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 SPRINT, EPIC, STORY &amp; STORY POINTS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Date</w:t>
            </w:r>
          </w:p>
        </w:tc>
        <w:tc>
          <w:tcPr>
            <w:tcW w:type="dxa" w:w="5112"/>
            <w:vAlign w:val="center"/>
          </w:tcPr>
          <w:p>
            <w:r/>
            <w:r>
              <w:rPr>
                <w:b w:val="0"/>
                <w:sz w:val="18"/>
              </w:rPr>
              <w:t>8/10/2026</w:t>
            </w:r>
          </w:p>
        </w:tc>
      </w:tr>
      <w:tr>
        <w:tc>
          <w:tcPr>
            <w:tcW w:type="dxa" w:w="5112"/>
            <w:vAlign w:val="center"/>
            <w:shd w:fill="D9EAF7"/>
          </w:tcPr>
          <w:p>
            <w:r/>
            <w:r>
              <w:rPr>
                <w:b/>
                <w:sz w:val="18"/>
              </w:rPr>
              <w:t>Team ID</w:t>
            </w:r>
          </w:p>
        </w:tc>
        <w:tc>
          <w:tcPr>
            <w:tcW w:type="dxa" w:w="5112"/>
            <w:vAlign w:val="center"/>
          </w:tcPr>
          <w:p>
            <w:r/>
            <w:r>
              <w:rPr>
                <w:b w:val="0"/>
                <w:sz w:val="18"/>
              </w:rPr>
              <w:t>9100Orbit</w:t>
            </w:r>
          </w:p>
        </w:tc>
      </w:tr>
      <w:tr>
        <w:tc>
          <w:tcPr>
            <w:tcW w:type="dxa" w:w="5112"/>
            <w:vAlign w:val="center"/>
            <w:shd w:fill="D9EAF7"/>
          </w:tcPr>
          <w:p>
            <w:r/>
            <w:r>
              <w:rPr>
                <w:b/>
                <w:sz w:val="18"/>
              </w:rPr>
              <w:t>Project Name</w:t>
            </w:r>
          </w:p>
        </w:tc>
        <w:tc>
          <w:tcPr>
            <w:tcW w:type="dxa" w:w="5112"/>
            <w:vAlign w:val="center"/>
          </w:tcPr>
          <w:p>
            <w:r/>
            <w:r>
              <w:rPr>
                <w:b w:val="0"/>
                <w:sz w:val="18"/>
              </w:rPr>
              <w:t>Implement Client Script &amp; UI Policy (Incident)</w:t>
            </w:r>
          </w:p>
        </w:tc>
      </w:tr>
      <w:tr>
        <w:tc>
          <w:tcPr>
            <w:tcW w:type="dxa" w:w="5112"/>
            <w:vAlign w:val="center"/>
            <w:shd w:fill="D9EAF7"/>
          </w:tcPr>
          <w:p>
            <w:r/>
            <w:r>
              <w:rPr>
                <w:b/>
                <w:sz w:val="18"/>
              </w:rPr>
              <w:t>Story Point Scale</w:t>
            </w:r>
          </w:p>
        </w:tc>
        <w:tc>
          <w:tcPr>
            <w:tcW w:type="dxa" w:w="5112"/>
            <w:vAlign w:val="center"/>
          </w:tcPr>
          <w:p>
            <w:r/>
            <w:r>
              <w:rPr>
                <w:b w:val="0"/>
                <w:sz w:val="18"/>
              </w:rPr>
              <w:t>1, 2, 3, 5</w:t>
            </w:r>
          </w:p>
        </w:tc>
      </w:tr>
    </w:tbl>
    <w:p/>
    <w:p>
      <w:pPr>
        <w:pStyle w:val="Heading1"/>
      </w:pPr>
      <w:r>
        <w:t>Project Planning Model</w:t>
      </w:r>
    </w:p>
    <w:p>
      <w:r>
        <w:t>A Sprint is a fixed period in which the team works to complete a selected set of tasks.</w:t>
      </w:r>
    </w:p>
    <w:p>
      <w:r>
        <w:t>An Epic is a large project activity that is divided into smaller User Stories and completed across one or more sprints.</w:t>
      </w:r>
    </w:p>
    <w:p>
      <w:r>
        <w:t>A Story is a small, independently understandable task that forms part of an Epic.</w:t>
      </w:r>
    </w:p>
    <w:p>
      <w:r>
        <w:t>A Story Point represents the relative effort required to complete a Story. This plan uses the Fibonacci-style values 1, 2, 3 and 5.</w:t>
      </w:r>
    </w:p>
    <w:p>
      <w:pPr>
        <w:pStyle w:val="Heading2"/>
      </w:pPr>
      <w:r>
        <w:t>Story Point Classification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Story Point</w:t>
            </w:r>
          </w:p>
        </w:tc>
        <w:tc>
          <w:tcPr>
            <w:tcW w:type="dxa" w:w="5112"/>
            <w:vAlign w:val="center"/>
            <w:shd w:fill="D9EAF7"/>
          </w:tcPr>
          <w:p>
            <w:r/>
            <w:r>
              <w:rPr>
                <w:b/>
                <w:sz w:val="18"/>
              </w:rPr>
              <w:t>Task Difficulty</w:t>
            </w:r>
          </w:p>
        </w:tc>
      </w:tr>
      <w:tr>
        <w:tc>
          <w:tcPr>
            <w:tcW w:type="dxa" w:w="5112"/>
            <w:vAlign w:val="center"/>
          </w:tcPr>
          <w:p>
            <w:r/>
            <w:r>
              <w:rPr>
                <w:b w:val="0"/>
                <w:sz w:val="18"/>
              </w:rPr>
              <w:t>1</w:t>
            </w:r>
          </w:p>
        </w:tc>
        <w:tc>
          <w:tcPr>
            <w:tcW w:type="dxa" w:w="5112"/>
            <w:vAlign w:val="center"/>
          </w:tcPr>
          <w:p>
            <w:r/>
            <w:r>
              <w:rPr>
                <w:b w:val="0"/>
                <w:sz w:val="18"/>
              </w:rPr>
              <w:t>Very Easy task</w:t>
            </w:r>
          </w:p>
        </w:tc>
      </w:tr>
      <w:tr>
        <w:tc>
          <w:tcPr>
            <w:tcW w:type="dxa" w:w="5112"/>
            <w:vAlign w:val="center"/>
          </w:tcPr>
          <w:p>
            <w:r/>
            <w:r>
              <w:rPr>
                <w:b w:val="0"/>
                <w:sz w:val="18"/>
              </w:rPr>
              <w:t>2</w:t>
            </w:r>
          </w:p>
        </w:tc>
        <w:tc>
          <w:tcPr>
            <w:tcW w:type="dxa" w:w="5112"/>
            <w:vAlign w:val="center"/>
          </w:tcPr>
          <w:p>
            <w:r/>
            <w:r>
              <w:rPr>
                <w:b w:val="0"/>
                <w:sz w:val="18"/>
              </w:rPr>
              <w:t>Normal task</w:t>
            </w:r>
          </w:p>
        </w:tc>
      </w:tr>
      <w:tr>
        <w:tc>
          <w:tcPr>
            <w:tcW w:type="dxa" w:w="5112"/>
            <w:vAlign w:val="center"/>
          </w:tcPr>
          <w:p>
            <w:r/>
            <w:r>
              <w:rPr>
                <w:b w:val="0"/>
                <w:sz w:val="18"/>
              </w:rPr>
              <w:t>3</w:t>
            </w:r>
          </w:p>
        </w:tc>
        <w:tc>
          <w:tcPr>
            <w:tcW w:type="dxa" w:w="5112"/>
            <w:vAlign w:val="center"/>
          </w:tcPr>
          <w:p>
            <w:r/>
            <w:r>
              <w:rPr>
                <w:b w:val="0"/>
                <w:sz w:val="18"/>
              </w:rPr>
              <w:t>Moderate task</w:t>
            </w:r>
          </w:p>
        </w:tc>
      </w:tr>
      <w:tr>
        <w:tc>
          <w:tcPr>
            <w:tcW w:type="dxa" w:w="5112"/>
            <w:vAlign w:val="center"/>
          </w:tcPr>
          <w:p>
            <w:r/>
            <w:r>
              <w:rPr>
                <w:b w:val="0"/>
                <w:sz w:val="18"/>
              </w:rPr>
              <w:t>5</w:t>
            </w:r>
          </w:p>
        </w:tc>
        <w:tc>
          <w:tcPr>
            <w:tcW w:type="dxa" w:w="5112"/>
            <w:vAlign w:val="center"/>
          </w:tcPr>
          <w:p>
            <w:r/>
            <w:r>
              <w:rPr>
                <w:b w:val="0"/>
                <w:sz w:val="18"/>
              </w:rPr>
              <w:t>Difficult task</w:t>
            </w:r>
          </w:p>
        </w:tc>
      </w:tr>
    </w:tbl>
    <w:p>
      <w:pPr>
        <w:pStyle w:val="Heading1"/>
      </w:pPr>
      <w:r>
        <w:t>Sprint 1</w:t>
      </w:r>
    </w:p>
    <w:p>
      <w:r>
        <w:t>Focus: Incident UI Policy configuration and dynamic field behavior.</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Epic</w:t>
            </w:r>
          </w:p>
        </w:tc>
        <w:tc>
          <w:tcPr>
            <w:tcW w:type="dxa" w:w="2556"/>
            <w:vAlign w:val="center"/>
            <w:shd w:fill="D9EAF7"/>
          </w:tcPr>
          <w:p>
            <w:r/>
            <w:r>
              <w:rPr>
                <w:b/>
                <w:sz w:val="18"/>
              </w:rPr>
              <w:t>User Story</w:t>
            </w:r>
          </w:p>
        </w:tc>
        <w:tc>
          <w:tcPr>
            <w:tcW w:type="dxa" w:w="2556"/>
            <w:vAlign w:val="center"/>
            <w:shd w:fill="D9EAF7"/>
          </w:tcPr>
          <w:p>
            <w:r/>
            <w:r>
              <w:rPr>
                <w:b/>
                <w:sz w:val="18"/>
              </w:rPr>
              <w:t>Description</w:t>
            </w:r>
          </w:p>
        </w:tc>
        <w:tc>
          <w:tcPr>
            <w:tcW w:type="dxa" w:w="2556"/>
            <w:vAlign w:val="center"/>
            <w:shd w:fill="D9EAF7"/>
          </w:tcPr>
          <w:p>
            <w:r/>
            <w:r>
              <w:rPr>
                <w:b/>
                <w:sz w:val="18"/>
              </w:rPr>
              <w:t>Story Point</w:t>
            </w:r>
          </w:p>
        </w:tc>
      </w:tr>
      <w:tr>
        <w:tc>
          <w:tcPr>
            <w:tcW w:type="dxa" w:w="2556"/>
            <w:vAlign w:val="center"/>
          </w:tcPr>
          <w:p>
            <w:r/>
            <w:r>
              <w:rPr>
                <w:b w:val="0"/>
                <w:sz w:val="18"/>
              </w:rPr>
              <w:t>UI Policy Configuration (Epic 1)</w:t>
            </w:r>
          </w:p>
        </w:tc>
        <w:tc>
          <w:tcPr>
            <w:tcW w:type="dxa" w:w="2556"/>
            <w:vAlign w:val="center"/>
          </w:tcPr>
          <w:p>
            <w:r/>
            <w:r>
              <w:rPr>
                <w:b w:val="0"/>
                <w:sz w:val="18"/>
              </w:rPr>
              <w:t>Create UI Policy (USN1)</w:t>
            </w:r>
          </w:p>
        </w:tc>
        <w:tc>
          <w:tcPr>
            <w:tcW w:type="dxa" w:w="2556"/>
            <w:vAlign w:val="center"/>
          </w:tcPr>
          <w:p>
            <w:r/>
            <w:r>
              <w:rPr>
                <w:b w:val="0"/>
                <w:sz w:val="18"/>
              </w:rPr>
              <w:t>Create the High Impact Control UI Policy for the Incident table.</w:t>
            </w:r>
          </w:p>
        </w:tc>
        <w:tc>
          <w:tcPr>
            <w:tcW w:type="dxa" w:w="2556"/>
            <w:vAlign w:val="center"/>
          </w:tcPr>
          <w:p>
            <w:r/>
            <w:r>
              <w:rPr>
                <w:b w:val="0"/>
                <w:sz w:val="18"/>
              </w:rPr>
              <w:t>2</w:t>
            </w:r>
          </w:p>
        </w:tc>
      </w:tr>
      <w:tr>
        <w:tc>
          <w:tcPr>
            <w:tcW w:type="dxa" w:w="2556"/>
            <w:vAlign w:val="center"/>
          </w:tcPr>
          <w:p>
            <w:r/>
            <w:r>
              <w:rPr>
                <w:b w:val="0"/>
                <w:sz w:val="18"/>
              </w:rPr>
              <w:t>UI Policy Configuration (Epic 1)</w:t>
            </w:r>
          </w:p>
        </w:tc>
        <w:tc>
          <w:tcPr>
            <w:tcW w:type="dxa" w:w="2556"/>
            <w:vAlign w:val="center"/>
          </w:tcPr>
          <w:p>
            <w:r/>
            <w:r>
              <w:rPr>
                <w:b w:val="0"/>
                <w:sz w:val="18"/>
              </w:rPr>
              <w:t>Configure Impact Condition (USN2)</w:t>
            </w:r>
          </w:p>
        </w:tc>
        <w:tc>
          <w:tcPr>
            <w:tcW w:type="dxa" w:w="2556"/>
            <w:vAlign w:val="center"/>
          </w:tcPr>
          <w:p>
            <w:r/>
            <w:r>
              <w:rPr>
                <w:b w:val="0"/>
                <w:sz w:val="18"/>
              </w:rPr>
              <w:t>Configure Impact = 1 – High and enable the policy.</w:t>
            </w:r>
          </w:p>
        </w:tc>
        <w:tc>
          <w:tcPr>
            <w:tcW w:type="dxa" w:w="2556"/>
            <w:vAlign w:val="center"/>
          </w:tcPr>
          <w:p>
            <w:r/>
            <w:r>
              <w:rPr>
                <w:b w:val="0"/>
                <w:sz w:val="18"/>
              </w:rPr>
              <w:t>1</w:t>
            </w:r>
          </w:p>
        </w:tc>
      </w:tr>
      <w:tr>
        <w:tc>
          <w:tcPr>
            <w:tcW w:type="dxa" w:w="2556"/>
            <w:vAlign w:val="center"/>
          </w:tcPr>
          <w:p>
            <w:r/>
            <w:r>
              <w:rPr>
                <w:b w:val="0"/>
                <w:sz w:val="18"/>
              </w:rPr>
              <w:t>UI Policy Actions (Epic 2)</w:t>
            </w:r>
          </w:p>
        </w:tc>
        <w:tc>
          <w:tcPr>
            <w:tcW w:type="dxa" w:w="2556"/>
            <w:vAlign w:val="center"/>
          </w:tcPr>
          <w:p>
            <w:r/>
            <w:r>
              <w:rPr>
                <w:b w:val="0"/>
                <w:sz w:val="18"/>
              </w:rPr>
              <w:t>Make Assignment Group Mandatory (USN3)</w:t>
            </w:r>
          </w:p>
        </w:tc>
        <w:tc>
          <w:tcPr>
            <w:tcW w:type="dxa" w:w="2556"/>
            <w:vAlign w:val="center"/>
          </w:tcPr>
          <w:p>
            <w:r/>
            <w:r>
              <w:rPr>
                <w:b w:val="0"/>
                <w:sz w:val="18"/>
              </w:rPr>
              <w:t>Configure the Assignment Group UI Policy Action as mandatory.</w:t>
            </w:r>
          </w:p>
        </w:tc>
        <w:tc>
          <w:tcPr>
            <w:tcW w:type="dxa" w:w="2556"/>
            <w:vAlign w:val="center"/>
          </w:tcPr>
          <w:p>
            <w:r/>
            <w:r>
              <w:rPr>
                <w:b w:val="0"/>
                <w:sz w:val="18"/>
              </w:rPr>
              <w:t>3</w:t>
            </w:r>
          </w:p>
        </w:tc>
      </w:tr>
      <w:tr>
        <w:tc>
          <w:tcPr>
            <w:tcW w:type="dxa" w:w="2556"/>
            <w:vAlign w:val="center"/>
          </w:tcPr>
          <w:p>
            <w:r/>
            <w:r>
              <w:rPr>
                <w:b w:val="0"/>
                <w:sz w:val="18"/>
              </w:rPr>
              <w:t>UI Policy Actions (Epic 2)</w:t>
            </w:r>
          </w:p>
        </w:tc>
        <w:tc>
          <w:tcPr>
            <w:tcW w:type="dxa" w:w="2556"/>
            <w:vAlign w:val="center"/>
          </w:tcPr>
          <w:p>
            <w:r/>
            <w:r>
              <w:rPr>
                <w:b w:val="0"/>
                <w:sz w:val="18"/>
              </w:rPr>
              <w:t>Control Urgency Field (USN4)</w:t>
            </w:r>
          </w:p>
        </w:tc>
        <w:tc>
          <w:tcPr>
            <w:tcW w:type="dxa" w:w="2556"/>
            <w:vAlign w:val="center"/>
          </w:tcPr>
          <w:p>
            <w:r/>
            <w:r>
              <w:rPr>
                <w:b w:val="0"/>
                <w:sz w:val="18"/>
              </w:rPr>
              <w:t>Configure the Urgency UI Policy Action and make it read-only for High Impact.</w:t>
            </w:r>
          </w:p>
        </w:tc>
        <w:tc>
          <w:tcPr>
            <w:tcW w:type="dxa" w:w="2556"/>
            <w:vAlign w:val="center"/>
          </w:tcPr>
          <w:p>
            <w:r/>
            <w:r>
              <w:rPr>
                <w:b w:val="0"/>
                <w:sz w:val="18"/>
              </w:rPr>
              <w:t>3</w:t>
            </w:r>
          </w:p>
        </w:tc>
      </w:tr>
      <w:tr>
        <w:tc>
          <w:tcPr>
            <w:tcW w:type="dxa" w:w="2556"/>
            <w:vAlign w:val="center"/>
          </w:tcPr>
          <w:p>
            <w:r/>
            <w:r>
              <w:rPr>
                <w:b w:val="0"/>
                <w:sz w:val="18"/>
              </w:rPr>
              <w:t>UI Policy Actions (Epic 2)</w:t>
            </w:r>
          </w:p>
        </w:tc>
        <w:tc>
          <w:tcPr>
            <w:tcW w:type="dxa" w:w="2556"/>
            <w:vAlign w:val="center"/>
          </w:tcPr>
          <w:p>
            <w:r/>
            <w:r>
              <w:rPr>
                <w:b w:val="0"/>
                <w:sz w:val="18"/>
              </w:rPr>
              <w:t>Configure Reverse Condition (USN5)</w:t>
            </w:r>
          </w:p>
        </w:tc>
        <w:tc>
          <w:tcPr>
            <w:tcW w:type="dxa" w:w="2556"/>
            <w:vAlign w:val="center"/>
          </w:tcPr>
          <w:p>
            <w:r/>
            <w:r>
              <w:rPr>
                <w:b w:val="0"/>
                <w:sz w:val="18"/>
              </w:rPr>
              <w:t>Enable Reverse if false so the UI behavior returns to normal when the condition is false.</w:t>
            </w:r>
          </w:p>
        </w:tc>
        <w:tc>
          <w:tcPr>
            <w:tcW w:type="dxa" w:w="2556"/>
            <w:vAlign w:val="center"/>
          </w:tcPr>
          <w:p>
            <w:r/>
            <w:r>
              <w:rPr>
                <w:b w:val="0"/>
                <w:sz w:val="18"/>
              </w:rPr>
              <w:t>2</w:t>
            </w:r>
          </w:p>
        </w:tc>
      </w:tr>
    </w:tbl>
    <w:p>
      <w:r>
        <w:t>Total Story Points in Sprint 1 = 2 + 1 + 3 + 3 + 2 = 11</w:t>
      </w:r>
    </w:p>
    <w:p>
      <w:pPr>
        <w:pStyle w:val="Heading1"/>
      </w:pPr>
      <w:r>
        <w:t>Sprint 2</w:t>
      </w:r>
    </w:p>
    <w:p>
      <w:r>
        <w:t>Focus: Client Scripts, validation, interaction control, and testing.</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Epic</w:t>
            </w:r>
          </w:p>
        </w:tc>
        <w:tc>
          <w:tcPr>
            <w:tcW w:type="dxa" w:w="2556"/>
            <w:vAlign w:val="center"/>
            <w:shd w:fill="D9EAF7"/>
          </w:tcPr>
          <w:p>
            <w:r/>
            <w:r>
              <w:rPr>
                <w:b/>
                <w:sz w:val="18"/>
              </w:rPr>
              <w:t>User Story</w:t>
            </w:r>
          </w:p>
        </w:tc>
        <w:tc>
          <w:tcPr>
            <w:tcW w:type="dxa" w:w="2556"/>
            <w:vAlign w:val="center"/>
            <w:shd w:fill="D9EAF7"/>
          </w:tcPr>
          <w:p>
            <w:r/>
            <w:r>
              <w:rPr>
                <w:b/>
                <w:sz w:val="18"/>
              </w:rPr>
              <w:t>Description</w:t>
            </w:r>
          </w:p>
        </w:tc>
        <w:tc>
          <w:tcPr>
            <w:tcW w:type="dxa" w:w="2556"/>
            <w:vAlign w:val="center"/>
            <w:shd w:fill="D9EAF7"/>
          </w:tcPr>
          <w:p>
            <w:r/>
            <w:r>
              <w:rPr>
                <w:b/>
                <w:sz w:val="18"/>
              </w:rPr>
              <w:t>Story Point</w:t>
            </w:r>
          </w:p>
        </w:tc>
      </w:tr>
      <w:tr>
        <w:tc>
          <w:tcPr>
            <w:tcW w:type="dxa" w:w="2556"/>
            <w:vAlign w:val="center"/>
          </w:tcPr>
          <w:p>
            <w:r/>
            <w:r>
              <w:rPr>
                <w:b w:val="0"/>
                <w:sz w:val="18"/>
              </w:rPr>
              <w:t>Client Script Automation (Epic 3)</w:t>
            </w:r>
          </w:p>
        </w:tc>
        <w:tc>
          <w:tcPr>
            <w:tcW w:type="dxa" w:w="2556"/>
            <w:vAlign w:val="center"/>
          </w:tcPr>
          <w:p>
            <w:r/>
            <w:r>
              <w:rPr>
                <w:b w:val="0"/>
                <w:sz w:val="18"/>
              </w:rPr>
              <w:t>Create onChange Client Script (USN6)</w:t>
            </w:r>
          </w:p>
        </w:tc>
        <w:tc>
          <w:tcPr>
            <w:tcW w:type="dxa" w:w="2556"/>
            <w:vAlign w:val="center"/>
          </w:tcPr>
          <w:p>
            <w:r/>
            <w:r>
              <w:rPr>
                <w:b w:val="0"/>
                <w:sz w:val="18"/>
              </w:rPr>
              <w:t>Create an onChange Client Script on Impact for the Incident table.</w:t>
            </w:r>
          </w:p>
        </w:tc>
        <w:tc>
          <w:tcPr>
            <w:tcW w:type="dxa" w:w="2556"/>
            <w:vAlign w:val="center"/>
          </w:tcPr>
          <w:p>
            <w:r/>
            <w:r>
              <w:rPr>
                <w:b w:val="0"/>
                <w:sz w:val="18"/>
              </w:rPr>
              <w:t>3</w:t>
            </w:r>
          </w:p>
        </w:tc>
      </w:tr>
      <w:tr>
        <w:tc>
          <w:tcPr>
            <w:tcW w:type="dxa" w:w="2556"/>
            <w:vAlign w:val="center"/>
          </w:tcPr>
          <w:p>
            <w:r/>
            <w:r>
              <w:rPr>
                <w:b w:val="0"/>
                <w:sz w:val="18"/>
              </w:rPr>
              <w:t>Client Script Automation (Epic 3)</w:t>
            </w:r>
          </w:p>
        </w:tc>
        <w:tc>
          <w:tcPr>
            <w:tcW w:type="dxa" w:w="2556"/>
            <w:vAlign w:val="center"/>
          </w:tcPr>
          <w:p>
            <w:r/>
            <w:r>
              <w:rPr>
                <w:b w:val="0"/>
                <w:sz w:val="18"/>
              </w:rPr>
              <w:t>Auto-set Urgency (USN7)</w:t>
            </w:r>
          </w:p>
        </w:tc>
        <w:tc>
          <w:tcPr>
            <w:tcW w:type="dxa" w:w="2556"/>
            <w:vAlign w:val="center"/>
          </w:tcPr>
          <w:p>
            <w:r/>
            <w:r>
              <w:rPr>
                <w:b w:val="0"/>
                <w:sz w:val="18"/>
              </w:rPr>
              <w:t>Automatically set Urgency to High when Impact is High.</w:t>
            </w:r>
          </w:p>
        </w:tc>
        <w:tc>
          <w:tcPr>
            <w:tcW w:type="dxa" w:w="2556"/>
            <w:vAlign w:val="center"/>
          </w:tcPr>
          <w:p>
            <w:r/>
            <w:r>
              <w:rPr>
                <w:b w:val="0"/>
                <w:sz w:val="18"/>
              </w:rPr>
              <w:t>2</w:t>
            </w:r>
          </w:p>
        </w:tc>
      </w:tr>
      <w:tr>
        <w:tc>
          <w:tcPr>
            <w:tcW w:type="dxa" w:w="2556"/>
            <w:vAlign w:val="center"/>
          </w:tcPr>
          <w:p>
            <w:r/>
            <w:r>
              <w:rPr>
                <w:b w:val="0"/>
                <w:sz w:val="18"/>
              </w:rPr>
              <w:t>Save Validation (Epic 4)</w:t>
            </w:r>
          </w:p>
        </w:tc>
        <w:tc>
          <w:tcPr>
            <w:tcW w:type="dxa" w:w="2556"/>
            <w:vAlign w:val="center"/>
          </w:tcPr>
          <w:p>
            <w:r/>
            <w:r>
              <w:rPr>
                <w:b w:val="0"/>
                <w:sz w:val="18"/>
              </w:rPr>
              <w:t>Create onSubmit Client Script (USN8)</w:t>
            </w:r>
          </w:p>
        </w:tc>
        <w:tc>
          <w:tcPr>
            <w:tcW w:type="dxa" w:w="2556"/>
            <w:vAlign w:val="center"/>
          </w:tcPr>
          <w:p>
            <w:r/>
            <w:r>
              <w:rPr>
                <w:b w:val="0"/>
                <w:sz w:val="18"/>
              </w:rPr>
              <w:t>Create a save-validation script for High Impact Incidents.</w:t>
            </w:r>
          </w:p>
        </w:tc>
        <w:tc>
          <w:tcPr>
            <w:tcW w:type="dxa" w:w="2556"/>
            <w:vAlign w:val="center"/>
          </w:tcPr>
          <w:p>
            <w:r/>
            <w:r>
              <w:rPr>
                <w:b w:val="0"/>
                <w:sz w:val="18"/>
              </w:rPr>
              <w:t>3</w:t>
            </w:r>
          </w:p>
        </w:tc>
      </w:tr>
      <w:tr>
        <w:tc>
          <w:tcPr>
            <w:tcW w:type="dxa" w:w="2556"/>
            <w:vAlign w:val="center"/>
          </w:tcPr>
          <w:p>
            <w:r/>
            <w:r>
              <w:rPr>
                <w:b w:val="0"/>
                <w:sz w:val="18"/>
              </w:rPr>
              <w:t>Save Validation (Epic 4)</w:t>
            </w:r>
          </w:p>
        </w:tc>
        <w:tc>
          <w:tcPr>
            <w:tcW w:type="dxa" w:w="2556"/>
            <w:vAlign w:val="center"/>
          </w:tcPr>
          <w:p>
            <w:r/>
            <w:r>
              <w:rPr>
                <w:b w:val="0"/>
                <w:sz w:val="18"/>
              </w:rPr>
              <w:t>Validate Assigned To (USN9)</w:t>
            </w:r>
          </w:p>
        </w:tc>
        <w:tc>
          <w:tcPr>
            <w:tcW w:type="dxa" w:w="2556"/>
            <w:vAlign w:val="center"/>
          </w:tcPr>
          <w:p>
            <w:r/>
            <w:r>
              <w:rPr>
                <w:b w:val="0"/>
                <w:sz w:val="18"/>
              </w:rPr>
              <w:t>Prevent saving when Assigned To is empty for a High Impact Incident.</w:t>
            </w:r>
          </w:p>
        </w:tc>
        <w:tc>
          <w:tcPr>
            <w:tcW w:type="dxa" w:w="2556"/>
            <w:vAlign w:val="center"/>
          </w:tcPr>
          <w:p>
            <w:r/>
            <w:r>
              <w:rPr>
                <w:b w:val="0"/>
                <w:sz w:val="18"/>
              </w:rPr>
              <w:t>3</w:t>
            </w:r>
          </w:p>
        </w:tc>
      </w:tr>
      <w:tr>
        <w:tc>
          <w:tcPr>
            <w:tcW w:type="dxa" w:w="2556"/>
            <w:vAlign w:val="center"/>
          </w:tcPr>
          <w:p>
            <w:r/>
            <w:r>
              <w:rPr>
                <w:b w:val="0"/>
                <w:sz w:val="18"/>
              </w:rPr>
              <w:t>List Interaction Control (Epic 5)</w:t>
            </w:r>
          </w:p>
        </w:tc>
        <w:tc>
          <w:tcPr>
            <w:tcW w:type="dxa" w:w="2556"/>
            <w:vAlign w:val="center"/>
          </w:tcPr>
          <w:p>
            <w:r/>
            <w:r>
              <w:rPr>
                <w:b w:val="0"/>
                <w:sz w:val="18"/>
              </w:rPr>
              <w:t>Create onCellEdit Client Script (USN10)</w:t>
            </w:r>
          </w:p>
        </w:tc>
        <w:tc>
          <w:tcPr>
            <w:tcW w:type="dxa" w:w="2556"/>
            <w:vAlign w:val="center"/>
          </w:tcPr>
          <w:p>
            <w:r/>
            <w:r>
              <w:rPr>
                <w:b w:val="0"/>
                <w:sz w:val="18"/>
              </w:rPr>
              <w:t>Create an onCellEdit Client Script for the State field.</w:t>
            </w:r>
          </w:p>
        </w:tc>
        <w:tc>
          <w:tcPr>
            <w:tcW w:type="dxa" w:w="2556"/>
            <w:vAlign w:val="center"/>
          </w:tcPr>
          <w:p>
            <w:r/>
            <w:r>
              <w:rPr>
                <w:b w:val="0"/>
                <w:sz w:val="18"/>
              </w:rPr>
              <w:t>3</w:t>
            </w:r>
          </w:p>
        </w:tc>
      </w:tr>
      <w:tr>
        <w:tc>
          <w:tcPr>
            <w:tcW w:type="dxa" w:w="2556"/>
            <w:vAlign w:val="center"/>
          </w:tcPr>
          <w:p>
            <w:r/>
            <w:r>
              <w:rPr>
                <w:b w:val="0"/>
                <w:sz w:val="18"/>
              </w:rPr>
              <w:t>List Interaction Control (Epic 5)</w:t>
            </w:r>
          </w:p>
        </w:tc>
        <w:tc>
          <w:tcPr>
            <w:tcW w:type="dxa" w:w="2556"/>
            <w:vAlign w:val="center"/>
          </w:tcPr>
          <w:p>
            <w:r/>
            <w:r>
              <w:rPr>
                <w:b w:val="0"/>
                <w:sz w:val="18"/>
              </w:rPr>
              <w:t>Block State List Editing (USN11)</w:t>
            </w:r>
          </w:p>
        </w:tc>
        <w:tc>
          <w:tcPr>
            <w:tcW w:type="dxa" w:w="2556"/>
            <w:vAlign w:val="center"/>
          </w:tcPr>
          <w:p>
            <w:r/>
            <w:r>
              <w:rPr>
                <w:b w:val="0"/>
                <w:sz w:val="18"/>
              </w:rPr>
              <w:t>Display an alert and prevent direct State changes through list editing.</w:t>
            </w:r>
          </w:p>
        </w:tc>
        <w:tc>
          <w:tcPr>
            <w:tcW w:type="dxa" w:w="2556"/>
            <w:vAlign w:val="center"/>
          </w:tcPr>
          <w:p>
            <w:r/>
            <w:r>
              <w:rPr>
                <w:b w:val="0"/>
                <w:sz w:val="18"/>
              </w:rPr>
              <w:t>2</w:t>
            </w:r>
          </w:p>
        </w:tc>
      </w:tr>
      <w:tr>
        <w:tc>
          <w:tcPr>
            <w:tcW w:type="dxa" w:w="2556"/>
            <w:vAlign w:val="center"/>
          </w:tcPr>
          <w:p>
            <w:r/>
            <w:r>
              <w:rPr>
                <w:b w:val="0"/>
                <w:sz w:val="18"/>
              </w:rPr>
              <w:t>Testing &amp; Verification (Epic 6)</w:t>
            </w:r>
          </w:p>
        </w:tc>
        <w:tc>
          <w:tcPr>
            <w:tcW w:type="dxa" w:w="2556"/>
            <w:vAlign w:val="center"/>
          </w:tcPr>
          <w:p>
            <w:r/>
            <w:r>
              <w:rPr>
                <w:b w:val="0"/>
                <w:sz w:val="18"/>
              </w:rPr>
              <w:t>Test Configured Controls (USN12)</w:t>
            </w:r>
          </w:p>
        </w:tc>
        <w:tc>
          <w:tcPr>
            <w:tcW w:type="dxa" w:w="2556"/>
            <w:vAlign w:val="center"/>
          </w:tcPr>
          <w:p>
            <w:r/>
            <w:r>
              <w:rPr>
                <w:b w:val="0"/>
                <w:sz w:val="18"/>
              </w:rPr>
              <w:t>Test mandatory enforcement, successful save, reverse condition, list-edit blocking, and form-based State update.</w:t>
            </w:r>
          </w:p>
        </w:tc>
        <w:tc>
          <w:tcPr>
            <w:tcW w:type="dxa" w:w="2556"/>
            <w:vAlign w:val="center"/>
          </w:tcPr>
          <w:p>
            <w:r/>
            <w:r>
              <w:rPr>
                <w:b w:val="0"/>
                <w:sz w:val="18"/>
              </w:rPr>
              <w:t>5</w:t>
            </w:r>
          </w:p>
        </w:tc>
      </w:tr>
    </w:tbl>
    <w:p>
      <w:r>
        <w:t>Total Story Points in Sprint 2 = 3 + 2 + 3 + 3 + 3 + 2 + 5 = 21</w:t>
      </w:r>
    </w:p>
    <w:p>
      <w:pPr>
        <w:pStyle w:val="Heading1"/>
      </w:pPr>
      <w:r>
        <w:t>Total Story Points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Sprint</w:t>
            </w:r>
          </w:p>
        </w:tc>
        <w:tc>
          <w:tcPr>
            <w:tcW w:type="dxa" w:w="5112"/>
            <w:vAlign w:val="center"/>
            <w:shd w:fill="D9EAF7"/>
          </w:tcPr>
          <w:p>
            <w:r/>
            <w:r>
              <w:rPr>
                <w:b/>
                <w:sz w:val="18"/>
              </w:rPr>
              <w:t>Story Points</w:t>
            </w:r>
          </w:p>
        </w:tc>
      </w:tr>
      <w:tr>
        <w:tc>
          <w:tcPr>
            <w:tcW w:type="dxa" w:w="5112"/>
            <w:vAlign w:val="center"/>
          </w:tcPr>
          <w:p>
            <w:r/>
            <w:r>
              <w:rPr>
                <w:b w:val="0"/>
                <w:sz w:val="18"/>
              </w:rPr>
              <w:t>Sprint 1</w:t>
            </w:r>
          </w:p>
        </w:tc>
        <w:tc>
          <w:tcPr>
            <w:tcW w:type="dxa" w:w="5112"/>
            <w:vAlign w:val="center"/>
          </w:tcPr>
          <w:p>
            <w:r/>
            <w:r>
              <w:rPr>
                <w:b w:val="0"/>
                <w:sz w:val="18"/>
              </w:rPr>
              <w:t>11</w:t>
            </w:r>
          </w:p>
        </w:tc>
      </w:tr>
      <w:tr>
        <w:tc>
          <w:tcPr>
            <w:tcW w:type="dxa" w:w="5112"/>
            <w:vAlign w:val="center"/>
          </w:tcPr>
          <w:p>
            <w:r/>
            <w:r>
              <w:rPr>
                <w:b w:val="0"/>
                <w:sz w:val="18"/>
              </w:rPr>
              <w:t>Sprint 2</w:t>
            </w:r>
          </w:p>
        </w:tc>
        <w:tc>
          <w:tcPr>
            <w:tcW w:type="dxa" w:w="5112"/>
            <w:vAlign w:val="center"/>
          </w:tcPr>
          <w:p>
            <w:r/>
            <w:r>
              <w:rPr>
                <w:b w:val="0"/>
                <w:sz w:val="18"/>
              </w:rPr>
              <w:t>21</w:t>
            </w:r>
          </w:p>
        </w:tc>
      </w:tr>
    </w:tbl>
    <w:p>
      <w:r>
        <w:t>Total Story Points = 11 + 21 = 32</w:t>
      </w:r>
    </w:p>
    <w:p>
      <w:pPr>
        <w:pStyle w:val="Heading1"/>
      </w:pPr>
      <w:r>
        <w:t>Velocity Calculation</w:t>
      </w:r>
    </w:p>
    <w:p>
      <w:r>
        <w:t>Velocity = Total Story Points Completed / Number of Sprints</w:t>
      </w:r>
    </w:p>
    <w:p>
      <w:r>
        <w:t>Total Story Points = 32</w:t>
      </w:r>
    </w:p>
    <w:p>
      <w:r>
        <w:t>Number of Sprints = 2</w:t>
      </w:r>
    </w:p>
    <w:p>
      <w:r>
        <w:rPr>
          <w:b/>
        </w:rPr>
        <w:t>Velocity = 32 / 2 = 16 Story Points per Sprint</w:t>
      </w:r>
    </w:p>
    <w:p>
      <w:r>
        <w:t>Therefore, the planned team velocity is 16 Story Points per Sprint.</w:t>
      </w:r>
    </w:p>
    <w:p>
      <w:pPr>
        <w:pStyle w:val="Heading1"/>
      </w:pPr>
      <w:r>
        <w:t>Sprint Summary</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Sprint</w:t>
            </w:r>
          </w:p>
        </w:tc>
        <w:tc>
          <w:tcPr>
            <w:tcW w:type="dxa" w:w="2045"/>
            <w:vAlign w:val="center"/>
            <w:shd w:fill="D9EAF7"/>
          </w:tcPr>
          <w:p>
            <w:r/>
            <w:r>
              <w:rPr>
                <w:b/>
                <w:sz w:val="18"/>
              </w:rPr>
              <w:t>Main Focus</w:t>
            </w:r>
          </w:p>
        </w:tc>
        <w:tc>
          <w:tcPr>
            <w:tcW w:type="dxa" w:w="2045"/>
            <w:vAlign w:val="center"/>
            <w:shd w:fill="D9EAF7"/>
          </w:tcPr>
          <w:p>
            <w:r/>
            <w:r>
              <w:rPr>
                <w:b/>
                <w:sz w:val="18"/>
              </w:rPr>
              <w:t>Epics</w:t>
            </w:r>
          </w:p>
        </w:tc>
        <w:tc>
          <w:tcPr>
            <w:tcW w:type="dxa" w:w="2045"/>
            <w:vAlign w:val="center"/>
            <w:shd w:fill="D9EAF7"/>
          </w:tcPr>
          <w:p>
            <w:r/>
            <w:r>
              <w:rPr>
                <w:b/>
                <w:sz w:val="18"/>
              </w:rPr>
              <w:t>Stories</w:t>
            </w:r>
          </w:p>
        </w:tc>
        <w:tc>
          <w:tcPr>
            <w:tcW w:type="dxa" w:w="2045"/>
            <w:vAlign w:val="center"/>
            <w:shd w:fill="D9EAF7"/>
          </w:tcPr>
          <w:p>
            <w:r/>
            <w:r>
              <w:rPr>
                <w:b/>
                <w:sz w:val="18"/>
              </w:rPr>
              <w:t>Story Points</w:t>
            </w:r>
          </w:p>
        </w:tc>
      </w:tr>
      <w:tr>
        <w:tc>
          <w:tcPr>
            <w:tcW w:type="dxa" w:w="2045"/>
            <w:vAlign w:val="center"/>
          </w:tcPr>
          <w:p>
            <w:r/>
            <w:r>
              <w:rPr>
                <w:b w:val="0"/>
                <w:sz w:val="18"/>
              </w:rPr>
              <w:t>Sprint 1</w:t>
            </w:r>
          </w:p>
        </w:tc>
        <w:tc>
          <w:tcPr>
            <w:tcW w:type="dxa" w:w="2045"/>
            <w:vAlign w:val="center"/>
          </w:tcPr>
          <w:p>
            <w:r/>
            <w:r>
              <w:rPr>
                <w:b w:val="0"/>
                <w:sz w:val="18"/>
              </w:rPr>
              <w:t>UI Policy &amp; UI Policy Actions</w:t>
            </w:r>
          </w:p>
        </w:tc>
        <w:tc>
          <w:tcPr>
            <w:tcW w:type="dxa" w:w="2045"/>
            <w:vAlign w:val="center"/>
          </w:tcPr>
          <w:p>
            <w:r/>
            <w:r>
              <w:rPr>
                <w:b w:val="0"/>
                <w:sz w:val="18"/>
              </w:rPr>
              <w:t>Epic 1–2</w:t>
            </w:r>
          </w:p>
        </w:tc>
        <w:tc>
          <w:tcPr>
            <w:tcW w:type="dxa" w:w="2045"/>
            <w:vAlign w:val="center"/>
          </w:tcPr>
          <w:p>
            <w:r/>
            <w:r>
              <w:rPr>
                <w:b w:val="0"/>
                <w:sz w:val="18"/>
              </w:rPr>
              <w:t>USN1–USN5</w:t>
            </w:r>
          </w:p>
        </w:tc>
        <w:tc>
          <w:tcPr>
            <w:tcW w:type="dxa" w:w="2045"/>
            <w:vAlign w:val="center"/>
          </w:tcPr>
          <w:p>
            <w:r/>
            <w:r>
              <w:rPr>
                <w:b w:val="0"/>
                <w:sz w:val="18"/>
              </w:rPr>
              <w:t>11</w:t>
            </w:r>
          </w:p>
        </w:tc>
      </w:tr>
      <w:tr>
        <w:tc>
          <w:tcPr>
            <w:tcW w:type="dxa" w:w="2045"/>
            <w:vAlign w:val="center"/>
          </w:tcPr>
          <w:p>
            <w:r/>
            <w:r>
              <w:rPr>
                <w:b w:val="0"/>
                <w:sz w:val="18"/>
              </w:rPr>
              <w:t>Sprint 2</w:t>
            </w:r>
          </w:p>
        </w:tc>
        <w:tc>
          <w:tcPr>
            <w:tcW w:type="dxa" w:w="2045"/>
            <w:vAlign w:val="center"/>
          </w:tcPr>
          <w:p>
            <w:r/>
            <w:r>
              <w:rPr>
                <w:b w:val="0"/>
                <w:sz w:val="18"/>
              </w:rPr>
              <w:t>Client Scripts &amp; Testing</w:t>
            </w:r>
          </w:p>
        </w:tc>
        <w:tc>
          <w:tcPr>
            <w:tcW w:type="dxa" w:w="2045"/>
            <w:vAlign w:val="center"/>
          </w:tcPr>
          <w:p>
            <w:r/>
            <w:r>
              <w:rPr>
                <w:b w:val="0"/>
                <w:sz w:val="18"/>
              </w:rPr>
              <w:t>Epic 3–6</w:t>
            </w:r>
          </w:p>
        </w:tc>
        <w:tc>
          <w:tcPr>
            <w:tcW w:type="dxa" w:w="2045"/>
            <w:vAlign w:val="center"/>
          </w:tcPr>
          <w:p>
            <w:r/>
            <w:r>
              <w:rPr>
                <w:b w:val="0"/>
                <w:sz w:val="18"/>
              </w:rPr>
              <w:t>USN6–USN12</w:t>
            </w:r>
          </w:p>
        </w:tc>
        <w:tc>
          <w:tcPr>
            <w:tcW w:type="dxa" w:w="2045"/>
            <w:vAlign w:val="center"/>
          </w:tcPr>
          <w:p>
            <w:r/>
            <w:r>
              <w:rPr>
                <w:b w:val="0"/>
                <w:sz w:val="18"/>
              </w:rPr>
              <w:t>21</w:t>
            </w:r>
          </w:p>
        </w:tc>
      </w:tr>
      <w:tr>
        <w:tc>
          <w:tcPr>
            <w:tcW w:type="dxa" w:w="2045"/>
            <w:vAlign w:val="center"/>
          </w:tcPr>
          <w:p>
            <w:r/>
            <w:r>
              <w:rPr>
                <w:b w:val="0"/>
                <w:sz w:val="18"/>
              </w:rPr>
              <w:t>Total</w:t>
            </w:r>
          </w:p>
        </w:tc>
        <w:tc>
          <w:tcPr>
            <w:tcW w:type="dxa" w:w="2045"/>
            <w:vAlign w:val="center"/>
          </w:tcPr>
          <w:p>
            <w:r/>
            <w:r>
              <w:rPr>
                <w:b w:val="0"/>
                <w:sz w:val="18"/>
              </w:rPr>
              <w:t>Complete Incident controls</w:t>
            </w:r>
          </w:p>
        </w:tc>
        <w:tc>
          <w:tcPr>
            <w:tcW w:type="dxa" w:w="2045"/>
            <w:vAlign w:val="center"/>
          </w:tcPr>
          <w:p>
            <w:r/>
            <w:r>
              <w:rPr>
                <w:b w:val="0"/>
                <w:sz w:val="18"/>
              </w:rPr>
              <w:t>Epic 1–6</w:t>
            </w:r>
          </w:p>
        </w:tc>
        <w:tc>
          <w:tcPr>
            <w:tcW w:type="dxa" w:w="2045"/>
            <w:vAlign w:val="center"/>
          </w:tcPr>
          <w:p>
            <w:r/>
            <w:r>
              <w:rPr>
                <w:b w:val="0"/>
                <w:sz w:val="18"/>
              </w:rPr>
              <w:t>USN1–USN12</w:t>
            </w:r>
          </w:p>
        </w:tc>
        <w:tc>
          <w:tcPr>
            <w:tcW w:type="dxa" w:w="2045"/>
            <w:vAlign w:val="center"/>
          </w:tcPr>
          <w:p>
            <w:r/>
            <w:r>
              <w:rPr>
                <w:b w:val="0"/>
                <w:sz w:val="18"/>
              </w:rPr>
              <w:t>32</w:t>
            </w:r>
          </w:p>
        </w:tc>
      </w:tr>
    </w:tbl>
    <w:p>
      <w:pPr>
        <w:pStyle w:val="Heading1"/>
      </w:pPr>
      <w:r>
        <w:t>Mapping to the Uploaded Project</w:t>
      </w:r>
    </w:p>
    <w:p>
      <w:r>
        <w:t>The planning is based on the activities documented in the uploaded project PDF: High Impact Control UI Policy, UI Policy Actions for Assignment Group and Urgency, the onChange Client Script for automatic Urgency, the onSubmit Client Script for Assigned To validation, the onCellEdit Client Script for State restrictions, and the documented testing activities.</w:t>
      </w:r>
    </w:p>
    <w:p>
      <w:r>
        <w:t>The uploaded project specifies that the High Impact UI Policy applies when Impact is High and includes UI Policy actions such as mandatory enforcement and Reverse if false. It also documents onChange, onSubmit and onCellEdit Client Scripts and their verification steps.</w:t>
      </w:r>
    </w:p>
    <w:p>
      <w:pPr>
        <w:pStyle w:val="Heading1"/>
      </w:pPr>
      <w:r>
        <w:t>Final Planning Statement</w:t>
      </w:r>
    </w:p>
    <w:p>
      <w:r>
        <w:t>The project is divided into two sprints. Sprint 1 establishes the Incident UI Policy and field controls, while Sprint 2 implements Client Scripts, validation, list-edit restrictions, and complete testing. With 32 planned Story Points across two sprints, the calculated planning velocity is 16 Story Points per Sprint.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