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40" w:before="200"/>
        <w:jc w:val="center"/>
      </w:pPr>
      <w:r>
        <w:drawing>
          <wp:inline distT="0" distB="0" distL="0" distR="0">
            <wp:extent cx="4572000"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171575"/>
                    </a:xfrm>
                    <a:prstGeom prst="rect">
                      <a:avLst/>
                    </a:prstGeom>
                  </pic:spPr>
                </pic:pic>
              </a:graphicData>
            </a:graphic>
          </wp:inline>
        </w:drawing>
      </w:r>
    </w:p>
    <w:p>
      <w:pPr>
        <w:spacing w:after="260"/>
      </w:pPr>
    </w:p>
    <w:p>
      <w:pPr>
        <w:spacing w:after="40"/>
        <w:jc w:val="center"/>
      </w:pPr>
      <w:r>
        <w:rPr>
          <w:rFonts w:ascii="Calibri" w:cs="Calibri" w:eastAsia="Calibri" w:hAnsi="Calibri"/>
          <w:b/>
          <w:bCs/>
          <w:color w:val="D98E2D"/>
          <w:sz w:val="20"/>
          <w:szCs w:val="20"/>
        </w:rPr>
        <w:t xml:space="preserve">A COMPARATIVE STUDY REPORT</w:t>
      </w:r>
    </w:p>
    <w:p>
      <w:pPr>
        <w:spacing w:after="200"/>
        <w:jc w:val="center"/>
      </w:pPr>
      <w:r>
        <w:rPr>
          <w:rFonts w:ascii="Georgia" w:cs="Georgia" w:eastAsia="Georgia" w:hAnsi="Georgia"/>
          <w:b/>
          <w:bCs/>
          <w:color w:val="1B1948"/>
          <w:sz w:val="38"/>
          <w:szCs w:val="38"/>
        </w:rPr>
        <w:t xml:space="preserve">Comparative Study of Low-Code Development</w:t>
      </w:r>
    </w:p>
    <w:p>
      <w:pPr>
        <w:spacing w:after="260"/>
        <w:jc w:val="center"/>
      </w:pPr>
      <w:r>
        <w:rPr>
          <w:rFonts w:ascii="Georgia" w:cs="Georgia" w:eastAsia="Georgia" w:hAnsi="Georgia"/>
          <w:b/>
          <w:bCs/>
          <w:i/>
          <w:iCs/>
          <w:color w:val="2C2A6B"/>
          <w:sz w:val="30"/>
          <w:szCs w:val="30"/>
        </w:rPr>
        <w:t xml:space="preserve">versus Traditional Application Development Approaches</w:t>
      </w:r>
    </w:p>
    <w:p>
      <w:pPr>
        <w:spacing w:after="500"/>
        <w:jc w:val="center"/>
      </w:pPr>
      <w:r>
        <w:rPr>
          <w:rFonts w:ascii="Calibri" w:cs="Calibri" w:eastAsia="Calibri" w:hAnsi="Calibri"/>
          <w:i/>
          <w:iCs/>
          <w:color w:val="3F3F52"/>
          <w:sz w:val="21"/>
          <w:szCs w:val="21"/>
        </w:rPr>
        <w:t xml:space="preserve">Understanding two different ways to build software — explained with diagrams, comparisons and real-life examples</w:t>
      </w:r>
    </w:p>
    <w:tbl>
      <w:tblPr>
        <w:tblW w:type="dxa" w:w="88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c>
          <w:tcPr>
            <w:tcW w:type="dxa" w:w="2800"/>
            <w:shd w:fill="2C2A6B" w:val="clear"/>
            <w:tcMar>
              <w:top w:type="dxa" w:w="150"/>
              <w:left w:type="dxa" w:w="220"/>
              <w:bottom w:type="dxa" w:w="150"/>
              <w:right w:type="dxa" w:w="120"/>
            </w:tcMar>
          </w:tcPr>
          <w:p>
            <w:r>
              <w:rPr>
                <w:rFonts w:ascii="Calibri" w:cs="Calibri" w:eastAsia="Calibri" w:hAnsi="Calibri"/>
                <w:b/>
                <w:bCs/>
                <w:color w:val="FFFFFF"/>
                <w:sz w:val="20"/>
                <w:szCs w:val="20"/>
              </w:rPr>
              <w:t xml:space="preserve">Roll No.</w:t>
            </w:r>
          </w:p>
        </w:tc>
        <w:tc>
          <w:tcPr>
            <w:tcW w:type="dxa" w:w="6000"/>
            <w:shd w:fill="FCEFD9" w:val="clear"/>
            <w:tcMar>
              <w:top w:type="dxa" w:w="150"/>
              <w:left w:type="dxa" w:w="220"/>
              <w:bottom w:type="dxa" w:w="150"/>
              <w:right w:type="dxa" w:w="120"/>
            </w:tcMar>
          </w:tcPr>
          <w:p>
            <w:r>
              <w:rPr>
                <w:rFonts w:ascii="Calibri" w:cs="Calibri" w:eastAsia="Calibri" w:hAnsi="Calibri"/>
                <w:b/>
                <w:bCs/>
                <w:color w:val="1B1948"/>
                <w:sz w:val="20"/>
                <w:szCs w:val="20"/>
              </w:rPr>
              <w:t xml:space="preserve">241401038</w:t>
            </w:r>
          </w:p>
        </w:tc>
      </w:tr>
      <w:tr>
        <w:tc>
          <w:tcPr>
            <w:tcW w:type="dxa" w:w="2800"/>
            <w:shd w:fill="2C2A6B" w:val="clear"/>
            <w:tcMar>
              <w:top w:type="dxa" w:w="150"/>
              <w:left w:type="dxa" w:w="220"/>
              <w:bottom w:type="dxa" w:w="150"/>
              <w:right w:type="dxa" w:w="120"/>
            </w:tcMar>
          </w:tcPr>
          <w:p>
            <w:r>
              <w:rPr>
                <w:rFonts w:ascii="Calibri" w:cs="Calibri" w:eastAsia="Calibri" w:hAnsi="Calibri"/>
                <w:b/>
                <w:bCs/>
                <w:color w:val="FFFFFF"/>
                <w:sz w:val="20"/>
                <w:szCs w:val="20"/>
              </w:rPr>
              <w:t xml:space="preserve">Department</w:t>
            </w:r>
          </w:p>
        </w:tc>
        <w:tc>
          <w:tcPr>
            <w:tcW w:type="dxa" w:w="6000"/>
            <w:shd w:fill="FCEFD9" w:val="clear"/>
            <w:tcMar>
              <w:top w:type="dxa" w:w="150"/>
              <w:left w:type="dxa" w:w="220"/>
              <w:bottom w:type="dxa" w:w="150"/>
              <w:right w:type="dxa" w:w="120"/>
            </w:tcMar>
          </w:tcPr>
          <w:p>
            <w:r>
              <w:rPr>
                <w:rFonts w:ascii="Calibri" w:cs="Calibri" w:eastAsia="Calibri" w:hAnsi="Calibri"/>
                <w:b/>
                <w:bCs/>
                <w:color w:val="1B1948"/>
                <w:sz w:val="20"/>
                <w:szCs w:val="20"/>
              </w:rPr>
              <w:t xml:space="preserve">Computer Science and Business Systems</w:t>
            </w:r>
          </w:p>
        </w:tc>
      </w:tr>
      <w:tr>
        <w:tc>
          <w:tcPr>
            <w:tcW w:type="dxa" w:w="2800"/>
            <w:shd w:fill="2C2A6B" w:val="clear"/>
            <w:tcMar>
              <w:top w:type="dxa" w:w="150"/>
              <w:left w:type="dxa" w:w="220"/>
              <w:bottom w:type="dxa" w:w="150"/>
              <w:right w:type="dxa" w:w="120"/>
            </w:tcMar>
          </w:tcPr>
          <w:p>
            <w:r>
              <w:rPr>
                <w:rFonts w:ascii="Calibri" w:cs="Calibri" w:eastAsia="Calibri" w:hAnsi="Calibri"/>
                <w:b/>
                <w:bCs/>
                <w:color w:val="FFFFFF"/>
                <w:sz w:val="20"/>
                <w:szCs w:val="20"/>
              </w:rPr>
              <w:t xml:space="preserve">Subject</w:t>
            </w:r>
          </w:p>
        </w:tc>
        <w:tc>
          <w:tcPr>
            <w:tcW w:type="dxa" w:w="6000"/>
            <w:shd w:fill="FCEFD9" w:val="clear"/>
            <w:tcMar>
              <w:top w:type="dxa" w:w="150"/>
              <w:left w:type="dxa" w:w="220"/>
              <w:bottom w:type="dxa" w:w="150"/>
              <w:right w:type="dxa" w:w="120"/>
            </w:tcMar>
          </w:tcPr>
          <w:p>
            <w:r>
              <w:rPr>
                <w:rFonts w:ascii="Calibri" w:cs="Calibri" w:eastAsia="Calibri" w:hAnsi="Calibri"/>
                <w:b/>
                <w:bCs/>
                <w:color w:val="1B1948"/>
                <w:sz w:val="20"/>
                <w:szCs w:val="20"/>
              </w:rPr>
              <w:t xml:space="preserve">Low-Code Application Development using Zoho Creator</w:t>
            </w:r>
          </w:p>
        </w:tc>
      </w:tr>
      <w:tr>
        <w:tc>
          <w:tcPr>
            <w:tcW w:type="dxa" w:w="2800"/>
            <w:shd w:fill="2C2A6B" w:val="clear"/>
            <w:tcMar>
              <w:top w:type="dxa" w:w="150"/>
              <w:left w:type="dxa" w:w="220"/>
              <w:bottom w:type="dxa" w:w="150"/>
              <w:right w:type="dxa" w:w="120"/>
            </w:tcMar>
          </w:tcPr>
          <w:p>
            <w:r>
              <w:rPr>
                <w:rFonts w:ascii="Calibri" w:cs="Calibri" w:eastAsia="Calibri" w:hAnsi="Calibri"/>
                <w:b/>
                <w:bCs/>
                <w:color w:val="FFFFFF"/>
                <w:sz w:val="20"/>
                <w:szCs w:val="20"/>
              </w:rPr>
              <w:t xml:space="preserve">Topic</w:t>
            </w:r>
          </w:p>
        </w:tc>
        <w:tc>
          <w:tcPr>
            <w:tcW w:type="dxa" w:w="6000"/>
            <w:shd w:fill="FCEFD9" w:val="clear"/>
            <w:tcMar>
              <w:top w:type="dxa" w:w="150"/>
              <w:left w:type="dxa" w:w="220"/>
              <w:bottom w:type="dxa" w:w="150"/>
              <w:right w:type="dxa" w:w="120"/>
            </w:tcMar>
          </w:tcPr>
          <w:p>
            <w:r>
              <w:rPr>
                <w:rFonts w:ascii="Calibri" w:cs="Calibri" w:eastAsia="Calibri" w:hAnsi="Calibri"/>
                <w:b/>
                <w:bCs/>
                <w:color w:val="1B1948"/>
                <w:sz w:val="20"/>
                <w:szCs w:val="20"/>
              </w:rPr>
              <w:t xml:space="preserve">Comparative Study of Low-Code Development versus Traditional Application Development Approaches</w:t>
            </w:r>
          </w:p>
        </w:tc>
      </w:tr>
    </w:tbl>
    <w:p>
      <w:r>
        <w:br w:type="page"/>
      </w:r>
    </w:p>
    <w:p>
      <w:pPr>
        <w:pStyle w:val="Heading1"/>
        <w:pBdr>
          <w:bottom w:val="single" w:color="D98E2D" w:sz="10" w:space="4"/>
        </w:pBdr>
        <w:spacing w:after="140" w:before="260"/>
      </w:pPr>
      <w:r>
        <w:rPr>
          <w:rFonts w:ascii="Georgia" w:cs="Georgia" w:eastAsia="Georgia" w:hAnsi="Georgia"/>
          <w:b/>
          <w:bCs/>
          <w:color w:val="1B1948"/>
          <w:sz w:val="30"/>
          <w:szCs w:val="30"/>
        </w:rPr>
        <w:t xml:space="preserve">Table of Contents</w:t>
      </w:r>
    </w:p>
    <w:p>
      <w:pPr>
        <w:tabs>
          <w:tab w:val="right" w:pos="9350" w:leader="dot"/>
        </w:tabs>
        <w:spacing w:after="130"/>
      </w:pPr>
      <w:r>
        <w:rPr>
          <w:rFonts w:ascii="Calibri" w:cs="Calibri" w:eastAsia="Calibri" w:hAnsi="Calibri"/>
          <w:b/>
          <w:bCs/>
          <w:color w:val="D98E2D"/>
          <w:sz w:val="22"/>
          <w:szCs w:val="22"/>
        </w:rPr>
        <w:t xml:space="preserve">1.  </w:t>
      </w:r>
      <w:r>
        <w:rPr>
          <w:rFonts w:ascii="Calibri" w:cs="Calibri" w:eastAsia="Calibri" w:hAnsi="Calibri"/>
          <w:color w:val="3F3F52"/>
          <w:sz w:val="22"/>
          <w:szCs w:val="22"/>
        </w:rPr>
        <w:t xml:space="preserve">Introduction</w:t>
      </w:r>
    </w:p>
    <w:p>
      <w:pPr>
        <w:tabs>
          <w:tab w:val="right" w:pos="9350" w:leader="dot"/>
        </w:tabs>
        <w:spacing w:after="130"/>
      </w:pPr>
      <w:r>
        <w:rPr>
          <w:rFonts w:ascii="Calibri" w:cs="Calibri" w:eastAsia="Calibri" w:hAnsi="Calibri"/>
          <w:b/>
          <w:bCs/>
          <w:color w:val="D98E2D"/>
          <w:sz w:val="22"/>
          <w:szCs w:val="22"/>
        </w:rPr>
        <w:t xml:space="preserve">2.  </w:t>
      </w:r>
      <w:r>
        <w:rPr>
          <w:rFonts w:ascii="Calibri" w:cs="Calibri" w:eastAsia="Calibri" w:hAnsi="Calibri"/>
          <w:color w:val="3F3F52"/>
          <w:sz w:val="22"/>
          <w:szCs w:val="22"/>
        </w:rPr>
        <w:t xml:space="preserve">Traditional Software Development</w:t>
      </w:r>
    </w:p>
    <w:p>
      <w:pPr>
        <w:tabs>
          <w:tab w:val="right" w:pos="9350" w:leader="dot"/>
        </w:tabs>
        <w:spacing w:after="130"/>
      </w:pPr>
      <w:r>
        <w:rPr>
          <w:rFonts w:ascii="Calibri" w:cs="Calibri" w:eastAsia="Calibri" w:hAnsi="Calibri"/>
          <w:b/>
          <w:bCs/>
          <w:color w:val="D98E2D"/>
          <w:sz w:val="22"/>
          <w:szCs w:val="22"/>
        </w:rPr>
        <w:t xml:space="preserve">3.  </w:t>
      </w:r>
      <w:r>
        <w:rPr>
          <w:rFonts w:ascii="Calibri" w:cs="Calibri" w:eastAsia="Calibri" w:hAnsi="Calibri"/>
          <w:color w:val="3F3F52"/>
          <w:sz w:val="22"/>
          <w:szCs w:val="22"/>
        </w:rPr>
        <w:t xml:space="preserve">Low-Code Software Development</w:t>
      </w:r>
    </w:p>
    <w:p>
      <w:pPr>
        <w:tabs>
          <w:tab w:val="right" w:pos="9350" w:leader="dot"/>
        </w:tabs>
        <w:spacing w:after="130"/>
      </w:pPr>
      <w:r>
        <w:rPr>
          <w:rFonts w:ascii="Calibri" w:cs="Calibri" w:eastAsia="Calibri" w:hAnsi="Calibri"/>
          <w:b/>
          <w:bCs/>
          <w:color w:val="D98E2D"/>
          <w:sz w:val="22"/>
          <w:szCs w:val="22"/>
        </w:rPr>
        <w:t xml:space="preserve">4.  </w:t>
      </w:r>
      <w:r>
        <w:rPr>
          <w:rFonts w:ascii="Calibri" w:cs="Calibri" w:eastAsia="Calibri" w:hAnsi="Calibri"/>
          <w:color w:val="3F3F52"/>
          <w:sz w:val="22"/>
          <w:szCs w:val="22"/>
        </w:rPr>
        <w:t xml:space="preserve">Detailed Comparison Table</w:t>
      </w:r>
    </w:p>
    <w:p>
      <w:pPr>
        <w:tabs>
          <w:tab w:val="right" w:pos="9350" w:leader="dot"/>
        </w:tabs>
        <w:spacing w:after="130"/>
      </w:pPr>
      <w:r>
        <w:rPr>
          <w:rFonts w:ascii="Calibri" w:cs="Calibri" w:eastAsia="Calibri" w:hAnsi="Calibri"/>
          <w:b/>
          <w:bCs/>
          <w:color w:val="D98E2D"/>
          <w:sz w:val="22"/>
          <w:szCs w:val="22"/>
        </w:rPr>
        <w:t xml:space="preserve">5.  </w:t>
      </w:r>
      <w:r>
        <w:rPr>
          <w:rFonts w:ascii="Calibri" w:cs="Calibri" w:eastAsia="Calibri" w:hAnsi="Calibri"/>
          <w:color w:val="3F3F52"/>
          <w:sz w:val="22"/>
          <w:szCs w:val="22"/>
        </w:rPr>
        <w:t xml:space="preserve">Advantages &amp; Disadvantages of Both Approaches</w:t>
      </w:r>
    </w:p>
    <w:p>
      <w:pPr>
        <w:tabs>
          <w:tab w:val="right" w:pos="9350" w:leader="dot"/>
        </w:tabs>
        <w:spacing w:after="130"/>
      </w:pPr>
      <w:r>
        <w:rPr>
          <w:rFonts w:ascii="Calibri" w:cs="Calibri" w:eastAsia="Calibri" w:hAnsi="Calibri"/>
          <w:b/>
          <w:bCs/>
          <w:color w:val="D98E2D"/>
          <w:sz w:val="22"/>
          <w:szCs w:val="22"/>
        </w:rPr>
        <w:t xml:space="preserve">6.  </w:t>
      </w:r>
      <w:r>
        <w:rPr>
          <w:rFonts w:ascii="Calibri" w:cs="Calibri" w:eastAsia="Calibri" w:hAnsi="Calibri"/>
          <w:color w:val="3F3F52"/>
          <w:sz w:val="22"/>
          <w:szCs w:val="22"/>
        </w:rPr>
        <w:t xml:space="preserve">Real-Life Examples</w:t>
      </w:r>
    </w:p>
    <w:p>
      <w:pPr>
        <w:tabs>
          <w:tab w:val="right" w:pos="9350" w:leader="dot"/>
        </w:tabs>
        <w:spacing w:after="130"/>
      </w:pPr>
      <w:r>
        <w:rPr>
          <w:rFonts w:ascii="Calibri" w:cs="Calibri" w:eastAsia="Calibri" w:hAnsi="Calibri"/>
          <w:b/>
          <w:bCs/>
          <w:color w:val="D98E2D"/>
          <w:sz w:val="22"/>
          <w:szCs w:val="22"/>
        </w:rPr>
        <w:t xml:space="preserve">7.  </w:t>
      </w:r>
      <w:r>
        <w:rPr>
          <w:rFonts w:ascii="Calibri" w:cs="Calibri" w:eastAsia="Calibri" w:hAnsi="Calibri"/>
          <w:color w:val="3F3F52"/>
          <w:sz w:val="22"/>
          <w:szCs w:val="22"/>
        </w:rPr>
        <w:t xml:space="preserve">Case Study — Employee Leave Management System</w:t>
      </w:r>
    </w:p>
    <w:p>
      <w:pPr>
        <w:tabs>
          <w:tab w:val="right" w:pos="9350" w:leader="dot"/>
        </w:tabs>
        <w:spacing w:after="130"/>
      </w:pPr>
      <w:r>
        <w:rPr>
          <w:rFonts w:ascii="Calibri" w:cs="Calibri" w:eastAsia="Calibri" w:hAnsi="Calibri"/>
          <w:b/>
          <w:bCs/>
          <w:color w:val="D98E2D"/>
          <w:sz w:val="22"/>
          <w:szCs w:val="22"/>
        </w:rPr>
        <w:t xml:space="preserve">8.  </w:t>
      </w:r>
      <w:r>
        <w:rPr>
          <w:rFonts w:ascii="Calibri" w:cs="Calibri" w:eastAsia="Calibri" w:hAnsi="Calibri"/>
          <w:color w:val="3F3F52"/>
          <w:sz w:val="22"/>
          <w:szCs w:val="22"/>
        </w:rPr>
        <w:t xml:space="preserve">When Should You Choose Which Approach?</w:t>
      </w:r>
    </w:p>
    <w:p>
      <w:pPr>
        <w:tabs>
          <w:tab w:val="right" w:pos="9350" w:leader="dot"/>
        </w:tabs>
        <w:spacing w:after="130"/>
      </w:pPr>
      <w:r>
        <w:rPr>
          <w:rFonts w:ascii="Calibri" w:cs="Calibri" w:eastAsia="Calibri" w:hAnsi="Calibri"/>
          <w:b/>
          <w:bCs/>
          <w:color w:val="D98E2D"/>
          <w:sz w:val="22"/>
          <w:szCs w:val="22"/>
        </w:rPr>
        <w:t xml:space="preserve">9.  </w:t>
      </w:r>
      <w:r>
        <w:rPr>
          <w:rFonts w:ascii="Calibri" w:cs="Calibri" w:eastAsia="Calibri" w:hAnsi="Calibri"/>
          <w:color w:val="3F3F52"/>
          <w:sz w:val="22"/>
          <w:szCs w:val="22"/>
        </w:rPr>
        <w:t xml:space="preserve">Beginner Interview Questions &amp; Answers</w:t>
      </w:r>
    </w:p>
    <w:p>
      <w:pPr>
        <w:tabs>
          <w:tab w:val="right" w:pos="9350" w:leader="dot"/>
        </w:tabs>
        <w:spacing w:after="130"/>
      </w:pPr>
      <w:r>
        <w:rPr>
          <w:rFonts w:ascii="Calibri" w:cs="Calibri" w:eastAsia="Calibri" w:hAnsi="Calibri"/>
          <w:b/>
          <w:bCs/>
          <w:color w:val="D98E2D"/>
          <w:sz w:val="22"/>
          <w:szCs w:val="22"/>
        </w:rPr>
        <w:t xml:space="preserve">10.  </w:t>
      </w:r>
      <w:r>
        <w:rPr>
          <w:rFonts w:ascii="Calibri" w:cs="Calibri" w:eastAsia="Calibri" w:hAnsi="Calibri"/>
          <w:color w:val="3F3F52"/>
          <w:sz w:val="22"/>
          <w:szCs w:val="22"/>
        </w:rPr>
        <w:t xml:space="preserve">Summary</w:t>
      </w:r>
    </w:p>
    <w:p>
      <w:pPr>
        <w:tabs>
          <w:tab w:val="right" w:pos="9350" w:leader="dot"/>
        </w:tabs>
        <w:spacing w:after="130"/>
      </w:pPr>
      <w:r>
        <w:rPr>
          <w:rFonts w:ascii="Calibri" w:cs="Calibri" w:eastAsia="Calibri" w:hAnsi="Calibri"/>
          <w:b/>
          <w:bCs/>
          <w:color w:val="D98E2D"/>
          <w:sz w:val="22"/>
          <w:szCs w:val="22"/>
        </w:rPr>
        <w:t xml:space="preserve">11.  </w:t>
      </w:r>
      <w:r>
        <w:rPr>
          <w:rFonts w:ascii="Calibri" w:cs="Calibri" w:eastAsia="Calibri" w:hAnsi="Calibri"/>
          <w:color w:val="3F3F52"/>
          <w:sz w:val="22"/>
          <w:szCs w:val="22"/>
        </w:rPr>
        <w:t xml:space="preserve">Conclusion</w:t>
      </w:r>
    </w:p>
    <w:p>
      <w:pPr>
        <w:tabs>
          <w:tab w:val="right" w:pos="9350" w:leader="dot"/>
        </w:tabs>
        <w:spacing w:after="130"/>
      </w:pPr>
      <w:r>
        <w:rPr>
          <w:rFonts w:ascii="Calibri" w:cs="Calibri" w:eastAsia="Calibri" w:hAnsi="Calibri"/>
          <w:b/>
          <w:bCs/>
          <w:color w:val="D98E2D"/>
          <w:sz w:val="22"/>
          <w:szCs w:val="22"/>
        </w:rPr>
        <w:t xml:space="preserve">12.  </w:t>
      </w:r>
      <w:r>
        <w:rPr>
          <w:rFonts w:ascii="Calibri" w:cs="Calibri" w:eastAsia="Calibri" w:hAnsi="Calibri"/>
          <w:color w:val="3F3F52"/>
          <w:sz w:val="22"/>
          <w:szCs w:val="22"/>
        </w:rPr>
        <w:t xml:space="preserve">References</w:t>
      </w:r>
    </w:p>
    <w:p>
      <w:r>
        <w:br w:type="page"/>
      </w:r>
    </w:p>
    <w:p>
      <w:pPr>
        <w:pStyle w:val="Heading1"/>
        <w:pBdr>
          <w:bottom w:val="single" w:color="D98E2D" w:sz="10" w:space="4"/>
        </w:pBdr>
        <w:spacing w:after="140" w:before="260"/>
      </w:pPr>
      <w:r>
        <w:rPr>
          <w:rFonts w:ascii="Georgia" w:cs="Georgia" w:eastAsia="Georgia" w:hAnsi="Georgia"/>
          <w:b/>
          <w:bCs/>
          <w:color w:val="1B1948"/>
          <w:sz w:val="30"/>
          <w:szCs w:val="30"/>
        </w:rPr>
        <w:t xml:space="preserve">1. Introduction</w:t>
      </w:r>
    </w:p>
    <w:p>
      <w:pPr>
        <w:pStyle w:val="Heading2"/>
        <w:spacing w:after="100" w:before="200"/>
      </w:pPr>
      <w:r>
        <w:rPr>
          <w:rFonts w:ascii="Georgia" w:cs="Georgia" w:eastAsia="Georgia" w:hAnsi="Georgia"/>
          <w:b/>
          <w:bCs/>
          <w:color w:val="D98E2D"/>
          <w:sz w:val="24"/>
          <w:szCs w:val="24"/>
        </w:rPr>
        <w:t xml:space="preserve">What is Software?</w:t>
      </w:r>
    </w:p>
    <w:p>
      <w:pPr>
        <w:spacing w:after="130" w:line="290"/>
        <w:jc w:val="both"/>
      </w:pPr>
      <w:r>
        <w:rPr>
          <w:rFonts w:ascii="Calibri" w:cs="Calibri" w:eastAsia="Calibri" w:hAnsi="Calibri"/>
          <w:color w:val="3F3F52"/>
          <w:sz w:val="21"/>
          <w:szCs w:val="21"/>
        </w:rPr>
        <w:t xml:space="preserve">Software is a set of instructions that tells a computer, phone, or any digital device what to do. Every app you open — a game, a calculator, a chat app — is software. Without software, computer hardware (screen, chip, memory) cannot do anything useful on its own.</w:t>
      </w:r>
    </w:p>
    <w:p>
      <w:pPr>
        <w:pStyle w:val="Heading2"/>
        <w:spacing w:after="100" w:before="200"/>
      </w:pPr>
      <w:r>
        <w:rPr>
          <w:rFonts w:ascii="Georgia" w:cs="Georgia" w:eastAsia="Georgia" w:hAnsi="Georgia"/>
          <w:b/>
          <w:bCs/>
          <w:color w:val="D98E2D"/>
          <w:sz w:val="24"/>
          <w:szCs w:val="24"/>
        </w:rPr>
        <w:t xml:space="preserve">What is Software Development?</w:t>
      </w:r>
    </w:p>
    <w:p>
      <w:pPr>
        <w:spacing w:after="130" w:line="290"/>
        <w:jc w:val="both"/>
      </w:pPr>
      <w:r>
        <w:rPr>
          <w:rFonts w:ascii="Calibri" w:cs="Calibri" w:eastAsia="Calibri" w:hAnsi="Calibri"/>
          <w:color w:val="3F3F52"/>
          <w:sz w:val="21"/>
          <w:szCs w:val="21"/>
        </w:rPr>
        <w:t xml:space="preserve">Software development is the process of planning, building, testing, and maintaining these sets of instructions. It is how an idea in someone's head becomes a working app that people can actually use on their phone or computer.</w:t>
      </w:r>
    </w:p>
    <w:p>
      <w:pPr>
        <w:pStyle w:val="Heading2"/>
        <w:spacing w:after="100" w:before="200"/>
      </w:pPr>
      <w:r>
        <w:rPr>
          <w:rFonts w:ascii="Georgia" w:cs="Georgia" w:eastAsia="Georgia" w:hAnsi="Georgia"/>
          <w:b/>
          <w:bCs/>
          <w:color w:val="D98E2D"/>
          <w:sz w:val="24"/>
          <w:szCs w:val="24"/>
        </w:rPr>
        <w:t xml:space="preserve">Why is Software Important Today?</w:t>
      </w:r>
    </w:p>
    <w:p>
      <w:pPr>
        <w:spacing w:after="130" w:line="290"/>
        <w:jc w:val="both"/>
      </w:pPr>
      <w:r>
        <w:rPr>
          <w:rFonts w:ascii="Calibri" w:cs="Calibri" w:eastAsia="Calibri" w:hAnsi="Calibri"/>
          <w:color w:val="3F3F52"/>
          <w:sz w:val="21"/>
          <w:szCs w:val="21"/>
        </w:rPr>
        <w:t xml:space="preserve">Software touches almost every part of daily life. We use it to talk to friends, pay bills, book tickets, learn new skills, and even monitor our health. Businesses, schools, hospitals, and governments all depend on software to work efficiently and serve people faster.</w:t>
      </w:r>
    </w:p>
    <w:p>
      <w:pPr>
        <w:pStyle w:val="Heading2"/>
        <w:spacing w:after="100" w:before="200"/>
      </w:pPr>
      <w:r>
        <w:rPr>
          <w:rFonts w:ascii="Georgia" w:cs="Georgia" w:eastAsia="Georgia" w:hAnsi="Georgia"/>
          <w:b/>
          <w:bCs/>
          <w:color w:val="D98E2D"/>
          <w:sz w:val="24"/>
          <w:szCs w:val="24"/>
        </w:rPr>
        <w:t xml:space="preserve">Why Do Businesses Need Software?</w:t>
      </w:r>
    </w:p>
    <w:p>
      <w:pPr>
        <w:spacing w:after="130" w:line="290"/>
        <w:jc w:val="both"/>
      </w:pPr>
      <w:r>
        <w:rPr>
          <w:rFonts w:ascii="Calibri" w:cs="Calibri" w:eastAsia="Calibri" w:hAnsi="Calibri"/>
          <w:color w:val="3F3F52"/>
          <w:sz w:val="21"/>
          <w:szCs w:val="21"/>
        </w:rPr>
        <w:t xml:space="preserve">Businesses use software to save time, reduce human error, reach more customers, and manage information safely. A business without good software today is like a shop without doors — customers simply cannot reach it easily.</w:t>
      </w:r>
    </w:p>
    <w:p>
      <w:pPr>
        <w:spacing w:after="60" w:before="120"/>
        <w:jc w:val="center"/>
      </w:pPr>
      <w:r>
        <w:drawing>
          <wp:inline distT="0" distB="0" distL="0" distR="0">
            <wp:extent cx="43815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1390650"/>
                    </a:xfrm>
                    <a:prstGeom prst="rect">
                      <a:avLst/>
                    </a:prstGeom>
                  </pic:spPr>
                </pic:pic>
              </a:graphicData>
            </a:graphic>
          </wp:inline>
        </w:drawing>
      </w:r>
    </w:p>
    <w:p>
      <w:pPr>
        <w:spacing w:after="200"/>
        <w:jc w:val="center"/>
      </w:pPr>
      <w:r>
        <w:rPr>
          <w:rFonts w:ascii="Calibri" w:cs="Calibri" w:eastAsia="Calibri" w:hAnsi="Calibri"/>
          <w:i/>
          <w:iCs/>
          <w:color w:val="6B6B7D"/>
          <w:sz w:val="18"/>
          <w:szCs w:val="18"/>
        </w:rPr>
        <w:t xml:space="preserve">Figure 1: Software is everywhere — from mobile apps and banking systems to online shopping and hospital record systems, people rely on software every single day.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FCEFD9" w:sz="2"/>
              <w:left w:val="single" w:color="D98E2D" w:sz="24"/>
              <w:bottom w:val="single" w:color="FCEFD9" w:sz="2"/>
              <w:right w:val="single" w:color="FCEFD9" w:sz="2"/>
            </w:tcBorders>
            <w:shd w:fill="FCEFD9" w:val="clear"/>
            <w:tcMar>
              <w:top w:type="dxa" w:w="160"/>
              <w:left w:type="dxa" w:w="220"/>
              <w:bottom w:type="dxa" w:w="160"/>
              <w:right w:type="dxa" w:w="220"/>
            </w:tcMar>
          </w:tcPr>
          <w:p>
            <w:pPr>
              <w:spacing w:after="60"/>
            </w:pPr>
            <w:r>
              <w:rPr>
                <w:rFonts w:ascii="Calibri" w:cs="Calibri" w:eastAsia="Calibri" w:hAnsi="Calibri"/>
                <w:b/>
                <w:bCs/>
                <w:color w:val="1B1948"/>
                <w:sz w:val="21"/>
                <w:szCs w:val="21"/>
              </w:rPr>
              <w:t xml:space="preserve">💡 Quick Fact</w:t>
            </w:r>
          </w:p>
          <w:p>
            <w:r>
              <w:rPr>
                <w:rFonts w:ascii="Calibri" w:cs="Calibri" w:eastAsia="Calibri" w:hAnsi="Calibri"/>
                <w:color w:val="3F3F52"/>
                <w:sz w:val="20"/>
                <w:szCs w:val="20"/>
              </w:rPr>
              <w:t xml:space="preserve">By the time you finish reading this document, millions of people around the world will have opened a banking app, a shopping app, or a hospital app — all powered by software.</w:t>
            </w:r>
          </w:p>
        </w:tc>
      </w:tr>
    </w:tbl>
    <w:p>
      <w:r>
        <w:br w:type="page"/>
      </w:r>
    </w:p>
    <w:p>
      <w:pPr>
        <w:pStyle w:val="Heading1"/>
        <w:pBdr>
          <w:bottom w:val="single" w:color="D98E2D" w:sz="10" w:space="4"/>
        </w:pBdr>
        <w:spacing w:after="140" w:before="260"/>
      </w:pPr>
      <w:r>
        <w:rPr>
          <w:rFonts w:ascii="Georgia" w:cs="Georgia" w:eastAsia="Georgia" w:hAnsi="Georgia"/>
          <w:b/>
          <w:bCs/>
          <w:color w:val="1B1948"/>
          <w:sz w:val="30"/>
          <w:szCs w:val="30"/>
        </w:rPr>
        <w:t xml:space="preserve">2. Traditional Software Development</w:t>
      </w:r>
    </w:p>
    <w:p>
      <w:pPr>
        <w:pStyle w:val="Heading2"/>
        <w:spacing w:after="100" w:before="200"/>
      </w:pPr>
      <w:r>
        <w:rPr>
          <w:rFonts w:ascii="Georgia" w:cs="Georgia" w:eastAsia="Georgia" w:hAnsi="Georgia"/>
          <w:b/>
          <w:bCs/>
          <w:color w:val="D98E2D"/>
          <w:sz w:val="24"/>
          <w:szCs w:val="24"/>
        </w:rPr>
        <w:t xml:space="preserve">Definition</w:t>
      </w:r>
    </w:p>
    <w:p>
      <w:pPr>
        <w:spacing w:after="130" w:line="290"/>
        <w:jc w:val="both"/>
      </w:pPr>
      <w:r>
        <w:rPr>
          <w:rFonts w:ascii="Calibri" w:cs="Calibri" w:eastAsia="Calibri" w:hAnsi="Calibri"/>
          <w:color w:val="3F3F52"/>
          <w:sz w:val="21"/>
          <w:szCs w:val="21"/>
        </w:rPr>
        <w:t xml:space="preserve">Traditional software development is the classic way of building software. A team of programmers writes every line of code by hand, using programming languages such as Java, Python, or C++. Nothing is pre-built — everything is created from scratch, exactly the way the project requires.</w:t>
      </w:r>
    </w:p>
    <w:p>
      <w:pPr>
        <w:pStyle w:val="Heading2"/>
        <w:spacing w:after="100" w:before="200"/>
      </w:pPr>
      <w:r>
        <w:rPr>
          <w:rFonts w:ascii="Georgia" w:cs="Georgia" w:eastAsia="Georgia" w:hAnsi="Georgia"/>
          <w:b/>
          <w:bCs/>
          <w:color w:val="D98E2D"/>
          <w:sz w:val="24"/>
          <w:szCs w:val="24"/>
        </w:rPr>
        <w:t xml:space="preserve">The Process</w:t>
      </w:r>
    </w:p>
    <w:p>
      <w:pPr>
        <w:spacing w:after="130" w:line="290"/>
        <w:jc w:val="both"/>
      </w:pPr>
      <w:r>
        <w:rPr>
          <w:rFonts w:ascii="Calibri" w:cs="Calibri" w:eastAsia="Calibri" w:hAnsi="Calibri"/>
          <w:color w:val="3F3F52"/>
          <w:sz w:val="21"/>
          <w:szCs w:val="21"/>
        </w:rPr>
        <w:t xml:space="preserve">This approach follows a clear, step-by-step process, often called the Software Development Life Cycle (SDLC). Each stage must be completed carefully before moving to the next one.</w:t>
      </w:r>
    </w:p>
    <w:p>
      <w:pPr>
        <w:spacing w:after="60" w:before="120"/>
        <w:jc w:val="center"/>
      </w:pPr>
      <w:r>
        <w:drawing>
          <wp:inline distT="0" distB="0" distL="0" distR="0">
            <wp:extent cx="361950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4448175"/>
                    </a:xfrm>
                    <a:prstGeom prst="rect">
                      <a:avLst/>
                    </a:prstGeom>
                  </pic:spPr>
                </pic:pic>
              </a:graphicData>
            </a:graphic>
          </wp:inline>
        </w:drawing>
      </w:r>
    </w:p>
    <w:p>
      <w:pPr>
        <w:spacing w:after="200"/>
        <w:jc w:val="center"/>
      </w:pPr>
      <w:r>
        <w:rPr>
          <w:rFonts w:ascii="Calibri" w:cs="Calibri" w:eastAsia="Calibri" w:hAnsi="Calibri"/>
          <w:i/>
          <w:iCs/>
          <w:color w:val="6B6B7D"/>
          <w:sz w:val="18"/>
          <w:szCs w:val="18"/>
        </w:rPr>
        <w:t xml:space="preserve">Figure 2: The Traditional Software Development Life Cycle (SDLC) — six stages that a project moves through, one after another.</w:t>
      </w:r>
    </w:p>
    <w:p>
      <w:pPr>
        <w:pStyle w:val="ListParagraph"/>
        <w:numPr>
          <w:ilvl w:val="0"/>
          <w:numId w:val="2"/>
        </w:numPr>
        <w:spacing w:after="70" w:line="270"/>
      </w:pPr>
      <w:r>
        <w:rPr>
          <w:rFonts w:ascii="Calibri" w:cs="Calibri" w:eastAsia="Calibri" w:hAnsi="Calibri"/>
          <w:color w:val="3F3F52"/>
          <w:sz w:val="21"/>
          <w:szCs w:val="21"/>
        </w:rPr>
        <w:t xml:space="preserve">Planning: The team figures out exactly what problem the software needs to solve.</w:t>
      </w:r>
    </w:p>
    <w:p>
      <w:pPr>
        <w:pStyle w:val="ListParagraph"/>
        <w:numPr>
          <w:ilvl w:val="0"/>
          <w:numId w:val="2"/>
        </w:numPr>
        <w:spacing w:after="70" w:line="270"/>
      </w:pPr>
      <w:r>
        <w:rPr>
          <w:rFonts w:ascii="Calibri" w:cs="Calibri" w:eastAsia="Calibri" w:hAnsi="Calibri"/>
          <w:color w:val="3F3F52"/>
          <w:sz w:val="21"/>
          <w:szCs w:val="21"/>
        </w:rPr>
        <w:t xml:space="preserve">Design: Engineers decide how the system will be structured and how it will look.</w:t>
      </w:r>
    </w:p>
    <w:p>
      <w:pPr>
        <w:pStyle w:val="ListParagraph"/>
        <w:numPr>
          <w:ilvl w:val="0"/>
          <w:numId w:val="2"/>
        </w:numPr>
        <w:spacing w:after="70" w:line="270"/>
      </w:pPr>
      <w:r>
        <w:rPr>
          <w:rFonts w:ascii="Calibri" w:cs="Calibri" w:eastAsia="Calibri" w:hAnsi="Calibri"/>
          <w:color w:val="3F3F52"/>
          <w:sz w:val="21"/>
          <w:szCs w:val="21"/>
        </w:rPr>
        <w:t xml:space="preserve">Coding: Programmers write the actual code, line by line, using a programming language.</w:t>
      </w:r>
    </w:p>
    <w:p>
      <w:pPr>
        <w:pStyle w:val="ListParagraph"/>
        <w:numPr>
          <w:ilvl w:val="0"/>
          <w:numId w:val="2"/>
        </w:numPr>
        <w:spacing w:after="70" w:line="270"/>
      </w:pPr>
      <w:r>
        <w:rPr>
          <w:rFonts w:ascii="Calibri" w:cs="Calibri" w:eastAsia="Calibri" w:hAnsi="Calibri"/>
          <w:color w:val="3F3F52"/>
          <w:sz w:val="21"/>
          <w:szCs w:val="21"/>
        </w:rPr>
        <w:t xml:space="preserve">Testing: The software is checked carefully to find and fix bugs before release.</w:t>
      </w:r>
    </w:p>
    <w:p>
      <w:pPr>
        <w:pStyle w:val="ListParagraph"/>
        <w:numPr>
          <w:ilvl w:val="0"/>
          <w:numId w:val="2"/>
        </w:numPr>
        <w:spacing w:after="70" w:line="270"/>
      </w:pPr>
      <w:r>
        <w:rPr>
          <w:rFonts w:ascii="Calibri" w:cs="Calibri" w:eastAsia="Calibri" w:hAnsi="Calibri"/>
          <w:color w:val="3F3F52"/>
          <w:sz w:val="21"/>
          <w:szCs w:val="21"/>
        </w:rPr>
        <w:t xml:space="preserve">Deployment: The finished software is released so real users can start using it.</w:t>
      </w:r>
    </w:p>
    <w:p>
      <w:pPr>
        <w:pStyle w:val="ListParagraph"/>
        <w:numPr>
          <w:ilvl w:val="0"/>
          <w:numId w:val="2"/>
        </w:numPr>
        <w:spacing w:after="70" w:line="270"/>
      </w:pPr>
      <w:r>
        <w:rPr>
          <w:rFonts w:ascii="Calibri" w:cs="Calibri" w:eastAsia="Calibri" w:hAnsi="Calibri"/>
          <w:color w:val="3F3F52"/>
          <w:sz w:val="21"/>
          <w:szCs w:val="21"/>
        </w:rPr>
        <w:t xml:space="preserve">Maintenance: The team keeps fixing issues and adding improvements after launch.</w:t>
      </w:r>
    </w:p>
    <w:p>
      <w:pPr>
        <w:pStyle w:val="Heading2"/>
        <w:spacing w:after="100" w:before="200"/>
      </w:pPr>
      <w:r>
        <w:rPr>
          <w:rFonts w:ascii="Georgia" w:cs="Georgia" w:eastAsia="Georgia" w:hAnsi="Georgia"/>
          <w:b/>
          <w:bCs/>
          <w:color w:val="D98E2D"/>
          <w:sz w:val="24"/>
          <w:szCs w:val="24"/>
        </w:rPr>
        <w:t xml:space="preserve">Programming Languages &amp; Coding From Scratch</w:t>
      </w:r>
    </w:p>
    <w:p>
      <w:pPr>
        <w:spacing w:after="130" w:line="290"/>
        <w:jc w:val="both"/>
      </w:pPr>
      <w:r>
        <w:rPr>
          <w:rFonts w:ascii="Calibri" w:cs="Calibri" w:eastAsia="Calibri" w:hAnsi="Calibri"/>
          <w:color w:val="3F3F52"/>
          <w:sz w:val="21"/>
          <w:szCs w:val="21"/>
        </w:rPr>
        <w:t xml:space="preserve">In traditional development, nothing is assumed or auto-generated. Every button, every calculation, and every screen is written using code. This gives full control over how the software behaves, but it also means development takes longer and needs skilled programmers.</w:t>
      </w:r>
    </w:p>
    <w:p>
      <w:r>
        <w:br w:type="page"/>
      </w:r>
    </w:p>
    <w:p>
      <w:pPr>
        <w:pStyle w:val="Heading1"/>
        <w:pBdr>
          <w:bottom w:val="single" w:color="D98E2D" w:sz="10" w:space="4"/>
        </w:pBdr>
        <w:spacing w:after="140" w:before="260"/>
      </w:pPr>
      <w:r>
        <w:rPr>
          <w:rFonts w:ascii="Georgia" w:cs="Georgia" w:eastAsia="Georgia" w:hAnsi="Georgia"/>
          <w:b/>
          <w:bCs/>
          <w:color w:val="1B1948"/>
          <w:sz w:val="30"/>
          <w:szCs w:val="30"/>
        </w:rPr>
        <w:t xml:space="preserve">3. Low-Code Software Development</w:t>
      </w:r>
    </w:p>
    <w:p>
      <w:pPr>
        <w:pStyle w:val="Heading2"/>
        <w:spacing w:after="100" w:before="200"/>
      </w:pPr>
      <w:r>
        <w:rPr>
          <w:rFonts w:ascii="Georgia" w:cs="Georgia" w:eastAsia="Georgia" w:hAnsi="Georgia"/>
          <w:b/>
          <w:bCs/>
          <w:color w:val="D98E2D"/>
          <w:sz w:val="24"/>
          <w:szCs w:val="24"/>
        </w:rPr>
        <w:t xml:space="preserve">Definition</w:t>
      </w:r>
    </w:p>
    <w:p>
      <w:pPr>
        <w:spacing w:after="130" w:line="290"/>
        <w:jc w:val="both"/>
      </w:pPr>
      <w:r>
        <w:rPr>
          <w:rFonts w:ascii="Calibri" w:cs="Calibri" w:eastAsia="Calibri" w:hAnsi="Calibri"/>
          <w:color w:val="3F3F52"/>
          <w:sz w:val="21"/>
          <w:szCs w:val="21"/>
        </w:rPr>
        <w:t xml:space="preserve">Low-code software development is a modern way of building applications with very little hand-written code. Instead of typing thousands of lines of code, developers use a visual builder — a screen filled with ready-made blocks that can simply be dragged into place. Platforms like Zoho Creator, Mendix, and Appian work this way.</w:t>
      </w:r>
    </w:p>
    <w:p>
      <w:pPr>
        <w:pStyle w:val="Heading2"/>
        <w:spacing w:after="100" w:before="200"/>
      </w:pPr>
      <w:r>
        <w:rPr>
          <w:rFonts w:ascii="Georgia" w:cs="Georgia" w:eastAsia="Georgia" w:hAnsi="Georgia"/>
          <w:b/>
          <w:bCs/>
          <w:color w:val="D98E2D"/>
          <w:sz w:val="24"/>
          <w:szCs w:val="24"/>
        </w:rPr>
        <w:t xml:space="preserve">Visual Development &amp; Drag-and-Drop</w:t>
      </w:r>
    </w:p>
    <w:p>
      <w:pPr>
        <w:spacing w:after="130" w:line="290"/>
        <w:jc w:val="both"/>
      </w:pPr>
      <w:r>
        <w:rPr>
          <w:rFonts w:ascii="Calibri" w:cs="Calibri" w:eastAsia="Calibri" w:hAnsi="Calibri"/>
          <w:color w:val="3F3F52"/>
          <w:sz w:val="21"/>
          <w:szCs w:val="21"/>
        </w:rPr>
        <w:t xml:space="preserve">In a low-code platform, building an app feels more like arranging furniture in a room than writing an essay. You drag a button here, a text box there, and connect them together using simple, visual settings — no complex code required.</w:t>
      </w:r>
    </w:p>
    <w:p>
      <w:pPr>
        <w:pStyle w:val="Heading2"/>
        <w:spacing w:after="100" w:before="200"/>
      </w:pPr>
      <w:r>
        <w:rPr>
          <w:rFonts w:ascii="Georgia" w:cs="Georgia" w:eastAsia="Georgia" w:hAnsi="Georgia"/>
          <w:b/>
          <w:bCs/>
          <w:color w:val="D98E2D"/>
          <w:sz w:val="24"/>
          <w:szCs w:val="24"/>
        </w:rPr>
        <w:t xml:space="preserve">Reusable Components &amp; Rapid Development</w:t>
      </w:r>
    </w:p>
    <w:p>
      <w:pPr>
        <w:spacing w:after="130" w:line="290"/>
        <w:jc w:val="both"/>
      </w:pPr>
      <w:r>
        <w:rPr>
          <w:rFonts w:ascii="Calibri" w:cs="Calibri" w:eastAsia="Calibri" w:hAnsi="Calibri"/>
          <w:color w:val="3F3F52"/>
          <w:sz w:val="21"/>
          <w:szCs w:val="21"/>
        </w:rPr>
        <w:t xml:space="preserve">Low-code platforms come with reusable, ready-made components — buttons, forms, tables, and workflows — that have already been built and tested. This is why apps can be built much faster than the traditional way.</w:t>
      </w:r>
    </w:p>
    <w:p>
      <w:pPr>
        <w:spacing w:after="60" w:before="120"/>
        <w:jc w:val="center"/>
      </w:pPr>
      <w:r>
        <w:drawing>
          <wp:inline distT="0" distB="0" distL="0" distR="0">
            <wp:extent cx="3619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3019425"/>
                    </a:xfrm>
                    <a:prstGeom prst="rect">
                      <a:avLst/>
                    </a:prstGeom>
                  </pic:spPr>
                </pic:pic>
              </a:graphicData>
            </a:graphic>
          </wp:inline>
        </w:drawing>
      </w:r>
    </w:p>
    <w:p>
      <w:pPr>
        <w:spacing w:after="200"/>
        <w:jc w:val="center"/>
      </w:pPr>
      <w:r>
        <w:rPr>
          <w:rFonts w:ascii="Calibri" w:cs="Calibri" w:eastAsia="Calibri" w:hAnsi="Calibri"/>
          <w:i/>
          <w:iCs/>
          <w:color w:val="6B6B7D"/>
          <w:sz w:val="18"/>
          <w:szCs w:val="18"/>
        </w:rPr>
        <w:t xml:space="preserve">Figure 3: The Low-Code development flow — from a person with an idea to a fully deployed application, in just a few visual steps.</w:t>
      </w:r>
    </w:p>
    <w:p>
      <w:r>
        <w:br w:type="page"/>
      </w:r>
    </w:p>
    <w:p>
      <w:pPr>
        <w:pStyle w:val="Heading1"/>
        <w:pBdr>
          <w:bottom w:val="single" w:color="D98E2D" w:sz="10" w:space="4"/>
        </w:pBdr>
        <w:spacing w:after="140" w:before="260"/>
      </w:pPr>
      <w:r>
        <w:rPr>
          <w:rFonts w:ascii="Georgia" w:cs="Georgia" w:eastAsia="Georgia" w:hAnsi="Georgia"/>
          <w:b/>
          <w:bCs/>
          <w:color w:val="1B1948"/>
          <w:sz w:val="30"/>
          <w:szCs w:val="30"/>
        </w:rPr>
        <w:t xml:space="preserve">4. Detailed Comparison</w:t>
      </w:r>
    </w:p>
    <w:p>
      <w:pPr>
        <w:spacing w:after="130" w:line="290"/>
        <w:jc w:val="both"/>
      </w:pPr>
      <w:r>
        <w:rPr>
          <w:rFonts w:ascii="Calibri" w:cs="Calibri" w:eastAsia="Calibri" w:hAnsi="Calibri"/>
          <w:color w:val="3F3F52"/>
          <w:sz w:val="21"/>
          <w:szCs w:val="21"/>
        </w:rPr>
        <w:t xml:space="preserve">The table below compares Traditional and Low-Code development across fifteen important factors, so you can quickly see how the two approaches differ.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1750"/>
        <w:gridCol w:w="3550"/>
        <w:gridCol w:w="3550"/>
      </w:tblGrid>
      <w:tr>
        <w:trPr>
          <w:tblHeader/>
        </w:trPr>
        <w:tc>
          <w:tcPr>
            <w:tcW w:type="dxa" w:w="500"/>
            <w:shd w:fill="2C2A6B"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w:t>
            </w:r>
          </w:p>
        </w:tc>
        <w:tc>
          <w:tcPr>
            <w:tcW w:type="dxa" w:w="1750"/>
            <w:shd w:fill="2C2A6B"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Factor</w:t>
            </w:r>
          </w:p>
        </w:tc>
        <w:tc>
          <w:tcPr>
            <w:tcW w:type="dxa" w:w="3550"/>
            <w:shd w:fill="2C2A6B"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Traditional Development</w:t>
            </w:r>
          </w:p>
        </w:tc>
        <w:tc>
          <w:tcPr>
            <w:tcW w:type="dxa" w:w="3550"/>
            <w:shd w:fill="D98E2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Low-Code Development</w:t>
            </w:r>
          </w:p>
        </w:tc>
      </w:tr>
      <w:tr>
        <w:tc>
          <w:tcPr>
            <w:tcW w:type="dxa" w:w="500"/>
            <w:shd w:fill="EDEBF6" w:val="clear"/>
            <w:tcMar>
              <w:top w:type="dxa" w:w="80"/>
              <w:left w:type="dxa" w:w="100"/>
              <w:bottom w:type="dxa" w:w="80"/>
              <w:right w:type="dxa" w:w="100"/>
            </w:tcMar>
            <w:vAlign w:val="center"/>
          </w:tcPr>
          <w:p>
            <w:pPr>
              <w:jc w:val="center"/>
            </w:pPr>
            <w:r>
              <w:rPr>
                <w:rFonts w:ascii="Calibri" w:cs="Calibri" w:eastAsia="Calibri" w:hAnsi="Calibri"/>
                <w:b w:val="false"/>
                <w:bCs w:val="false"/>
                <w:color w:val="3F3F52"/>
                <w:sz w:val="17"/>
                <w:szCs w:val="17"/>
              </w:rPr>
              <w:t xml:space="preserve">1</w:t>
            </w:r>
          </w:p>
        </w:tc>
        <w:tc>
          <w:tcPr>
            <w:tcW w:type="dxa" w:w="1750"/>
            <w:shd w:fill="EDEBF6" w:val="clear"/>
            <w:tcMar>
              <w:top w:type="dxa" w:w="80"/>
              <w:left w:type="dxa" w:w="100"/>
              <w:bottom w:type="dxa" w:w="80"/>
              <w:right w:type="dxa" w:w="100"/>
            </w:tcMar>
            <w:vAlign w:val="center"/>
          </w:tcPr>
          <w:p>
            <w:pPr>
              <w:jc w:val="left"/>
            </w:pPr>
            <w:r>
              <w:rPr>
                <w:rFonts w:ascii="Calibri" w:cs="Calibri" w:eastAsia="Calibri" w:hAnsi="Calibri"/>
                <w:b/>
                <w:bCs/>
                <w:color w:val="1B1948"/>
                <w:sz w:val="17"/>
                <w:szCs w:val="17"/>
              </w:rPr>
              <w:t xml:space="preserve">Development Speed</w:t>
            </w:r>
          </w:p>
        </w:tc>
        <w:tc>
          <w:tcPr>
            <w:tcW w:type="dxa" w:w="3550"/>
            <w:shd w:fill="EDEBF6" w:val="clear"/>
            <w:tcMar>
              <w:top w:type="dxa" w:w="80"/>
              <w:left w:type="dxa" w:w="100"/>
              <w:bottom w:type="dxa" w:w="80"/>
              <w:right w:type="dxa" w:w="100"/>
            </w:tcMar>
            <w:vAlign w:val="center"/>
          </w:tcPr>
          <w:p>
            <w:pPr>
              <w:jc w:val="left"/>
            </w:pPr>
            <w:r>
              <w:rPr>
                <w:rFonts w:ascii="Calibri" w:cs="Calibri" w:eastAsia="Calibri" w:hAnsi="Calibri"/>
                <w:b w:val="false"/>
                <w:bCs w:val="false"/>
                <w:color w:val="3F3F52"/>
                <w:sz w:val="17"/>
                <w:szCs w:val="17"/>
              </w:rPr>
              <w:t xml:space="preserve">Slow — takes weeks to months</w:t>
            </w:r>
          </w:p>
        </w:tc>
        <w:tc>
          <w:tcPr>
            <w:tcW w:type="dxa" w:w="3550"/>
            <w:shd w:fill="EDEBF6" w:val="clear"/>
            <w:tcMar>
              <w:top w:type="dxa" w:w="80"/>
              <w:left w:type="dxa" w:w="100"/>
              <w:bottom w:type="dxa" w:w="80"/>
              <w:right w:type="dxa" w:w="100"/>
            </w:tcMar>
            <w:vAlign w:val="center"/>
          </w:tcPr>
          <w:p>
            <w:pPr>
              <w:jc w:val="left"/>
            </w:pPr>
            <w:r>
              <w:rPr>
                <w:rFonts w:ascii="Calibri" w:cs="Calibri" w:eastAsia="Calibri" w:hAnsi="Calibri"/>
                <w:b w:val="false"/>
                <w:bCs w:val="false"/>
                <w:color w:val="3F3F52"/>
                <w:sz w:val="17"/>
                <w:szCs w:val="17"/>
              </w:rPr>
              <w:t xml:space="preserve">Fast — apps built in days</w:t>
            </w:r>
          </w:p>
        </w:tc>
      </w:tr>
      <w:tr>
        <w:tc>
          <w:tcPr>
            <w:tcW w:type="dxa" w:w="50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3F3F52"/>
                <w:sz w:val="17"/>
                <w:szCs w:val="17"/>
              </w:rPr>
              <w:t xml:space="preserve">2</w:t>
            </w:r>
          </w:p>
        </w:tc>
        <w:tc>
          <w:tcPr>
            <w:tcW w:type="dxa" w:w="1750"/>
            <w:shd w:fill="FFFFFF" w:val="clear"/>
            <w:tcMar>
              <w:top w:type="dxa" w:w="80"/>
              <w:left w:type="dxa" w:w="100"/>
              <w:bottom w:type="dxa" w:w="80"/>
              <w:right w:type="dxa" w:w="100"/>
            </w:tcMar>
            <w:vAlign w:val="center"/>
          </w:tcPr>
          <w:p>
            <w:pPr>
              <w:jc w:val="left"/>
            </w:pPr>
            <w:r>
              <w:rPr>
                <w:rFonts w:ascii="Calibri" w:cs="Calibri" w:eastAsia="Calibri" w:hAnsi="Calibri"/>
                <w:b/>
                <w:bCs/>
                <w:color w:val="1B1948"/>
                <w:sz w:val="17"/>
                <w:szCs w:val="17"/>
              </w:rPr>
              <w:t xml:space="preserve">Coding Requirement</w:t>
            </w:r>
          </w:p>
        </w:tc>
        <w:tc>
          <w:tcPr>
            <w:tcW w:type="dxa" w:w="355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3F3F52"/>
                <w:sz w:val="17"/>
                <w:szCs w:val="17"/>
              </w:rPr>
              <w:t xml:space="preserve">Heavy hand-written coding needed</w:t>
            </w:r>
          </w:p>
        </w:tc>
        <w:tc>
          <w:tcPr>
            <w:tcW w:type="dxa" w:w="355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3F3F52"/>
                <w:sz w:val="17"/>
                <w:szCs w:val="17"/>
              </w:rPr>
              <w:t xml:space="preserve">Very little coding — mostly visual</w:t>
            </w:r>
          </w:p>
        </w:tc>
      </w:tr>
      <w:tr>
        <w:tc>
          <w:tcPr>
            <w:tcW w:type="dxa" w:w="500"/>
            <w:shd w:fill="EDEBF6" w:val="clear"/>
            <w:tcMar>
              <w:top w:type="dxa" w:w="80"/>
              <w:left w:type="dxa" w:w="100"/>
              <w:bottom w:type="dxa" w:w="80"/>
              <w:right w:type="dxa" w:w="100"/>
            </w:tcMar>
            <w:vAlign w:val="center"/>
          </w:tcPr>
          <w:p>
            <w:pPr>
              <w:jc w:val="center"/>
            </w:pPr>
            <w:r>
              <w:rPr>
                <w:rFonts w:ascii="Calibri" w:cs="Calibri" w:eastAsia="Calibri" w:hAnsi="Calibri"/>
                <w:b w:val="false"/>
                <w:bCs w:val="false"/>
                <w:color w:val="3F3F52"/>
                <w:sz w:val="17"/>
                <w:szCs w:val="17"/>
              </w:rPr>
              <w:t xml:space="preserve">3</w:t>
            </w:r>
          </w:p>
        </w:tc>
        <w:tc>
          <w:tcPr>
            <w:tcW w:type="dxa" w:w="1750"/>
            <w:shd w:fill="EDEBF6" w:val="clear"/>
            <w:tcMar>
              <w:top w:type="dxa" w:w="80"/>
              <w:left w:type="dxa" w:w="100"/>
              <w:bottom w:type="dxa" w:w="80"/>
              <w:right w:type="dxa" w:w="100"/>
            </w:tcMar>
            <w:vAlign w:val="center"/>
          </w:tcPr>
          <w:p>
            <w:pPr>
              <w:jc w:val="left"/>
            </w:pPr>
            <w:r>
              <w:rPr>
                <w:rFonts w:ascii="Calibri" w:cs="Calibri" w:eastAsia="Calibri" w:hAnsi="Calibri"/>
                <w:b/>
                <w:bCs/>
                <w:color w:val="1B1948"/>
                <w:sz w:val="17"/>
                <w:szCs w:val="17"/>
              </w:rPr>
              <w:t xml:space="preserve">Learning Curve</w:t>
            </w:r>
          </w:p>
        </w:tc>
        <w:tc>
          <w:tcPr>
            <w:tcW w:type="dxa" w:w="3550"/>
            <w:shd w:fill="EDEBF6" w:val="clear"/>
            <w:tcMar>
              <w:top w:type="dxa" w:w="80"/>
              <w:left w:type="dxa" w:w="100"/>
              <w:bottom w:type="dxa" w:w="80"/>
              <w:right w:type="dxa" w:w="100"/>
            </w:tcMar>
            <w:vAlign w:val="center"/>
          </w:tcPr>
          <w:p>
            <w:pPr>
              <w:jc w:val="left"/>
            </w:pPr>
            <w:r>
              <w:rPr>
                <w:rFonts w:ascii="Calibri" w:cs="Calibri" w:eastAsia="Calibri" w:hAnsi="Calibri"/>
                <w:b w:val="false"/>
                <w:bCs w:val="false"/>
                <w:color w:val="3F3F52"/>
                <w:sz w:val="17"/>
                <w:szCs w:val="17"/>
              </w:rPr>
              <w:t xml:space="preserve">Steep — needs real programming skill</w:t>
            </w:r>
          </w:p>
        </w:tc>
        <w:tc>
          <w:tcPr>
            <w:tcW w:type="dxa" w:w="3550"/>
            <w:shd w:fill="EDEBF6" w:val="clear"/>
            <w:tcMar>
              <w:top w:type="dxa" w:w="80"/>
              <w:left w:type="dxa" w:w="100"/>
              <w:bottom w:type="dxa" w:w="80"/>
              <w:right w:type="dxa" w:w="100"/>
            </w:tcMar>
            <w:vAlign w:val="center"/>
          </w:tcPr>
          <w:p>
            <w:pPr>
              <w:jc w:val="left"/>
            </w:pPr>
            <w:r>
              <w:rPr>
                <w:rFonts w:ascii="Calibri" w:cs="Calibri" w:eastAsia="Calibri" w:hAnsi="Calibri"/>
                <w:b w:val="false"/>
                <w:bCs w:val="false"/>
                <w:color w:val="3F3F52"/>
                <w:sz w:val="17"/>
                <w:szCs w:val="17"/>
              </w:rPr>
              <w:t xml:space="preserve">Gentle — beginners can learn quickly</w:t>
            </w:r>
          </w:p>
        </w:tc>
      </w:tr>
      <w:tr>
        <w:tc>
          <w:tcPr>
            <w:tcW w:type="dxa" w:w="50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3F3F52"/>
                <w:sz w:val="17"/>
                <w:szCs w:val="17"/>
              </w:rPr>
              <w:t xml:space="preserve">4</w:t>
            </w:r>
          </w:p>
        </w:tc>
        <w:tc>
          <w:tcPr>
            <w:tcW w:type="dxa" w:w="1750"/>
            <w:shd w:fill="FFFFFF" w:val="clear"/>
            <w:tcMar>
              <w:top w:type="dxa" w:w="80"/>
              <w:left w:type="dxa" w:w="100"/>
              <w:bottom w:type="dxa" w:w="80"/>
              <w:right w:type="dxa" w:w="100"/>
            </w:tcMar>
            <w:vAlign w:val="center"/>
          </w:tcPr>
          <w:p>
            <w:pPr>
              <w:jc w:val="left"/>
            </w:pPr>
            <w:r>
              <w:rPr>
                <w:rFonts w:ascii="Calibri" w:cs="Calibri" w:eastAsia="Calibri" w:hAnsi="Calibri"/>
                <w:b/>
                <w:bCs/>
                <w:color w:val="1B1948"/>
                <w:sz w:val="17"/>
                <w:szCs w:val="17"/>
              </w:rPr>
              <w:t xml:space="preserve">Customization</w:t>
            </w:r>
          </w:p>
        </w:tc>
        <w:tc>
          <w:tcPr>
            <w:tcW w:type="dxa" w:w="355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3F3F52"/>
                <w:sz w:val="17"/>
                <w:szCs w:val="17"/>
              </w:rPr>
              <w:t xml:space="preserve">Very high — anything can be built</w:t>
            </w:r>
          </w:p>
        </w:tc>
        <w:tc>
          <w:tcPr>
            <w:tcW w:type="dxa" w:w="355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3F3F52"/>
                <w:sz w:val="17"/>
                <w:szCs w:val="17"/>
              </w:rPr>
              <w:t xml:space="preserve">Limited to what the platform allows</w:t>
            </w:r>
          </w:p>
        </w:tc>
      </w:tr>
      <w:tr>
        <w:tc>
          <w:tcPr>
            <w:tcW w:type="dxa" w:w="500"/>
            <w:shd w:fill="EDEBF6" w:val="clear"/>
            <w:tcMar>
              <w:top w:type="dxa" w:w="80"/>
              <w:left w:type="dxa" w:w="100"/>
              <w:bottom w:type="dxa" w:w="80"/>
              <w:right w:type="dxa" w:w="100"/>
            </w:tcMar>
            <w:vAlign w:val="center"/>
          </w:tcPr>
          <w:p>
            <w:pPr>
              <w:jc w:val="center"/>
            </w:pPr>
            <w:r>
              <w:rPr>
                <w:rFonts w:ascii="Calibri" w:cs="Calibri" w:eastAsia="Calibri" w:hAnsi="Calibri"/>
                <w:b w:val="false"/>
                <w:bCs w:val="false"/>
                <w:color w:val="3F3F52"/>
                <w:sz w:val="17"/>
                <w:szCs w:val="17"/>
              </w:rPr>
              <w:t xml:space="preserve">5</w:t>
            </w:r>
          </w:p>
        </w:tc>
        <w:tc>
          <w:tcPr>
            <w:tcW w:type="dxa" w:w="1750"/>
            <w:shd w:fill="EDEBF6" w:val="clear"/>
            <w:tcMar>
              <w:top w:type="dxa" w:w="80"/>
              <w:left w:type="dxa" w:w="100"/>
              <w:bottom w:type="dxa" w:w="80"/>
              <w:right w:type="dxa" w:w="100"/>
            </w:tcMar>
            <w:vAlign w:val="center"/>
          </w:tcPr>
          <w:p>
            <w:pPr>
              <w:jc w:val="left"/>
            </w:pPr>
            <w:r>
              <w:rPr>
                <w:rFonts w:ascii="Calibri" w:cs="Calibri" w:eastAsia="Calibri" w:hAnsi="Calibri"/>
                <w:b/>
                <w:bCs/>
                <w:color w:val="1B1948"/>
                <w:sz w:val="17"/>
                <w:szCs w:val="17"/>
              </w:rPr>
              <w:t xml:space="preserve">Cost</w:t>
            </w:r>
          </w:p>
        </w:tc>
        <w:tc>
          <w:tcPr>
            <w:tcW w:type="dxa" w:w="3550"/>
            <w:shd w:fill="EDEBF6" w:val="clear"/>
            <w:tcMar>
              <w:top w:type="dxa" w:w="80"/>
              <w:left w:type="dxa" w:w="100"/>
              <w:bottom w:type="dxa" w:w="80"/>
              <w:right w:type="dxa" w:w="100"/>
            </w:tcMar>
            <w:vAlign w:val="center"/>
          </w:tcPr>
          <w:p>
            <w:pPr>
              <w:jc w:val="left"/>
            </w:pPr>
            <w:r>
              <w:rPr>
                <w:rFonts w:ascii="Calibri" w:cs="Calibri" w:eastAsia="Calibri" w:hAnsi="Calibri"/>
                <w:b w:val="false"/>
                <w:bCs w:val="false"/>
                <w:color w:val="3F3F52"/>
                <w:sz w:val="17"/>
                <w:szCs w:val="17"/>
              </w:rPr>
              <w:t xml:space="preserve">Higher — needs a large skilled team</w:t>
            </w:r>
          </w:p>
        </w:tc>
        <w:tc>
          <w:tcPr>
            <w:tcW w:type="dxa" w:w="3550"/>
            <w:shd w:fill="EDEBF6" w:val="clear"/>
            <w:tcMar>
              <w:top w:type="dxa" w:w="80"/>
              <w:left w:type="dxa" w:w="100"/>
              <w:bottom w:type="dxa" w:w="80"/>
              <w:right w:type="dxa" w:w="100"/>
            </w:tcMar>
            <w:vAlign w:val="center"/>
          </w:tcPr>
          <w:p>
            <w:pPr>
              <w:jc w:val="left"/>
            </w:pPr>
            <w:r>
              <w:rPr>
                <w:rFonts w:ascii="Calibri" w:cs="Calibri" w:eastAsia="Calibri" w:hAnsi="Calibri"/>
                <w:b w:val="false"/>
                <w:bCs w:val="false"/>
                <w:color w:val="3F3F52"/>
                <w:sz w:val="17"/>
                <w:szCs w:val="17"/>
              </w:rPr>
              <w:t xml:space="preserve">Lower — fewer people, less time</w:t>
            </w:r>
          </w:p>
        </w:tc>
      </w:tr>
      <w:tr>
        <w:tc>
          <w:tcPr>
            <w:tcW w:type="dxa" w:w="50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3F3F52"/>
                <w:sz w:val="17"/>
                <w:szCs w:val="17"/>
              </w:rPr>
              <w:t xml:space="preserve">6</w:t>
            </w:r>
          </w:p>
        </w:tc>
        <w:tc>
          <w:tcPr>
            <w:tcW w:type="dxa" w:w="1750"/>
            <w:shd w:fill="FFFFFF" w:val="clear"/>
            <w:tcMar>
              <w:top w:type="dxa" w:w="80"/>
              <w:left w:type="dxa" w:w="100"/>
              <w:bottom w:type="dxa" w:w="80"/>
              <w:right w:type="dxa" w:w="100"/>
            </w:tcMar>
            <w:vAlign w:val="center"/>
          </w:tcPr>
          <w:p>
            <w:pPr>
              <w:jc w:val="left"/>
            </w:pPr>
            <w:r>
              <w:rPr>
                <w:rFonts w:ascii="Calibri" w:cs="Calibri" w:eastAsia="Calibri" w:hAnsi="Calibri"/>
                <w:b/>
                <w:bCs/>
                <w:color w:val="1B1948"/>
                <w:sz w:val="17"/>
                <w:szCs w:val="17"/>
              </w:rPr>
              <w:t xml:space="preserve">Performance</w:t>
            </w:r>
          </w:p>
        </w:tc>
        <w:tc>
          <w:tcPr>
            <w:tcW w:type="dxa" w:w="355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3F3F52"/>
                <w:sz w:val="17"/>
                <w:szCs w:val="17"/>
              </w:rPr>
              <w:t xml:space="preserve">Usually higher, fully optimised</w:t>
            </w:r>
          </w:p>
        </w:tc>
        <w:tc>
          <w:tcPr>
            <w:tcW w:type="dxa" w:w="355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3F3F52"/>
                <w:sz w:val="17"/>
                <w:szCs w:val="17"/>
              </w:rPr>
              <w:t xml:space="preserve">Good, but not always fully optimised</w:t>
            </w:r>
          </w:p>
        </w:tc>
      </w:tr>
      <w:tr>
        <w:tc>
          <w:tcPr>
            <w:tcW w:type="dxa" w:w="500"/>
            <w:shd w:fill="EDEBF6" w:val="clear"/>
            <w:tcMar>
              <w:top w:type="dxa" w:w="80"/>
              <w:left w:type="dxa" w:w="100"/>
              <w:bottom w:type="dxa" w:w="80"/>
              <w:right w:type="dxa" w:w="100"/>
            </w:tcMar>
            <w:vAlign w:val="center"/>
          </w:tcPr>
          <w:p>
            <w:pPr>
              <w:jc w:val="center"/>
            </w:pPr>
            <w:r>
              <w:rPr>
                <w:rFonts w:ascii="Calibri" w:cs="Calibri" w:eastAsia="Calibri" w:hAnsi="Calibri"/>
                <w:b w:val="false"/>
                <w:bCs w:val="false"/>
                <w:color w:val="3F3F52"/>
                <w:sz w:val="17"/>
                <w:szCs w:val="17"/>
              </w:rPr>
              <w:t xml:space="preserve">7</w:t>
            </w:r>
          </w:p>
        </w:tc>
        <w:tc>
          <w:tcPr>
            <w:tcW w:type="dxa" w:w="1750"/>
            <w:shd w:fill="EDEBF6" w:val="clear"/>
            <w:tcMar>
              <w:top w:type="dxa" w:w="80"/>
              <w:left w:type="dxa" w:w="100"/>
              <w:bottom w:type="dxa" w:w="80"/>
              <w:right w:type="dxa" w:w="100"/>
            </w:tcMar>
            <w:vAlign w:val="center"/>
          </w:tcPr>
          <w:p>
            <w:pPr>
              <w:jc w:val="left"/>
            </w:pPr>
            <w:r>
              <w:rPr>
                <w:rFonts w:ascii="Calibri" w:cs="Calibri" w:eastAsia="Calibri" w:hAnsi="Calibri"/>
                <w:b/>
                <w:bCs/>
                <w:color w:val="1B1948"/>
                <w:sz w:val="17"/>
                <w:szCs w:val="17"/>
              </w:rPr>
              <w:t xml:space="preserve">Security</w:t>
            </w:r>
          </w:p>
        </w:tc>
        <w:tc>
          <w:tcPr>
            <w:tcW w:type="dxa" w:w="3550"/>
            <w:shd w:fill="EDEBF6" w:val="clear"/>
            <w:tcMar>
              <w:top w:type="dxa" w:w="80"/>
              <w:left w:type="dxa" w:w="100"/>
              <w:bottom w:type="dxa" w:w="80"/>
              <w:right w:type="dxa" w:w="100"/>
            </w:tcMar>
            <w:vAlign w:val="center"/>
          </w:tcPr>
          <w:p>
            <w:pPr>
              <w:jc w:val="left"/>
            </w:pPr>
            <w:r>
              <w:rPr>
                <w:rFonts w:ascii="Calibri" w:cs="Calibri" w:eastAsia="Calibri" w:hAnsi="Calibri"/>
                <w:b w:val="false"/>
                <w:bCs w:val="false"/>
                <w:color w:val="3F3F52"/>
                <w:sz w:val="17"/>
                <w:szCs w:val="17"/>
              </w:rPr>
              <w:t xml:space="preserve">Fully controlled by the dev team</w:t>
            </w:r>
          </w:p>
        </w:tc>
        <w:tc>
          <w:tcPr>
            <w:tcW w:type="dxa" w:w="3550"/>
            <w:shd w:fill="EDEBF6" w:val="clear"/>
            <w:tcMar>
              <w:top w:type="dxa" w:w="80"/>
              <w:left w:type="dxa" w:w="100"/>
              <w:bottom w:type="dxa" w:w="80"/>
              <w:right w:type="dxa" w:w="100"/>
            </w:tcMar>
            <w:vAlign w:val="center"/>
          </w:tcPr>
          <w:p>
            <w:pPr>
              <w:jc w:val="left"/>
            </w:pPr>
            <w:r>
              <w:rPr>
                <w:rFonts w:ascii="Calibri" w:cs="Calibri" w:eastAsia="Calibri" w:hAnsi="Calibri"/>
                <w:b w:val="false"/>
                <w:bCs w:val="false"/>
                <w:color w:val="3F3F52"/>
                <w:sz w:val="17"/>
                <w:szCs w:val="17"/>
              </w:rPr>
              <w:t xml:space="preserve">Depends on the platform's security</w:t>
            </w:r>
          </w:p>
        </w:tc>
      </w:tr>
      <w:tr>
        <w:tc>
          <w:tcPr>
            <w:tcW w:type="dxa" w:w="50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3F3F52"/>
                <w:sz w:val="17"/>
                <w:szCs w:val="17"/>
              </w:rPr>
              <w:t xml:space="preserve">8</w:t>
            </w:r>
          </w:p>
        </w:tc>
        <w:tc>
          <w:tcPr>
            <w:tcW w:type="dxa" w:w="1750"/>
            <w:shd w:fill="FFFFFF" w:val="clear"/>
            <w:tcMar>
              <w:top w:type="dxa" w:w="80"/>
              <w:left w:type="dxa" w:w="100"/>
              <w:bottom w:type="dxa" w:w="80"/>
              <w:right w:type="dxa" w:w="100"/>
            </w:tcMar>
            <w:vAlign w:val="center"/>
          </w:tcPr>
          <w:p>
            <w:pPr>
              <w:jc w:val="left"/>
            </w:pPr>
            <w:r>
              <w:rPr>
                <w:rFonts w:ascii="Calibri" w:cs="Calibri" w:eastAsia="Calibri" w:hAnsi="Calibri"/>
                <w:b/>
                <w:bCs/>
                <w:color w:val="1B1948"/>
                <w:sz w:val="17"/>
                <w:szCs w:val="17"/>
              </w:rPr>
              <w:t xml:space="preserve">Scalability</w:t>
            </w:r>
          </w:p>
        </w:tc>
        <w:tc>
          <w:tcPr>
            <w:tcW w:type="dxa" w:w="355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3F3F52"/>
                <w:sz w:val="17"/>
                <w:szCs w:val="17"/>
              </w:rPr>
              <w:t xml:space="preserve">Excellent for very large systems</w:t>
            </w:r>
          </w:p>
        </w:tc>
        <w:tc>
          <w:tcPr>
            <w:tcW w:type="dxa" w:w="355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3F3F52"/>
                <w:sz w:val="17"/>
                <w:szCs w:val="17"/>
              </w:rPr>
              <w:t xml:space="preserve">Good, but can hit platform limits</w:t>
            </w:r>
          </w:p>
        </w:tc>
      </w:tr>
      <w:tr>
        <w:tc>
          <w:tcPr>
            <w:tcW w:type="dxa" w:w="500"/>
            <w:shd w:fill="EDEBF6" w:val="clear"/>
            <w:tcMar>
              <w:top w:type="dxa" w:w="80"/>
              <w:left w:type="dxa" w:w="100"/>
              <w:bottom w:type="dxa" w:w="80"/>
              <w:right w:type="dxa" w:w="100"/>
            </w:tcMar>
            <w:vAlign w:val="center"/>
          </w:tcPr>
          <w:p>
            <w:pPr>
              <w:jc w:val="center"/>
            </w:pPr>
            <w:r>
              <w:rPr>
                <w:rFonts w:ascii="Calibri" w:cs="Calibri" w:eastAsia="Calibri" w:hAnsi="Calibri"/>
                <w:b w:val="false"/>
                <w:bCs w:val="false"/>
                <w:color w:val="3F3F52"/>
                <w:sz w:val="17"/>
                <w:szCs w:val="17"/>
              </w:rPr>
              <w:t xml:space="preserve">9</w:t>
            </w:r>
          </w:p>
        </w:tc>
        <w:tc>
          <w:tcPr>
            <w:tcW w:type="dxa" w:w="1750"/>
            <w:shd w:fill="EDEBF6" w:val="clear"/>
            <w:tcMar>
              <w:top w:type="dxa" w:w="80"/>
              <w:left w:type="dxa" w:w="100"/>
              <w:bottom w:type="dxa" w:w="80"/>
              <w:right w:type="dxa" w:w="100"/>
            </w:tcMar>
            <w:vAlign w:val="center"/>
          </w:tcPr>
          <w:p>
            <w:pPr>
              <w:jc w:val="left"/>
            </w:pPr>
            <w:r>
              <w:rPr>
                <w:rFonts w:ascii="Calibri" w:cs="Calibri" w:eastAsia="Calibri" w:hAnsi="Calibri"/>
                <w:b/>
                <w:bCs/>
                <w:color w:val="1B1948"/>
                <w:sz w:val="17"/>
                <w:szCs w:val="17"/>
              </w:rPr>
              <w:t xml:space="preserve">Maintenance</w:t>
            </w:r>
          </w:p>
        </w:tc>
        <w:tc>
          <w:tcPr>
            <w:tcW w:type="dxa" w:w="3550"/>
            <w:shd w:fill="EDEBF6" w:val="clear"/>
            <w:tcMar>
              <w:top w:type="dxa" w:w="80"/>
              <w:left w:type="dxa" w:w="100"/>
              <w:bottom w:type="dxa" w:w="80"/>
              <w:right w:type="dxa" w:w="100"/>
            </w:tcMar>
            <w:vAlign w:val="center"/>
          </w:tcPr>
          <w:p>
            <w:pPr>
              <w:jc w:val="left"/>
            </w:pPr>
            <w:r>
              <w:rPr>
                <w:rFonts w:ascii="Calibri" w:cs="Calibri" w:eastAsia="Calibri" w:hAnsi="Calibri"/>
                <w:b w:val="false"/>
                <w:bCs w:val="false"/>
                <w:color w:val="3F3F52"/>
                <w:sz w:val="17"/>
                <w:szCs w:val="17"/>
              </w:rPr>
              <w:t xml:space="preserve">Needs an ongoing developer team</w:t>
            </w:r>
          </w:p>
        </w:tc>
        <w:tc>
          <w:tcPr>
            <w:tcW w:type="dxa" w:w="3550"/>
            <w:shd w:fill="EDEBF6" w:val="clear"/>
            <w:tcMar>
              <w:top w:type="dxa" w:w="80"/>
              <w:left w:type="dxa" w:w="100"/>
              <w:bottom w:type="dxa" w:w="80"/>
              <w:right w:type="dxa" w:w="100"/>
            </w:tcMar>
            <w:vAlign w:val="center"/>
          </w:tcPr>
          <w:p>
            <w:pPr>
              <w:jc w:val="left"/>
            </w:pPr>
            <w:r>
              <w:rPr>
                <w:rFonts w:ascii="Calibri" w:cs="Calibri" w:eastAsia="Calibri" w:hAnsi="Calibri"/>
                <w:b w:val="false"/>
                <w:bCs w:val="false"/>
                <w:color w:val="3F3F52"/>
                <w:sz w:val="17"/>
                <w:szCs w:val="17"/>
              </w:rPr>
              <w:t xml:space="preserve">Mostly handled by the platform vendor</w:t>
            </w:r>
          </w:p>
        </w:tc>
      </w:tr>
      <w:tr>
        <w:tc>
          <w:tcPr>
            <w:tcW w:type="dxa" w:w="50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3F3F52"/>
                <w:sz w:val="17"/>
                <w:szCs w:val="17"/>
              </w:rPr>
              <w:t xml:space="preserve">10</w:t>
            </w:r>
          </w:p>
        </w:tc>
        <w:tc>
          <w:tcPr>
            <w:tcW w:type="dxa" w:w="1750"/>
            <w:shd w:fill="FFFFFF" w:val="clear"/>
            <w:tcMar>
              <w:top w:type="dxa" w:w="80"/>
              <w:left w:type="dxa" w:w="100"/>
              <w:bottom w:type="dxa" w:w="80"/>
              <w:right w:type="dxa" w:w="100"/>
            </w:tcMar>
            <w:vAlign w:val="center"/>
          </w:tcPr>
          <w:p>
            <w:pPr>
              <w:jc w:val="left"/>
            </w:pPr>
            <w:r>
              <w:rPr>
                <w:rFonts w:ascii="Calibri" w:cs="Calibri" w:eastAsia="Calibri" w:hAnsi="Calibri"/>
                <w:b/>
                <w:bCs/>
                <w:color w:val="1B1948"/>
                <w:sz w:val="17"/>
                <w:szCs w:val="17"/>
              </w:rPr>
              <w:t xml:space="preserve">Deployment Time</w:t>
            </w:r>
          </w:p>
        </w:tc>
        <w:tc>
          <w:tcPr>
            <w:tcW w:type="dxa" w:w="355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3F3F52"/>
                <w:sz w:val="17"/>
                <w:szCs w:val="17"/>
              </w:rPr>
              <w:t xml:space="preserve">Longer — manual setup required</w:t>
            </w:r>
          </w:p>
        </w:tc>
        <w:tc>
          <w:tcPr>
            <w:tcW w:type="dxa" w:w="355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3F3F52"/>
                <w:sz w:val="17"/>
                <w:szCs w:val="17"/>
              </w:rPr>
              <w:t xml:space="preserve">Very short — often one-click deploy</w:t>
            </w:r>
          </w:p>
        </w:tc>
      </w:tr>
      <w:tr>
        <w:tc>
          <w:tcPr>
            <w:tcW w:type="dxa" w:w="500"/>
            <w:shd w:fill="EDEBF6" w:val="clear"/>
            <w:tcMar>
              <w:top w:type="dxa" w:w="80"/>
              <w:left w:type="dxa" w:w="100"/>
              <w:bottom w:type="dxa" w:w="80"/>
              <w:right w:type="dxa" w:w="100"/>
            </w:tcMar>
            <w:vAlign w:val="center"/>
          </w:tcPr>
          <w:p>
            <w:pPr>
              <w:jc w:val="center"/>
            </w:pPr>
            <w:r>
              <w:rPr>
                <w:rFonts w:ascii="Calibri" w:cs="Calibri" w:eastAsia="Calibri" w:hAnsi="Calibri"/>
                <w:b w:val="false"/>
                <w:bCs w:val="false"/>
                <w:color w:val="3F3F52"/>
                <w:sz w:val="17"/>
                <w:szCs w:val="17"/>
              </w:rPr>
              <w:t xml:space="preserve">11</w:t>
            </w:r>
          </w:p>
        </w:tc>
        <w:tc>
          <w:tcPr>
            <w:tcW w:type="dxa" w:w="1750"/>
            <w:shd w:fill="EDEBF6" w:val="clear"/>
            <w:tcMar>
              <w:top w:type="dxa" w:w="80"/>
              <w:left w:type="dxa" w:w="100"/>
              <w:bottom w:type="dxa" w:w="80"/>
              <w:right w:type="dxa" w:w="100"/>
            </w:tcMar>
            <w:vAlign w:val="center"/>
          </w:tcPr>
          <w:p>
            <w:pPr>
              <w:jc w:val="left"/>
            </w:pPr>
            <w:r>
              <w:rPr>
                <w:rFonts w:ascii="Calibri" w:cs="Calibri" w:eastAsia="Calibri" w:hAnsi="Calibri"/>
                <w:b/>
                <w:bCs/>
                <w:color w:val="1B1948"/>
                <w:sz w:val="17"/>
                <w:szCs w:val="17"/>
              </w:rPr>
              <w:t xml:space="preserve">Business Use</w:t>
            </w:r>
          </w:p>
        </w:tc>
        <w:tc>
          <w:tcPr>
            <w:tcW w:type="dxa" w:w="3550"/>
            <w:shd w:fill="EDEBF6" w:val="clear"/>
            <w:tcMar>
              <w:top w:type="dxa" w:w="80"/>
              <w:left w:type="dxa" w:w="100"/>
              <w:bottom w:type="dxa" w:w="80"/>
              <w:right w:type="dxa" w:w="100"/>
            </w:tcMar>
            <w:vAlign w:val="center"/>
          </w:tcPr>
          <w:p>
            <w:pPr>
              <w:jc w:val="left"/>
            </w:pPr>
            <w:r>
              <w:rPr>
                <w:rFonts w:ascii="Calibri" w:cs="Calibri" w:eastAsia="Calibri" w:hAnsi="Calibri"/>
                <w:b w:val="false"/>
                <w:bCs w:val="false"/>
                <w:color w:val="3F3F52"/>
                <w:sz w:val="17"/>
                <w:szCs w:val="17"/>
              </w:rPr>
              <w:t xml:space="preserve">Complex, mission-critical systems</w:t>
            </w:r>
          </w:p>
        </w:tc>
        <w:tc>
          <w:tcPr>
            <w:tcW w:type="dxa" w:w="3550"/>
            <w:shd w:fill="EDEBF6" w:val="clear"/>
            <w:tcMar>
              <w:top w:type="dxa" w:w="80"/>
              <w:left w:type="dxa" w:w="100"/>
              <w:bottom w:type="dxa" w:w="80"/>
              <w:right w:type="dxa" w:w="100"/>
            </w:tcMar>
            <w:vAlign w:val="center"/>
          </w:tcPr>
          <w:p>
            <w:pPr>
              <w:jc w:val="left"/>
            </w:pPr>
            <w:r>
              <w:rPr>
                <w:rFonts w:ascii="Calibri" w:cs="Calibri" w:eastAsia="Calibri" w:hAnsi="Calibri"/>
                <w:b w:val="false"/>
                <w:bCs w:val="false"/>
                <w:color w:val="3F3F52"/>
                <w:sz w:val="17"/>
                <w:szCs w:val="17"/>
              </w:rPr>
              <w:t xml:space="preserve">Everyday business apps &amp; workflows</w:t>
            </w:r>
          </w:p>
        </w:tc>
      </w:tr>
      <w:tr>
        <w:tc>
          <w:tcPr>
            <w:tcW w:type="dxa" w:w="50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3F3F52"/>
                <w:sz w:val="17"/>
                <w:szCs w:val="17"/>
              </w:rPr>
              <w:t xml:space="preserve">12</w:t>
            </w:r>
          </w:p>
        </w:tc>
        <w:tc>
          <w:tcPr>
            <w:tcW w:type="dxa" w:w="1750"/>
            <w:shd w:fill="FFFFFF" w:val="clear"/>
            <w:tcMar>
              <w:top w:type="dxa" w:w="80"/>
              <w:left w:type="dxa" w:w="100"/>
              <w:bottom w:type="dxa" w:w="80"/>
              <w:right w:type="dxa" w:w="100"/>
            </w:tcMar>
            <w:vAlign w:val="center"/>
          </w:tcPr>
          <w:p>
            <w:pPr>
              <w:jc w:val="left"/>
            </w:pPr>
            <w:r>
              <w:rPr>
                <w:rFonts w:ascii="Calibri" w:cs="Calibri" w:eastAsia="Calibri" w:hAnsi="Calibri"/>
                <w:b/>
                <w:bCs/>
                <w:color w:val="1B1948"/>
                <w:sz w:val="17"/>
                <w:szCs w:val="17"/>
              </w:rPr>
              <w:t xml:space="preserve">Target Users</w:t>
            </w:r>
          </w:p>
        </w:tc>
        <w:tc>
          <w:tcPr>
            <w:tcW w:type="dxa" w:w="355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3F3F52"/>
                <w:sz w:val="17"/>
                <w:szCs w:val="17"/>
              </w:rPr>
              <w:t xml:space="preserve">Professional programmers</w:t>
            </w:r>
          </w:p>
        </w:tc>
        <w:tc>
          <w:tcPr>
            <w:tcW w:type="dxa" w:w="355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3F3F52"/>
                <w:sz w:val="17"/>
                <w:szCs w:val="17"/>
              </w:rPr>
              <w:t xml:space="preserve">Beginners, business users, citizen developers</w:t>
            </w:r>
          </w:p>
        </w:tc>
      </w:tr>
      <w:tr>
        <w:tc>
          <w:tcPr>
            <w:tcW w:type="dxa" w:w="500"/>
            <w:shd w:fill="EDEBF6" w:val="clear"/>
            <w:tcMar>
              <w:top w:type="dxa" w:w="80"/>
              <w:left w:type="dxa" w:w="100"/>
              <w:bottom w:type="dxa" w:w="80"/>
              <w:right w:type="dxa" w:w="100"/>
            </w:tcMar>
            <w:vAlign w:val="center"/>
          </w:tcPr>
          <w:p>
            <w:pPr>
              <w:jc w:val="center"/>
            </w:pPr>
            <w:r>
              <w:rPr>
                <w:rFonts w:ascii="Calibri" w:cs="Calibri" w:eastAsia="Calibri" w:hAnsi="Calibri"/>
                <w:b w:val="false"/>
                <w:bCs w:val="false"/>
                <w:color w:val="3F3F52"/>
                <w:sz w:val="17"/>
                <w:szCs w:val="17"/>
              </w:rPr>
              <w:t xml:space="preserve">13</w:t>
            </w:r>
          </w:p>
        </w:tc>
        <w:tc>
          <w:tcPr>
            <w:tcW w:type="dxa" w:w="1750"/>
            <w:shd w:fill="EDEBF6" w:val="clear"/>
            <w:tcMar>
              <w:top w:type="dxa" w:w="80"/>
              <w:left w:type="dxa" w:w="100"/>
              <w:bottom w:type="dxa" w:w="80"/>
              <w:right w:type="dxa" w:w="100"/>
            </w:tcMar>
            <w:vAlign w:val="center"/>
          </w:tcPr>
          <w:p>
            <w:pPr>
              <w:jc w:val="left"/>
            </w:pPr>
            <w:r>
              <w:rPr>
                <w:rFonts w:ascii="Calibri" w:cs="Calibri" w:eastAsia="Calibri" w:hAnsi="Calibri"/>
                <w:b/>
                <w:bCs/>
                <w:color w:val="1B1948"/>
                <w:sz w:val="17"/>
                <w:szCs w:val="17"/>
              </w:rPr>
              <w:t xml:space="preserve">Flexibility</w:t>
            </w:r>
          </w:p>
        </w:tc>
        <w:tc>
          <w:tcPr>
            <w:tcW w:type="dxa" w:w="3550"/>
            <w:shd w:fill="EDEBF6" w:val="clear"/>
            <w:tcMar>
              <w:top w:type="dxa" w:w="80"/>
              <w:left w:type="dxa" w:w="100"/>
              <w:bottom w:type="dxa" w:w="80"/>
              <w:right w:type="dxa" w:w="100"/>
            </w:tcMar>
            <w:vAlign w:val="center"/>
          </w:tcPr>
          <w:p>
            <w:pPr>
              <w:jc w:val="left"/>
            </w:pPr>
            <w:r>
              <w:rPr>
                <w:rFonts w:ascii="Calibri" w:cs="Calibri" w:eastAsia="Calibri" w:hAnsi="Calibri"/>
                <w:b w:val="false"/>
                <w:bCs w:val="false"/>
                <w:color w:val="3F3F52"/>
                <w:sz w:val="17"/>
                <w:szCs w:val="17"/>
              </w:rPr>
              <w:t xml:space="preserve">Extremely flexible, no limits</w:t>
            </w:r>
          </w:p>
        </w:tc>
        <w:tc>
          <w:tcPr>
            <w:tcW w:type="dxa" w:w="3550"/>
            <w:shd w:fill="EDEBF6" w:val="clear"/>
            <w:tcMar>
              <w:top w:type="dxa" w:w="80"/>
              <w:left w:type="dxa" w:w="100"/>
              <w:bottom w:type="dxa" w:w="80"/>
              <w:right w:type="dxa" w:w="100"/>
            </w:tcMar>
            <w:vAlign w:val="center"/>
          </w:tcPr>
          <w:p>
            <w:pPr>
              <w:jc w:val="left"/>
            </w:pPr>
            <w:r>
              <w:rPr>
                <w:rFonts w:ascii="Calibri" w:cs="Calibri" w:eastAsia="Calibri" w:hAnsi="Calibri"/>
                <w:b w:val="false"/>
                <w:bCs w:val="false"/>
                <w:color w:val="3F3F52"/>
                <w:sz w:val="17"/>
                <w:szCs w:val="17"/>
              </w:rPr>
              <w:t xml:space="preserve">Flexible within platform boundaries</w:t>
            </w:r>
          </w:p>
        </w:tc>
      </w:tr>
      <w:tr>
        <w:tc>
          <w:tcPr>
            <w:tcW w:type="dxa" w:w="50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3F3F52"/>
                <w:sz w:val="17"/>
                <w:szCs w:val="17"/>
              </w:rPr>
              <w:t xml:space="preserve">14</w:t>
            </w:r>
          </w:p>
        </w:tc>
        <w:tc>
          <w:tcPr>
            <w:tcW w:type="dxa" w:w="1750"/>
            <w:shd w:fill="FFFFFF" w:val="clear"/>
            <w:tcMar>
              <w:top w:type="dxa" w:w="80"/>
              <w:left w:type="dxa" w:w="100"/>
              <w:bottom w:type="dxa" w:w="80"/>
              <w:right w:type="dxa" w:w="100"/>
            </w:tcMar>
            <w:vAlign w:val="center"/>
          </w:tcPr>
          <w:p>
            <w:pPr>
              <w:jc w:val="left"/>
            </w:pPr>
            <w:r>
              <w:rPr>
                <w:rFonts w:ascii="Calibri" w:cs="Calibri" w:eastAsia="Calibri" w:hAnsi="Calibri"/>
                <w:b/>
                <w:bCs/>
                <w:color w:val="1B1948"/>
                <w:sz w:val="17"/>
                <w:szCs w:val="17"/>
              </w:rPr>
              <w:t xml:space="preserve">Skill Requirement</w:t>
            </w:r>
          </w:p>
        </w:tc>
        <w:tc>
          <w:tcPr>
            <w:tcW w:type="dxa" w:w="355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3F3F52"/>
                <w:sz w:val="17"/>
                <w:szCs w:val="17"/>
              </w:rPr>
              <w:t xml:space="preserve">Strong coding knowledge required</w:t>
            </w:r>
          </w:p>
        </w:tc>
        <w:tc>
          <w:tcPr>
            <w:tcW w:type="dxa" w:w="355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3F3F52"/>
                <w:sz w:val="17"/>
                <w:szCs w:val="17"/>
              </w:rPr>
              <w:t xml:space="preserve">Basic computer literacy is often enough</w:t>
            </w:r>
          </w:p>
        </w:tc>
      </w:tr>
      <w:tr>
        <w:tc>
          <w:tcPr>
            <w:tcW w:type="dxa" w:w="500"/>
            <w:shd w:fill="EDEBF6" w:val="clear"/>
            <w:tcMar>
              <w:top w:type="dxa" w:w="80"/>
              <w:left w:type="dxa" w:w="100"/>
              <w:bottom w:type="dxa" w:w="80"/>
              <w:right w:type="dxa" w:w="100"/>
            </w:tcMar>
            <w:vAlign w:val="center"/>
          </w:tcPr>
          <w:p>
            <w:pPr>
              <w:jc w:val="center"/>
            </w:pPr>
            <w:r>
              <w:rPr>
                <w:rFonts w:ascii="Calibri" w:cs="Calibri" w:eastAsia="Calibri" w:hAnsi="Calibri"/>
                <w:b w:val="false"/>
                <w:bCs w:val="false"/>
                <w:color w:val="3F3F52"/>
                <w:sz w:val="17"/>
                <w:szCs w:val="17"/>
              </w:rPr>
              <w:t xml:space="preserve">15</w:t>
            </w:r>
          </w:p>
        </w:tc>
        <w:tc>
          <w:tcPr>
            <w:tcW w:type="dxa" w:w="1750"/>
            <w:shd w:fill="EDEBF6" w:val="clear"/>
            <w:tcMar>
              <w:top w:type="dxa" w:w="80"/>
              <w:left w:type="dxa" w:w="100"/>
              <w:bottom w:type="dxa" w:w="80"/>
              <w:right w:type="dxa" w:w="100"/>
            </w:tcMar>
            <w:vAlign w:val="center"/>
          </w:tcPr>
          <w:p>
            <w:pPr>
              <w:jc w:val="left"/>
            </w:pPr>
            <w:r>
              <w:rPr>
                <w:rFonts w:ascii="Calibri" w:cs="Calibri" w:eastAsia="Calibri" w:hAnsi="Calibri"/>
                <w:b/>
                <w:bCs/>
                <w:color w:val="1B1948"/>
                <w:sz w:val="17"/>
                <w:szCs w:val="17"/>
              </w:rPr>
              <w:t xml:space="preserve">Time to Build</w:t>
            </w:r>
          </w:p>
        </w:tc>
        <w:tc>
          <w:tcPr>
            <w:tcW w:type="dxa" w:w="3550"/>
            <w:shd w:fill="EDEBF6" w:val="clear"/>
            <w:tcMar>
              <w:top w:type="dxa" w:w="80"/>
              <w:left w:type="dxa" w:w="100"/>
              <w:bottom w:type="dxa" w:w="80"/>
              <w:right w:type="dxa" w:w="100"/>
            </w:tcMar>
            <w:vAlign w:val="center"/>
          </w:tcPr>
          <w:p>
            <w:pPr>
              <w:jc w:val="left"/>
            </w:pPr>
            <w:r>
              <w:rPr>
                <w:rFonts w:ascii="Calibri" w:cs="Calibri" w:eastAsia="Calibri" w:hAnsi="Calibri"/>
                <w:b w:val="false"/>
                <w:bCs w:val="false"/>
                <w:color w:val="3F3F52"/>
                <w:sz w:val="17"/>
                <w:szCs w:val="17"/>
              </w:rPr>
              <w:t xml:space="preserve">Months for a full application</w:t>
            </w:r>
          </w:p>
        </w:tc>
        <w:tc>
          <w:tcPr>
            <w:tcW w:type="dxa" w:w="3550"/>
            <w:shd w:fill="EDEBF6" w:val="clear"/>
            <w:tcMar>
              <w:top w:type="dxa" w:w="80"/>
              <w:left w:type="dxa" w:w="100"/>
              <w:bottom w:type="dxa" w:w="80"/>
              <w:right w:type="dxa" w:w="100"/>
            </w:tcMar>
            <w:vAlign w:val="center"/>
          </w:tcPr>
          <w:p>
            <w:pPr>
              <w:jc w:val="left"/>
            </w:pPr>
            <w:r>
              <w:rPr>
                <w:rFonts w:ascii="Calibri" w:cs="Calibri" w:eastAsia="Calibri" w:hAnsi="Calibri"/>
                <w:b w:val="false"/>
                <w:bCs w:val="false"/>
                <w:color w:val="3F3F52"/>
                <w:sz w:val="17"/>
                <w:szCs w:val="17"/>
              </w:rPr>
              <w:t xml:space="preserve">Days to a few weeks for a full app</w:t>
            </w:r>
          </w:p>
        </w:tc>
      </w:tr>
    </w:tbl>
    <w:p>
      <w:r>
        <w:br w:type="page"/>
      </w:r>
    </w:p>
    <w:p>
      <w:pPr>
        <w:pStyle w:val="Heading1"/>
        <w:pBdr>
          <w:bottom w:val="single" w:color="D98E2D" w:sz="10" w:space="4"/>
        </w:pBdr>
        <w:spacing w:after="140" w:before="260"/>
      </w:pPr>
      <w:r>
        <w:rPr>
          <w:rFonts w:ascii="Georgia" w:cs="Georgia" w:eastAsia="Georgia" w:hAnsi="Georgia"/>
          <w:b/>
          <w:bCs/>
          <w:color w:val="1B1948"/>
          <w:sz w:val="30"/>
          <w:szCs w:val="30"/>
        </w:rPr>
        <w:t xml:space="preserve">5. Advantages &amp; Disadvantages</w:t>
      </w:r>
    </w:p>
    <w:p>
      <w:pPr>
        <w:pStyle w:val="Heading2"/>
        <w:spacing w:after="100" w:before="200"/>
      </w:pPr>
      <w:r>
        <w:rPr>
          <w:rFonts w:ascii="Georgia" w:cs="Georgia" w:eastAsia="Georgia" w:hAnsi="Georgia"/>
          <w:b/>
          <w:bCs/>
          <w:color w:val="D98E2D"/>
          <w:sz w:val="24"/>
          <w:szCs w:val="24"/>
        </w:rPr>
        <w:t xml:space="preserve">Advantages of Low-Code Development</w:t>
      </w:r>
    </w:p>
    <w:p>
      <w:pPr>
        <w:spacing w:after="60" w:before="120"/>
        <w:jc w:val="center"/>
      </w:pPr>
      <w:r>
        <w:drawing>
          <wp:inline distT="0" distB="0" distL="0" distR="0">
            <wp:extent cx="49530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1162050"/>
                    </a:xfrm>
                    <a:prstGeom prst="rect">
                      <a:avLst/>
                    </a:prstGeom>
                  </pic:spPr>
                </pic:pic>
              </a:graphicData>
            </a:graphic>
          </wp:inline>
        </w:drawing>
      </w:r>
    </w:p>
    <w:p>
      <w:pPr>
        <w:spacing w:after="200"/>
        <w:jc w:val="center"/>
      </w:pPr>
      <w:r>
        <w:rPr>
          <w:rFonts w:ascii="Calibri" w:cs="Calibri" w:eastAsia="Calibri" w:hAnsi="Calibri"/>
          <w:i/>
          <w:iCs/>
          <w:color w:val="6B6B7D"/>
          <w:sz w:val="18"/>
          <w:szCs w:val="18"/>
        </w:rPr>
        <w:t xml:space="preserve">Figure 4: The five biggest benefits businesses get from choosing a low-code platform.</w:t>
      </w:r>
    </w:p>
    <w:p>
      <w:pPr>
        <w:pStyle w:val="Heading2"/>
        <w:spacing w:after="100" w:before="200"/>
      </w:pPr>
      <w:r>
        <w:rPr>
          <w:rFonts w:ascii="Georgia" w:cs="Georgia" w:eastAsia="Georgia" w:hAnsi="Georgia"/>
          <w:b/>
          <w:bCs/>
          <w:color w:val="D98E2D"/>
          <w:sz w:val="24"/>
          <w:szCs w:val="24"/>
        </w:rPr>
        <w:t xml:space="preserve">Disadvantages of Low-Code Development</w:t>
      </w:r>
    </w:p>
    <w:p>
      <w:pPr>
        <w:spacing w:after="60" w:before="120"/>
        <w:jc w:val="center"/>
      </w:pPr>
      <w:r>
        <w:drawing>
          <wp:inline distT="0" distB="0" distL="0" distR="0">
            <wp:extent cx="4381500" cy="127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1276350"/>
                    </a:xfrm>
                    <a:prstGeom prst="rect">
                      <a:avLst/>
                    </a:prstGeom>
                  </pic:spPr>
                </pic:pic>
              </a:graphicData>
            </a:graphic>
          </wp:inline>
        </w:drawing>
      </w:r>
    </w:p>
    <w:p>
      <w:pPr>
        <w:spacing w:after="200"/>
        <w:jc w:val="center"/>
      </w:pPr>
      <w:r>
        <w:rPr>
          <w:rFonts w:ascii="Calibri" w:cs="Calibri" w:eastAsia="Calibri" w:hAnsi="Calibri"/>
          <w:i/>
          <w:iCs/>
          <w:color w:val="6B6B7D"/>
          <w:sz w:val="18"/>
          <w:szCs w:val="18"/>
        </w:rPr>
        <w:t xml:space="preserve">Figure 5: Low-code development also comes with some real limitations to keep in mind.</w:t>
      </w:r>
    </w:p>
    <w:p>
      <w:pPr>
        <w:pStyle w:val="Heading2"/>
        <w:spacing w:after="100" w:before="200"/>
      </w:pPr>
      <w:r>
        <w:rPr>
          <w:rFonts w:ascii="Georgia" w:cs="Georgia" w:eastAsia="Georgia" w:hAnsi="Georgia"/>
          <w:b/>
          <w:bCs/>
          <w:color w:val="D98E2D"/>
          <w:sz w:val="24"/>
          <w:szCs w:val="24"/>
        </w:rPr>
        <w:t xml:space="preserve">Advantages of Traditional Development</w:t>
      </w:r>
    </w:p>
    <w:p>
      <w:pPr>
        <w:spacing w:after="60" w:before="120"/>
        <w:jc w:val="center"/>
      </w:pPr>
      <w:r>
        <w:drawing>
          <wp:inline distT="0" distB="0" distL="0" distR="0">
            <wp:extent cx="4381500" cy="127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1276350"/>
                    </a:xfrm>
                    <a:prstGeom prst="rect">
                      <a:avLst/>
                    </a:prstGeom>
                  </pic:spPr>
                </pic:pic>
              </a:graphicData>
            </a:graphic>
          </wp:inline>
        </w:drawing>
      </w:r>
    </w:p>
    <w:p>
      <w:pPr>
        <w:spacing w:after="200"/>
        <w:jc w:val="center"/>
      </w:pPr>
      <w:r>
        <w:rPr>
          <w:rFonts w:ascii="Calibri" w:cs="Calibri" w:eastAsia="Calibri" w:hAnsi="Calibri"/>
          <w:i/>
          <w:iCs/>
          <w:color w:val="6B6B7D"/>
          <w:sz w:val="18"/>
          <w:szCs w:val="18"/>
        </w:rPr>
        <w:t xml:space="preserve">Figure 6: Traditional development remains the stronger choice for control, scale, and performance.</w:t>
      </w:r>
    </w:p>
    <w:p>
      <w:pPr>
        <w:pStyle w:val="Heading2"/>
        <w:spacing w:after="100" w:before="200"/>
      </w:pPr>
      <w:r>
        <w:rPr>
          <w:rFonts w:ascii="Georgia" w:cs="Georgia" w:eastAsia="Georgia" w:hAnsi="Georgia"/>
          <w:b/>
          <w:bCs/>
          <w:color w:val="D98E2D"/>
          <w:sz w:val="24"/>
          <w:szCs w:val="24"/>
        </w:rPr>
        <w:t xml:space="preserve">Disadvantages of Traditional Development</w:t>
      </w:r>
    </w:p>
    <w:p>
      <w:pPr>
        <w:spacing w:after="60" w:before="120"/>
        <w:jc w:val="center"/>
      </w:pPr>
      <w:r>
        <w:drawing>
          <wp:inline distT="0" distB="0" distL="0" distR="0">
            <wp:extent cx="4381500" cy="127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1276350"/>
                    </a:xfrm>
                    <a:prstGeom prst="rect">
                      <a:avLst/>
                    </a:prstGeom>
                  </pic:spPr>
                </pic:pic>
              </a:graphicData>
            </a:graphic>
          </wp:inline>
        </w:drawing>
      </w:r>
    </w:p>
    <w:p>
      <w:pPr>
        <w:spacing w:after="200"/>
        <w:jc w:val="center"/>
      </w:pPr>
      <w:r>
        <w:rPr>
          <w:rFonts w:ascii="Calibri" w:cs="Calibri" w:eastAsia="Calibri" w:hAnsi="Calibri"/>
          <w:i/>
          <w:iCs/>
          <w:color w:val="6B6B7D"/>
          <w:sz w:val="18"/>
          <w:szCs w:val="18"/>
        </w:rPr>
        <w:t xml:space="preserve">Figure 7: The trade-offs of building everything by hand, from scratch.</w:t>
      </w:r>
    </w:p>
    <w:p>
      <w:r>
        <w:br w:type="page"/>
      </w:r>
    </w:p>
    <w:p>
      <w:pPr>
        <w:pStyle w:val="Heading1"/>
        <w:pBdr>
          <w:bottom w:val="single" w:color="D98E2D" w:sz="10" w:space="4"/>
        </w:pBdr>
        <w:spacing w:after="140" w:before="260"/>
      </w:pPr>
      <w:r>
        <w:rPr>
          <w:rFonts w:ascii="Georgia" w:cs="Georgia" w:eastAsia="Georgia" w:hAnsi="Georgia"/>
          <w:b/>
          <w:bCs/>
          <w:color w:val="1B1948"/>
          <w:sz w:val="30"/>
          <w:szCs w:val="30"/>
        </w:rPr>
        <w:t xml:space="preserve">6. Real-Life Examples</w:t>
      </w:r>
    </w:p>
    <w:p>
      <w:pPr>
        <w:spacing w:after="130" w:line="290"/>
        <w:jc w:val="both"/>
      </w:pPr>
      <w:r>
        <w:rPr>
          <w:rFonts w:ascii="Calibri" w:cs="Calibri" w:eastAsia="Calibri" w:hAnsi="Calibri"/>
          <w:color w:val="3F3F52"/>
          <w:sz w:val="21"/>
          <w:szCs w:val="21"/>
        </w:rPr>
        <w:t xml:space="preserve">Software development ideas can feel abstract, so here are three everyday comparisons that make the difference between Traditional and Low-Code development easy to picture.</w:t>
      </w:r>
    </w:p>
    <w:p>
      <w:pPr>
        <w:spacing w:after="60" w:before="120"/>
        <w:jc w:val="center"/>
      </w:pPr>
      <w:r>
        <w:drawing>
          <wp:inline distT="0" distB="0" distL="0" distR="0">
            <wp:extent cx="4953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409825"/>
                    </a:xfrm>
                    <a:prstGeom prst="rect">
                      <a:avLst/>
                    </a:prstGeom>
                  </pic:spPr>
                </pic:pic>
              </a:graphicData>
            </a:graphic>
          </wp:inline>
        </w:drawing>
      </w:r>
    </w:p>
    <w:p>
      <w:pPr>
        <w:spacing w:after="200"/>
        <w:jc w:val="center"/>
      </w:pPr>
      <w:r>
        <w:rPr>
          <w:rFonts w:ascii="Calibri" w:cs="Calibri" w:eastAsia="Calibri" w:hAnsi="Calibri"/>
          <w:i/>
          <w:iCs/>
          <w:color w:val="6B6B7D"/>
          <w:sz w:val="18"/>
          <w:szCs w:val="18"/>
        </w:rPr>
        <w:t xml:space="preserve">Figure 8: Three simple, everyday analogies — building a house, cooking a meal, and assembling furniture — showing the same 'from scratch vs ready-made' idea behind Traditional and Low-Code development.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DEBF6" w:sz="2"/>
              <w:left w:val="single" w:color="2C2A6B" w:sz="24"/>
              <w:bottom w:val="single" w:color="EDEBF6" w:sz="2"/>
              <w:right w:val="single" w:color="EDEBF6" w:sz="2"/>
            </w:tcBorders>
            <w:shd w:fill="EDEBF6" w:val="clear"/>
            <w:tcMar>
              <w:top w:type="dxa" w:w="160"/>
              <w:left w:type="dxa" w:w="220"/>
              <w:bottom w:type="dxa" w:w="160"/>
              <w:right w:type="dxa" w:w="220"/>
            </w:tcMar>
          </w:tcPr>
          <w:p>
            <w:pPr>
              <w:spacing w:after="60"/>
            </w:pPr>
            <w:r>
              <w:rPr>
                <w:rFonts w:ascii="Calibri" w:cs="Calibri" w:eastAsia="Calibri" w:hAnsi="Calibri"/>
                <w:b/>
                <w:bCs/>
                <w:color w:val="1B1948"/>
                <w:sz w:val="21"/>
                <w:szCs w:val="21"/>
              </w:rPr>
              <w:t xml:space="preserve">🏠 Example 1 — Building a House</w:t>
            </w:r>
          </w:p>
          <w:p>
            <w:r>
              <w:rPr>
                <w:rFonts w:ascii="Calibri" w:cs="Calibri" w:eastAsia="Calibri" w:hAnsi="Calibri"/>
                <w:color w:val="3F3F52"/>
                <w:sz w:val="20"/>
                <w:szCs w:val="20"/>
              </w:rPr>
              <w:t xml:space="preserve">Traditional development is like building a house brick by brick, from the ground up. Low-code development is like using ready-made wall panels and pre-fitted materials — faster, but with fewer custom design choices.</w:t>
            </w:r>
          </w:p>
        </w:tc>
      </w:tr>
    </w:tbl>
    <w:p>
      <w:pPr>
        <w:pStyle w:val="Heading1"/>
        <w:pBdr>
          <w:bottom w:val="single" w:color="D98E2D" w:sz="10" w:space="4"/>
        </w:pBdr>
        <w:spacing w:after="140" w:before="260"/>
      </w:pPr>
      <w:r>
        <w:rPr>
          <w:rFonts w:ascii="Georgia" w:cs="Georgia" w:eastAsia="Georgia" w:hAnsi="Georgia"/>
          <w:b/>
          <w:bCs/>
          <w:color w:val="1B1948"/>
          <w:sz w:val="30"/>
          <w:szCs w:val="30"/>
        </w:rPr>
        <w:t xml:space="preserve">7. Case Study</w:t>
      </w:r>
    </w:p>
    <w:p>
      <w:pPr>
        <w:pStyle w:val="Heading2"/>
        <w:spacing w:after="100" w:before="200"/>
      </w:pPr>
      <w:r>
        <w:rPr>
          <w:rFonts w:ascii="Georgia" w:cs="Georgia" w:eastAsia="Georgia" w:hAnsi="Georgia"/>
          <w:b/>
          <w:bCs/>
          <w:color w:val="D98E2D"/>
          <w:sz w:val="24"/>
          <w:szCs w:val="24"/>
        </w:rPr>
        <w:t xml:space="preserve">Employee Leave Management System</w:t>
      </w:r>
    </w:p>
    <w:p>
      <w:pPr>
        <w:spacing w:after="130" w:line="290"/>
        <w:jc w:val="both"/>
      </w:pPr>
      <w:r>
        <w:rPr>
          <w:rFonts w:ascii="Calibri" w:cs="Calibri" w:eastAsia="Calibri" w:hAnsi="Calibri"/>
          <w:color w:val="3F3F52"/>
          <w:sz w:val="21"/>
          <w:szCs w:val="21"/>
        </w:rPr>
        <w:t xml:space="preserve">Company A wants to build a simple internal system where employees can apply for leave, and managers can approve or reject those requests. Let's compare how this project would look under each approach.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3500"/>
        <w:gridCol w:w="3500"/>
      </w:tblGrid>
      <w:tr>
        <w:trPr>
          <w:tblHeader/>
        </w:trPr>
        <w:tc>
          <w:tcPr>
            <w:tcW w:type="dxa" w:w="2350"/>
            <w:shd w:fill="2C2A6B"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Factor</w:t>
            </w:r>
          </w:p>
        </w:tc>
        <w:tc>
          <w:tcPr>
            <w:tcW w:type="dxa" w:w="3500"/>
            <w:shd w:fill="2C2A6B"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Traditional Development</w:t>
            </w:r>
          </w:p>
        </w:tc>
        <w:tc>
          <w:tcPr>
            <w:tcW w:type="dxa" w:w="3500"/>
            <w:shd w:fill="D98E2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Low-Code Development</w:t>
            </w:r>
          </w:p>
        </w:tc>
      </w:tr>
      <w:tr>
        <w:tc>
          <w:tcPr>
            <w:tcW w:type="dxa" w:w="2350"/>
            <w:shd w:fill="EDEBF6" w:val="clear"/>
            <w:tcMar>
              <w:top w:type="dxa" w:w="80"/>
              <w:left w:type="dxa" w:w="100"/>
              <w:bottom w:type="dxa" w:w="80"/>
              <w:right w:type="dxa" w:w="100"/>
            </w:tcMar>
            <w:vAlign w:val="center"/>
          </w:tcPr>
          <w:p>
            <w:pPr>
              <w:jc w:val="left"/>
            </w:pPr>
            <w:r>
              <w:rPr>
                <w:rFonts w:ascii="Calibri" w:cs="Calibri" w:eastAsia="Calibri" w:hAnsi="Calibri"/>
                <w:b/>
                <w:bCs/>
                <w:color w:val="1B1948"/>
                <w:sz w:val="17"/>
                <w:szCs w:val="17"/>
              </w:rPr>
              <w:t xml:space="preserve">Development Time</w:t>
            </w:r>
          </w:p>
        </w:tc>
        <w:tc>
          <w:tcPr>
            <w:tcW w:type="dxa" w:w="3500"/>
            <w:shd w:fill="EDEBF6" w:val="clear"/>
            <w:tcMar>
              <w:top w:type="dxa" w:w="80"/>
              <w:left w:type="dxa" w:w="100"/>
              <w:bottom w:type="dxa" w:w="80"/>
              <w:right w:type="dxa" w:w="100"/>
            </w:tcMar>
            <w:vAlign w:val="center"/>
          </w:tcPr>
          <w:p>
            <w:pPr>
              <w:jc w:val="left"/>
            </w:pPr>
            <w:r>
              <w:rPr>
                <w:rFonts w:ascii="Calibri" w:cs="Calibri" w:eastAsia="Calibri" w:hAnsi="Calibri"/>
                <w:b w:val="false"/>
                <w:bCs w:val="false"/>
                <w:color w:val="3F3F52"/>
                <w:sz w:val="17"/>
                <w:szCs w:val="17"/>
              </w:rPr>
              <w:t xml:space="preserve">10–12 weeks</w:t>
            </w:r>
          </w:p>
        </w:tc>
        <w:tc>
          <w:tcPr>
            <w:tcW w:type="dxa" w:w="3500"/>
            <w:shd w:fill="EDEBF6" w:val="clear"/>
            <w:tcMar>
              <w:top w:type="dxa" w:w="80"/>
              <w:left w:type="dxa" w:w="100"/>
              <w:bottom w:type="dxa" w:w="80"/>
              <w:right w:type="dxa" w:w="100"/>
            </w:tcMar>
            <w:vAlign w:val="center"/>
          </w:tcPr>
          <w:p>
            <w:pPr>
              <w:jc w:val="left"/>
            </w:pPr>
            <w:r>
              <w:rPr>
                <w:rFonts w:ascii="Calibri" w:cs="Calibri" w:eastAsia="Calibri" w:hAnsi="Calibri"/>
                <w:b w:val="false"/>
                <w:bCs w:val="false"/>
                <w:color w:val="3F3F52"/>
                <w:sz w:val="17"/>
                <w:szCs w:val="17"/>
              </w:rPr>
              <w:t xml:space="preserve">1–2 weeks</w:t>
            </w:r>
          </w:p>
        </w:tc>
      </w:tr>
      <w:tr>
        <w:tc>
          <w:tcPr>
            <w:tcW w:type="dxa" w:w="2350"/>
            <w:shd w:fill="FFFFFF" w:val="clear"/>
            <w:tcMar>
              <w:top w:type="dxa" w:w="80"/>
              <w:left w:type="dxa" w:w="100"/>
              <w:bottom w:type="dxa" w:w="80"/>
              <w:right w:type="dxa" w:w="100"/>
            </w:tcMar>
            <w:vAlign w:val="center"/>
          </w:tcPr>
          <w:p>
            <w:pPr>
              <w:jc w:val="left"/>
            </w:pPr>
            <w:r>
              <w:rPr>
                <w:rFonts w:ascii="Calibri" w:cs="Calibri" w:eastAsia="Calibri" w:hAnsi="Calibri"/>
                <w:b/>
                <w:bCs/>
                <w:color w:val="1B1948"/>
                <w:sz w:val="17"/>
                <w:szCs w:val="17"/>
              </w:rPr>
              <w:t xml:space="preserve">Budget</w:t>
            </w:r>
          </w:p>
        </w:tc>
        <w:tc>
          <w:tcPr>
            <w:tcW w:type="dxa" w:w="3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3F3F52"/>
                <w:sz w:val="17"/>
                <w:szCs w:val="17"/>
              </w:rPr>
              <w:t xml:space="preserve">High — custom coding &amp; testing</w:t>
            </w:r>
          </w:p>
        </w:tc>
        <w:tc>
          <w:tcPr>
            <w:tcW w:type="dxa" w:w="3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3F3F52"/>
                <w:sz w:val="17"/>
                <w:szCs w:val="17"/>
              </w:rPr>
              <w:t xml:space="preserve">Low — mostly configuration</w:t>
            </w:r>
          </w:p>
        </w:tc>
      </w:tr>
      <w:tr>
        <w:tc>
          <w:tcPr>
            <w:tcW w:type="dxa" w:w="2350"/>
            <w:shd w:fill="EDEBF6" w:val="clear"/>
            <w:tcMar>
              <w:top w:type="dxa" w:w="80"/>
              <w:left w:type="dxa" w:w="100"/>
              <w:bottom w:type="dxa" w:w="80"/>
              <w:right w:type="dxa" w:w="100"/>
            </w:tcMar>
            <w:vAlign w:val="center"/>
          </w:tcPr>
          <w:p>
            <w:pPr>
              <w:jc w:val="left"/>
            </w:pPr>
            <w:r>
              <w:rPr>
                <w:rFonts w:ascii="Calibri" w:cs="Calibri" w:eastAsia="Calibri" w:hAnsi="Calibri"/>
                <w:b/>
                <w:bCs/>
                <w:color w:val="1B1948"/>
                <w:sz w:val="17"/>
                <w:szCs w:val="17"/>
              </w:rPr>
              <w:t xml:space="preserve">Team Size</w:t>
            </w:r>
          </w:p>
        </w:tc>
        <w:tc>
          <w:tcPr>
            <w:tcW w:type="dxa" w:w="3500"/>
            <w:shd w:fill="EDEBF6" w:val="clear"/>
            <w:tcMar>
              <w:top w:type="dxa" w:w="80"/>
              <w:left w:type="dxa" w:w="100"/>
              <w:bottom w:type="dxa" w:w="80"/>
              <w:right w:type="dxa" w:w="100"/>
            </w:tcMar>
            <w:vAlign w:val="center"/>
          </w:tcPr>
          <w:p>
            <w:pPr>
              <w:jc w:val="left"/>
            </w:pPr>
            <w:r>
              <w:rPr>
                <w:rFonts w:ascii="Calibri" w:cs="Calibri" w:eastAsia="Calibri" w:hAnsi="Calibri"/>
                <w:b w:val="false"/>
                <w:bCs w:val="false"/>
                <w:color w:val="3F3F52"/>
                <w:sz w:val="17"/>
                <w:szCs w:val="17"/>
              </w:rPr>
              <w:t xml:space="preserve">4–6 people (developers, testers, designer)</w:t>
            </w:r>
          </w:p>
        </w:tc>
        <w:tc>
          <w:tcPr>
            <w:tcW w:type="dxa" w:w="3500"/>
            <w:shd w:fill="EDEBF6" w:val="clear"/>
            <w:tcMar>
              <w:top w:type="dxa" w:w="80"/>
              <w:left w:type="dxa" w:w="100"/>
              <w:bottom w:type="dxa" w:w="80"/>
              <w:right w:type="dxa" w:w="100"/>
            </w:tcMar>
            <w:vAlign w:val="center"/>
          </w:tcPr>
          <w:p>
            <w:pPr>
              <w:jc w:val="left"/>
            </w:pPr>
            <w:r>
              <w:rPr>
                <w:rFonts w:ascii="Calibri" w:cs="Calibri" w:eastAsia="Calibri" w:hAnsi="Calibri"/>
                <w:b w:val="false"/>
                <w:bCs w:val="false"/>
                <w:color w:val="3F3F52"/>
                <w:sz w:val="17"/>
                <w:szCs w:val="17"/>
              </w:rPr>
              <w:t xml:space="preserve">1–2 people (a citizen developer)</w:t>
            </w:r>
          </w:p>
        </w:tc>
      </w:tr>
      <w:tr>
        <w:tc>
          <w:tcPr>
            <w:tcW w:type="dxa" w:w="2350"/>
            <w:shd w:fill="FFFFFF" w:val="clear"/>
            <w:tcMar>
              <w:top w:type="dxa" w:w="80"/>
              <w:left w:type="dxa" w:w="100"/>
              <w:bottom w:type="dxa" w:w="80"/>
              <w:right w:type="dxa" w:w="100"/>
            </w:tcMar>
            <w:vAlign w:val="center"/>
          </w:tcPr>
          <w:p>
            <w:pPr>
              <w:jc w:val="left"/>
            </w:pPr>
            <w:r>
              <w:rPr>
                <w:rFonts w:ascii="Calibri" w:cs="Calibri" w:eastAsia="Calibri" w:hAnsi="Calibri"/>
                <w:b/>
                <w:bCs/>
                <w:color w:val="1B1948"/>
                <w:sz w:val="17"/>
                <w:szCs w:val="17"/>
              </w:rPr>
              <w:t xml:space="preserve">Maintenance</w:t>
            </w:r>
          </w:p>
        </w:tc>
        <w:tc>
          <w:tcPr>
            <w:tcW w:type="dxa" w:w="3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3F3F52"/>
                <w:sz w:val="17"/>
                <w:szCs w:val="17"/>
              </w:rPr>
              <w:t xml:space="preserve">Ongoing developer support required</w:t>
            </w:r>
          </w:p>
        </w:tc>
        <w:tc>
          <w:tcPr>
            <w:tcW w:type="dxa" w:w="3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3F3F52"/>
                <w:sz w:val="17"/>
                <w:szCs w:val="17"/>
              </w:rPr>
              <w:t xml:space="preserve">Mostly handled by the platform</w:t>
            </w:r>
          </w:p>
        </w:tc>
      </w:tr>
      <w:tr>
        <w:tc>
          <w:tcPr>
            <w:tcW w:type="dxa" w:w="2350"/>
            <w:shd w:fill="EDEBF6" w:val="clear"/>
            <w:tcMar>
              <w:top w:type="dxa" w:w="80"/>
              <w:left w:type="dxa" w:w="100"/>
              <w:bottom w:type="dxa" w:w="80"/>
              <w:right w:type="dxa" w:w="100"/>
            </w:tcMar>
            <w:vAlign w:val="center"/>
          </w:tcPr>
          <w:p>
            <w:pPr>
              <w:jc w:val="left"/>
            </w:pPr>
            <w:r>
              <w:rPr>
                <w:rFonts w:ascii="Calibri" w:cs="Calibri" w:eastAsia="Calibri" w:hAnsi="Calibri"/>
                <w:b/>
                <w:bCs/>
                <w:color w:val="1B1948"/>
                <w:sz w:val="17"/>
                <w:szCs w:val="17"/>
              </w:rPr>
              <w:t xml:space="preserve">Deployment</w:t>
            </w:r>
          </w:p>
        </w:tc>
        <w:tc>
          <w:tcPr>
            <w:tcW w:type="dxa" w:w="3500"/>
            <w:shd w:fill="EDEBF6" w:val="clear"/>
            <w:tcMar>
              <w:top w:type="dxa" w:w="80"/>
              <w:left w:type="dxa" w:w="100"/>
              <w:bottom w:type="dxa" w:w="80"/>
              <w:right w:type="dxa" w:w="100"/>
            </w:tcMar>
            <w:vAlign w:val="center"/>
          </w:tcPr>
          <w:p>
            <w:pPr>
              <w:jc w:val="left"/>
            </w:pPr>
            <w:r>
              <w:rPr>
                <w:rFonts w:ascii="Calibri" w:cs="Calibri" w:eastAsia="Calibri" w:hAnsi="Calibri"/>
                <w:b w:val="false"/>
                <w:bCs w:val="false"/>
                <w:color w:val="3F3F52"/>
                <w:sz w:val="17"/>
                <w:szCs w:val="17"/>
              </w:rPr>
              <w:t xml:space="preserve">Manual server setup &amp; release process</w:t>
            </w:r>
          </w:p>
        </w:tc>
        <w:tc>
          <w:tcPr>
            <w:tcW w:type="dxa" w:w="3500"/>
            <w:shd w:fill="EDEBF6" w:val="clear"/>
            <w:tcMar>
              <w:top w:type="dxa" w:w="80"/>
              <w:left w:type="dxa" w:w="100"/>
              <w:bottom w:type="dxa" w:w="80"/>
              <w:right w:type="dxa" w:w="100"/>
            </w:tcMar>
            <w:vAlign w:val="center"/>
          </w:tcPr>
          <w:p>
            <w:pPr>
              <w:jc w:val="left"/>
            </w:pPr>
            <w:r>
              <w:rPr>
                <w:rFonts w:ascii="Calibri" w:cs="Calibri" w:eastAsia="Calibri" w:hAnsi="Calibri"/>
                <w:b w:val="false"/>
                <w:bCs w:val="false"/>
                <w:color w:val="3F3F52"/>
                <w:sz w:val="17"/>
                <w:szCs w:val="17"/>
              </w:rPr>
              <w:t xml:space="preserve">One-click publish to the cloud</w:t>
            </w:r>
          </w:p>
        </w:tc>
      </w:tr>
    </w:tbl>
    <w:p>
      <w:pPr>
        <w:spacing w:before="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FCEFD9" w:sz="2"/>
              <w:left w:val="single" w:color="D98E2D" w:sz="24"/>
              <w:bottom w:val="single" w:color="FCEFD9" w:sz="2"/>
              <w:right w:val="single" w:color="FCEFD9" w:sz="2"/>
            </w:tcBorders>
            <w:shd w:fill="FCEFD9" w:val="clear"/>
            <w:tcMar>
              <w:top w:type="dxa" w:w="160"/>
              <w:left w:type="dxa" w:w="220"/>
              <w:bottom w:type="dxa" w:w="160"/>
              <w:right w:type="dxa" w:w="220"/>
            </w:tcMar>
          </w:tcPr>
          <w:p>
            <w:pPr>
              <w:spacing w:after="60"/>
            </w:pPr>
            <w:r>
              <w:rPr>
                <w:rFonts w:ascii="Calibri" w:cs="Calibri" w:eastAsia="Calibri" w:hAnsi="Calibri"/>
                <w:b/>
                <w:bCs/>
                <w:color w:val="1B1948"/>
                <w:sz w:val="21"/>
                <w:szCs w:val="21"/>
              </w:rPr>
              <w:t xml:space="preserve">📌 Takeaway</w:t>
            </w:r>
          </w:p>
          <w:p>
            <w:r>
              <w:rPr>
                <w:rFonts w:ascii="Calibri" w:cs="Calibri" w:eastAsia="Calibri" w:hAnsi="Calibri"/>
                <w:color w:val="3F3F52"/>
                <w:sz w:val="20"/>
                <w:szCs w:val="20"/>
              </w:rPr>
              <w:t xml:space="preserve">For a simple internal tool like a Leave Management System, low-code development lets Company A launch in about two weeks with a tiny team — while traditional development would take months and a much larger budget. But if the company later needs deep, unique features tied to complex payroll systems, traditional development may be worth the extra time and cost.</w:t>
            </w:r>
          </w:p>
        </w:tc>
      </w:tr>
    </w:tbl>
    <w:p>
      <w:r>
        <w:br w:type="page"/>
      </w:r>
    </w:p>
    <w:p>
      <w:pPr>
        <w:pStyle w:val="Heading1"/>
        <w:pBdr>
          <w:bottom w:val="single" w:color="D98E2D" w:sz="10" w:space="4"/>
        </w:pBdr>
        <w:spacing w:after="140" w:before="260"/>
      </w:pPr>
      <w:r>
        <w:rPr>
          <w:rFonts w:ascii="Georgia" w:cs="Georgia" w:eastAsia="Georgia" w:hAnsi="Georgia"/>
          <w:b/>
          <w:bCs/>
          <w:color w:val="1B1948"/>
          <w:sz w:val="30"/>
          <w:szCs w:val="30"/>
        </w:rPr>
        <w:t xml:space="preserve">8. When Should You Choose Which Approach?</w:t>
      </w:r>
    </w:p>
    <w:p>
      <w:pPr>
        <w:pStyle w:val="Heading2"/>
        <w:spacing w:after="100" w:before="200"/>
      </w:pPr>
      <w:r>
        <w:rPr>
          <w:rFonts w:ascii="Georgia" w:cs="Georgia" w:eastAsia="Georgia" w:hAnsi="Georgia"/>
          <w:b/>
          <w:bCs/>
          <w:color w:val="D98E2D"/>
          <w:sz w:val="24"/>
          <w:szCs w:val="24"/>
        </w:rPr>
        <w:t xml:space="preserve">When Should You Choose Low-Code?</w:t>
      </w:r>
    </w:p>
    <w:p>
      <w:pPr>
        <w:pStyle w:val="ListParagraph"/>
        <w:numPr>
          <w:ilvl w:val="0"/>
          <w:numId w:val="3"/>
        </w:numPr>
        <w:spacing w:after="70" w:line="270"/>
      </w:pPr>
      <w:r>
        <w:rPr>
          <w:rFonts w:ascii="Calibri" w:cs="Calibri" w:eastAsia="Calibri" w:hAnsi="Calibri"/>
          <w:color w:val="3F3F52"/>
          <w:sz w:val="21"/>
          <w:szCs w:val="21"/>
        </w:rPr>
        <w:t xml:space="preserve">Startups: When a startup needs to launch a working product quickly to test an idea with real users.</w:t>
      </w:r>
    </w:p>
    <w:p>
      <w:pPr>
        <w:pStyle w:val="ListParagraph"/>
        <w:numPr>
          <w:ilvl w:val="0"/>
          <w:numId w:val="3"/>
        </w:numPr>
        <w:spacing w:after="70" w:line="270"/>
      </w:pPr>
      <w:r>
        <w:rPr>
          <w:rFonts w:ascii="Calibri" w:cs="Calibri" w:eastAsia="Calibri" w:hAnsi="Calibri"/>
          <w:color w:val="3F3F52"/>
          <w:sz w:val="21"/>
          <w:szCs w:val="21"/>
        </w:rPr>
        <w:t xml:space="preserve">Schools: When a school wants a simple system for attendance, grading, or fee tracking without hiring a full development team.</w:t>
      </w:r>
    </w:p>
    <w:p>
      <w:pPr>
        <w:pStyle w:val="ListParagraph"/>
        <w:numPr>
          <w:ilvl w:val="0"/>
          <w:numId w:val="3"/>
        </w:numPr>
        <w:spacing w:after="70" w:line="270"/>
      </w:pPr>
      <w:r>
        <w:rPr>
          <w:rFonts w:ascii="Calibri" w:cs="Calibri" w:eastAsia="Calibri" w:hAnsi="Calibri"/>
          <w:color w:val="3F3F52"/>
          <w:sz w:val="21"/>
          <w:szCs w:val="21"/>
        </w:rPr>
        <w:t xml:space="preserve">Small Businesses: When a small business needs an internal tool — like inventory tracking — fast and on a limited budget.</w:t>
      </w:r>
    </w:p>
    <w:p>
      <w:pPr>
        <w:pStyle w:val="Heading2"/>
        <w:spacing w:after="100" w:before="200"/>
      </w:pPr>
      <w:r>
        <w:rPr>
          <w:rFonts w:ascii="Georgia" w:cs="Georgia" w:eastAsia="Georgia" w:hAnsi="Georgia"/>
          <w:b/>
          <w:bCs/>
          <w:color w:val="D98E2D"/>
          <w:sz w:val="24"/>
          <w:szCs w:val="24"/>
        </w:rPr>
        <w:t xml:space="preserve">When Should You Choose Traditional Development?</w:t>
      </w:r>
    </w:p>
    <w:p>
      <w:pPr>
        <w:pStyle w:val="ListParagraph"/>
        <w:numPr>
          <w:ilvl w:val="0"/>
          <w:numId w:val="3"/>
        </w:numPr>
        <w:spacing w:after="70" w:line="270"/>
      </w:pPr>
      <w:r>
        <w:rPr>
          <w:rFonts w:ascii="Calibri" w:cs="Calibri" w:eastAsia="Calibri" w:hAnsi="Calibri"/>
          <w:color w:val="3F3F52"/>
          <w:sz w:val="21"/>
          <w:szCs w:val="21"/>
        </w:rPr>
        <w:t xml:space="preserve">Banking: When the system must handle sensitive financial data with very strict, custom security rules.</w:t>
      </w:r>
    </w:p>
    <w:p>
      <w:pPr>
        <w:pStyle w:val="ListParagraph"/>
        <w:numPr>
          <w:ilvl w:val="0"/>
          <w:numId w:val="3"/>
        </w:numPr>
        <w:spacing w:after="70" w:line="270"/>
      </w:pPr>
      <w:r>
        <w:rPr>
          <w:rFonts w:ascii="Calibri" w:cs="Calibri" w:eastAsia="Calibri" w:hAnsi="Calibri"/>
          <w:color w:val="3F3F52"/>
          <w:sz w:val="21"/>
          <w:szCs w:val="21"/>
        </w:rPr>
        <w:t xml:space="preserve">Healthcare: When patient data and hospital workflows need highly specialised, tightly controlled software.</w:t>
      </w:r>
    </w:p>
    <w:p>
      <w:pPr>
        <w:pStyle w:val="ListParagraph"/>
        <w:numPr>
          <w:ilvl w:val="0"/>
          <w:numId w:val="3"/>
        </w:numPr>
        <w:spacing w:after="70" w:line="270"/>
      </w:pPr>
      <w:r>
        <w:rPr>
          <w:rFonts w:ascii="Calibri" w:cs="Calibri" w:eastAsia="Calibri" w:hAnsi="Calibri"/>
          <w:color w:val="3F3F52"/>
          <w:sz w:val="21"/>
          <w:szCs w:val="21"/>
        </w:rPr>
        <w:t xml:space="preserve">Large Enterprise: When a company needs a massive system that must scale to millions of users.</w:t>
      </w:r>
    </w:p>
    <w:p>
      <w:pPr>
        <w:pStyle w:val="ListParagraph"/>
        <w:numPr>
          <w:ilvl w:val="0"/>
          <w:numId w:val="3"/>
        </w:numPr>
        <w:spacing w:after="70" w:line="270"/>
      </w:pPr>
      <w:r>
        <w:rPr>
          <w:rFonts w:ascii="Calibri" w:cs="Calibri" w:eastAsia="Calibri" w:hAnsi="Calibri"/>
          <w:color w:val="3F3F52"/>
          <w:sz w:val="21"/>
          <w:szCs w:val="21"/>
        </w:rPr>
        <w:t xml:space="preserve">E-commerce: When a shopping platform needs deep customisation for a unique shopping experience.</w:t>
      </w:r>
    </w:p>
    <w:p>
      <w:pPr>
        <w:pStyle w:val="ListParagraph"/>
        <w:numPr>
          <w:ilvl w:val="0"/>
          <w:numId w:val="3"/>
        </w:numPr>
        <w:spacing w:after="70" w:line="270"/>
      </w:pPr>
      <w:r>
        <w:rPr>
          <w:rFonts w:ascii="Calibri" w:cs="Calibri" w:eastAsia="Calibri" w:hAnsi="Calibri"/>
          <w:color w:val="3F3F52"/>
          <w:sz w:val="21"/>
          <w:szCs w:val="21"/>
        </w:rPr>
        <w:t xml:space="preserve">Government: When systems must meet strict regulations, security standards, and long-term reliability needs.</w:t>
      </w:r>
    </w:p>
    <w:p>
      <w:pPr>
        <w:pStyle w:val="Heading1"/>
        <w:pBdr>
          <w:bottom w:val="single" w:color="D98E2D" w:sz="10" w:space="4"/>
        </w:pBdr>
        <w:spacing w:after="140" w:before="260"/>
      </w:pPr>
      <w:r>
        <w:rPr>
          <w:rFonts w:ascii="Georgia" w:cs="Georgia" w:eastAsia="Georgia" w:hAnsi="Georgia"/>
          <w:b/>
          <w:bCs/>
          <w:color w:val="1B1948"/>
          <w:sz w:val="30"/>
          <w:szCs w:val="30"/>
        </w:rPr>
        <w:t xml:space="preserve">9. Beginner Interview Questions &amp; Answers</w:t>
      </w:r>
    </w:p>
    <w:p>
      <w:pPr>
        <w:spacing w:after="40" w:before="140"/>
      </w:pPr>
      <w:r>
        <w:rPr>
          <w:rFonts w:ascii="Calibri" w:cs="Calibri" w:eastAsia="Calibri" w:hAnsi="Calibri"/>
          <w:b/>
          <w:bCs/>
          <w:color w:val="1B1948"/>
          <w:sz w:val="21"/>
          <w:szCs w:val="21"/>
        </w:rPr>
        <w:t xml:space="preserve">Q: What is software development?</w:t>
      </w:r>
    </w:p>
    <w:p>
      <w:pPr>
        <w:spacing w:after="60"/>
      </w:pPr>
      <w:r>
        <w:rPr>
          <w:rFonts w:ascii="Calibri" w:cs="Calibri" w:eastAsia="Calibri" w:hAnsi="Calibri"/>
          <w:color w:val="3F3F52"/>
          <w:sz w:val="20"/>
          <w:szCs w:val="20"/>
        </w:rPr>
        <w:t xml:space="preserve">A: It is the process of planning, building, testing, and maintaining computer programs or applications.</w:t>
      </w:r>
    </w:p>
    <w:p>
      <w:pPr>
        <w:spacing w:after="40" w:before="140"/>
      </w:pPr>
      <w:r>
        <w:rPr>
          <w:rFonts w:ascii="Calibri" w:cs="Calibri" w:eastAsia="Calibri" w:hAnsi="Calibri"/>
          <w:b/>
          <w:bCs/>
          <w:color w:val="1B1948"/>
          <w:sz w:val="21"/>
          <w:szCs w:val="21"/>
        </w:rPr>
        <w:t xml:space="preserve">Q: What does 'low-code' mean?</w:t>
      </w:r>
    </w:p>
    <w:p>
      <w:pPr>
        <w:spacing w:after="60"/>
      </w:pPr>
      <w:r>
        <w:rPr>
          <w:rFonts w:ascii="Calibri" w:cs="Calibri" w:eastAsia="Calibri" w:hAnsi="Calibri"/>
          <w:color w:val="3F3F52"/>
          <w:sz w:val="20"/>
          <w:szCs w:val="20"/>
        </w:rPr>
        <w:t xml:space="preserve">A: It means building software using visual tools and drag-and-drop components, with very little hand-written code.</w:t>
      </w:r>
    </w:p>
    <w:p>
      <w:pPr>
        <w:spacing w:after="40" w:before="140"/>
      </w:pPr>
      <w:r>
        <w:rPr>
          <w:rFonts w:ascii="Calibri" w:cs="Calibri" w:eastAsia="Calibri" w:hAnsi="Calibri"/>
          <w:b/>
          <w:bCs/>
          <w:color w:val="1B1948"/>
          <w:sz w:val="21"/>
          <w:szCs w:val="21"/>
        </w:rPr>
        <w:t xml:space="preserve">Q: Name one popular low-code platform.</w:t>
      </w:r>
    </w:p>
    <w:p>
      <w:pPr>
        <w:spacing w:after="60"/>
      </w:pPr>
      <w:r>
        <w:rPr>
          <w:rFonts w:ascii="Calibri" w:cs="Calibri" w:eastAsia="Calibri" w:hAnsi="Calibri"/>
          <w:color w:val="3F3F52"/>
          <w:sz w:val="20"/>
          <w:szCs w:val="20"/>
        </w:rPr>
        <w:t xml:space="preserve">A: Zoho Creator is one popular example; others include Mendix and Appian.</w:t>
      </w:r>
    </w:p>
    <w:p>
      <w:pPr>
        <w:spacing w:after="40" w:before="140"/>
      </w:pPr>
      <w:r>
        <w:rPr>
          <w:rFonts w:ascii="Calibri" w:cs="Calibri" w:eastAsia="Calibri" w:hAnsi="Calibri"/>
          <w:b/>
          <w:bCs/>
          <w:color w:val="1B1948"/>
          <w:sz w:val="21"/>
          <w:szCs w:val="21"/>
        </w:rPr>
        <w:t xml:space="preserve">Q: What is the SDLC?</w:t>
      </w:r>
    </w:p>
    <w:p>
      <w:pPr>
        <w:spacing w:after="60"/>
      </w:pPr>
      <w:r>
        <w:rPr>
          <w:rFonts w:ascii="Calibri" w:cs="Calibri" w:eastAsia="Calibri" w:hAnsi="Calibri"/>
          <w:color w:val="3F3F52"/>
          <w:sz w:val="20"/>
          <w:szCs w:val="20"/>
        </w:rPr>
        <w:t xml:space="preserve">A: The Software Development Life Cycle — the standard stages a traditional software project goes through: planning, design, coding, testing, deployment, and maintenance.</w:t>
      </w:r>
    </w:p>
    <w:p>
      <w:pPr>
        <w:spacing w:after="40" w:before="140"/>
      </w:pPr>
      <w:r>
        <w:rPr>
          <w:rFonts w:ascii="Calibri" w:cs="Calibri" w:eastAsia="Calibri" w:hAnsi="Calibri"/>
          <w:b/>
          <w:bCs/>
          <w:color w:val="1B1948"/>
          <w:sz w:val="21"/>
          <w:szCs w:val="21"/>
        </w:rPr>
        <w:t xml:space="preserve">Q: Which approach is usually faster to build with, and why?</w:t>
      </w:r>
    </w:p>
    <w:p>
      <w:pPr>
        <w:spacing w:after="60"/>
      </w:pPr>
      <w:r>
        <w:rPr>
          <w:rFonts w:ascii="Calibri" w:cs="Calibri" w:eastAsia="Calibri" w:hAnsi="Calibri"/>
          <w:color w:val="3F3F52"/>
          <w:sz w:val="20"/>
          <w:szCs w:val="20"/>
        </w:rPr>
        <w:t xml:space="preserve">A: Low-code development, because it uses ready-made components instead of writing code from scratch.</w:t>
      </w:r>
    </w:p>
    <w:p>
      <w:pPr>
        <w:spacing w:after="40" w:before="140"/>
      </w:pPr>
      <w:r>
        <w:rPr>
          <w:rFonts w:ascii="Calibri" w:cs="Calibri" w:eastAsia="Calibri" w:hAnsi="Calibri"/>
          <w:b/>
          <w:bCs/>
          <w:color w:val="1B1948"/>
          <w:sz w:val="21"/>
          <w:szCs w:val="21"/>
        </w:rPr>
        <w:t xml:space="preserve">Q: Why might a bank avoid low-code platforms for its core systems?</w:t>
      </w:r>
    </w:p>
    <w:p>
      <w:pPr>
        <w:spacing w:after="60"/>
      </w:pPr>
      <w:r>
        <w:rPr>
          <w:rFonts w:ascii="Calibri" w:cs="Calibri" w:eastAsia="Calibri" w:hAnsi="Calibri"/>
          <w:color w:val="3F3F52"/>
          <w:sz w:val="20"/>
          <w:szCs w:val="20"/>
        </w:rPr>
        <w:t xml:space="preserve">A: Because banks often need very strict, custom security and compliance rules that a general-purpose platform may not fully support.</w:t>
      </w:r>
    </w:p>
    <w:p>
      <w:r>
        <w:br w:type="page"/>
      </w:r>
    </w:p>
    <w:p>
      <w:pPr>
        <w:pStyle w:val="Heading1"/>
        <w:pBdr>
          <w:bottom w:val="single" w:color="D98E2D" w:sz="10" w:space="4"/>
        </w:pBdr>
        <w:spacing w:after="140" w:before="260"/>
      </w:pPr>
      <w:r>
        <w:rPr>
          <w:rFonts w:ascii="Georgia" w:cs="Georgia" w:eastAsia="Georgia" w:hAnsi="Georgia"/>
          <w:b/>
          <w:bCs/>
          <w:color w:val="1B1948"/>
          <w:sz w:val="30"/>
          <w:szCs w:val="30"/>
        </w:rPr>
        <w:t xml:space="preserve">10. Summary</w:t>
      </w:r>
    </w:p>
    <w:p>
      <w:pPr>
        <w:spacing w:after="130" w:line="290"/>
        <w:jc w:val="both"/>
      </w:pPr>
      <w:r>
        <w:rPr>
          <w:rFonts w:ascii="Calibri" w:cs="Calibri" w:eastAsia="Calibri" w:hAnsi="Calibri"/>
          <w:color w:val="3F3F52"/>
          <w:sz w:val="21"/>
          <w:szCs w:val="21"/>
        </w:rPr>
        <w:t xml:space="preserve">Traditional software development means writing every part of an application by hand, using programming languages, and following a structured step-by-step process. It gives complete control and is best for large, complex, and highly customised systems. Low-code development, on the other hand, uses visual, drag-and-drop tools to build applications quickly with very little coding, making it ideal for smaller, faster projects and for people who are new to programming.</w:t>
      </w:r>
    </w:p>
    <w:p>
      <w:pPr>
        <w:pStyle w:val="Heading1"/>
        <w:pBdr>
          <w:bottom w:val="single" w:color="D98E2D" w:sz="10" w:space="4"/>
        </w:pBdr>
        <w:spacing w:after="140" w:before="260"/>
      </w:pPr>
      <w:r>
        <w:rPr>
          <w:rFonts w:ascii="Georgia" w:cs="Georgia" w:eastAsia="Georgia" w:hAnsi="Georgia"/>
          <w:b/>
          <w:bCs/>
          <w:color w:val="1B1948"/>
          <w:sz w:val="30"/>
          <w:szCs w:val="30"/>
        </w:rPr>
        <w:t xml:space="preserve">11. Conclusion</w:t>
      </w:r>
    </w:p>
    <w:p>
      <w:pPr>
        <w:spacing w:after="130" w:line="290"/>
        <w:jc w:val="both"/>
      </w:pPr>
      <w:r>
        <w:rPr>
          <w:rFonts w:ascii="Calibri" w:cs="Calibri" w:eastAsia="Calibri" w:hAnsi="Calibri"/>
          <w:color w:val="3F3F52"/>
          <w:sz w:val="21"/>
          <w:szCs w:val="21"/>
        </w:rPr>
        <w:t xml:space="preserve">Neither approach is 'better' in every situation — they simply serve different needs. If you need speed, low cost, and ease of use, low-code development is a great starting point, especially for beginners and small projects. If you need deep customisation, top performance, and full control over every detail, traditional software development remains the stronger choice. Understanding both approaches helps you choose the right tool for the right job — and that is one of the most valuable skills a software engineer can have.</w:t>
      </w:r>
    </w:p>
    <w:p>
      <w:pPr>
        <w:pStyle w:val="Heading1"/>
        <w:pBdr>
          <w:bottom w:val="single" w:color="D98E2D" w:sz="10" w:space="4"/>
        </w:pBdr>
        <w:spacing w:after="140" w:before="260"/>
      </w:pPr>
      <w:r>
        <w:rPr>
          <w:rFonts w:ascii="Georgia" w:cs="Georgia" w:eastAsia="Georgia" w:hAnsi="Georgia"/>
          <w:b/>
          <w:bCs/>
          <w:color w:val="1B1948"/>
          <w:sz w:val="30"/>
          <w:szCs w:val="30"/>
        </w:rPr>
        <w:t xml:space="preserve">12. References</w:t>
      </w:r>
    </w:p>
    <w:p>
      <w:pPr>
        <w:spacing w:after="130" w:line="290"/>
        <w:jc w:val="both"/>
      </w:pPr>
      <w:r>
        <w:rPr>
          <w:rFonts w:ascii="Calibri" w:cs="Calibri" w:eastAsia="Calibri" w:hAnsi="Calibri"/>
          <w:color w:val="3F3F52"/>
          <w:sz w:val="21"/>
          <w:szCs w:val="21"/>
        </w:rPr>
        <w:t xml:space="preserve">GeeksforGeeks — "Difference Between Low-Code Software Development and Traditional Software Development" (used only as a general conceptual reference).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DEBF6" w:sz="2"/>
              <w:left w:val="single" w:color="2C2A6B" w:sz="24"/>
              <w:bottom w:val="single" w:color="EDEBF6" w:sz="2"/>
              <w:right w:val="single" w:color="EDEBF6" w:sz="2"/>
            </w:tcBorders>
            <w:shd w:fill="EDEBF6" w:val="clear"/>
            <w:tcMar>
              <w:top w:type="dxa" w:w="160"/>
              <w:left w:type="dxa" w:w="220"/>
              <w:bottom w:type="dxa" w:w="160"/>
              <w:right w:type="dxa" w:w="220"/>
            </w:tcMar>
          </w:tcPr>
          <w:p>
            <w:pPr>
              <w:spacing w:after="60"/>
            </w:pPr>
            <w:r>
              <w:rPr>
                <w:rFonts w:ascii="Calibri" w:cs="Calibri" w:eastAsia="Calibri" w:hAnsi="Calibri"/>
                <w:b/>
                <w:bCs/>
                <w:color w:val="1B1948"/>
                <w:sz w:val="21"/>
                <w:szCs w:val="21"/>
              </w:rPr>
              <w:t xml:space="preserve">📝 Note on Originality</w:t>
            </w:r>
          </w:p>
          <w:p>
            <w:r>
              <w:rPr>
                <w:rFonts w:ascii="Calibri" w:cs="Calibri" w:eastAsia="Calibri" w:hAnsi="Calibri"/>
                <w:color w:val="3F3F52"/>
                <w:sz w:val="20"/>
                <w:szCs w:val="20"/>
              </w:rPr>
              <w:t xml:space="preserve">This document is an original explanation written entirely in the author's own words, based on general, publicly available educational concepts about software development. No text has been copied from any source.</w:t>
            </w:r>
          </w:p>
        </w:tc>
      </w:tr>
    </w:tbl>
    <w:sectPr>
      <w:headerReference w:type="default" r:id="rId7"/>
      <w:footerReference w:type="default" r:id="rId8"/>
      <w:pgSz w:w="11906" w:h="16838" w:orient="portrait"/>
      <w:pgMar w:top="900" w:right="950" w:bottom="900" w:left="9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3F3F52"/>
        <w:sz w:val="16"/>
        <w:szCs w:val="16"/>
      </w:rPr>
      <w:t xml:space="preserve">241401038  •  CSBS  •  Page </w:t>
    </w:r>
    <w:r>
      <w:rPr>
        <w:rFonts w:ascii="Calibri" w:cs="Calibri" w:eastAsia="Calibri" w:hAnsi="Calibri"/>
        <w:color w:val="3F3F52"/>
        <w:sz w:val="16"/>
        <w:szCs w:val="16"/>
      </w:rPr>
      <w:fldChar w:fldCharType="begin"/>
      <w:instrText xml:space="preserve">PAGE</w:instrText>
      <w:fldChar w:fldCharType="separate"/>
      <w:fldChar w:fldCharType="end"/>
    </w:r>
    <w:r>
      <w:rPr>
        <w:rFonts w:ascii="Calibri" w:cs="Calibri" w:eastAsia="Calibri" w:hAnsi="Calibri"/>
        <w:color w:val="3F3F52"/>
        <w:sz w:val="16"/>
        <w:szCs w:val="16"/>
      </w:rPr>
      <w:t xml:space="preserve"> of </w:t>
    </w:r>
    <w:r>
      <w:rPr>
        <w:rFonts w:ascii="Calibri" w:cs="Calibri" w:eastAsia="Calibri" w:hAnsi="Calibri"/>
        <w:color w:val="3F3F5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D98E2D"/>
        <w:sz w:val="15"/>
        <w:szCs w:val="15"/>
      </w:rPr>
      <w:t xml:space="preserve">Low-Code vs Traditional Software Development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300"/>
      </w:pPr>
      <w:rPr>
        <w:b/>
        <w:bCs/>
        <w:color w:val="D98E2D"/>
      </w:rPr>
    </w:lvl>
    <w:lvl w:ilvl="1" w15:tentative="1">
      <w:start w:val="1"/>
      <w:numFmt w:val="bullet"/>
      <w:lvlText w:val="–"/>
      <w:lvlJc w:val="left"/>
      <w:pPr>
        <w:ind w:left="760" w:hanging="260"/>
      </w:pPr>
    </w:lvl>
  </w:abstractNum>
  <w:abstractNum w:abstractNumId="3" w15:restartNumberingAfterBreak="0">
    <w:multiLevelType w:val="hybridMultilevel"/>
    <w:lvl w:ilvl="0" w15:tentative="1">
      <w:start w:val="1"/>
      <w:numFmt w:val="decimal"/>
      <w:lvlText w:val="%1."/>
      <w:lvlJc w:val="left"/>
      <w:pPr>
        <w:ind w:left="42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F3F5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56a1f47932da74861d6240c1f75338ee75c175f.png"/><Relationship Id="rId10" Type="http://schemas.openxmlformats.org/officeDocument/2006/relationships/image" Target="media/cc124797986a8ad4975077e97403d6013d7ea29f.png"/><Relationship Id="rId11" Type="http://schemas.openxmlformats.org/officeDocument/2006/relationships/image" Target="media/0339ef5d8b2152f071cb80c73fc5304318f75894.png"/><Relationship Id="rId12" Type="http://schemas.openxmlformats.org/officeDocument/2006/relationships/image" Target="media/7ecb56e7a6a87f4bc19e5fbe0a46a86dbf14d186.png"/><Relationship Id="rId13" Type="http://schemas.openxmlformats.org/officeDocument/2006/relationships/image" Target="media/d29a92e8da7a727a0f74b1c89bd1882f3ebe6ccb.png"/><Relationship Id="rId14" Type="http://schemas.openxmlformats.org/officeDocument/2006/relationships/image" Target="media/e0b538004e706bafc0cdf528980737d7f805faa0.png"/><Relationship Id="rId15" Type="http://schemas.openxmlformats.org/officeDocument/2006/relationships/image" Target="media/dc28b90b92237deba6b9b966807e8a8d713256ab.png"/><Relationship Id="rId16" Type="http://schemas.openxmlformats.org/officeDocument/2006/relationships/image" Target="media/d73efd93a8baadd643b8d3f35f86ac25c42a8551.png"/><Relationship Id="rId17" Type="http://schemas.openxmlformats.org/officeDocument/2006/relationships/image" Target="media/b125a7c7bb2021bc24e0b9fe1183162c3571d84f.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2026-07-20T09:08:03.514Z</dcterms:created>
  <dcterms:modified xsi:type="dcterms:W3CDTF">2026-07-20T09:08:03.526Z</dcterms:modified>
</cp:coreProperties>
</file>

<file path=docProps/custom.xml><?xml version="1.0" encoding="utf-8"?>
<Properties xmlns="http://schemas.openxmlformats.org/officeDocument/2006/custom-properties" xmlns:vt="http://schemas.openxmlformats.org/officeDocument/2006/docPropsVTypes"/>
</file>