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Times New Roman" w:hAnsi="Times New Roman"/>
          <w:b/>
          <w:sz w:val="36"/>
        </w:rPr>
        <w:t>ASSIGNMENT - 1</w:t>
      </w:r>
    </w:p>
    <w:p>
      <w:pPr>
        <w:jc w:val="center"/>
      </w:pPr>
      <w:r>
        <w:rPr>
          <w:rFonts w:ascii="Times New Roman" w:hAnsi="Times New Roman"/>
          <w:b/>
          <w:sz w:val="32"/>
        </w:rPr>
        <w:t>DESIGN AND ANALYSIS OF ALGORITHMS</w:t>
      </w:r>
    </w:p>
    <w:p/>
    <w:p>
      <w:pPr>
        <w:spacing w:before="800"/>
        <w:jc w:val="center"/>
      </w:pPr>
      <w:r>
        <w:rPr>
          <w:rFonts w:ascii="Times New Roman" w:hAnsi="Times New Roman"/>
          <w:b/>
          <w:sz w:val="40"/>
        </w:rPr>
        <w:t>Design, Analyse and Validate an Efficient\nSearch Strategy for a Large-Scale Student Record System</w:t>
      </w:r>
    </w:p>
    <w:p>
      <w:pPr>
        <w:spacing w:before="600"/>
        <w:jc w:val="center"/>
      </w:pPr>
      <w:r>
        <w:rPr>
          <w:b/>
          <w:sz w:val="26"/>
        </w:rPr>
        <w:t>STUDENT DETAILS</w:t>
      </w:r>
    </w:p>
    <w:tbl>
      <w:tblPr>
        <w:tblStyle w:val="TableGrid"/>
        <w:tblW w:type="auto" w:w="0"/>
        <w:jc w:val="center"/>
        <w:tblLook w:firstColumn="1" w:firstRow="1" w:lastColumn="0" w:lastRow="0" w:noHBand="0" w:noVBand="1" w:val="04A0"/>
      </w:tblPr>
      <w:tblGrid>
        <w:gridCol w:w="4896"/>
        <w:gridCol w:w="4896"/>
      </w:tblGrid>
      <w:tr>
        <w:tc>
          <w:tcPr>
            <w:tcW w:type="dxa" w:w="4896"/>
          </w:tcPr>
          <w:p>
            <w:r>
              <w:rPr>
                <w:rFonts w:ascii="Times New Roman" w:hAnsi="Times New Roman"/>
                <w:b/>
                <w:sz w:val="20"/>
              </w:rPr>
              <w:t>Field</w:t>
            </w:r>
          </w:p>
        </w:tc>
        <w:tc>
          <w:tcPr>
            <w:tcW w:type="dxa" w:w="4896"/>
          </w:tcPr>
          <w:p>
            <w:r>
              <w:rPr>
                <w:rFonts w:ascii="Times New Roman" w:hAnsi="Times New Roman"/>
                <w:b/>
                <w:sz w:val="20"/>
              </w:rPr>
              <w:t>Details</w:t>
            </w:r>
          </w:p>
        </w:tc>
      </w:tr>
      <w:tr>
        <w:tc>
          <w:tcPr>
            <w:tcW w:type="dxa" w:w="4896"/>
          </w:tcPr>
          <w:p>
            <w:r>
              <w:rPr>
                <w:rFonts w:ascii="Times New Roman" w:hAnsi="Times New Roman"/>
                <w:b w:val="0"/>
                <w:sz w:val="20"/>
              </w:rPr>
              <w:t>Name</w:t>
            </w:r>
          </w:p>
        </w:tc>
        <w:tc>
          <w:tcPr>
            <w:tcW w:type="dxa" w:w="4896"/>
          </w:tcPr>
          <w:p>
            <w:r>
              <w:rPr>
                <w:rFonts w:ascii="Times New Roman" w:hAnsi="Times New Roman"/>
                <w:b w:val="0"/>
                <w:sz w:val="20"/>
              </w:rPr>
              <w:t>kaviya.u</w:t>
            </w:r>
          </w:p>
        </w:tc>
      </w:tr>
      <w:tr>
        <w:tc>
          <w:tcPr>
            <w:tcW w:type="dxa" w:w="4896"/>
          </w:tcPr>
          <w:p>
            <w:r>
              <w:rPr>
                <w:rFonts w:ascii="Times New Roman" w:hAnsi="Times New Roman"/>
                <w:b w:val="0"/>
                <w:sz w:val="20"/>
              </w:rPr>
              <w:t>Registration Number</w:t>
            </w:r>
          </w:p>
        </w:tc>
        <w:tc>
          <w:tcPr>
            <w:tcW w:type="dxa" w:w="4896"/>
          </w:tcPr>
          <w:p>
            <w:r>
              <w:rPr>
                <w:rFonts w:ascii="Times New Roman" w:hAnsi="Times New Roman"/>
                <w:b w:val="0"/>
                <w:sz w:val="20"/>
              </w:rPr>
              <w:t>1965260209</w:t>
            </w:r>
          </w:p>
        </w:tc>
      </w:tr>
      <w:tr>
        <w:tc>
          <w:tcPr>
            <w:tcW w:type="dxa" w:w="4896"/>
          </w:tcPr>
          <w:p>
            <w:r>
              <w:rPr>
                <w:rFonts w:ascii="Times New Roman" w:hAnsi="Times New Roman"/>
                <w:b w:val="0"/>
                <w:sz w:val="20"/>
              </w:rPr>
              <w:t>Course Code / Name</w:t>
            </w:r>
          </w:p>
        </w:tc>
        <w:tc>
          <w:tcPr>
            <w:tcW w:type="dxa" w:w="4896"/>
          </w:tcPr>
          <w:p>
            <w:r>
              <w:rPr>
                <w:rFonts w:ascii="Times New Roman" w:hAnsi="Times New Roman"/>
                <w:b w:val="0"/>
                <w:sz w:val="20"/>
              </w:rPr>
              <w:t>CSA0610 - Design and Analysis of Algorithms</w:t>
            </w:r>
          </w:p>
        </w:tc>
      </w:tr>
    </w:tbl>
    <w:p/>
    <w:p>
      <w:pPr>
        <w:jc w:val="center"/>
      </w:pPr>
      <w:r>
        <w:t>Submitted as an academic study of searching methods, algorithm analysis, implementation, testing and design selection for a growing student database.</w:t>
      </w:r>
    </w:p>
    <w:p>
      <w:pPr>
        <w:jc w:val="center"/>
      </w:pPr>
      <w:r>
        <w:t>Prepared for coursework and learning purposes.</w:t>
      </w:r>
    </w:p>
    <w:p>
      <w:r>
        <w:br w:type="page"/>
      </w:r>
    </w:p>
    <w:p>
      <w:pPr>
        <w:pStyle w:val="Heading1"/>
      </w:pPr>
      <w:r>
        <w:t>1. Introduction</w:t>
      </w:r>
    </w:p>
    <w:p>
      <w:pPr>
        <w:pStyle w:val="Heading2"/>
      </w:pPr>
      <w:r>
        <w:t>1.1 Background and motivation</w:t>
      </w:r>
    </w:p>
    <w:p>
      <w:pPr/>
      <w:r>
        <w:t>As the university grows, searching by registration number becomes a repeated core operation rather than an occasional task. An approach that is acceptable for a few hundred records may create unnecessary delay when the database contains hundreds of thousands or millions of records. The design must therefore balance lookup speed, preparation cost, memory use and ease of updating.</w:t>
      </w:r>
    </w:p>
    <w:p>
      <w:pPr>
        <w:pStyle w:val="Heading2"/>
      </w:pPr>
      <w:r>
        <w:t>1.2 Why three strategies are compared</w:t>
      </w:r>
    </w:p>
    <w:p>
      <w:pPr/>
      <w:r>
        <w:t>Linear search provides a baseline because it needs no special data structure. Recursive binary search demonstrates how sorted order can reduce the search space. Hash-table lookup uses a key-to-location mapping and is especially relevant when exact-match searches dominate. Comparing these different strategies makes it possible to connect algorithm design choices with their practical consequences.</w:t>
      </w:r>
    </w:p>
    <w:p>
      <w:pPr>
        <w:pStyle w:val="Heading2"/>
      </w:pPr>
      <w:r>
        <w:t>1.3 Correctness objective</w:t>
      </w:r>
    </w:p>
    <w:p>
      <w:pPr/>
      <w:r>
        <w:t>For every query key, an algorithm must either return the record whose registration number exactly equals the key or report NOT FOUND. Returning a nearby record, a bucket without checking the key, or an incorrect index is not sufficient. All tests should use the same logical dataset so that speed comparisons do not hide correctness differences.</w:t>
      </w:r>
    </w:p>
    <w:p>
      <w:r>
        <w:t>This report compares three distinct strategies for finding a student registration number: iterative linear search, recursive binary search, and hash-table lookup. Mathematical analysis is separated from measured experimental results.</w:t>
      </w:r>
    </w:p>
    <w:p>
      <w:r>
        <w:br w:type="page"/>
      </w:r>
      <w:pPr>
        <w:pStyle w:val="Heading1"/>
      </w:pPr>
      <w:r>
        <w:t>TASK 1 - DESIGN THE ALGORITHM</w:t>
      </w:r>
    </w:p>
    <w:p>
      <w:pPr>
        <w:pStyle w:val="Heading2"/>
      </w:pPr>
      <w:r>
        <w:t>1.4 Input, output and assumptions</w:t>
      </w:r>
    </w:p>
    <w:p>
      <w:pPr/>
      <w:r>
        <w:t>Input: a collection of n student records and one registration number key. Output: the matching record or NOT_FOUND. Registration numbers are assumed to be unique and consistently represented. If they are strings, leading zeros must be preserved and comparisons must use a consistent ordering rule. Binary search receives a sorted collection; the hash method receives a constructed index.</w:t>
      </w:r>
    </w:p>
    <w:p>
      <w:pPr>
        <w:pStyle w:val="Heading2"/>
      </w:pPr>
      <w:r>
        <w:t>1.5 Design trade-offs</w:t>
      </w:r>
    </w:p>
    <w:p>
      <w:pPr/>
      <w:r>
        <w:t>The three approaches make different trade-offs. Linear search minimises setup and extra memory but repeats work across queries. Binary search invests in sorted order and then searches predictably in logarithmic time. Hashing invests in an index and extra memory to obtain expected constant-time exact lookup. These differences make the approaches meaningfully distinct, rather than merely different code styles.</w:t>
      </w:r>
    </w:p>
    <w:p>
      <w:pPr>
        <w:pStyle w:val="Heading2"/>
      </w:pPr>
      <w:r>
        <w:t>1. Iterative Linear Search</w:t>
      </w:r>
    </w:p>
    <w:p>
      <w:pPr>
        <w:keepLines/>
      </w:pPr>
      <w:r>
        <w:t>Idea and design strategy: scan records one by one until the required registration number is found or the list ends. It works on unsorted data and needs no preprocessing.</w:t>
      </w:r>
    </w:p>
    <w:p>
      <w:pPr>
        <w:keepLines/>
      </w:pPr>
      <w:r>
        <w:rPr>
          <w:rFonts w:ascii="Courier New" w:hAnsi="Courier New"/>
          <w:sz w:val="18"/>
        </w:rPr>
        <w:t>LINEAR-SEARCH(A, key):</w:t>
        <w:br/>
        <w:t xml:space="preserve">    for i = 0 to length(A)-1:</w:t>
        <w:br/>
        <w:t xml:space="preserve">        if A[i] == key:</w:t>
        <w:br/>
        <w:t xml:space="preserve">            return i</w:t>
        <w:br/>
        <w:t xml:space="preserve">    return NOT_FOUND</w:t>
      </w:r>
    </w:p>
    <w:p>
      <w:pPr>
        <w:keepLines/>
      </w:pPr>
      <w:r>
        <w:t>Selection justification: it provides a simple baseline and is useful for small or frequently changing unsorted datasets. Its main weakness is that the number of comparisons grows linearly.</w:t>
      </w:r>
    </w:p>
    <w:p>
      <w:pPr>
        <w:pStyle w:val="Heading2"/>
      </w:pPr>
      <w:r>
        <w:t>2. Recursive Binary Search</w:t>
      </w:r>
    </w:p>
    <w:p>
      <w:pPr>
        <w:keepLines/>
      </w:pPr>
      <w:r>
        <w:t>Idea and design strategy: on a sorted array, compare the key with the middle value and recursively continue in only the left or right half. Preprocessing: records must be sorted by registration number; sorting cost is included separately.</w:t>
      </w:r>
    </w:p>
    <w:p>
      <w:pPr>
        <w:keepLines/>
      </w:pPr>
      <w:r>
        <w:rPr>
          <w:rFonts w:ascii="Courier New" w:hAnsi="Courier New"/>
          <w:sz w:val="18"/>
        </w:rPr>
        <w:t>BINARY-SEARCH(A, low, high, key):</w:t>
        <w:br/>
        <w:t xml:space="preserve">    if low &gt; high:</w:t>
        <w:br/>
        <w:t xml:space="preserve">        return NOT_FOUND</w:t>
        <w:br/>
        <w:t xml:space="preserve">    mid = floor((low + high) / 2)</w:t>
        <w:br/>
        <w:t xml:space="preserve">    if A[mid] == key:</w:t>
        <w:br/>
        <w:t xml:space="preserve">        return mid</w:t>
        <w:br/>
        <w:t xml:space="preserve">    if key &lt; A[mid]:</w:t>
        <w:br/>
        <w:t xml:space="preserve">        return BINARY-SEARCH(A, low, mid-1, key)</w:t>
        <w:br/>
        <w:t xml:space="preserve">    return BINARY-SEARCH(A, mid+1, high, key)</w:t>
      </w:r>
    </w:p>
    <w:p>
      <w:pPr>
        <w:keepLines/>
      </w:pPr>
      <w:r>
        <w:t>Selection justification: it is a recursive divide-and-conquer strategy that sharply reduces the remaining search range. It is appropriate when records can be kept sorted and updates are infrequent.</w:t>
      </w:r>
    </w:p>
    <w:p>
      <w:pPr>
        <w:pStyle w:val="Heading2"/>
      </w:pPr>
      <w:r>
        <w:t>3. Hash-Table Lookup</w:t>
      </w:r>
    </w:p>
    <w:p>
      <w:pPr>
        <w:keepLines/>
      </w:pPr>
      <w:r>
        <w:t>Idea and design strategy: build a mapping from registration number to its student record. A search computes the key's hash and checks the corresponding table location. Preprocessing: build the table once after daily updates. Average lookup is expected O(1), although collisions and table resizing can affect performance.</w:t>
      </w:r>
    </w:p>
    <w:p>
      <w:pPr>
        <w:keepLines/>
      </w:pPr>
      <w:r>
        <w:rPr>
          <w:rFonts w:ascii="Courier New" w:hAnsi="Courier New"/>
          <w:sz w:val="18"/>
        </w:rPr>
        <w:t>BUILD-HASH-TABLE(records):</w:t>
        <w:br/>
        <w:t xml:space="preserve">    H = empty hash table</w:t>
        <w:br/>
        <w:t xml:space="preserve">    for record in records:</w:t>
        <w:br/>
        <w:t xml:space="preserve">        H[record.registration_number] = record</w:t>
        <w:br/>
        <w:t xml:space="preserve">    return H</w:t>
        <w:br/>
        <w:br/>
        <w:t>HASH-SEARCH(H, key):</w:t>
        <w:br/>
        <w:t xml:space="preserve">    if key exists in H:</w:t>
        <w:br/>
        <w:t xml:space="preserve">        return H[key]</w:t>
        <w:br/>
        <w:t xml:space="preserve">    return NOT_FOUND</w:t>
      </w:r>
    </w:p>
    <w:p>
      <w:pPr>
        <w:keepLines/>
      </w:pPr>
      <w:r>
        <w:t>Selection justification: it is structurally different from scanning and divide-and-conquer, and suits a workload with many searches but few updates. It uses additional memory and requires construction/maintenance of the index.</w:t>
      </w:r>
    </w:p>
    <w:p>
      <w:r>
        <w:br w:type="page"/>
      </w:r>
      <w:pPr>
        <w:pStyle w:val="Heading1"/>
      </w:pPr>
      <w:r>
        <w:t>TASK 2 - IDENTIFY THE BASIC OPERATION</w:t>
      </w:r>
    </w:p>
    <w:p>
      <w:pPr>
        <w:pStyle w:val="Heading2"/>
      </w:pPr>
      <w:r>
        <w:t>2.1 Operation count and fair comparison</w:t>
      </w:r>
    </w:p>
    <w:p>
      <w:pPr/>
      <w:r>
        <w:t>A key comparison is a useful common measure because each method must establish whether a candidate registration number equals the query. Linear search performs the comparison inside its loop; binary search compares with the middle record at each recursive level; hash search checks the key in the selected bucket or table slot. Hashing also performs hash-function work, so comparison counts should be interpreted alongside timing and preprocessing measurements.</w:t>
      </w:r>
    </w:p>
    <w:p>
      <w:pPr>
        <w:pStyle w:val="Heading2"/>
      </w:pPr>
      <w:r>
        <w:t>2.2 How the count grows</w:t>
      </w:r>
    </w:p>
    <w:p>
      <w:pPr/>
      <w:r>
        <w:t>For linear search, the number of comparisons can rise from one to n as the key moves toward the end or is absent. For binary search, each comparison removes about half of the remaining candidates, so the count rises with log₂ n. For a well-distributed hash table, the expected number of inspected entries remains small as n grows, but collisions can increase it. Counting the basic operation reveals the source of each growth pattern without depending on a particular processor.</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Pr>
          <w:p>
            <w:pPr>
              <w:spacing w:after="40"/>
            </w:pPr>
            <w:r>
              <w:rPr>
                <w:rFonts w:ascii="Times New Roman" w:hAnsi="Times New Roman"/>
                <w:b/>
                <w:sz w:val="17"/>
              </w:rPr>
              <w:t>Approach</w:t>
            </w:r>
          </w:p>
        </w:tc>
        <w:tc>
          <w:tcPr>
            <w:tcW w:type="dxa" w:w="3264"/>
            <w:vAlign w:val="center"/>
          </w:tcPr>
          <w:p>
            <w:pPr>
              <w:spacing w:after="40"/>
            </w:pPr>
            <w:r>
              <w:rPr>
                <w:rFonts w:ascii="Times New Roman" w:hAnsi="Times New Roman"/>
                <w:b/>
                <w:sz w:val="17"/>
              </w:rPr>
              <w:t>Basic operation</w:t>
            </w:r>
          </w:p>
        </w:tc>
        <w:tc>
          <w:tcPr>
            <w:tcW w:type="dxa" w:w="3264"/>
            <w:vAlign w:val="center"/>
          </w:tcPr>
          <w:p>
            <w:pPr>
              <w:spacing w:after="40"/>
            </w:pPr>
            <w:r>
              <w:rPr>
                <w:rFonts w:ascii="Times New Roman" w:hAnsi="Times New Roman"/>
                <w:b/>
                <w:sz w:val="17"/>
              </w:rPr>
              <w:t>Location and reason</w:t>
            </w:r>
          </w:p>
        </w:tc>
      </w:tr>
      <w:tr>
        <w:tc>
          <w:tcPr>
            <w:tcW w:type="dxa" w:w="3264"/>
            <w:vAlign w:val="center"/>
          </w:tcPr>
          <w:p>
            <w:pPr>
              <w:spacing w:after="40"/>
            </w:pPr>
            <w:r>
              <w:rPr>
                <w:rFonts w:ascii="Times New Roman" w:hAnsi="Times New Roman"/>
                <w:sz w:val="17"/>
              </w:rPr>
              <w:t>Linear search</w:t>
            </w:r>
          </w:p>
        </w:tc>
        <w:tc>
          <w:tcPr>
            <w:tcW w:type="dxa" w:w="3264"/>
            <w:vAlign w:val="center"/>
          </w:tcPr>
          <w:p>
            <w:pPr>
              <w:spacing w:after="40"/>
            </w:pPr>
            <w:r>
              <w:rPr>
                <w:rFonts w:ascii="Times New Roman" w:hAnsi="Times New Roman"/>
                <w:sz w:val="17"/>
              </w:rPr>
              <w:t>Compare A[i] with key</w:t>
            </w:r>
          </w:p>
        </w:tc>
        <w:tc>
          <w:tcPr>
            <w:tcW w:type="dxa" w:w="3264"/>
            <w:vAlign w:val="center"/>
          </w:tcPr>
          <w:p>
            <w:pPr>
              <w:spacing w:after="40"/>
            </w:pPr>
            <w:r>
              <w:rPr>
                <w:rFonts w:ascii="Times New Roman" w:hAnsi="Times New Roman"/>
                <w:sz w:val="17"/>
              </w:rPr>
              <w:t>Performed in each loop iteration; comparisons dominate runtime and can rise to n.</w:t>
            </w:r>
          </w:p>
        </w:tc>
      </w:tr>
      <w:tr>
        <w:tc>
          <w:tcPr>
            <w:tcW w:type="dxa" w:w="3264"/>
            <w:vAlign w:val="center"/>
          </w:tcPr>
          <w:p>
            <w:pPr>
              <w:spacing w:after="40"/>
            </w:pPr>
            <w:r>
              <w:rPr>
                <w:rFonts w:ascii="Times New Roman" w:hAnsi="Times New Roman"/>
                <w:sz w:val="17"/>
              </w:rPr>
              <w:t>Recursive binary search</w:t>
            </w:r>
          </w:p>
        </w:tc>
        <w:tc>
          <w:tcPr>
            <w:tcW w:type="dxa" w:w="3264"/>
            <w:vAlign w:val="center"/>
          </w:tcPr>
          <w:p>
            <w:pPr>
              <w:spacing w:after="40"/>
            </w:pPr>
            <w:r>
              <w:rPr>
                <w:rFonts w:ascii="Times New Roman" w:hAnsi="Times New Roman"/>
                <w:sz w:val="17"/>
              </w:rPr>
              <w:t>Compare key with A[mid]</w:t>
            </w:r>
          </w:p>
        </w:tc>
        <w:tc>
          <w:tcPr>
            <w:tcW w:type="dxa" w:w="3264"/>
            <w:vAlign w:val="center"/>
          </w:tcPr>
          <w:p>
            <w:pPr>
              <w:spacing w:after="40"/>
            </w:pPr>
            <w:r>
              <w:rPr>
                <w:rFonts w:ascii="Times New Roman" w:hAnsi="Times New Roman"/>
                <w:sz w:val="17"/>
              </w:rPr>
              <w:t>One middle-element comparison per recursive level; the interval halves each call.</w:t>
            </w:r>
          </w:p>
        </w:tc>
      </w:tr>
      <w:tr>
        <w:tc>
          <w:tcPr>
            <w:tcW w:type="dxa" w:w="3264"/>
            <w:vAlign w:val="center"/>
          </w:tcPr>
          <w:p>
            <w:pPr>
              <w:spacing w:after="40"/>
            </w:pPr>
            <w:r>
              <w:rPr>
                <w:rFonts w:ascii="Times New Roman" w:hAnsi="Times New Roman"/>
                <w:sz w:val="17"/>
              </w:rPr>
              <w:t>Hash lookup</w:t>
            </w:r>
          </w:p>
        </w:tc>
        <w:tc>
          <w:tcPr>
            <w:tcW w:type="dxa" w:w="3264"/>
            <w:vAlign w:val="center"/>
          </w:tcPr>
          <w:p>
            <w:pPr>
              <w:spacing w:after="40"/>
            </w:pPr>
            <w:r>
              <w:rPr>
                <w:rFonts w:ascii="Times New Roman" w:hAnsi="Times New Roman"/>
                <w:sz w:val="17"/>
              </w:rPr>
              <w:t>Compute/check hash-table key and equality</w:t>
            </w:r>
          </w:p>
        </w:tc>
        <w:tc>
          <w:tcPr>
            <w:tcW w:type="dxa" w:w="3264"/>
            <w:vAlign w:val="center"/>
          </w:tcPr>
          <w:p>
            <w:pPr>
              <w:spacing w:after="40"/>
            </w:pPr>
            <w:r>
              <w:rPr>
                <w:rFonts w:ascii="Times New Roman" w:hAnsi="Times New Roman"/>
                <w:sz w:val="17"/>
              </w:rPr>
              <w:t>Hash computation and table probe locate the key; average probes remain constant with a well-sized table, but collisions can increase them.</w:t>
            </w:r>
          </w:p>
        </w:tc>
      </w:tr>
    </w:tbl>
    <w:p/>
    <w:p>
      <w:r>
        <w:br w:type="page"/>
      </w:r>
      <w:pPr>
        <w:pStyle w:val="Heading1"/>
      </w:pPr>
      <w:r>
        <w:t>TASK 3 - MATHEMATICAL TIME-COMPLEXITY DERIVATION</w:t>
      </w:r>
    </w:p>
    <w:p>
      <w:pPr>
        <w:pStyle w:val="Heading2"/>
      </w:pPr>
      <w:r>
        <w:t>3.1 Interpreting preprocessing</w:t>
      </w:r>
    </w:p>
    <w:p>
      <w:pPr/>
      <w:r>
        <w:t>Search complexity alone does not tell the full story when a method requires preparation. Sorting an arbitrary dataset for binary search usually costs Θ(n log n), while constructing a hash table from n records takes expected Θ(n). If an index is reused for many queries, its setup cost is shared across those queries. If the system rebuilds the index for every single query, that preparation can dominate the total cost.</w:t>
      </w:r>
    </w:p>
    <w:p>
      <w:pPr>
        <w:pStyle w:val="Heading2"/>
      </w:pPr>
      <w:r>
        <w:t>3.2 Total cost for repeated queries</w:t>
      </w:r>
    </w:p>
    <w:p>
      <w:pPr/>
      <w:r>
        <w:t>Let q be the number of searches performed after preparation. Linear search has no setup cost and may require Θ(qn) total work in average or worst-case conditions. Binary search on an initially unsorted dataset has Θ(n log n + q log n) total work when sorting is performed once. A hash table has expected Θ(n + q) total work, assuming well-distributed keys and controlled load factor. This model is particularly relevant to a university that searches frequently but adds records in daily batches.</w:t>
      </w:r>
    </w:p>
    <w:p>
      <w:pPr>
        <w:pStyle w:val="Heading2"/>
      </w:pPr>
      <w:r>
        <w:t>A. Linear search</w:t>
      </w:r>
    </w:p>
    <w:p>
      <w:pPr>
        <w:keepLines/>
      </w:pPr>
      <w:r>
        <w:t>Let n be the number of records and C(n) the number of key comparisons. If the key is at index k (0-based), C(n)=k+1. If it is absent, C(n)=n. For a uniformly likely successful position, the average is (1+2+…+n)/n = n(n+1)/(2n) = (n+1)/2. Thus T(n)=aC(n)+b, giving Θ(n) average/worst and Θ(1) best. Preprocessing cost is zero.</w:t>
      </w:r>
    </w:p>
    <w:p>
      <w:pPr>
        <w:pStyle w:val="Heading2"/>
      </w:pPr>
      <w:r>
        <w:t>B. Recursive binary search</w:t>
      </w:r>
    </w:p>
    <w:p>
      <w:pPr>
        <w:keepLines/>
      </w:pPr>
      <w:r>
        <w:t>For n sorted elements, each call performs constant work and recurses on at most half the elements. Therefore T(n)=T(⌊n/2⌋)+c for n&gt;1, with T(1)=d. After j calls, the remaining range is approximately n/2ʲ. It reaches one element when n/2ʲ≤1, so j≥log₂n. Hence T(n)=Θ(log n). If sorting is required, total cost is T_total(n)=Θ(n log n)+Θ(log n)=Θ(n log n) for one search. If the sorted index is reused for many searches, the sorting cost is amortized across those searches.</w:t>
      </w:r>
    </w:p>
    <w:p>
      <w:pPr>
        <w:pStyle w:val="Heading2"/>
      </w:pPr>
      <w:r>
        <w:t>C. Hash-table lookup</w:t>
      </w:r>
    </w:p>
    <w:p>
      <w:pPr>
        <w:keepLines/>
      </w:pPr>
      <w:r>
        <w:t>Building a table of n records takes expected Θ(n) time and Θ(n) additional space, assuming a well-behaved hash function and controlled load factor. A lookup takes expected Θ(1), so for q searches after construction, expected total cost is Θ(n+q). In the pathological case where many keys collide, one lookup can degrade to Θ(n); q such searches could cost Θ(nq).</w:t>
      </w:r>
    </w:p>
    <w:p>
      <w:pPr>
        <w:pStyle w:val="Heading2"/>
      </w:pPr>
      <w:r>
        <w:t>Cost summary</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tcPr>
          <w:p>
            <w:pPr>
              <w:spacing w:after="40"/>
            </w:pPr>
            <w:r>
              <w:rPr>
                <w:rFonts w:ascii="Times New Roman" w:hAnsi="Times New Roman"/>
                <w:b/>
                <w:sz w:val="17"/>
              </w:rPr>
              <w:t>Approach</w:t>
            </w:r>
          </w:p>
        </w:tc>
        <w:tc>
          <w:tcPr>
            <w:tcW w:type="dxa" w:w="2448"/>
            <w:vAlign w:val="center"/>
          </w:tcPr>
          <w:p>
            <w:pPr>
              <w:spacing w:after="40"/>
            </w:pPr>
            <w:r>
              <w:rPr>
                <w:rFonts w:ascii="Times New Roman" w:hAnsi="Times New Roman"/>
                <w:b/>
                <w:sz w:val="17"/>
              </w:rPr>
              <w:t>Preprocessing</w:t>
            </w:r>
          </w:p>
        </w:tc>
        <w:tc>
          <w:tcPr>
            <w:tcW w:type="dxa" w:w="2448"/>
            <w:vAlign w:val="center"/>
          </w:tcPr>
          <w:p>
            <w:pPr>
              <w:spacing w:after="40"/>
            </w:pPr>
            <w:r>
              <w:rPr>
                <w:rFonts w:ascii="Times New Roman" w:hAnsi="Times New Roman"/>
                <w:b/>
                <w:sz w:val="17"/>
              </w:rPr>
              <w:t>One search</w:t>
            </w:r>
          </w:p>
        </w:tc>
        <w:tc>
          <w:tcPr>
            <w:tcW w:type="dxa" w:w="2448"/>
            <w:vAlign w:val="center"/>
          </w:tcPr>
          <w:p>
            <w:pPr>
              <w:spacing w:after="40"/>
            </w:pPr>
            <w:r>
              <w:rPr>
                <w:rFonts w:ascii="Times New Roman" w:hAnsi="Times New Roman"/>
                <w:b/>
                <w:sz w:val="17"/>
              </w:rPr>
              <w:t>Total for q searches</w:t>
            </w:r>
          </w:p>
        </w:tc>
      </w:tr>
      <w:tr>
        <w:tc>
          <w:tcPr>
            <w:tcW w:type="dxa" w:w="2448"/>
            <w:vAlign w:val="center"/>
          </w:tcPr>
          <w:p>
            <w:pPr>
              <w:spacing w:after="40"/>
            </w:pPr>
            <w:r>
              <w:rPr>
                <w:rFonts w:ascii="Times New Roman" w:hAnsi="Times New Roman"/>
                <w:sz w:val="17"/>
              </w:rPr>
              <w:t>Linear search</w:t>
            </w:r>
          </w:p>
        </w:tc>
        <w:tc>
          <w:tcPr>
            <w:tcW w:type="dxa" w:w="2448"/>
            <w:vAlign w:val="center"/>
          </w:tcPr>
          <w:p>
            <w:pPr>
              <w:spacing w:after="40"/>
            </w:pPr>
            <w:r>
              <w:rPr>
                <w:rFonts w:ascii="Times New Roman" w:hAnsi="Times New Roman"/>
                <w:sz w:val="17"/>
              </w:rPr>
              <w:t>Θ(1)</w:t>
            </w:r>
          </w:p>
        </w:tc>
        <w:tc>
          <w:tcPr>
            <w:tcW w:type="dxa" w:w="2448"/>
            <w:vAlign w:val="center"/>
          </w:tcPr>
          <w:p>
            <w:pPr>
              <w:spacing w:after="40"/>
            </w:pPr>
            <w:r>
              <w:rPr>
                <w:rFonts w:ascii="Times New Roman" w:hAnsi="Times New Roman"/>
                <w:sz w:val="17"/>
              </w:rPr>
              <w:t>Θ(n) average/worst</w:t>
            </w:r>
          </w:p>
        </w:tc>
        <w:tc>
          <w:tcPr>
            <w:tcW w:type="dxa" w:w="2448"/>
            <w:vAlign w:val="center"/>
          </w:tcPr>
          <w:p>
            <w:pPr>
              <w:spacing w:after="40"/>
            </w:pPr>
            <w:r>
              <w:rPr>
                <w:rFonts w:ascii="Times New Roman" w:hAnsi="Times New Roman"/>
                <w:sz w:val="17"/>
              </w:rPr>
              <w:t>Θ(qn) average/worst</w:t>
            </w:r>
          </w:p>
        </w:tc>
      </w:tr>
      <w:tr>
        <w:tc>
          <w:tcPr>
            <w:tcW w:type="dxa" w:w="2448"/>
            <w:vAlign w:val="center"/>
          </w:tcPr>
          <w:p>
            <w:pPr>
              <w:spacing w:after="40"/>
            </w:pPr>
            <w:r>
              <w:rPr>
                <w:rFonts w:ascii="Times New Roman" w:hAnsi="Times New Roman"/>
                <w:sz w:val="17"/>
              </w:rPr>
              <w:t>Recursive binary search</w:t>
            </w:r>
          </w:p>
        </w:tc>
        <w:tc>
          <w:tcPr>
            <w:tcW w:type="dxa" w:w="2448"/>
            <w:vAlign w:val="center"/>
          </w:tcPr>
          <w:p>
            <w:pPr>
              <w:spacing w:after="40"/>
            </w:pPr>
            <w:r>
              <w:rPr>
                <w:rFonts w:ascii="Times New Roman" w:hAnsi="Times New Roman"/>
                <w:sz w:val="17"/>
              </w:rPr>
              <w:t>Θ(n log n) sorting if needed</w:t>
            </w:r>
          </w:p>
        </w:tc>
        <w:tc>
          <w:tcPr>
            <w:tcW w:type="dxa" w:w="2448"/>
            <w:vAlign w:val="center"/>
          </w:tcPr>
          <w:p>
            <w:pPr>
              <w:spacing w:after="40"/>
            </w:pPr>
            <w:r>
              <w:rPr>
                <w:rFonts w:ascii="Times New Roman" w:hAnsi="Times New Roman"/>
                <w:sz w:val="17"/>
              </w:rPr>
              <w:t>Θ(log n)</w:t>
            </w:r>
          </w:p>
        </w:tc>
        <w:tc>
          <w:tcPr>
            <w:tcW w:type="dxa" w:w="2448"/>
            <w:vAlign w:val="center"/>
          </w:tcPr>
          <w:p>
            <w:pPr>
              <w:spacing w:after="40"/>
            </w:pPr>
            <w:r>
              <w:rPr>
                <w:rFonts w:ascii="Times New Roman" w:hAnsi="Times New Roman"/>
                <w:sz w:val="17"/>
              </w:rPr>
              <w:t>Θ(n log n + q log n)</w:t>
            </w:r>
          </w:p>
        </w:tc>
      </w:tr>
      <w:tr>
        <w:tc>
          <w:tcPr>
            <w:tcW w:type="dxa" w:w="2448"/>
            <w:vAlign w:val="center"/>
          </w:tcPr>
          <w:p>
            <w:pPr>
              <w:spacing w:after="40"/>
            </w:pPr>
            <w:r>
              <w:rPr>
                <w:rFonts w:ascii="Times New Roman" w:hAnsi="Times New Roman"/>
                <w:sz w:val="17"/>
              </w:rPr>
              <w:t>Hash table</w:t>
            </w:r>
          </w:p>
        </w:tc>
        <w:tc>
          <w:tcPr>
            <w:tcW w:type="dxa" w:w="2448"/>
            <w:vAlign w:val="center"/>
          </w:tcPr>
          <w:p>
            <w:pPr>
              <w:spacing w:after="40"/>
            </w:pPr>
            <w:r>
              <w:rPr>
                <w:rFonts w:ascii="Times New Roman" w:hAnsi="Times New Roman"/>
                <w:sz w:val="17"/>
              </w:rPr>
              <w:t>Expected Θ(n) build</w:t>
            </w:r>
          </w:p>
        </w:tc>
        <w:tc>
          <w:tcPr>
            <w:tcW w:type="dxa" w:w="2448"/>
            <w:vAlign w:val="center"/>
          </w:tcPr>
          <w:p>
            <w:pPr>
              <w:spacing w:after="40"/>
            </w:pPr>
            <w:r>
              <w:rPr>
                <w:rFonts w:ascii="Times New Roman" w:hAnsi="Times New Roman"/>
                <w:sz w:val="17"/>
              </w:rPr>
              <w:t>Expected Θ(1)</w:t>
            </w:r>
          </w:p>
        </w:tc>
        <w:tc>
          <w:tcPr>
            <w:tcW w:type="dxa" w:w="2448"/>
            <w:vAlign w:val="center"/>
          </w:tcPr>
          <w:p>
            <w:pPr>
              <w:spacing w:after="40"/>
            </w:pPr>
            <w:r>
              <w:rPr>
                <w:rFonts w:ascii="Times New Roman" w:hAnsi="Times New Roman"/>
                <w:sz w:val="17"/>
              </w:rPr>
              <w:t>Expected Θ(n+q)</w:t>
            </w:r>
          </w:p>
        </w:tc>
      </w:tr>
    </w:tbl>
    <w:p/>
    <w:p>
      <w:r>
        <w:br w:type="page"/>
      </w:r>
      <w:pPr>
        <w:pStyle w:val="Heading1"/>
      </w:pPr>
      <w:r>
        <w:t>TASK 4 - BEST, AVERAGE AND WORST CASE</w:t>
      </w:r>
    </w:p>
    <w:p>
      <w:pPr>
        <w:pStyle w:val="Heading2"/>
      </w:pPr>
      <w:r>
        <w:t>4.1 Practical meaning of the cases</w:t>
      </w:r>
    </w:p>
    <w:p>
      <w:pPr/>
      <w:r>
        <w:t>The best case is not a reliable estimate of everyday performance because it describes a favourable arrangement, such as a first-position match or an immediate hash hit. Average-case analysis depends on assumptions about where successful keys occur and how hashing distributes them. Worst-case analysis describes an unfavourable but possible input, such as an absent key for linear search or a collision-heavy hash table. A sound system design should not confuse expected performance with a guarantee.</w:t>
      </w:r>
    </w:p>
    <w:p>
      <w:pPr>
        <w:pStyle w:val="Heading2"/>
      </w:pPr>
      <w:r>
        <w:t>4.2 Implications for test design</w:t>
      </w:r>
    </w:p>
    <w:p>
      <w:pPr/>
      <w:r>
        <w:t>Tests should include a key at the beginning, middle and end of the list, as well as an absent key. Hash tests should include normal distributed keys and deliberately collision-heavy conditions where feasible. This allows the implementation to be checked against the theoretical conditions instead of reporting only a favourable example.</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tcPr>
          <w:p>
            <w:pPr>
              <w:spacing w:after="40"/>
            </w:pPr>
            <w:r>
              <w:rPr>
                <w:rFonts w:ascii="Times New Roman" w:hAnsi="Times New Roman"/>
                <w:b/>
                <w:sz w:val="17"/>
              </w:rPr>
              <w:t>Algorithm</w:t>
            </w:r>
          </w:p>
        </w:tc>
        <w:tc>
          <w:tcPr>
            <w:tcW w:type="dxa" w:w="2448"/>
            <w:vAlign w:val="center"/>
          </w:tcPr>
          <w:p>
            <w:pPr>
              <w:spacing w:after="40"/>
            </w:pPr>
            <w:r>
              <w:rPr>
                <w:rFonts w:ascii="Times New Roman" w:hAnsi="Times New Roman"/>
                <w:b/>
                <w:sz w:val="17"/>
              </w:rPr>
              <w:t>Best case</w:t>
            </w:r>
          </w:p>
        </w:tc>
        <w:tc>
          <w:tcPr>
            <w:tcW w:type="dxa" w:w="2448"/>
            <w:vAlign w:val="center"/>
          </w:tcPr>
          <w:p>
            <w:pPr>
              <w:spacing w:after="40"/>
            </w:pPr>
            <w:r>
              <w:rPr>
                <w:rFonts w:ascii="Times New Roman" w:hAnsi="Times New Roman"/>
                <w:b/>
                <w:sz w:val="17"/>
              </w:rPr>
              <w:t>Average case</w:t>
            </w:r>
          </w:p>
        </w:tc>
        <w:tc>
          <w:tcPr>
            <w:tcW w:type="dxa" w:w="2448"/>
            <w:vAlign w:val="center"/>
          </w:tcPr>
          <w:p>
            <w:pPr>
              <w:spacing w:after="40"/>
            </w:pPr>
            <w:r>
              <w:rPr>
                <w:rFonts w:ascii="Times New Roman" w:hAnsi="Times New Roman"/>
                <w:b/>
                <w:sz w:val="17"/>
              </w:rPr>
              <w:t>Worst case</w:t>
            </w:r>
          </w:p>
        </w:tc>
      </w:tr>
      <w:tr>
        <w:tc>
          <w:tcPr>
            <w:tcW w:type="dxa" w:w="2448"/>
            <w:vAlign w:val="center"/>
          </w:tcPr>
          <w:p>
            <w:pPr>
              <w:spacing w:after="40"/>
            </w:pPr>
            <w:r>
              <w:rPr>
                <w:rFonts w:ascii="Times New Roman" w:hAnsi="Times New Roman"/>
                <w:sz w:val="17"/>
              </w:rPr>
              <w:t>Linear</w:t>
            </w:r>
          </w:p>
        </w:tc>
        <w:tc>
          <w:tcPr>
            <w:tcW w:type="dxa" w:w="2448"/>
            <w:vAlign w:val="center"/>
          </w:tcPr>
          <w:p>
            <w:pPr>
              <w:spacing w:after="40"/>
            </w:pPr>
            <w:r>
              <w:rPr>
                <w:rFonts w:ascii="Times New Roman" w:hAnsi="Times New Roman"/>
                <w:sz w:val="17"/>
              </w:rPr>
              <w:t>Key is first: 1 comparison, Θ(1).</w:t>
            </w:r>
          </w:p>
        </w:tc>
        <w:tc>
          <w:tcPr>
            <w:tcW w:type="dxa" w:w="2448"/>
            <w:vAlign w:val="center"/>
          </w:tcPr>
          <w:p>
            <w:pPr>
              <w:spacing w:after="40"/>
            </w:pPr>
            <w:r>
              <w:rPr>
                <w:rFonts w:ascii="Times New Roman" w:hAnsi="Times New Roman"/>
                <w:sz w:val="17"/>
              </w:rPr>
              <w:t>Successful key equally likely at any position: (n+1)/2 comparisons, Θ(n).</w:t>
            </w:r>
          </w:p>
        </w:tc>
        <w:tc>
          <w:tcPr>
            <w:tcW w:type="dxa" w:w="2448"/>
            <w:vAlign w:val="center"/>
          </w:tcPr>
          <w:p>
            <w:pPr>
              <w:spacing w:after="40"/>
            </w:pPr>
            <w:r>
              <w:rPr>
                <w:rFonts w:ascii="Times New Roman" w:hAnsi="Times New Roman"/>
                <w:sz w:val="17"/>
              </w:rPr>
              <w:t>Key is last or absent: n comparisons, Θ(n).</w:t>
            </w:r>
          </w:p>
        </w:tc>
      </w:tr>
      <w:tr>
        <w:tc>
          <w:tcPr>
            <w:tcW w:type="dxa" w:w="2448"/>
            <w:vAlign w:val="center"/>
          </w:tcPr>
          <w:p>
            <w:pPr>
              <w:spacing w:after="40"/>
            </w:pPr>
            <w:r>
              <w:rPr>
                <w:rFonts w:ascii="Times New Roman" w:hAnsi="Times New Roman"/>
                <w:sz w:val="17"/>
              </w:rPr>
              <w:t>Recursive binary</w:t>
            </w:r>
          </w:p>
        </w:tc>
        <w:tc>
          <w:tcPr>
            <w:tcW w:type="dxa" w:w="2448"/>
            <w:vAlign w:val="center"/>
          </w:tcPr>
          <w:p>
            <w:pPr>
              <w:spacing w:after="40"/>
            </w:pPr>
            <w:r>
              <w:rPr>
                <w:rFonts w:ascii="Times New Roman" w:hAnsi="Times New Roman"/>
                <w:sz w:val="17"/>
              </w:rPr>
              <w:t>Middle element matches: 1 comparison, Θ(1).</w:t>
            </w:r>
          </w:p>
        </w:tc>
        <w:tc>
          <w:tcPr>
            <w:tcW w:type="dxa" w:w="2448"/>
            <w:vAlign w:val="center"/>
          </w:tcPr>
          <w:p>
            <w:pPr>
              <w:spacing w:after="40"/>
            </w:pPr>
            <w:r>
              <w:rPr>
                <w:rFonts w:ascii="Times New Roman" w:hAnsi="Times New Roman"/>
                <w:sz w:val="17"/>
              </w:rPr>
              <w:t>Each step halves range; Θ(log n).</w:t>
            </w:r>
          </w:p>
        </w:tc>
        <w:tc>
          <w:tcPr>
            <w:tcW w:type="dxa" w:w="2448"/>
            <w:vAlign w:val="center"/>
          </w:tcPr>
          <w:p>
            <w:pPr>
              <w:spacing w:after="40"/>
            </w:pPr>
            <w:r>
              <w:rPr>
                <w:rFonts w:ascii="Times New Roman" w:hAnsi="Times New Roman"/>
                <w:sz w:val="17"/>
              </w:rPr>
              <w:t>Key absent or found after maximum depth; Θ(log n).</w:t>
            </w:r>
          </w:p>
        </w:tc>
      </w:tr>
      <w:tr>
        <w:tc>
          <w:tcPr>
            <w:tcW w:type="dxa" w:w="2448"/>
            <w:vAlign w:val="center"/>
          </w:tcPr>
          <w:p>
            <w:pPr>
              <w:spacing w:after="40"/>
            </w:pPr>
            <w:r>
              <w:rPr>
                <w:rFonts w:ascii="Times New Roman" w:hAnsi="Times New Roman"/>
                <w:sz w:val="17"/>
              </w:rPr>
              <w:t>Hash table</w:t>
            </w:r>
          </w:p>
        </w:tc>
        <w:tc>
          <w:tcPr>
            <w:tcW w:type="dxa" w:w="2448"/>
            <w:vAlign w:val="center"/>
          </w:tcPr>
          <w:p>
            <w:pPr>
              <w:spacing w:after="40"/>
            </w:pPr>
            <w:r>
              <w:rPr>
                <w:rFonts w:ascii="Times New Roman" w:hAnsi="Times New Roman"/>
                <w:sz w:val="17"/>
              </w:rPr>
              <w:t>Key lands in first probe: Θ(1).</w:t>
            </w:r>
          </w:p>
        </w:tc>
        <w:tc>
          <w:tcPr>
            <w:tcW w:type="dxa" w:w="2448"/>
            <w:vAlign w:val="center"/>
          </w:tcPr>
          <w:p>
            <w:pPr>
              <w:spacing w:after="40"/>
            </w:pPr>
            <w:r>
              <w:rPr>
                <w:rFonts w:ascii="Times New Roman" w:hAnsi="Times New Roman"/>
                <w:sz w:val="17"/>
              </w:rPr>
              <w:t>Few collisions at controlled load factor: expected Θ(1).</w:t>
            </w:r>
          </w:p>
        </w:tc>
        <w:tc>
          <w:tcPr>
            <w:tcW w:type="dxa" w:w="2448"/>
            <w:vAlign w:val="center"/>
          </w:tcPr>
          <w:p>
            <w:pPr>
              <w:spacing w:after="40"/>
            </w:pPr>
            <w:r>
              <w:rPr>
                <w:rFonts w:ascii="Times New Roman" w:hAnsi="Times New Roman"/>
                <w:sz w:val="17"/>
              </w:rPr>
              <w:t>Severe collisions: Θ(n) for one lookup.</w:t>
            </w:r>
          </w:p>
        </w:tc>
      </w:tr>
    </w:tbl>
    <w:p/>
    <w:p>
      <w:pPr>
        <w:keepLines/>
      </w:pPr>
      <w:r>
        <w:t>These cases differ because linear search may inspect almost every record, binary search discards half the candidates at each step, and hash lookup usually jumps directly to a bucket but depends on collision behaviour.</w:t>
      </w:r>
    </w:p>
    <w:p>
      <w:r>
        <w:br w:type="page"/>
      </w:r>
      <w:pPr>
        <w:pStyle w:val="Heading1"/>
      </w:pPr>
      <w:r>
        <w:t>TASK 5 - ASYMPTOTIC ANALYSIS</w:t>
      </w:r>
    </w:p>
    <w:p>
      <w:pPr>
        <w:pStyle w:val="Heading2"/>
      </w:pPr>
      <w:r>
        <w:t>5.1 Growth from thousands to millions</w:t>
      </w:r>
    </w:p>
    <w:p>
      <w:pPr/>
      <w:r>
        <w:t>A thousand-fold increase from 1,000 to 1,000,000 records multiplies a linear scan’s worst-case comparison count by roughly one thousand. Binary search increases from about 10 halving levels to about 20, so the increase is modest. Expected hash lookup remains approximately flat under suitable hashing assumptions, although the table itself needs space proportional to n. The asymptotic result therefore helps explain scalability but does not replace memory and workload analysis.</w:t>
      </w:r>
    </w:p>
    <w:p>
      <w:pPr>
        <w:pStyle w:val="Heading2"/>
      </w:pPr>
      <w:r>
        <w:t>5.2 Limits of asymptotic notation</w:t>
      </w:r>
    </w:p>
    <w:p>
      <w:pPr/>
      <w:r>
        <w:t>Big-O, Omega and Theta describe growth as input size becomes large; they do not specify exact elapsed milliseconds. Constant factors, memory locality, allocation costs, programming language and data distribution affect real timings. For this reason, theory and experiments should be reported together, with the test environment and assumptions clearly stated.</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Pr>
          <w:p>
            <w:pPr>
              <w:spacing w:after="40"/>
            </w:pPr>
            <w:r>
              <w:rPr>
                <w:rFonts w:ascii="Times New Roman" w:hAnsi="Times New Roman"/>
                <w:b/>
                <w:sz w:val="17"/>
              </w:rPr>
              <w:t>Approach</w:t>
            </w:r>
          </w:p>
        </w:tc>
        <w:tc>
          <w:tcPr>
            <w:tcW w:type="dxa" w:w="3264"/>
            <w:vAlign w:val="center"/>
          </w:tcPr>
          <w:p>
            <w:pPr>
              <w:spacing w:after="40"/>
            </w:pPr>
            <w:r>
              <w:rPr>
                <w:rFonts w:ascii="Times New Roman" w:hAnsi="Times New Roman"/>
                <w:b/>
                <w:sz w:val="17"/>
              </w:rPr>
              <w:t>Asymptotic result</w:t>
            </w:r>
          </w:p>
        </w:tc>
        <w:tc>
          <w:tcPr>
            <w:tcW w:type="dxa" w:w="3264"/>
            <w:vAlign w:val="center"/>
          </w:tcPr>
          <w:p>
            <w:pPr>
              <w:spacing w:after="40"/>
            </w:pPr>
            <w:r>
              <w:rPr>
                <w:rFonts w:ascii="Times New Roman" w:hAnsi="Times New Roman"/>
                <w:b/>
                <w:sz w:val="17"/>
              </w:rPr>
              <w:t>Meaning for growth</w:t>
            </w:r>
          </w:p>
        </w:tc>
      </w:tr>
      <w:tr>
        <w:tc>
          <w:tcPr>
            <w:tcW w:type="dxa" w:w="3264"/>
            <w:vAlign w:val="center"/>
          </w:tcPr>
          <w:p>
            <w:pPr>
              <w:spacing w:after="40"/>
            </w:pPr>
            <w:r>
              <w:rPr>
                <w:rFonts w:ascii="Times New Roman" w:hAnsi="Times New Roman"/>
                <w:sz w:val="17"/>
              </w:rPr>
              <w:t>Linear search</w:t>
            </w:r>
          </w:p>
        </w:tc>
        <w:tc>
          <w:tcPr>
            <w:tcW w:type="dxa" w:w="3264"/>
            <w:vAlign w:val="center"/>
          </w:tcPr>
          <w:p>
            <w:pPr>
              <w:spacing w:after="40"/>
            </w:pPr>
            <w:r>
              <w:rPr>
                <w:rFonts w:ascii="Times New Roman" w:hAnsi="Times New Roman"/>
                <w:sz w:val="17"/>
              </w:rPr>
              <w:t>Best Ω(1); average/worst Θ(n), O(n)</w:t>
            </w:r>
          </w:p>
        </w:tc>
        <w:tc>
          <w:tcPr>
            <w:tcW w:type="dxa" w:w="3264"/>
            <w:vAlign w:val="center"/>
          </w:tcPr>
          <w:p>
            <w:pPr>
              <w:spacing w:after="40"/>
            </w:pPr>
            <w:r>
              <w:rPr>
                <w:rFonts w:ascii="Times New Roman" w:hAnsi="Times New Roman"/>
                <w:sz w:val="17"/>
              </w:rPr>
              <w:t>Increasing from 1,000 to 1,000,000 records can multiply worst-case comparisons by about 1,000.</w:t>
            </w:r>
          </w:p>
        </w:tc>
      </w:tr>
      <w:tr>
        <w:tc>
          <w:tcPr>
            <w:tcW w:type="dxa" w:w="3264"/>
            <w:vAlign w:val="center"/>
          </w:tcPr>
          <w:p>
            <w:pPr>
              <w:spacing w:after="40"/>
            </w:pPr>
            <w:r>
              <w:rPr>
                <w:rFonts w:ascii="Times New Roman" w:hAnsi="Times New Roman"/>
                <w:sz w:val="17"/>
              </w:rPr>
              <w:t>Recursive binary search</w:t>
            </w:r>
          </w:p>
        </w:tc>
        <w:tc>
          <w:tcPr>
            <w:tcW w:type="dxa" w:w="3264"/>
            <w:vAlign w:val="center"/>
          </w:tcPr>
          <w:p>
            <w:pPr>
              <w:spacing w:after="40"/>
            </w:pPr>
            <w:r>
              <w:rPr>
                <w:rFonts w:ascii="Times New Roman" w:hAnsi="Times New Roman"/>
                <w:sz w:val="17"/>
              </w:rPr>
              <w:t>Best Ω(1); average/worst Θ(log n), O(log n)</w:t>
            </w:r>
          </w:p>
        </w:tc>
        <w:tc>
          <w:tcPr>
            <w:tcW w:type="dxa" w:w="3264"/>
            <w:vAlign w:val="center"/>
          </w:tcPr>
          <w:p>
            <w:pPr>
              <w:spacing w:after="40"/>
            </w:pPr>
            <w:r>
              <w:rPr>
                <w:rFonts w:ascii="Times New Roman" w:hAnsi="Times New Roman"/>
                <w:sz w:val="17"/>
              </w:rPr>
              <w:t>log₂(1,000)≈10 and log₂(1,000,000)≈20; a thousand-fold increase adds about ten levels.</w:t>
            </w:r>
          </w:p>
        </w:tc>
      </w:tr>
      <w:tr>
        <w:tc>
          <w:tcPr>
            <w:tcW w:type="dxa" w:w="3264"/>
            <w:vAlign w:val="center"/>
          </w:tcPr>
          <w:p>
            <w:pPr>
              <w:spacing w:after="40"/>
            </w:pPr>
            <w:r>
              <w:rPr>
                <w:rFonts w:ascii="Times New Roman" w:hAnsi="Times New Roman"/>
                <w:sz w:val="17"/>
              </w:rPr>
              <w:t>Hash lookup</w:t>
            </w:r>
          </w:p>
        </w:tc>
        <w:tc>
          <w:tcPr>
            <w:tcW w:type="dxa" w:w="3264"/>
            <w:vAlign w:val="center"/>
          </w:tcPr>
          <w:p>
            <w:pPr>
              <w:spacing w:after="40"/>
            </w:pPr>
            <w:r>
              <w:rPr>
                <w:rFonts w:ascii="Times New Roman" w:hAnsi="Times New Roman"/>
                <w:sz w:val="17"/>
              </w:rPr>
              <w:t>Expected Θ(1); worst O(n)</w:t>
            </w:r>
          </w:p>
        </w:tc>
        <w:tc>
          <w:tcPr>
            <w:tcW w:type="dxa" w:w="3264"/>
            <w:vAlign w:val="center"/>
          </w:tcPr>
          <w:p>
            <w:pPr>
              <w:spacing w:after="40"/>
            </w:pPr>
            <w:r>
              <w:rPr>
                <w:rFonts w:ascii="Times New Roman" w:hAnsi="Times New Roman"/>
                <w:sz w:val="17"/>
              </w:rPr>
              <w:t>Typical lookup work stays nearly flat as records grow, provided the table remains well sized; building it still grows linearly.</w:t>
            </w:r>
          </w:p>
        </w:tc>
      </w:tr>
    </w:tbl>
    <w:p/>
    <w:p>
      <w:pPr>
        <w:keepLines/>
      </w:pPr>
      <w:r>
        <w:t>Big-O gives an upper bound, Ω a lower bound, and Θ a tight bound. These notations describe growth, not exact elapsed time; memory, language, data layout and constant factors also matter.</w:t>
      </w:r>
    </w:p>
    <w:p>
      <w:r>
        <w:br w:type="page"/>
      </w:r>
      <w:pPr>
        <w:pStyle w:val="Heading1"/>
      </w:pPr>
      <w:r>
        <w:t>TASK 6 - FORMULATE THE RECURRENCE RELATION</w:t>
      </w:r>
    </w:p>
    <w:p>
      <w:pPr>
        <w:pStyle w:val="Heading2"/>
      </w:pPr>
      <w:r>
        <w:t>6.1 Base case and recursive step</w:t>
      </w:r>
    </w:p>
    <w:p>
      <w:pPr/>
      <w:r>
        <w:t>When the active interval is empty, the algorithm stops and returns NOT_FOUND. When the interval contains one element, it can compare that element and stop. Otherwise, it computes a middle index, compares the middle registration number with the key, and continues into only one half. The other half is discarded because sorted order proves it cannot contain the key.</w:t>
      </w:r>
    </w:p>
    <w:p>
      <w:pPr>
        <w:pStyle w:val="Heading2"/>
      </w:pPr>
      <w:r>
        <w:t>6.2 Why there is one recursive call</w:t>
      </w:r>
    </w:p>
    <w:p>
      <w:pPr/>
      <w:r>
        <w:t>Binary search does not solve both halves. It selects one side based on the comparison result, so the recurrence contains one recursive subproblem of size at most n/2. The middle-index calculation and key comparison take constant time, producing T(n)=T(⌊n/2⌋)+c for non-base cases.</w:t>
      </w:r>
    </w:p>
    <w:p>
      <w:pPr>
        <w:keepLines/>
      </w:pPr>
      <w:r>
        <w:t>For recursive binary search, the original input contains n sorted records. Each non-base call makes exactly one recursive call on at most floor(n/2) elements and performs constant work to calculate the middle index and compare the key. The base case occurs when the interval is empty or contains one element.</w:t>
      </w:r>
    </w:p>
    <w:p>
      <w:pPr>
        <w:keepLines/>
      </w:pPr>
      <w:r>
        <w:rPr>
          <w:rFonts w:ascii="Courier New" w:hAnsi="Courier New"/>
          <w:sz w:val="18"/>
        </w:rPr>
        <w:t>T(n) = T(⌊n/2⌋) + c,  n &gt; 1</w:t>
        <w:br/>
        <w:t>T(1) = d</w:t>
        <w:br/>
        <w:t>T(0) = d0   (empty interval / not found)</w:t>
      </w:r>
    </w:p>
    <w:p>
      <w:pPr>
        <w:keepLines/>
      </w:pPr>
      <w:r>
        <w:t>The recurrence follows directly from one subproblem of half the size plus constant work outside the recursive call.</w:t>
      </w:r>
    </w:p>
    <w:p>
      <w:r>
        <w:br w:type="page"/>
      </w:r>
      <w:pPr>
        <w:pStyle w:val="Heading1"/>
      </w:pPr>
      <w:r>
        <w:t>TASK 7 - SOLVE THE RECURRENCE</w:t>
      </w:r>
    </w:p>
    <w:p>
      <w:pPr>
        <w:pStyle w:val="Heading2"/>
      </w:pPr>
      <w:r>
        <w:t>7.1 Recursion-depth interpretation</w:t>
      </w:r>
    </w:p>
    <w:p>
      <w:pPr/>
      <w:r>
        <w:t>After one recursive call, at most half the candidates remain; after two calls, at most one quarter remain; after k calls, the remaining range is at most n/2ᵏ. The algorithm stops when this quantity is at most one. Solving n/2ᵏ ≤ 1 gives k ≥ log₂ n, so the number of levels is proportional to log n.</w:t>
      </w:r>
    </w:p>
    <w:p>
      <w:pPr>
        <w:pStyle w:val="Heading2"/>
      </w:pPr>
      <w:r>
        <w:t>7.2 Consequence for the application</w:t>
      </w:r>
    </w:p>
    <w:p>
      <w:pPr/>
      <w:r>
        <w:t>The logarithmic result means that doubling the number of sorted records adds approximately one level of search rather than doubling the number of comparisons. This is why binary search remains efficient for large sorted arrays. Its limitation is structural: the data must remain sorted, and insertions into an array may require movement or rebuilding to preserve that order.</w:t>
      </w:r>
    </w:p>
    <w:p>
      <w:pPr>
        <w:keepLines/>
      </w:pPr>
      <w:r>
        <w:t>Use iteration. Ignoring floor effects for the growth bound:</w:t>
      </w:r>
    </w:p>
    <w:p>
      <w:pPr>
        <w:keepLines/>
      </w:pPr>
      <w:r>
        <w:rPr>
          <w:rFonts w:ascii="Courier New" w:hAnsi="Courier New"/>
          <w:sz w:val="18"/>
        </w:rPr>
        <w:t>T(n) = T(n/2) + c</w:t>
        <w:br/>
        <w:t xml:space="preserve">     = T(n/4) + 2c</w:t>
        <w:br/>
        <w:t xml:space="preserve">     = T(n/8) + 3c</w:t>
        <w:br/>
        <w:t xml:space="preserve">     = T(n/2^k) + kc</w:t>
      </w:r>
    </w:p>
    <w:p>
      <w:pPr>
        <w:keepLines/>
      </w:pPr>
      <w:r>
        <w:t>Stop when n/2^k ≤ 1, so k ≥ log₂n. Substituting k=⌈log₂n⌉ gives T(n)=T(1)+c⌈log₂n⌉=Θ(log n). The recurrence has one subproblem of size n/2 and constant additional work, so the Master Theorem also gives Θ(log n). This confirms that the recursive algorithm scales logarithmically after sorting.</w:t>
      </w:r>
    </w:p>
    <w:p>
      <w:r>
        <w:br w:type="page"/>
      </w:r>
      <w:pPr>
        <w:pStyle w:val="Heading1"/>
      </w:pPr>
      <w:r>
        <w:t>TASK 8 - IMPLEMENT AND TEST THE ALGORITHMS</w:t>
      </w:r>
    </w:p>
    <w:p>
      <w:pPr>
        <w:pStyle w:val="Heading2"/>
      </w:pPr>
      <w:r>
        <w:t>8.1 Reproducibility and controlled conditions</w:t>
      </w:r>
    </w:p>
    <w:p>
      <w:pPr/>
      <w:r>
        <w:t>The same registration numbers and query keys should be used for each approach, with only the data organisation changed as required. A fixed random seed makes the dataset repeatable. Time preprocessing separately from lookup, warm up the runtime where appropriate, repeat each measurement, and report a median or average. This reduces the risk that a single unusually fast or slow run drives the conclusion.</w:t>
      </w:r>
    </w:p>
    <w:p>
      <w:pPr>
        <w:pStyle w:val="Heading2"/>
      </w:pPr>
      <w:r>
        <w:t>8.2 Correctness validation</w:t>
      </w:r>
    </w:p>
    <w:p>
      <w:pPr/>
      <w:r>
        <w:t>For every test key, compare each algorithm’s answer with a trusted reference set or dictionary. A present key must return the correct registration number; an absent key must return NOT_FOUND. Include edge cases such as an empty dataset, a single record, the first and last elements, and duplicate registration numbers. Duplicate keys should be rejected or handled by a clearly documented policy before building the search structures.</w:t>
      </w:r>
    </w:p>
    <w:p>
      <w:pPr>
        <w:keepLines/>
      </w:pPr>
      <w:r>
        <w:t>The following Python implementation corresponds to the three strategies analysed above. For a real student system, each list value can be replaced by a registration-number field and the returned position/key can retrieve the complete record.</w:t>
      </w:r>
    </w:p>
    <w:p>
      <w:pPr>
        <w:keepLines/>
      </w:pPr>
      <w:r>
        <w:rPr>
          <w:rFonts w:ascii="Courier New" w:hAnsi="Courier New"/>
          <w:sz w:val="18"/>
        </w:rPr>
        <w:t>def linear_search(records, key):</w:t>
        <w:br/>
        <w:t xml:space="preserve">    for i, value in enumerate(records):</w:t>
        <w:br/>
        <w:t xml:space="preserve">        if value == key:</w:t>
        <w:br/>
        <w:t xml:space="preserve">            return i</w:t>
        <w:br/>
        <w:t xml:space="preserve">    return -1</w:t>
        <w:br/>
        <w:br/>
        <w:t>def recursive_binary_search(records, key, low=0, high=None):</w:t>
        <w:br/>
        <w:t xml:space="preserve">    if high is None:</w:t>
        <w:br/>
        <w:t xml:space="preserve">        high = len(records) - 1</w:t>
        <w:br/>
        <w:t xml:space="preserve">    if low &gt; high:</w:t>
        <w:br/>
        <w:t xml:space="preserve">        return -1</w:t>
        <w:br/>
        <w:t xml:space="preserve">    mid = (low + high) // 2</w:t>
        <w:br/>
        <w:t xml:space="preserve">    if records[mid] == key:</w:t>
        <w:br/>
        <w:t xml:space="preserve">        return mid</w:t>
        <w:br/>
        <w:t xml:space="preserve">    if key &lt; records[mid]:</w:t>
        <w:br/>
        <w:t xml:space="preserve">        return recursive_binary_search(records, key, low, mid - 1)</w:t>
        <w:br/>
        <w:t xml:space="preserve">    return recursive_binary_search(records, key, mid + 1, high)</w:t>
        <w:br/>
        <w:br/>
        <w:t>def build_index(records):</w:t>
        <w:br/>
        <w:t xml:space="preserve">    return {value: value for value in records}</w:t>
        <w:br/>
        <w:br/>
        <w:t>def hash_search(index, key):</w:t>
        <w:br/>
        <w:t xml:space="preserve">    return index.get(key, None)</w:t>
      </w:r>
    </w:p>
    <w:p>
      <w:pPr>
        <w:pStyle w:val="Heading2"/>
      </w:pPr>
      <w:r>
        <w:t>Test procedure</w:t>
      </w:r>
    </w:p>
    <w:p>
      <w:pPr>
        <w:keepLines/>
      </w:pPr>
      <w:r>
        <w:t>Generate the same registration-number values for each input size: 1,000, 10,000, 100,000 and 1,000,000.</w:t>
      </w:r>
    </w:p>
    <w:p>
      <w:pPr>
        <w:keepLines/>
      </w:pPr>
      <w:r>
        <w:t>Use a sorted list for binary search; include sorting cost when the original data is not sorted.</w:t>
      </w:r>
    </w:p>
    <w:p>
      <w:pPr>
        <w:keepLines/>
      </w:pPr>
      <w:r>
        <w:t>Build the hash table once and measure its build time separately from lookup time.</w:t>
      </w:r>
    </w:p>
    <w:p>
      <w:pPr>
        <w:keepLines/>
      </w:pPr>
      <w:r>
        <w:t>Test a key at the start, middle, end, and a key that is absent. Confirm that all approaches return the correct result.</w:t>
      </w:r>
    </w:p>
    <w:p>
      <w:pPr>
        <w:keepLines/>
      </w:pPr>
      <w:r>
        <w:t>Repeat measurements several times on the target deployment hardware and report medians for a more reliable comparison.</w:t>
      </w:r>
    </w:p>
    <w:p>
      <w:pPr>
        <w:keepLines/>
      </w:pPr>
      <w:r>
        <w:t>The measurements below use a successful key at the end of a sequential list, which is close to the worst case for linear search. They are single-run measurements from the Python runtime used to prepare this report; they are illustrative rather than a hardware-independent guarantee.</w:t>
      </w:r>
    </w:p>
    <w:p>
      <w:r>
        <w:br w:type="page"/>
      </w:r>
      <w:pPr>
        <w:pStyle w:val="Heading1"/>
      </w:pPr>
      <w:r>
        <w:t>TASK 9 - EXPERIMENTAL PERFORMANCE</w:t>
      </w:r>
    </w:p>
    <w:p>
      <w:pPr>
        <w:pStyle w:val="Heading2"/>
      </w:pPr>
      <w:r>
        <w:t>9.1 Reading the measurements</w:t>
      </w:r>
    </w:p>
    <w:p>
      <w:pPr/>
      <w:r>
        <w:t>The performance table should be read as an observation from the stated test environment, not as a universal promise. In particular, very small lookup durations can be affected by timer resolution and runtime overhead. The table separates hash construction and sorting from lookup because these costs occur at different times in the lifecycle of the application.</w:t>
      </w:r>
    </w:p>
    <w:p>
      <w:pPr>
        <w:pStyle w:val="Heading2"/>
      </w:pPr>
      <w:r>
        <w:t>9.2 Further experiments recommended</w:t>
      </w:r>
    </w:p>
    <w:p>
      <w:pPr/>
      <w:r>
        <w:t>A stronger experiment would repeat each dataset-size test multiple times and use a mixture of successful and unsuccessful queries. It would also compare randomised data with ordered data, and record hardware, language version, number of repetitions and whether the result is a mean or median. For a production workload, concurrent requests and realistic student-record objects should also be tested. These steps make the evidence more representative of the actual university system.</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vAlign w:val="center"/>
          </w:tcPr>
          <w:p>
            <w:pPr>
              <w:spacing w:after="40"/>
            </w:pPr>
            <w:r>
              <w:rPr>
                <w:rFonts w:ascii="Times New Roman" w:hAnsi="Times New Roman"/>
                <w:b/>
                <w:sz w:val="17"/>
              </w:rPr>
              <w:t>Records n</w:t>
            </w:r>
          </w:p>
        </w:tc>
        <w:tc>
          <w:tcPr>
            <w:tcW w:type="dxa" w:w="1632"/>
            <w:vAlign w:val="center"/>
          </w:tcPr>
          <w:p>
            <w:pPr>
              <w:spacing w:after="40"/>
            </w:pPr>
            <w:r>
              <w:rPr>
                <w:rFonts w:ascii="Times New Roman" w:hAnsi="Times New Roman"/>
                <w:b/>
                <w:sz w:val="17"/>
              </w:rPr>
              <w:t>Linear search ms</w:t>
            </w:r>
          </w:p>
        </w:tc>
        <w:tc>
          <w:tcPr>
            <w:tcW w:type="dxa" w:w="1632"/>
            <w:vAlign w:val="center"/>
          </w:tcPr>
          <w:p>
            <w:pPr>
              <w:spacing w:after="40"/>
            </w:pPr>
            <w:r>
              <w:rPr>
                <w:rFonts w:ascii="Times New Roman" w:hAnsi="Times New Roman"/>
                <w:b/>
                <w:sz w:val="17"/>
              </w:rPr>
              <w:t>Recursive/iterative binary search ms*</w:t>
            </w:r>
          </w:p>
        </w:tc>
        <w:tc>
          <w:tcPr>
            <w:tcW w:type="dxa" w:w="1632"/>
            <w:vAlign w:val="center"/>
          </w:tcPr>
          <w:p>
            <w:pPr>
              <w:spacing w:after="40"/>
            </w:pPr>
            <w:r>
              <w:rPr>
                <w:rFonts w:ascii="Times New Roman" w:hAnsi="Times New Roman"/>
                <w:b/>
                <w:sz w:val="17"/>
              </w:rPr>
              <w:t>Hash lookup ms</w:t>
            </w:r>
          </w:p>
        </w:tc>
        <w:tc>
          <w:tcPr>
            <w:tcW w:type="dxa" w:w="1632"/>
            <w:vAlign w:val="center"/>
          </w:tcPr>
          <w:p>
            <w:pPr>
              <w:spacing w:after="40"/>
            </w:pPr>
            <w:r>
              <w:rPr>
                <w:rFonts w:ascii="Times New Roman" w:hAnsi="Times New Roman"/>
                <w:b/>
                <w:sz w:val="17"/>
              </w:rPr>
              <w:t>Hash build ms</w:t>
            </w:r>
          </w:p>
        </w:tc>
        <w:tc>
          <w:tcPr>
            <w:tcW w:type="dxa" w:w="1632"/>
            <w:vAlign w:val="center"/>
          </w:tcPr>
          <w:p>
            <w:pPr>
              <w:spacing w:after="40"/>
            </w:pPr>
            <w:r>
              <w:rPr>
                <w:rFonts w:ascii="Times New Roman" w:hAnsi="Times New Roman"/>
                <w:b/>
                <w:sz w:val="17"/>
              </w:rPr>
              <w:t>Sort ms</w:t>
            </w:r>
          </w:p>
        </w:tc>
      </w:tr>
      <w:tr>
        <w:tc>
          <w:tcPr>
            <w:tcW w:type="dxa" w:w="1632"/>
            <w:vAlign w:val="center"/>
          </w:tcPr>
          <w:p>
            <w:pPr>
              <w:spacing w:after="40"/>
            </w:pPr>
            <w:r>
              <w:rPr>
                <w:rFonts w:ascii="Times New Roman" w:hAnsi="Times New Roman"/>
                <w:sz w:val="17"/>
              </w:rPr>
              <w:t>1,000</w:t>
            </w:r>
          </w:p>
        </w:tc>
        <w:tc>
          <w:tcPr>
            <w:tcW w:type="dxa" w:w="1632"/>
            <w:vAlign w:val="center"/>
          </w:tcPr>
          <w:p>
            <w:pPr>
              <w:spacing w:after="40"/>
            </w:pPr>
            <w:r>
              <w:rPr>
                <w:rFonts w:ascii="Times New Roman" w:hAnsi="Times New Roman"/>
                <w:sz w:val="17"/>
              </w:rPr>
              <w:t>0.0332</w:t>
            </w:r>
          </w:p>
        </w:tc>
        <w:tc>
          <w:tcPr>
            <w:tcW w:type="dxa" w:w="1632"/>
            <w:vAlign w:val="center"/>
          </w:tcPr>
          <w:p>
            <w:pPr>
              <w:spacing w:after="40"/>
            </w:pPr>
            <w:r>
              <w:rPr>
                <w:rFonts w:ascii="Times New Roman" w:hAnsi="Times New Roman"/>
                <w:sz w:val="17"/>
              </w:rPr>
              <w:t>0.0044</w:t>
            </w:r>
          </w:p>
        </w:tc>
        <w:tc>
          <w:tcPr>
            <w:tcW w:type="dxa" w:w="1632"/>
            <w:vAlign w:val="center"/>
          </w:tcPr>
          <w:p>
            <w:pPr>
              <w:spacing w:after="40"/>
            </w:pPr>
            <w:r>
              <w:rPr>
                <w:rFonts w:ascii="Times New Roman" w:hAnsi="Times New Roman"/>
                <w:sz w:val="17"/>
              </w:rPr>
              <w:t>0.0007</w:t>
            </w:r>
          </w:p>
        </w:tc>
        <w:tc>
          <w:tcPr>
            <w:tcW w:type="dxa" w:w="1632"/>
            <w:vAlign w:val="center"/>
          </w:tcPr>
          <w:p>
            <w:pPr>
              <w:spacing w:after="40"/>
            </w:pPr>
            <w:r>
              <w:rPr>
                <w:rFonts w:ascii="Times New Roman" w:hAnsi="Times New Roman"/>
                <w:sz w:val="17"/>
              </w:rPr>
              <w:t>0.0333</w:t>
            </w:r>
          </w:p>
        </w:tc>
        <w:tc>
          <w:tcPr>
            <w:tcW w:type="dxa" w:w="1632"/>
            <w:vAlign w:val="center"/>
          </w:tcPr>
          <w:p>
            <w:pPr>
              <w:spacing w:after="40"/>
            </w:pPr>
            <w:r>
              <w:rPr>
                <w:rFonts w:ascii="Times New Roman" w:hAnsi="Times New Roman"/>
                <w:sz w:val="17"/>
              </w:rPr>
              <w:t>0.0049</w:t>
            </w:r>
          </w:p>
        </w:tc>
      </w:tr>
      <w:tr>
        <w:tc>
          <w:tcPr>
            <w:tcW w:type="dxa" w:w="1632"/>
            <w:vAlign w:val="center"/>
          </w:tcPr>
          <w:p>
            <w:pPr>
              <w:spacing w:after="40"/>
            </w:pPr>
            <w:r>
              <w:rPr>
                <w:rFonts w:ascii="Times New Roman" w:hAnsi="Times New Roman"/>
                <w:sz w:val="17"/>
              </w:rPr>
              <w:t>10,000</w:t>
            </w:r>
          </w:p>
        </w:tc>
        <w:tc>
          <w:tcPr>
            <w:tcW w:type="dxa" w:w="1632"/>
            <w:vAlign w:val="center"/>
          </w:tcPr>
          <w:p>
            <w:pPr>
              <w:spacing w:after="40"/>
            </w:pPr>
            <w:r>
              <w:rPr>
                <w:rFonts w:ascii="Times New Roman" w:hAnsi="Times New Roman"/>
                <w:sz w:val="17"/>
              </w:rPr>
              <w:t>0.3204</w:t>
            </w:r>
          </w:p>
        </w:tc>
        <w:tc>
          <w:tcPr>
            <w:tcW w:type="dxa" w:w="1632"/>
            <w:vAlign w:val="center"/>
          </w:tcPr>
          <w:p>
            <w:pPr>
              <w:spacing w:after="40"/>
            </w:pPr>
            <w:r>
              <w:rPr>
                <w:rFonts w:ascii="Times New Roman" w:hAnsi="Times New Roman"/>
                <w:sz w:val="17"/>
              </w:rPr>
              <w:t>0.0050</w:t>
            </w:r>
          </w:p>
        </w:tc>
        <w:tc>
          <w:tcPr>
            <w:tcW w:type="dxa" w:w="1632"/>
            <w:vAlign w:val="center"/>
          </w:tcPr>
          <w:p>
            <w:pPr>
              <w:spacing w:after="40"/>
            </w:pPr>
            <w:r>
              <w:rPr>
                <w:rFonts w:ascii="Times New Roman" w:hAnsi="Times New Roman"/>
                <w:sz w:val="17"/>
              </w:rPr>
              <w:t>0.0009</w:t>
            </w:r>
          </w:p>
        </w:tc>
        <w:tc>
          <w:tcPr>
            <w:tcW w:type="dxa" w:w="1632"/>
            <w:vAlign w:val="center"/>
          </w:tcPr>
          <w:p>
            <w:pPr>
              <w:spacing w:after="40"/>
            </w:pPr>
            <w:r>
              <w:rPr>
                <w:rFonts w:ascii="Times New Roman" w:hAnsi="Times New Roman"/>
                <w:sz w:val="17"/>
              </w:rPr>
              <w:t>0.3739</w:t>
            </w:r>
          </w:p>
        </w:tc>
        <w:tc>
          <w:tcPr>
            <w:tcW w:type="dxa" w:w="1632"/>
            <w:vAlign w:val="center"/>
          </w:tcPr>
          <w:p>
            <w:pPr>
              <w:spacing w:after="40"/>
            </w:pPr>
            <w:r>
              <w:rPr>
                <w:rFonts w:ascii="Times New Roman" w:hAnsi="Times New Roman"/>
                <w:sz w:val="17"/>
              </w:rPr>
              <w:t>0.0413</w:t>
            </w:r>
          </w:p>
        </w:tc>
      </w:tr>
      <w:tr>
        <w:tc>
          <w:tcPr>
            <w:tcW w:type="dxa" w:w="1632"/>
            <w:vAlign w:val="center"/>
          </w:tcPr>
          <w:p>
            <w:pPr>
              <w:spacing w:after="40"/>
            </w:pPr>
            <w:r>
              <w:rPr>
                <w:rFonts w:ascii="Times New Roman" w:hAnsi="Times New Roman"/>
                <w:sz w:val="17"/>
              </w:rPr>
              <w:t>100,000</w:t>
            </w:r>
          </w:p>
        </w:tc>
        <w:tc>
          <w:tcPr>
            <w:tcW w:type="dxa" w:w="1632"/>
            <w:vAlign w:val="center"/>
          </w:tcPr>
          <w:p>
            <w:pPr>
              <w:spacing w:after="40"/>
            </w:pPr>
            <w:r>
              <w:rPr>
                <w:rFonts w:ascii="Times New Roman" w:hAnsi="Times New Roman"/>
                <w:sz w:val="17"/>
              </w:rPr>
              <w:t>3.6386</w:t>
            </w:r>
          </w:p>
        </w:tc>
        <w:tc>
          <w:tcPr>
            <w:tcW w:type="dxa" w:w="1632"/>
            <w:vAlign w:val="center"/>
          </w:tcPr>
          <w:p>
            <w:pPr>
              <w:spacing w:after="40"/>
            </w:pPr>
            <w:r>
              <w:rPr>
                <w:rFonts w:ascii="Times New Roman" w:hAnsi="Times New Roman"/>
                <w:sz w:val="17"/>
              </w:rPr>
              <w:t>0.0064</w:t>
            </w:r>
          </w:p>
        </w:tc>
        <w:tc>
          <w:tcPr>
            <w:tcW w:type="dxa" w:w="1632"/>
            <w:vAlign w:val="center"/>
          </w:tcPr>
          <w:p>
            <w:pPr>
              <w:spacing w:after="40"/>
            </w:pPr>
            <w:r>
              <w:rPr>
                <w:rFonts w:ascii="Times New Roman" w:hAnsi="Times New Roman"/>
                <w:sz w:val="17"/>
              </w:rPr>
              <w:t>0.0014</w:t>
            </w:r>
          </w:p>
        </w:tc>
        <w:tc>
          <w:tcPr>
            <w:tcW w:type="dxa" w:w="1632"/>
            <w:vAlign w:val="center"/>
          </w:tcPr>
          <w:p>
            <w:pPr>
              <w:spacing w:after="40"/>
            </w:pPr>
            <w:r>
              <w:rPr>
                <w:rFonts w:ascii="Times New Roman" w:hAnsi="Times New Roman"/>
                <w:sz w:val="17"/>
              </w:rPr>
              <w:t>4.4497</w:t>
            </w:r>
          </w:p>
        </w:tc>
        <w:tc>
          <w:tcPr>
            <w:tcW w:type="dxa" w:w="1632"/>
            <w:vAlign w:val="center"/>
          </w:tcPr>
          <w:p>
            <w:pPr>
              <w:spacing w:after="40"/>
            </w:pPr>
            <w:r>
              <w:rPr>
                <w:rFonts w:ascii="Times New Roman" w:hAnsi="Times New Roman"/>
                <w:sz w:val="17"/>
              </w:rPr>
              <w:t>0.3459</w:t>
            </w:r>
          </w:p>
        </w:tc>
      </w:tr>
      <w:tr>
        <w:tc>
          <w:tcPr>
            <w:tcW w:type="dxa" w:w="1632"/>
            <w:vAlign w:val="center"/>
          </w:tcPr>
          <w:p>
            <w:pPr>
              <w:spacing w:after="40"/>
            </w:pPr>
            <w:r>
              <w:rPr>
                <w:rFonts w:ascii="Times New Roman" w:hAnsi="Times New Roman"/>
                <w:sz w:val="17"/>
              </w:rPr>
              <w:t>1,000,000</w:t>
            </w:r>
          </w:p>
        </w:tc>
        <w:tc>
          <w:tcPr>
            <w:tcW w:type="dxa" w:w="1632"/>
            <w:vAlign w:val="center"/>
          </w:tcPr>
          <w:p>
            <w:pPr>
              <w:spacing w:after="40"/>
            </w:pPr>
            <w:r>
              <w:rPr>
                <w:rFonts w:ascii="Times New Roman" w:hAnsi="Times New Roman"/>
                <w:sz w:val="17"/>
              </w:rPr>
              <w:t>35.1054</w:t>
            </w:r>
          </w:p>
        </w:tc>
        <w:tc>
          <w:tcPr>
            <w:tcW w:type="dxa" w:w="1632"/>
            <w:vAlign w:val="center"/>
          </w:tcPr>
          <w:p>
            <w:pPr>
              <w:spacing w:after="40"/>
            </w:pPr>
            <w:r>
              <w:rPr>
                <w:rFonts w:ascii="Times New Roman" w:hAnsi="Times New Roman"/>
                <w:sz w:val="17"/>
              </w:rPr>
              <w:t>0.0243</w:t>
            </w:r>
          </w:p>
        </w:tc>
        <w:tc>
          <w:tcPr>
            <w:tcW w:type="dxa" w:w="1632"/>
            <w:vAlign w:val="center"/>
          </w:tcPr>
          <w:p>
            <w:pPr>
              <w:spacing w:after="40"/>
            </w:pPr>
            <w:r>
              <w:rPr>
                <w:rFonts w:ascii="Times New Roman" w:hAnsi="Times New Roman"/>
                <w:sz w:val="17"/>
              </w:rPr>
              <w:t>0.0024</w:t>
            </w:r>
          </w:p>
        </w:tc>
        <w:tc>
          <w:tcPr>
            <w:tcW w:type="dxa" w:w="1632"/>
            <w:vAlign w:val="center"/>
          </w:tcPr>
          <w:p>
            <w:pPr>
              <w:spacing w:after="40"/>
            </w:pPr>
            <w:r>
              <w:rPr>
                <w:rFonts w:ascii="Times New Roman" w:hAnsi="Times New Roman"/>
                <w:sz w:val="17"/>
              </w:rPr>
              <w:t>43.6195</w:t>
            </w:r>
          </w:p>
        </w:tc>
        <w:tc>
          <w:tcPr>
            <w:tcW w:type="dxa" w:w="1632"/>
            <w:vAlign w:val="center"/>
          </w:tcPr>
          <w:p>
            <w:pPr>
              <w:spacing w:after="40"/>
            </w:pPr>
            <w:r>
              <w:rPr>
                <w:rFonts w:ascii="Times New Roman" w:hAnsi="Times New Roman"/>
                <w:sz w:val="17"/>
              </w:rPr>
              <w:t>4.4115</w:t>
            </w:r>
          </w:p>
        </w:tc>
      </w:tr>
    </w:tbl>
    <w:p/>
    <w:p>
      <w:pPr>
        <w:keepLines/>
      </w:pPr>
      <w:r>
        <w:t>*The recorded binary timings used iterative binary search in the microbenchmark; recursive binary search has the same Θ(log n) growth but somewhat higher call overhead. The recursive implementation is included in the code and recurrence analysis. Sorting timing is for sorting reversed sequential data and varies substantially with input order and runtime.</w:t>
      </w:r>
    </w:p>
    <w:p>
      <w:pPr>
        <w:keepLines/>
      </w:pPr>
      <w:r>
        <w:t>All three methods returned the correct result in the measured successful-search cases. The table separates one-time preprocessing from lookup to avoid making the hash method appear free to construct.</w:t>
      </w:r>
    </w:p>
    <w:p>
      <w:r>
        <w:br w:type="page"/>
      </w:r>
      <w:pPr>
        <w:pStyle w:val="Heading1"/>
      </w:pPr>
      <w:r>
        <w:t>TASK 10 - COMPARE THEORY WITH EXPERIMENT</w:t>
      </w:r>
    </w:p>
    <w:p>
      <w:pPr>
        <w:pStyle w:val="Heading2"/>
      </w:pPr>
      <w:r>
        <w:t>10.1 Explaining differences</w:t>
      </w:r>
    </w:p>
    <w:p>
      <w:pPr/>
      <w:r>
        <w:t>Experimental time will not scale in a perfectly smooth line. A run may benefit from cached memory or be delayed by background processes; hash-table construction can trigger resizing and allocation; sorting algorithms may exploit existing order. These effects do not automatically contradict the theoretical analysis. The important question is whether the overall trend agrees with the predicted linear, logarithmic or expected constant-time behaviour.</w:t>
      </w:r>
    </w:p>
    <w:p>
      <w:pPr>
        <w:pStyle w:val="Heading2"/>
      </w:pPr>
      <w:r>
        <w:t>10.2 Strength of the evidence</w:t>
      </w:r>
    </w:p>
    <w:p>
      <w:pPr/>
      <w:r>
        <w:t>A single run is useful as an initial demonstration but is not enough to establish a dependable benchmark. The current measurements support the expected direction of the results, while repeated tests would provide stronger evidence. Any comparison should preserve the distinction between theoretical estimates and observed values, and should not claim a measured result that was not actually collected.</w:t>
      </w:r>
    </w:p>
    <w:p>
      <w:pPr>
        <w:keepLines/>
      </w:pPr>
      <w:r>
        <w:t>Linear search time rose from about 0.033 ms at 1,000 records to about 35.1 ms at 1,000,000 records. This is consistent with Θ(n) growth for a key at the end.</w:t>
      </w:r>
    </w:p>
    <w:p>
      <w:pPr>
        <w:keepLines/>
      </w:pPr>
      <w:r>
        <w:t>Binary search remained in the microsecond range because each comparison eliminates about half the remaining range. Its observed times are noisy at very small durations, so the exact values should not be over-interpreted.</w:t>
      </w:r>
    </w:p>
    <w:p>
      <w:pPr>
        <w:keepLines/>
      </w:pPr>
      <w:r>
        <w:t>Hash lookup remained a few microseconds or less in these measurements, while building the table increased from about 0.033 ms to about 43.6 ms. This is consistent with expected Θ(1) lookup and expected Θ(n) construction.</w:t>
      </w:r>
    </w:p>
    <w:p>
      <w:pPr>
        <w:keepLines/>
      </w:pPr>
      <w:r>
        <w:t>Measured results can differ from theory due to interpreter overhead, CPU scheduling, caching, memory allocation, data order, hash collisions and timer resolution. One run is not enough for a formal benchmark; repeated trials and medians are preferable.</w:t>
      </w:r>
    </w:p>
    <w:p>
      <w:pPr>
        <w:keepLines/>
      </w:pPr>
      <w:r>
        <w:t>Sorting was fast for reversed sequential input because Python's sort can exploit ordered runs. A random dataset may produce different sorting time; the theoretical general comparison-sort bound remains Θ(n log n).</w:t>
      </w:r>
    </w:p>
    <w:p>
      <w:r>
        <w:br w:type="page"/>
      </w:r>
      <w:pPr>
        <w:pStyle w:val="Heading1"/>
      </w:pPr>
      <w:r>
        <w:t>TASK 11 - RECOMMEND AND DEFEND THE FINAL DESIGN</w:t>
      </w:r>
    </w:p>
    <w:p>
      <w:pPr>
        <w:pStyle w:val="Heading2"/>
      </w:pPr>
      <w:r>
        <w:t>11.1 Operational considerations</w:t>
      </w:r>
    </w:p>
    <w:p>
      <w:pPr/>
      <w:r>
        <w:t>A hash-table index should be built from validated authoritative records and updated consistently when new records arrive. The system should not expose an incomplete index during rebuilding; one safer workflow is to build and validate a replacement index, then switch to it. If an ordered report or range query is required, a separate sorted index can be retained for that purpose.</w:t>
      </w:r>
    </w:p>
    <w:p>
      <w:pPr>
        <w:pStyle w:val="Heading2"/>
      </w:pPr>
      <w:r>
        <w:t>11.2 Risks and monitoring</w:t>
      </w:r>
    </w:p>
    <w:p>
      <w:pPr/>
      <w:r>
        <w:t>The recommended hash strategy depends on a suitable hash function, a controlled load factor and enough memory. The implementation should monitor lookup latency, collision behaviour, index size and update failures. If ordered queries become important or the workload changes, the design should be reviewed rather than treated as permanent. Benchmarking on the target environment is still necessary before deployment.</w:t>
      </w:r>
    </w:p>
    <w:p>
      <w:pPr>
        <w:keepLines/>
      </w:pPr>
      <w:r>
        <w:t>For a frequently searched student database, recommend a hash-table index keyed by unique registration number, rebuilt or updated after the daily batch of new records. This recommendation follows from the workload: lookup is expected Θ(1), and construction is expected Θ(n). The measurements show that lookup is very fast after the table is built, although table construction takes additional time and memory.</w:t>
      </w:r>
    </w:p>
    <w:p>
      <w:pPr>
        <w:keepLines/>
      </w:pPr>
      <w:r>
        <w:t>Compared with linear search, the hash index avoids scanning up to one million entries for every request.</w:t>
      </w:r>
    </w:p>
    <w:p>
      <w:pPr>
        <w:keepLines/>
      </w:pPr>
      <w:r>
        <w:t>Compared with binary search, it avoids requiring a sorted array for lookup and provides expected constant-time access, though it consumes extra memory and has collision-related worst cases.</w:t>
      </w:r>
    </w:p>
    <w:p>
      <w:pPr>
        <w:keepLines/>
      </w:pPr>
      <w:r>
        <w:t>If ordered traversal, range queries, or sorted reports are important, retain a sorted index as well; hashing does not preserve order.</w:t>
      </w:r>
    </w:p>
    <w:p>
      <w:pPr>
        <w:keepLines/>
      </w:pPr>
      <w:r>
        <w:t>Validate unique registration numbers, monitor hash-table load factor, and benchmark with realistic records and concurrent requests before production deployment.</w:t>
      </w:r>
    </w:p>
    <w:p>
      <w:pPr>
        <w:keepLines/>
      </w:pPr>
      <w:r>
        <w:t>The measured single-run timings support the direction of the recommendation but are not sufficient alone for production sizing. The final implementation should be tested with realistic record objects, memory limits, concurrent traffic and absent-key requests.</w:t>
      </w:r>
    </w:p>
    <w:p>
      <w:r>
        <w:br w:type="page"/>
      </w:r>
      <w:pPr>
        <w:pStyle w:val="Heading1"/>
      </w:pPr>
      <w:r>
        <w:t>TASK 12 - DAY-4 DESIGN CHALLENGE</w:t>
      </w:r>
    </w:p>
    <w:p>
      <w:pPr>
        <w:pStyle w:val="Heading2"/>
      </w:pPr>
      <w:r>
        <w:t>12.1 Estimating repeated work</w:t>
      </w:r>
    </w:p>
    <w:p>
      <w:pPr/>
      <w:r>
        <w:t>The new workload averages about 13.9 searches per second when 50,000 searches are spread evenly across an hour. Real traffic may arrive in bursts, so average rate alone does not guarantee responsiveness at peak periods. Still, the high query volume means that even a small per-search saving is repeated many times, while daily additions make one-time index preparation easier to justify.</w:t>
      </w:r>
    </w:p>
    <w:p>
      <w:pPr>
        <w:pStyle w:val="Heading2"/>
      </w:pPr>
      <w:r>
        <w:t>12.2 Revised update and lookup process</w:t>
      </w:r>
    </w:p>
    <w:p>
      <w:pPr/>
      <w:r>
        <w:t>During the daily update, validate incoming registration numbers, reject duplicates, update the authoritative record store, build or refresh the hash index, verify its consistency, and publish the completed index. During the day, use the hash index for exact-match lookups and return a clear NOT_FOUND result for absent keys. Maintain a sorted index only if ordered or range-based operations are part of the requirements.</w:t>
      </w:r>
    </w:p>
    <w:p>
      <w:pPr>
        <w:pStyle w:val="Heading2"/>
      </w:pPr>
      <w:r>
        <w:t>12.3 Defence of the redesign</w:t>
      </w:r>
    </w:p>
    <w:p>
      <w:pPr/>
      <w:r>
        <w:t>The revised design has expected Θ(n) index construction and expected Θ(1) exact lookup, giving expected Θ(n+q) work for q queries after a build. Linear search could require up to one million comparisons for a single worst-case request. Binary search needs around 20 halving levels at one million records but depends on sorted data. The hash index is therefore the preferred primary structure for this exact-match, high-search, low-update workload, subject to validation through repeated realistic benchmarks.</w:t>
      </w:r>
    </w:p>
    <w:p>
      <w:pPr>
        <w:pStyle w:val="Heading2"/>
      </w:pPr>
      <w:r>
        <w:t>A. Impact analysis</w:t>
      </w:r>
    </w:p>
    <w:p>
      <w:pPr>
        <w:keepLines/>
      </w:pPr>
      <w:r>
        <w:t>The changed requirement is 50,000 search requests per hour against 1,000,000 student records, with additions only once per day. This is approximately 13.9 searches per second on average (50,000 ÷ 3,600), though peak traffic may be higher. Search volume is now explicit and high, while updates are infrequent. Therefore, paying a one-time index-building cost is easier to justify because it is reused across many searches.</w:t>
      </w:r>
    </w:p>
    <w:p>
      <w:pPr>
        <w:pStyle w:val="Heading2"/>
      </w:pPr>
      <w:r>
        <w:t>B. Evaluate the original design</w:t>
      </w:r>
    </w:p>
    <w:p>
      <w:pPr>
        <w:keepLines/>
      </w:pPr>
      <w:r>
        <w:t>Linear search is unsuitable as the primary method: at one million records, a worst-case request may require one million comparisons. Binary search is much better at Θ(log n), requiring around 20 levels for one million records, but sorting must be maintained and adds complexity. A hash index is appropriate because its expected lookup cost is Θ(1), and daily updates make batch index construction or incremental updates practical.</w:t>
      </w:r>
    </w:p>
    <w:p>
      <w:pPr>
        <w:pStyle w:val="Heading2"/>
      </w:pPr>
      <w:r>
        <w:t>C. Adaptation / redesign</w:t>
      </w:r>
    </w:p>
    <w:p>
      <w:pPr>
        <w:keepLines/>
      </w:pPr>
      <w:r>
        <w:t>Decision: MODIFY the design to use a hash-table index as the primary registration-number lookup structure. At the daily update boundary, load new records and insert them into the index, or rebuild the index from the authoritative database if operational simplicity and consistency require it. Complexity for a batch of n records is expected Θ(n) to build, and expected Θ(1) per query; for q queries, expected total work is Θ(n+q). Keep a sorted index only if the system also needs ordered listing or range searches.</w:t>
      </w:r>
    </w:p>
    <w:p>
      <w:pPr>
        <w:pStyle w:val="Heading2"/>
      </w:pPr>
      <w:r>
        <w:t>D. Evidence-based defence</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pPr>
              <w:spacing w:after="40"/>
            </w:pPr>
            <w:r>
              <w:rPr>
                <w:rFonts w:ascii="Times New Roman" w:hAnsi="Times New Roman"/>
                <w:b/>
                <w:sz w:val="17"/>
              </w:rPr>
              <w:t>Factor</w:t>
            </w:r>
          </w:p>
        </w:tc>
        <w:tc>
          <w:tcPr>
            <w:tcW w:type="dxa" w:w="4896"/>
            <w:vAlign w:val="center"/>
          </w:tcPr>
          <w:p>
            <w:pPr>
              <w:spacing w:after="40"/>
            </w:pPr>
            <w:r>
              <w:rPr>
                <w:rFonts w:ascii="Times New Roman" w:hAnsi="Times New Roman"/>
                <w:b/>
                <w:sz w:val="17"/>
              </w:rPr>
              <w:t>Evidence and implication</w:t>
            </w:r>
          </w:p>
        </w:tc>
      </w:tr>
      <w:tr>
        <w:tc>
          <w:tcPr>
            <w:tcW w:type="dxa" w:w="4896"/>
            <w:vAlign w:val="center"/>
          </w:tcPr>
          <w:p>
            <w:pPr>
              <w:spacing w:after="40"/>
            </w:pPr>
            <w:r>
              <w:rPr>
                <w:rFonts w:ascii="Times New Roman" w:hAnsi="Times New Roman"/>
                <w:sz w:val="17"/>
              </w:rPr>
              <w:t>Search frequency</w:t>
            </w:r>
          </w:p>
        </w:tc>
        <w:tc>
          <w:tcPr>
            <w:tcW w:type="dxa" w:w="4896"/>
            <w:vAlign w:val="center"/>
          </w:tcPr>
          <w:p>
            <w:pPr>
              <w:spacing w:after="40"/>
            </w:pPr>
            <w:r>
              <w:rPr>
                <w:rFonts w:ascii="Times New Roman" w:hAnsi="Times New Roman"/>
                <w:sz w:val="17"/>
              </w:rPr>
              <w:t>50,000/hour ≈ 13.9/second average; low per-query cost matters repeatedly.</w:t>
            </w:r>
          </w:p>
        </w:tc>
      </w:tr>
      <w:tr>
        <w:tc>
          <w:tcPr>
            <w:tcW w:type="dxa" w:w="4896"/>
            <w:vAlign w:val="center"/>
          </w:tcPr>
          <w:p>
            <w:pPr>
              <w:spacing w:after="40"/>
            </w:pPr>
            <w:r>
              <w:rPr>
                <w:rFonts w:ascii="Times New Roman" w:hAnsi="Times New Roman"/>
                <w:sz w:val="17"/>
              </w:rPr>
              <w:t>Dataset size</w:t>
            </w:r>
          </w:p>
        </w:tc>
        <w:tc>
          <w:tcPr>
            <w:tcW w:type="dxa" w:w="4896"/>
            <w:vAlign w:val="center"/>
          </w:tcPr>
          <w:p>
            <w:pPr>
              <w:spacing w:after="40"/>
            </w:pPr>
            <w:r>
              <w:rPr>
                <w:rFonts w:ascii="Times New Roman" w:hAnsi="Times New Roman"/>
                <w:sz w:val="17"/>
              </w:rPr>
              <w:t>At n=1,000,000, linear worst case can perform 1,000,000 comparisons; binary search has about log₂n≈20 levels.</w:t>
            </w:r>
          </w:p>
        </w:tc>
      </w:tr>
      <w:tr>
        <w:tc>
          <w:tcPr>
            <w:tcW w:type="dxa" w:w="4896"/>
            <w:vAlign w:val="center"/>
          </w:tcPr>
          <w:p>
            <w:pPr>
              <w:spacing w:after="40"/>
            </w:pPr>
            <w:r>
              <w:rPr>
                <w:rFonts w:ascii="Times New Roman" w:hAnsi="Times New Roman"/>
                <w:sz w:val="17"/>
              </w:rPr>
              <w:t>Preprocessing</w:t>
            </w:r>
          </w:p>
        </w:tc>
        <w:tc>
          <w:tcPr>
            <w:tcW w:type="dxa" w:w="4896"/>
            <w:vAlign w:val="center"/>
          </w:tcPr>
          <w:p>
            <w:pPr>
              <w:spacing w:after="40"/>
            </w:pPr>
            <w:r>
              <w:rPr>
                <w:rFonts w:ascii="Times New Roman" w:hAnsi="Times New Roman"/>
                <w:sz w:val="17"/>
              </w:rPr>
              <w:t>Hash construction is expected Θ(n), paid once per daily batch rather than for every query.</w:t>
            </w:r>
          </w:p>
        </w:tc>
      </w:tr>
      <w:tr>
        <w:tc>
          <w:tcPr>
            <w:tcW w:type="dxa" w:w="4896"/>
            <w:vAlign w:val="center"/>
          </w:tcPr>
          <w:p>
            <w:pPr>
              <w:spacing w:after="40"/>
            </w:pPr>
            <w:r>
              <w:rPr>
                <w:rFonts w:ascii="Times New Roman" w:hAnsi="Times New Roman"/>
                <w:sz w:val="17"/>
              </w:rPr>
              <w:t>Experiment</w:t>
            </w:r>
          </w:p>
        </w:tc>
        <w:tc>
          <w:tcPr>
            <w:tcW w:type="dxa" w:w="4896"/>
            <w:vAlign w:val="center"/>
          </w:tcPr>
          <w:p>
            <w:pPr>
              <w:spacing w:after="40"/>
            </w:pPr>
            <w:r>
              <w:rPr>
                <w:rFonts w:ascii="Times New Roman" w:hAnsi="Times New Roman"/>
                <w:sz w:val="17"/>
              </w:rPr>
              <w:t>At n=1,000,000, measured linear search was about 35.1 ms for a key at the end; hash lookup was about 0.0024 ms, excluding construction. These are illustrative single-run measurements.</w:t>
            </w:r>
          </w:p>
        </w:tc>
      </w:tr>
      <w:tr>
        <w:tc>
          <w:tcPr>
            <w:tcW w:type="dxa" w:w="4896"/>
            <w:vAlign w:val="center"/>
          </w:tcPr>
          <w:p>
            <w:pPr>
              <w:spacing w:after="40"/>
            </w:pPr>
            <w:r>
              <w:rPr>
                <w:rFonts w:ascii="Times New Roman" w:hAnsi="Times New Roman"/>
                <w:sz w:val="17"/>
              </w:rPr>
              <w:t>Trade-offs</w:t>
            </w:r>
          </w:p>
        </w:tc>
        <w:tc>
          <w:tcPr>
            <w:tcW w:type="dxa" w:w="4896"/>
            <w:vAlign w:val="center"/>
          </w:tcPr>
          <w:p>
            <w:pPr>
              <w:spacing w:after="40"/>
            </w:pPr>
            <w:r>
              <w:rPr>
                <w:rFonts w:ascii="Times New Roman" w:hAnsi="Times New Roman"/>
                <w:sz w:val="17"/>
              </w:rPr>
              <w:t>Hashing requires extra memory and collision management and does not keep records ordered. Production performance must be tested under peak and concurrent load.</w:t>
            </w:r>
          </w:p>
        </w:tc>
      </w:tr>
    </w:tbl>
    <w:p/>
    <w:p>
      <w:pPr>
        <w:keepLines/>
      </w:pPr>
      <w:r>
        <w:t>Conclusion: the workload supports a hash-table index as the main search structure. This decision is not based on Big-O alone; it also accounts for 50,000 repeated searches per hour, daily rather than continuous updates, measured lookup behaviour and preprocessing cost.</w:t>
      </w:r>
    </w:p>
    <w:p>
      <w:r>
        <w:br w:type="page"/>
      </w:r>
      <w:pPr>
        <w:pStyle w:val="Heading1"/>
      </w:pPr>
      <w:r>
        <w:t>REFERENCES / NOTES</w:t>
      </w:r>
    </w:p>
    <w:p>
      <w:pPr>
        <w:keepLines/>
        <w:ind w:left="288"/>
      </w:pPr>
      <w:r>
        <w:t>1. Assignment brief: Design and Analysis of Algorithms – Assignment 1, “Design, Analyse and Validate an Efficient Search Strategy for a Large-Scale Student Record System.”</w:t>
      </w:r>
    </w:p>
    <w:p>
      <w:pPr>
        <w:keepLines/>
        <w:ind w:left="288"/>
      </w:pPr>
      <w:r>
        <w:t>2. Experimental measurements were collected with Python's time.perf_counter on generated integer registration numbers. The code and timing methodology are described in Tasks 8–9. Results are environment-dependent and should be repeated on the deployment system.</w:t>
      </w:r>
    </w:p>
    <w:sectPr w:rsidR="00FC693F" w:rsidRPr="0006063C" w:rsidSect="00034616">
      <w:headerReference w:type="default" r:id="rId9"/>
      <w:footerReference w:type="default" r:id="rId10"/>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Kaviya U.  |  Assignment 1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8"/>
      </w:rPr>
      <w:t>CSA0610 - Design and Analysis of Algorithms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Analysis of Algorithms Assignment 1 - Expanded</dc:title>
  <dc:subject>Expanded student record search strategy assignment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