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AC50" w14:textId="77777777" w:rsidR="00EB0F01" w:rsidRPr="00EB0F01" w:rsidRDefault="00EB0F01" w:rsidP="00EB0F01">
      <w:pPr>
        <w:rPr>
          <w:lang w:val="en-IN"/>
        </w:rPr>
      </w:pPr>
      <w:r w:rsidRPr="00EB0F01">
        <w:rPr>
          <w:b/>
          <w:bCs/>
          <w:lang w:val="en-IN"/>
        </w:rPr>
        <w:t>Word embedding is a technique used to convert words into numerical vectors.</w:t>
      </w:r>
      <w:r w:rsidRPr="00EB0F01">
        <w:rPr>
          <w:lang w:val="en-IN"/>
        </w:rPr>
        <w:br/>
        <w:t>This step is performed so that machine learning or deep learning algorithms can process text data and capture semantic relationships between words.</w:t>
      </w:r>
      <w:r w:rsidRPr="00EB0F01">
        <w:rPr>
          <w:lang w:val="en-IN"/>
        </w:rPr>
        <w:br/>
        <w:t>Each word is represented by a vector, allowing the algorithm to interpret and compare meanings.</w:t>
      </w:r>
    </w:p>
    <w:p w14:paraId="3F775719" w14:textId="77777777" w:rsidR="00EB0F01" w:rsidRPr="00EB0F01" w:rsidRDefault="00EB0F01" w:rsidP="00EB0F01">
      <w:pPr>
        <w:rPr>
          <w:lang w:val="en-IN"/>
        </w:rPr>
      </w:pPr>
      <w:r w:rsidRPr="00EB0F01">
        <w:rPr>
          <w:b/>
          <w:bCs/>
          <w:lang w:val="en-IN"/>
        </w:rPr>
        <w:t>Example:</w:t>
      </w:r>
      <w:r w:rsidRPr="00EB0F01">
        <w:rPr>
          <w:lang w:val="en-IN"/>
        </w:rPr>
        <w:br/>
        <w:t xml:space="preserve">The word </w:t>
      </w:r>
      <w:r w:rsidRPr="00EB0F01">
        <w:rPr>
          <w:i/>
          <w:iCs/>
          <w:lang w:val="en-IN"/>
        </w:rPr>
        <w:t>“cat”</w:t>
      </w:r>
      <w:r w:rsidRPr="00EB0F01">
        <w:rPr>
          <w:lang w:val="en-IN"/>
        </w:rPr>
        <w:t xml:space="preserve"> might be represented as a vector like [0.2, 0.8, 0.1], and </w:t>
      </w:r>
      <w:r w:rsidRPr="00EB0F01">
        <w:rPr>
          <w:i/>
          <w:iCs/>
          <w:lang w:val="en-IN"/>
        </w:rPr>
        <w:t>“dog”</w:t>
      </w:r>
      <w:r w:rsidRPr="00EB0F01">
        <w:rPr>
          <w:lang w:val="en-IN"/>
        </w:rPr>
        <w:t xml:space="preserve"> might have a similar vector [0.25, 0.75, 0.15], indicating that they are semantically related.</w:t>
      </w:r>
    </w:p>
    <w:p w14:paraId="60553259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t>There are two main approaches to representing words numerically:</w:t>
      </w:r>
    </w:p>
    <w:p w14:paraId="3F79591F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pict w14:anchorId="6E14C8BB">
          <v:rect id="_x0000_i1055" style="width:0;height:1.5pt" o:hralign="center" o:hrstd="t" o:hr="t" fillcolor="#a0a0a0" stroked="f"/>
        </w:pict>
      </w:r>
    </w:p>
    <w:p w14:paraId="2D5CDD78" w14:textId="77777777" w:rsidR="00EB0F01" w:rsidRPr="00EB0F01" w:rsidRDefault="00EB0F01" w:rsidP="00EB0F01">
      <w:pPr>
        <w:rPr>
          <w:b/>
          <w:bCs/>
          <w:lang w:val="en-IN"/>
        </w:rPr>
      </w:pPr>
      <w:r w:rsidRPr="00EB0F01">
        <w:rPr>
          <w:b/>
          <w:bCs/>
          <w:lang w:val="en-IN"/>
        </w:rPr>
        <w:t>1. Frequency-based methods:</w:t>
      </w:r>
    </w:p>
    <w:p w14:paraId="5EA90AF3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t>TF-IDF (Term Frequency–Inverse Document Frequency) is a commonly used frequency-based technique.</w:t>
      </w:r>
    </w:p>
    <w:p w14:paraId="1615FBA0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pict w14:anchorId="2E65A7C5">
          <v:rect id="_x0000_i1056" style="width:0;height:1.5pt" o:hralign="center" o:hrstd="t" o:hr="t" fillcolor="#a0a0a0" stroked="f"/>
        </w:pict>
      </w:r>
    </w:p>
    <w:p w14:paraId="6462D974" w14:textId="77777777" w:rsidR="00EB0F01" w:rsidRPr="00EB0F01" w:rsidRDefault="00EB0F01" w:rsidP="00EB0F01">
      <w:pPr>
        <w:rPr>
          <w:b/>
          <w:bCs/>
          <w:lang w:val="en-IN"/>
        </w:rPr>
      </w:pPr>
      <w:r w:rsidRPr="00EB0F01">
        <w:rPr>
          <w:b/>
          <w:bCs/>
          <w:lang w:val="en-IN"/>
        </w:rPr>
        <w:t>TF (Term Frequency):</w:t>
      </w:r>
    </w:p>
    <w:p w14:paraId="3F3D170D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t>It measures how frequently a word appears in a single document. It is calculated as the number of times a word appears in the document divided by the total number of words in that document.</w:t>
      </w:r>
    </w:p>
    <w:p w14:paraId="25AA1462" w14:textId="77777777" w:rsidR="00EB0F01" w:rsidRPr="00EB0F01" w:rsidRDefault="00EB0F01" w:rsidP="00EB0F01">
      <w:pPr>
        <w:rPr>
          <w:lang w:val="en-IN"/>
        </w:rPr>
      </w:pPr>
      <w:r w:rsidRPr="00EB0F01">
        <w:rPr>
          <w:b/>
          <w:bCs/>
          <w:lang w:val="en-IN"/>
        </w:rPr>
        <w:t>Example:</w:t>
      </w:r>
      <w:r w:rsidRPr="00EB0F01">
        <w:rPr>
          <w:lang w:val="en-IN"/>
        </w:rPr>
        <w:br/>
        <w:t xml:space="preserve">Document: </w:t>
      </w:r>
      <w:r w:rsidRPr="00EB0F01">
        <w:rPr>
          <w:i/>
          <w:iCs/>
          <w:lang w:val="en-IN"/>
        </w:rPr>
        <w:t>“the cat sat on the mat”</w:t>
      </w:r>
      <w:r w:rsidRPr="00EB0F01">
        <w:rPr>
          <w:lang w:val="en-IN"/>
        </w:rPr>
        <w:br/>
        <w:t>Total words = 6</w:t>
      </w:r>
      <w:r w:rsidRPr="00EB0F01">
        <w:rPr>
          <w:lang w:val="en-IN"/>
        </w:rPr>
        <w:br/>
        <w:t xml:space="preserve">Frequency of </w:t>
      </w:r>
      <w:r w:rsidRPr="00EB0F01">
        <w:rPr>
          <w:i/>
          <w:iCs/>
          <w:lang w:val="en-IN"/>
        </w:rPr>
        <w:t>“cat”</w:t>
      </w:r>
      <w:r w:rsidRPr="00EB0F01">
        <w:rPr>
          <w:lang w:val="en-IN"/>
        </w:rPr>
        <w:t xml:space="preserve"> = 1</w:t>
      </w:r>
    </w:p>
    <w:p w14:paraId="08DCB218" w14:textId="732587F8" w:rsidR="00EB0F01" w:rsidRPr="00EB0F01" w:rsidRDefault="00EB0F01" w:rsidP="00EB0F01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TF(</m:t>
          </m:r>
          <m:r>
            <m:rPr>
              <m:nor/>
            </m:rPr>
            <w:rPr>
              <w:lang w:val="en-IN"/>
            </w:rPr>
            <m:t>cat</m:t>
          </m:r>
          <m:r>
            <w:rPr>
              <w:rFonts w:ascii="Cambria Math" w:hAnsi="Cambria Math"/>
              <w:lang w:val="en-IN"/>
            </w:rPr>
            <m:t>)=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6</m:t>
              </m:r>
            </m:den>
          </m:f>
          <m:r>
            <w:rPr>
              <w:rFonts w:ascii="Cambria Math" w:hAnsi="Cambria Math"/>
              <w:lang w:val="en-IN"/>
            </w:rPr>
            <m:t>≈0.167</m:t>
          </m:r>
          <m:r>
            <w:rPr>
              <w:i/>
              <w:lang w:val="en-IN"/>
            </w:rPr>
            <w:br/>
          </m:r>
        </m:oMath>
      </m:oMathPara>
    </w:p>
    <w:p w14:paraId="15A908EE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pict w14:anchorId="0CE1F188">
          <v:rect id="_x0000_i1057" style="width:0;height:1.5pt" o:hralign="center" o:hrstd="t" o:hr="t" fillcolor="#a0a0a0" stroked="f"/>
        </w:pict>
      </w:r>
    </w:p>
    <w:p w14:paraId="10C84D82" w14:textId="77777777" w:rsidR="00EB0F01" w:rsidRPr="00EB0F01" w:rsidRDefault="00EB0F01" w:rsidP="00EB0F01">
      <w:pPr>
        <w:rPr>
          <w:b/>
          <w:bCs/>
          <w:lang w:val="en-IN"/>
        </w:rPr>
      </w:pPr>
      <w:r w:rsidRPr="00EB0F01">
        <w:rPr>
          <w:b/>
          <w:bCs/>
          <w:lang w:val="en-IN"/>
        </w:rPr>
        <w:t>IDF (Inverse Document Frequency):</w:t>
      </w:r>
    </w:p>
    <w:p w14:paraId="6F522CCB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t>It measures how important or rare a word is across all documents. It is calculated as the logarithm of the total number of documents divided by the number of documents containing the word.</w:t>
      </w:r>
      <w:r w:rsidRPr="00EB0F01">
        <w:rPr>
          <w:lang w:val="en-IN"/>
        </w:rPr>
        <w:br/>
        <w:t>Logarithm is used to reduce the impact of very large values.</w:t>
      </w:r>
    </w:p>
    <w:p w14:paraId="3E8D6D45" w14:textId="77777777" w:rsidR="00EB0F01" w:rsidRPr="00EB0F01" w:rsidRDefault="00EB0F01" w:rsidP="00EB0F01">
      <w:pPr>
        <w:rPr>
          <w:lang w:val="en-IN"/>
        </w:rPr>
      </w:pPr>
      <w:r w:rsidRPr="00EB0F01">
        <w:rPr>
          <w:b/>
          <w:bCs/>
          <w:lang w:val="en-IN"/>
        </w:rPr>
        <w:t>Example:</w:t>
      </w:r>
      <w:r w:rsidRPr="00EB0F01">
        <w:rPr>
          <w:lang w:val="en-IN"/>
        </w:rPr>
        <w:br/>
        <w:t>Suppose we have 3 documents:</w:t>
      </w:r>
    </w:p>
    <w:p w14:paraId="52A5BDEB" w14:textId="77777777" w:rsidR="00EB0F01" w:rsidRPr="00EB0F01" w:rsidRDefault="00EB0F01" w:rsidP="00EB0F01">
      <w:pPr>
        <w:numPr>
          <w:ilvl w:val="0"/>
          <w:numId w:val="24"/>
        </w:numPr>
        <w:rPr>
          <w:lang w:val="en-IN"/>
        </w:rPr>
      </w:pPr>
      <w:r w:rsidRPr="00EB0F01">
        <w:rPr>
          <w:lang w:val="en-IN"/>
        </w:rPr>
        <w:t xml:space="preserve">D1: “the cat sat” </w:t>
      </w:r>
    </w:p>
    <w:p w14:paraId="3B73AFA5" w14:textId="77777777" w:rsidR="00EB0F01" w:rsidRPr="00EB0F01" w:rsidRDefault="00EB0F01" w:rsidP="00EB0F01">
      <w:pPr>
        <w:numPr>
          <w:ilvl w:val="0"/>
          <w:numId w:val="24"/>
        </w:numPr>
        <w:rPr>
          <w:lang w:val="en-IN"/>
        </w:rPr>
      </w:pPr>
      <w:r w:rsidRPr="00EB0F01">
        <w:rPr>
          <w:lang w:val="en-IN"/>
        </w:rPr>
        <w:t xml:space="preserve">D2: “the dog sat” </w:t>
      </w:r>
    </w:p>
    <w:p w14:paraId="60262D86" w14:textId="77777777" w:rsidR="00EB0F01" w:rsidRPr="00EB0F01" w:rsidRDefault="00EB0F01" w:rsidP="00EB0F01">
      <w:pPr>
        <w:numPr>
          <w:ilvl w:val="0"/>
          <w:numId w:val="24"/>
        </w:numPr>
        <w:rPr>
          <w:lang w:val="en-IN"/>
        </w:rPr>
      </w:pPr>
      <w:r w:rsidRPr="00EB0F01">
        <w:rPr>
          <w:lang w:val="en-IN"/>
        </w:rPr>
        <w:t xml:space="preserve">D3: “the cat slept” </w:t>
      </w:r>
    </w:p>
    <w:p w14:paraId="33AD4CB1" w14:textId="6E56DFAD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t xml:space="preserve">Total documents </w:t>
      </w:r>
      <m:oMath>
        <m:r>
          <w:rPr>
            <w:rFonts w:ascii="Cambria Math" w:hAnsi="Cambria Math"/>
            <w:lang w:val="en-IN"/>
          </w:rPr>
          <m:t>N=3</m:t>
        </m:r>
      </m:oMath>
      <w:r w:rsidRPr="00EB0F01">
        <w:rPr>
          <w:lang w:val="en-IN"/>
        </w:rPr>
        <w:br/>
        <w:t xml:space="preserve">Documents containing </w:t>
      </w:r>
      <w:r w:rsidRPr="00EB0F01">
        <w:rPr>
          <w:i/>
          <w:iCs/>
          <w:lang w:val="en-IN"/>
        </w:rPr>
        <w:t>“cat”</w:t>
      </w:r>
      <w:r w:rsidRPr="00EB0F01">
        <w:rPr>
          <w:lang w:val="en-IN"/>
        </w:rPr>
        <w:t xml:space="preserve"> = 2</w:t>
      </w:r>
    </w:p>
    <w:p w14:paraId="1A63E211" w14:textId="60955830" w:rsidR="00EB0F01" w:rsidRPr="00EB0F01" w:rsidRDefault="00EB0F01" w:rsidP="00EB0F01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IDF(</m:t>
          </m:r>
          <m:r>
            <m:rPr>
              <m:nor/>
            </m:rPr>
            <w:rPr>
              <w:lang w:val="en-IN"/>
            </w:rPr>
            <m:t>cat</m:t>
          </m:r>
          <m:r>
            <w:rPr>
              <w:rFonts w:ascii="Cambria Math" w:hAnsi="Cambria Math"/>
              <w:lang w:val="en-IN"/>
            </w:rPr>
            <m:t>)=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den>
              </m:f>
            </m:e>
          </m:d>
          <m:r>
            <w:rPr>
              <w:lang w:val="en-IN"/>
            </w:rPr>
            <w:br/>
          </m:r>
        </m:oMath>
      </m:oMathPara>
    </w:p>
    <w:p w14:paraId="04E46FC2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t xml:space="preserve">Words like </w:t>
      </w:r>
      <w:r w:rsidRPr="00EB0F01">
        <w:rPr>
          <w:i/>
          <w:iCs/>
          <w:lang w:val="en-IN"/>
        </w:rPr>
        <w:t>“the”</w:t>
      </w:r>
      <w:r w:rsidRPr="00EB0F01">
        <w:rPr>
          <w:lang w:val="en-IN"/>
        </w:rPr>
        <w:t xml:space="preserve"> appear in all documents, so:</w:t>
      </w:r>
    </w:p>
    <w:p w14:paraId="4AA02730" w14:textId="5BAF110F" w:rsidR="00EB0F01" w:rsidRPr="00EB0F01" w:rsidRDefault="00EB0F01" w:rsidP="00EB0F01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IDF(</m:t>
          </m:r>
          <m:r>
            <m:rPr>
              <m:nor/>
            </m:rPr>
            <w:rPr>
              <w:lang w:val="en-IN"/>
            </w:rPr>
            <m:t>the</m:t>
          </m:r>
          <m:r>
            <w:rPr>
              <w:rFonts w:ascii="Cambria Math" w:hAnsi="Cambria Math"/>
              <w:lang w:val="en-IN"/>
            </w:rPr>
            <m:t>)=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=0</m:t>
          </m:r>
          <m:r>
            <w:rPr>
              <w:i/>
              <w:lang w:val="en-IN"/>
            </w:rPr>
            <w:br/>
          </m:r>
        </m:oMath>
      </m:oMathPara>
    </w:p>
    <w:p w14:paraId="7D0C41BD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t>This shows that common words get lower importance.</w:t>
      </w:r>
    </w:p>
    <w:p w14:paraId="5A42DFAD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pict w14:anchorId="52FBB463">
          <v:rect id="_x0000_i1058" style="width:0;height:1.5pt" o:hralign="center" o:hrstd="t" o:hr="t" fillcolor="#a0a0a0" stroked="f"/>
        </w:pict>
      </w:r>
    </w:p>
    <w:p w14:paraId="528BDEF7" w14:textId="77777777" w:rsidR="00EB0F01" w:rsidRPr="00EB0F01" w:rsidRDefault="00EB0F01" w:rsidP="00EB0F01">
      <w:pPr>
        <w:rPr>
          <w:b/>
          <w:bCs/>
          <w:lang w:val="en-IN"/>
        </w:rPr>
      </w:pPr>
      <w:r w:rsidRPr="00EB0F01">
        <w:rPr>
          <w:b/>
          <w:bCs/>
          <w:lang w:val="en-IN"/>
        </w:rPr>
        <w:t>Note:</w:t>
      </w:r>
    </w:p>
    <w:p w14:paraId="5AF591E1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t>In most implementations, 1 is added to the denominator (and sometimes numerator) in the IDF formula to avoid division by zero.</w:t>
      </w:r>
    </w:p>
    <w:p w14:paraId="19EA5103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pict w14:anchorId="1D442CD5">
          <v:rect id="_x0000_i1059" style="width:0;height:1.5pt" o:hralign="center" o:hrstd="t" o:hr="t" fillcolor="#a0a0a0" stroked="f"/>
        </w:pict>
      </w:r>
    </w:p>
    <w:p w14:paraId="49387521" w14:textId="77777777" w:rsidR="00EB0F01" w:rsidRDefault="00EB0F01" w:rsidP="00EB0F01">
      <w:pPr>
        <w:rPr>
          <w:b/>
          <w:bCs/>
          <w:lang w:val="en-IN"/>
        </w:rPr>
      </w:pPr>
    </w:p>
    <w:p w14:paraId="4D32A59F" w14:textId="35564241" w:rsidR="00EB0F01" w:rsidRPr="00EB0F01" w:rsidRDefault="00EB0F01" w:rsidP="00EB0F01">
      <w:pPr>
        <w:rPr>
          <w:b/>
          <w:bCs/>
          <w:lang w:val="en-IN"/>
        </w:rPr>
      </w:pPr>
      <w:r w:rsidRPr="00EB0F01">
        <w:rPr>
          <w:b/>
          <w:bCs/>
          <w:lang w:val="en-IN"/>
        </w:rPr>
        <w:lastRenderedPageBreak/>
        <w:t>Final TF-IDF Calculation:</w:t>
      </w:r>
    </w:p>
    <w:p w14:paraId="2B08B42F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t>The TF and IDF values are multiplied to obtain the TF-IDF score for each word.</w:t>
      </w:r>
    </w:p>
    <w:p w14:paraId="07F52660" w14:textId="77777777" w:rsidR="00EB0F01" w:rsidRPr="00EB0F01" w:rsidRDefault="00EB0F01" w:rsidP="00EB0F01">
      <w:pPr>
        <w:rPr>
          <w:lang w:val="en-IN"/>
        </w:rPr>
      </w:pPr>
      <w:r w:rsidRPr="00EB0F01">
        <w:rPr>
          <w:b/>
          <w:bCs/>
          <w:lang w:val="en-IN"/>
        </w:rPr>
        <w:t>Example:</w:t>
      </w:r>
      <w:r w:rsidRPr="00EB0F01">
        <w:rPr>
          <w:lang w:val="en-IN"/>
        </w:rPr>
        <w:br/>
        <w:t>Using previous values:</w:t>
      </w:r>
    </w:p>
    <w:p w14:paraId="62CDE64C" w14:textId="2200C38B" w:rsidR="00EB0F01" w:rsidRPr="00EB0F01" w:rsidRDefault="00EB0F01" w:rsidP="00EB0F01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TF</m:t>
          </m:r>
          <m:r>
            <m:rPr>
              <m:nor/>
            </m:rPr>
            <w:rPr>
              <w:lang w:val="en-IN"/>
            </w:rPr>
            <m:t>-</m:t>
          </m:r>
          <m:r>
            <w:rPr>
              <w:rFonts w:ascii="Cambria Math" w:hAnsi="Cambria Math"/>
              <w:lang w:val="en-IN"/>
            </w:rPr>
            <m:t>IDF(</m:t>
          </m:r>
          <m:r>
            <m:rPr>
              <m:nor/>
            </m:rPr>
            <w:rPr>
              <w:lang w:val="en-IN"/>
            </w:rPr>
            <m:t>cat</m:t>
          </m:r>
          <m:r>
            <w:rPr>
              <w:rFonts w:ascii="Cambria Math" w:hAnsi="Cambria Math"/>
              <w:lang w:val="en-IN"/>
            </w:rPr>
            <m:t>)=0.167×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den>
              </m:f>
            </m:e>
          </m:d>
          <m:r>
            <w:rPr>
              <w:lang w:val="en-IN"/>
            </w:rPr>
            <w:br/>
          </m:r>
        </m:oMath>
      </m:oMathPara>
    </w:p>
    <w:p w14:paraId="1008DF02" w14:textId="77777777" w:rsidR="00EB0F01" w:rsidRPr="00EB0F01" w:rsidRDefault="00EB0F01" w:rsidP="00EB0F01">
      <w:pPr>
        <w:rPr>
          <w:lang w:val="en-IN"/>
        </w:rPr>
      </w:pPr>
      <w:r w:rsidRPr="00EB0F01">
        <w:rPr>
          <w:lang w:val="en-IN"/>
        </w:rPr>
        <w:t xml:space="preserve">This value represents how important the word </w:t>
      </w:r>
      <w:r w:rsidRPr="00EB0F01">
        <w:rPr>
          <w:i/>
          <w:iCs/>
          <w:lang w:val="en-IN"/>
        </w:rPr>
        <w:t>“cat”</w:t>
      </w:r>
      <w:r w:rsidRPr="00EB0F01">
        <w:rPr>
          <w:lang w:val="en-IN"/>
        </w:rPr>
        <w:t xml:space="preserve"> is in that document compared to the entire corpus.</w:t>
      </w:r>
    </w:p>
    <w:p w14:paraId="3BEF00D8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9F951D1"/>
    <w:multiLevelType w:val="multilevel"/>
    <w:tmpl w:val="037A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61051678">
    <w:abstractNumId w:val="20"/>
  </w:num>
  <w:num w:numId="2" w16cid:durableId="1578249922">
    <w:abstractNumId w:val="13"/>
  </w:num>
  <w:num w:numId="3" w16cid:durableId="110394381">
    <w:abstractNumId w:val="10"/>
  </w:num>
  <w:num w:numId="4" w16cid:durableId="2001881665">
    <w:abstractNumId w:val="22"/>
  </w:num>
  <w:num w:numId="5" w16cid:durableId="126708513">
    <w:abstractNumId w:val="14"/>
  </w:num>
  <w:num w:numId="6" w16cid:durableId="1183978070">
    <w:abstractNumId w:val="17"/>
  </w:num>
  <w:num w:numId="7" w16cid:durableId="1681857033">
    <w:abstractNumId w:val="19"/>
  </w:num>
  <w:num w:numId="8" w16cid:durableId="855121571">
    <w:abstractNumId w:val="9"/>
  </w:num>
  <w:num w:numId="9" w16cid:durableId="1023436026">
    <w:abstractNumId w:val="7"/>
  </w:num>
  <w:num w:numId="10" w16cid:durableId="1905337136">
    <w:abstractNumId w:val="6"/>
  </w:num>
  <w:num w:numId="11" w16cid:durableId="1711801865">
    <w:abstractNumId w:val="5"/>
  </w:num>
  <w:num w:numId="12" w16cid:durableId="454180678">
    <w:abstractNumId w:val="4"/>
  </w:num>
  <w:num w:numId="13" w16cid:durableId="913322812">
    <w:abstractNumId w:val="8"/>
  </w:num>
  <w:num w:numId="14" w16cid:durableId="609095115">
    <w:abstractNumId w:val="3"/>
  </w:num>
  <w:num w:numId="15" w16cid:durableId="609119572">
    <w:abstractNumId w:val="2"/>
  </w:num>
  <w:num w:numId="16" w16cid:durableId="1424646029">
    <w:abstractNumId w:val="1"/>
  </w:num>
  <w:num w:numId="17" w16cid:durableId="504243448">
    <w:abstractNumId w:val="0"/>
  </w:num>
  <w:num w:numId="18" w16cid:durableId="680545497">
    <w:abstractNumId w:val="15"/>
  </w:num>
  <w:num w:numId="19" w16cid:durableId="163673285">
    <w:abstractNumId w:val="16"/>
  </w:num>
  <w:num w:numId="20" w16cid:durableId="1758669659">
    <w:abstractNumId w:val="21"/>
  </w:num>
  <w:num w:numId="21" w16cid:durableId="33039320">
    <w:abstractNumId w:val="18"/>
  </w:num>
  <w:num w:numId="22" w16cid:durableId="956644256">
    <w:abstractNumId w:val="11"/>
  </w:num>
  <w:num w:numId="23" w16cid:durableId="1320882391">
    <w:abstractNumId w:val="23"/>
  </w:num>
  <w:num w:numId="24" w16cid:durableId="12346595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01"/>
    <w:rsid w:val="00645252"/>
    <w:rsid w:val="006D3D74"/>
    <w:rsid w:val="0083569A"/>
    <w:rsid w:val="00A9204E"/>
    <w:rsid w:val="00BB032E"/>
    <w:rsid w:val="00EB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38B73"/>
  <w15:chartTrackingRefBased/>
  <w15:docId w15:val="{052574A9-3051-4799-9338-C619A038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ralidharan\AppData\Local\Microsoft\Office\16.0\DTS\en-IN%7b7C46A132-E537-4B08-A7E5-BC27F026598E%7d\%7b801507AC-0A03-4CA5-865B-CA3688629279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{801507AC-0A03-4CA5-865B-CA3688629279}TF2de6fc23-48e8-448b-960e-1bdc6e9248ab4ef8d1ac_win32-7424dd8ab5ea.dotx</Template>
  <TotalTime>1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37088</dc:creator>
  <cp:keywords/>
  <dc:description/>
  <cp:lastModifiedBy>37088</cp:lastModifiedBy>
  <cp:revision>1</cp:revision>
  <dcterms:created xsi:type="dcterms:W3CDTF">2026-04-13T07:49:00Z</dcterms:created>
  <dcterms:modified xsi:type="dcterms:W3CDTF">2026-04-13T07:50:00Z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