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45A93" w14:textId="77777777" w:rsidR="00244A6E" w:rsidRPr="0014747B" w:rsidRDefault="00244A6E" w:rsidP="00244A6E">
      <w:pPr>
        <w:jc w:val="center"/>
        <w:rPr>
          <w:b/>
          <w:sz w:val="24"/>
        </w:rPr>
      </w:pPr>
      <w:r w:rsidRPr="0014747B">
        <w:rPr>
          <w:b/>
          <w:sz w:val="24"/>
        </w:rPr>
        <w:drawing>
          <wp:inline distT="0" distB="0" distL="0" distR="0" wp14:anchorId="2DD02042" wp14:editId="24725640">
            <wp:extent cx="4149428" cy="139733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6659" cy="1406501"/>
                    </a:xfrm>
                    <a:prstGeom prst="rect">
                      <a:avLst/>
                    </a:prstGeom>
                    <a:noFill/>
                    <a:ln>
                      <a:noFill/>
                    </a:ln>
                  </pic:spPr>
                </pic:pic>
              </a:graphicData>
            </a:graphic>
          </wp:inline>
        </w:drawing>
      </w:r>
    </w:p>
    <w:p w14:paraId="0603915F" w14:textId="77777777" w:rsidR="00244A6E" w:rsidRPr="0014747B" w:rsidRDefault="00244A6E" w:rsidP="00244A6E">
      <w:pPr>
        <w:pBdr>
          <w:bottom w:val="single" w:sz="12" w:space="1" w:color="auto"/>
        </w:pBdr>
        <w:jc w:val="center"/>
        <w:rPr>
          <w:b/>
          <w:sz w:val="48"/>
          <w:szCs w:val="44"/>
        </w:rPr>
      </w:pPr>
    </w:p>
    <w:p w14:paraId="5794BB68" w14:textId="77777777" w:rsidR="0069078C" w:rsidRPr="0014747B" w:rsidRDefault="00244A6E" w:rsidP="00244A6E">
      <w:pPr>
        <w:pBdr>
          <w:bottom w:val="single" w:sz="12" w:space="1" w:color="auto"/>
        </w:pBdr>
        <w:jc w:val="center"/>
        <w:rPr>
          <w:b/>
          <w:sz w:val="48"/>
          <w:szCs w:val="44"/>
        </w:rPr>
      </w:pPr>
      <w:r w:rsidRPr="0014747B">
        <w:rPr>
          <w:b/>
          <w:sz w:val="48"/>
          <w:szCs w:val="44"/>
        </w:rPr>
        <w:t xml:space="preserve">Digital forensics in law enforcement practical exercise – </w:t>
      </w:r>
    </w:p>
    <w:p w14:paraId="51ECA66D" w14:textId="0E366386" w:rsidR="00244A6E" w:rsidRPr="0014747B" w:rsidRDefault="00244A6E" w:rsidP="00244A6E">
      <w:pPr>
        <w:pBdr>
          <w:bottom w:val="single" w:sz="12" w:space="1" w:color="auto"/>
        </w:pBdr>
        <w:jc w:val="center"/>
        <w:rPr>
          <w:sz w:val="44"/>
          <w:szCs w:val="44"/>
        </w:rPr>
      </w:pPr>
      <w:r w:rsidRPr="0014747B">
        <w:rPr>
          <w:b/>
          <w:sz w:val="48"/>
          <w:szCs w:val="44"/>
        </w:rPr>
        <w:t xml:space="preserve">instructor </w:t>
      </w:r>
      <w:r w:rsidR="0069078C" w:rsidRPr="0014747B">
        <w:rPr>
          <w:b/>
          <w:sz w:val="48"/>
          <w:szCs w:val="44"/>
        </w:rPr>
        <w:t>information</w:t>
      </w:r>
    </w:p>
    <w:p w14:paraId="7EB99749" w14:textId="77777777" w:rsidR="00244A6E" w:rsidRPr="0014747B" w:rsidRDefault="00244A6E" w:rsidP="00244A6E">
      <w:pPr>
        <w:pBdr>
          <w:bottom w:val="single" w:sz="12" w:space="1" w:color="auto"/>
        </w:pBdr>
        <w:jc w:val="center"/>
        <w:rPr>
          <w:sz w:val="44"/>
          <w:szCs w:val="44"/>
        </w:rPr>
      </w:pPr>
    </w:p>
    <w:p w14:paraId="3A049242" w14:textId="5AEA9B43" w:rsidR="00FE199E" w:rsidRPr="0014747B" w:rsidRDefault="00F35FEA" w:rsidP="00FE199E">
      <w:r w:rsidRPr="0014747B">
        <w:t xml:space="preserve">The lab invites the students to </w:t>
      </w:r>
      <w:r w:rsidR="0039465F" w:rsidRPr="0014747B">
        <w:t xml:space="preserve">practise dead box forensic examinations using Autopsy Forensics. The “instructions for students” </w:t>
      </w:r>
      <w:r w:rsidR="00F6527A" w:rsidRPr="0014747B">
        <w:t xml:space="preserve">document contain the lab instructions and is ready to be provided to students. The students also need the forensic disk image </w:t>
      </w:r>
      <w:proofErr w:type="gramStart"/>
      <w:r w:rsidR="00F6527A" w:rsidRPr="0014747B">
        <w:t>phishy.E</w:t>
      </w:r>
      <w:proofErr w:type="gramEnd"/>
      <w:r w:rsidR="00F6527A" w:rsidRPr="0014747B">
        <w:t>0</w:t>
      </w:r>
      <w:r w:rsidR="00F834F9" w:rsidRPr="0014747B">
        <w:t>1</w:t>
      </w:r>
      <w:r w:rsidR="00F6527A" w:rsidRPr="0014747B">
        <w:t>.</w:t>
      </w:r>
      <w:r w:rsidR="006A4106" w:rsidRPr="0014747B">
        <w:t xml:space="preserve"> The disk image and more elaborate information for teachers is available upon request. The reason is that openly sharing the disk image and information about would compromise its integrity as a student assignment. </w:t>
      </w:r>
      <w:r w:rsidR="00FE199E" w:rsidRPr="0014747B">
        <w:t>The questions and tasks in the lab can be freely modified at will. However, any use of the lab and associated files in original or modified format should include reference to CyBOK and the creator of the files, Joakim Kävrestad and Jönköping School of Engineering.</w:t>
      </w:r>
    </w:p>
    <w:p w14:paraId="1751B5AF" w14:textId="6EA14EEC" w:rsidR="006A4106" w:rsidRPr="0014747B" w:rsidRDefault="006A4106" w:rsidP="00FE199E">
      <w:r w:rsidRPr="0014747B">
        <w:t>For requests and questions relating to the material, contact Joakim Kävrestad at Joakim.kavrestad@ju.se</w:t>
      </w:r>
    </w:p>
    <w:p w14:paraId="17BAD8AE" w14:textId="67600FD2" w:rsidR="00244A6E" w:rsidRPr="0014747B" w:rsidRDefault="00244A6E" w:rsidP="00244A6E">
      <w:r w:rsidRPr="0014747B">
        <w:t>In addition to the CyBOK knowledge area on digital forensics and the course material developed in the project, the following book can be a valuable source of information for students doing this assignment.</w:t>
      </w:r>
    </w:p>
    <w:p w14:paraId="67B95101" w14:textId="0DEFA59C" w:rsidR="0069078C" w:rsidRPr="0014747B" w:rsidRDefault="00B862DC" w:rsidP="0069078C">
      <w:r w:rsidRPr="0014747B">
        <w:t xml:space="preserve">Kävrestad, J., Birath, M., &amp; Clarke, N. (2024). </w:t>
      </w:r>
      <w:r w:rsidRPr="0014747B">
        <w:rPr>
          <w:i/>
          <w:iCs/>
        </w:rPr>
        <w:t>Fundamentals of Digital Forensics: A Guide to Theory, Research and Applications</w:t>
      </w:r>
      <w:r w:rsidRPr="0014747B">
        <w:t xml:space="preserve">. Springer International Publishing. </w:t>
      </w:r>
      <w:hyperlink r:id="rId8" w:history="1">
        <w:r w:rsidRPr="0014747B">
          <w:rPr>
            <w:rStyle w:val="Hyperlink"/>
          </w:rPr>
          <w:t>https://doi.org/10.1007/978-3-031-53649-6</w:t>
        </w:r>
      </w:hyperlink>
    </w:p>
    <w:p w14:paraId="0DA24F7D" w14:textId="77777777" w:rsidR="0069078C" w:rsidRPr="0014747B" w:rsidRDefault="0069078C" w:rsidP="00244A6E">
      <w:pPr>
        <w:pBdr>
          <w:bottom w:val="single" w:sz="12" w:space="1" w:color="auto"/>
        </w:pBdr>
      </w:pPr>
    </w:p>
    <w:p w14:paraId="1F16E779" w14:textId="77777777" w:rsidR="00244A6E" w:rsidRPr="0014747B" w:rsidRDefault="00244A6E" w:rsidP="00244A6E">
      <w:r w:rsidRPr="0014747B">
        <w:t xml:space="preserve">© Crown Copyright, The National Cyber Security Centre 2024. This information is licensed under the Open Government Licence v3.0. To view this licence, visit </w:t>
      </w:r>
      <w:hyperlink r:id="rId9" w:history="1">
        <w:r w:rsidRPr="0014747B">
          <w:rPr>
            <w:rStyle w:val="Hyperlink"/>
          </w:rPr>
          <w:t>https://www.nationalarchives.gov.uk/doc/open-government-licence/version/3/</w:t>
        </w:r>
      </w:hyperlink>
      <w:r w:rsidRPr="0014747B">
        <w:t xml:space="preserve">. </w:t>
      </w:r>
    </w:p>
    <w:p w14:paraId="6C88F1A3" w14:textId="5E9286BF" w:rsidR="008A58D0" w:rsidRPr="0014747B" w:rsidRDefault="00244A6E" w:rsidP="00EE02E6">
      <w:pPr>
        <w:rPr>
          <w:b/>
          <w:bCs/>
        </w:rPr>
      </w:pPr>
      <w:r w:rsidRPr="0014747B">
        <w:t xml:space="preserve">When you use this information under the Open Government Licence, you should include the following attribution: CyBOK memory analysis workshop slides © Crown Copyright, The National Cyber Security Centre 2024, licensed under the Open Government Licence: </w:t>
      </w:r>
      <w:hyperlink r:id="rId10" w:history="1">
        <w:r w:rsidRPr="0014747B">
          <w:rPr>
            <w:rStyle w:val="Hyperlink"/>
          </w:rPr>
          <w:t>https://www.nationalarchives.gov.uk/doc/open-government-licence/version/3/</w:t>
        </w:r>
      </w:hyperlink>
      <w:r w:rsidRPr="0014747B">
        <w:t xml:space="preserve">. </w:t>
      </w:r>
    </w:p>
    <w:sectPr w:rsidR="008A58D0" w:rsidRPr="0014747B" w:rsidSect="00B515D8">
      <w:headerReference w:type="even" r:id="rId11"/>
      <w:headerReference w:type="default" r:id="rId12"/>
      <w:footerReference w:type="even" r:id="rId13"/>
      <w:footerReference w:type="default" r:id="rId14"/>
      <w:headerReference w:type="first" r:id="rId15"/>
      <w:footerReference w:type="first" r:id="rId16"/>
      <w:pgSz w:w="11906" w:h="16838"/>
      <w:pgMar w:top="1440" w:right="1416" w:bottom="1440" w:left="187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7BC3FA" w14:textId="77777777" w:rsidR="00B515D8" w:rsidRDefault="00B515D8" w:rsidP="005905CE">
      <w:pPr>
        <w:spacing w:after="0" w:line="240" w:lineRule="auto"/>
      </w:pPr>
      <w:r>
        <w:separator/>
      </w:r>
    </w:p>
  </w:endnote>
  <w:endnote w:type="continuationSeparator" w:id="0">
    <w:p w14:paraId="1639047D" w14:textId="77777777" w:rsidR="00B515D8" w:rsidRDefault="00B515D8" w:rsidP="00590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ScalaOT">
    <w:panose1 w:val="02010504040101020102"/>
    <w:charset w:val="00"/>
    <w:family w:val="modern"/>
    <w:notTrueType/>
    <w:pitch w:val="variable"/>
    <w:sig w:usb0="800000EF" w:usb1="5000E05B"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ntonSans Medium">
    <w:panose1 w:val="02000603000000020004"/>
    <w:charset w:val="00"/>
    <w:family w:val="modern"/>
    <w:notTrueType/>
    <w:pitch w:val="variable"/>
    <w:sig w:usb0="800000A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C5038" w14:textId="77777777" w:rsidR="001E5C5C" w:rsidRDefault="001E5C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DC35D" w14:textId="77777777" w:rsidR="00945E0F" w:rsidRPr="00A63524" w:rsidRDefault="00945E0F" w:rsidP="008E2ECC">
    <w:pPr>
      <w:tabs>
        <w:tab w:val="left" w:pos="-284"/>
        <w:tab w:val="left" w:pos="6521"/>
      </w:tabs>
      <w:spacing w:after="120" w:line="240" w:lineRule="exact"/>
      <w:ind w:right="-341"/>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73E48" w14:textId="77777777" w:rsidR="001E5C5C" w:rsidRDefault="001E5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49D05" w14:textId="77777777" w:rsidR="00B515D8" w:rsidRDefault="00B515D8" w:rsidP="005905CE">
      <w:pPr>
        <w:spacing w:after="0" w:line="240" w:lineRule="auto"/>
      </w:pPr>
      <w:r>
        <w:separator/>
      </w:r>
    </w:p>
  </w:footnote>
  <w:footnote w:type="continuationSeparator" w:id="0">
    <w:p w14:paraId="6BA2F196" w14:textId="77777777" w:rsidR="00B515D8" w:rsidRDefault="00B515D8" w:rsidP="00590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BBDCA" w14:textId="77777777" w:rsidR="001E5C5C" w:rsidRDefault="001E5C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513CA" w14:textId="77777777" w:rsidR="001E5C5C" w:rsidRDefault="001E5C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F007E" w14:textId="77777777" w:rsidR="001E5C5C" w:rsidRDefault="001E5C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55F6"/>
    <w:multiLevelType w:val="hybridMultilevel"/>
    <w:tmpl w:val="E1B8E504"/>
    <w:lvl w:ilvl="0" w:tplc="C3FC174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50EA2"/>
    <w:multiLevelType w:val="hybridMultilevel"/>
    <w:tmpl w:val="76702F14"/>
    <w:lvl w:ilvl="0" w:tplc="01D0F572">
      <w:start w:val="1"/>
      <w:numFmt w:val="decimal"/>
      <w:suff w:val="space"/>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A52959"/>
    <w:multiLevelType w:val="hybridMultilevel"/>
    <w:tmpl w:val="E31410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03C2807"/>
    <w:multiLevelType w:val="hybridMultilevel"/>
    <w:tmpl w:val="9684D0BE"/>
    <w:lvl w:ilvl="0" w:tplc="03E6020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2C372F"/>
    <w:multiLevelType w:val="hybridMultilevel"/>
    <w:tmpl w:val="606222CA"/>
    <w:lvl w:ilvl="0" w:tplc="7654FB5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007025"/>
    <w:multiLevelType w:val="hybridMultilevel"/>
    <w:tmpl w:val="B3EAB48A"/>
    <w:lvl w:ilvl="0" w:tplc="C068CFC4">
      <w:start w:val="1"/>
      <w:numFmt w:val="decimal"/>
      <w:pStyle w:val="ListParagraph"/>
      <w:lvlText w:val="%1."/>
      <w:lvlJc w:val="left"/>
      <w:pPr>
        <w:ind w:left="2231" w:hanging="360"/>
      </w:pPr>
      <w:rPr>
        <w:rFonts w:hint="default"/>
      </w:rPr>
    </w:lvl>
    <w:lvl w:ilvl="1" w:tplc="041D0019" w:tentative="1">
      <w:start w:val="1"/>
      <w:numFmt w:val="lowerLetter"/>
      <w:lvlText w:val="%2."/>
      <w:lvlJc w:val="left"/>
      <w:pPr>
        <w:ind w:left="2951" w:hanging="360"/>
      </w:pPr>
    </w:lvl>
    <w:lvl w:ilvl="2" w:tplc="041D001B" w:tentative="1">
      <w:start w:val="1"/>
      <w:numFmt w:val="lowerRoman"/>
      <w:lvlText w:val="%3."/>
      <w:lvlJc w:val="right"/>
      <w:pPr>
        <w:ind w:left="3671" w:hanging="180"/>
      </w:pPr>
    </w:lvl>
    <w:lvl w:ilvl="3" w:tplc="041D000F" w:tentative="1">
      <w:start w:val="1"/>
      <w:numFmt w:val="decimal"/>
      <w:lvlText w:val="%4."/>
      <w:lvlJc w:val="left"/>
      <w:pPr>
        <w:ind w:left="4391" w:hanging="360"/>
      </w:pPr>
    </w:lvl>
    <w:lvl w:ilvl="4" w:tplc="041D0019" w:tentative="1">
      <w:start w:val="1"/>
      <w:numFmt w:val="lowerLetter"/>
      <w:lvlText w:val="%5."/>
      <w:lvlJc w:val="left"/>
      <w:pPr>
        <w:ind w:left="5111" w:hanging="360"/>
      </w:pPr>
    </w:lvl>
    <w:lvl w:ilvl="5" w:tplc="041D001B" w:tentative="1">
      <w:start w:val="1"/>
      <w:numFmt w:val="lowerRoman"/>
      <w:lvlText w:val="%6."/>
      <w:lvlJc w:val="right"/>
      <w:pPr>
        <w:ind w:left="5831" w:hanging="180"/>
      </w:pPr>
    </w:lvl>
    <w:lvl w:ilvl="6" w:tplc="041D000F" w:tentative="1">
      <w:start w:val="1"/>
      <w:numFmt w:val="decimal"/>
      <w:lvlText w:val="%7."/>
      <w:lvlJc w:val="left"/>
      <w:pPr>
        <w:ind w:left="6551" w:hanging="360"/>
      </w:pPr>
    </w:lvl>
    <w:lvl w:ilvl="7" w:tplc="041D0019" w:tentative="1">
      <w:start w:val="1"/>
      <w:numFmt w:val="lowerLetter"/>
      <w:lvlText w:val="%8."/>
      <w:lvlJc w:val="left"/>
      <w:pPr>
        <w:ind w:left="7271" w:hanging="360"/>
      </w:pPr>
    </w:lvl>
    <w:lvl w:ilvl="8" w:tplc="041D001B" w:tentative="1">
      <w:start w:val="1"/>
      <w:numFmt w:val="lowerRoman"/>
      <w:lvlText w:val="%9."/>
      <w:lvlJc w:val="right"/>
      <w:pPr>
        <w:ind w:left="7991" w:hanging="180"/>
      </w:pPr>
    </w:lvl>
  </w:abstractNum>
  <w:abstractNum w:abstractNumId="6" w15:restartNumberingAfterBreak="0">
    <w:nsid w:val="79AC7BCF"/>
    <w:multiLevelType w:val="hybridMultilevel"/>
    <w:tmpl w:val="A462B05C"/>
    <w:lvl w:ilvl="0" w:tplc="0D00F67C">
      <w:start w:val="1"/>
      <w:numFmt w:val="decimal"/>
      <w:suff w:val="nothing"/>
      <w:lvlText w:val="%1."/>
      <w:lvlJc w:val="left"/>
      <w:pPr>
        <w:ind w:left="0" w:firstLine="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237595648">
    <w:abstractNumId w:val="2"/>
  </w:num>
  <w:num w:numId="2" w16cid:durableId="2058816040">
    <w:abstractNumId w:val="6"/>
  </w:num>
  <w:num w:numId="3" w16cid:durableId="1298952837">
    <w:abstractNumId w:val="5"/>
  </w:num>
  <w:num w:numId="4" w16cid:durableId="305093145">
    <w:abstractNumId w:val="4"/>
  </w:num>
  <w:num w:numId="5" w16cid:durableId="2115440784">
    <w:abstractNumId w:val="1"/>
  </w:num>
  <w:num w:numId="6" w16cid:durableId="229855186">
    <w:abstractNumId w:val="3"/>
  </w:num>
  <w:num w:numId="7" w16cid:durableId="2035765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B7"/>
    <w:rsid w:val="00003B27"/>
    <w:rsid w:val="000206CB"/>
    <w:rsid w:val="0004521C"/>
    <w:rsid w:val="00054A4B"/>
    <w:rsid w:val="00057B9D"/>
    <w:rsid w:val="000601CC"/>
    <w:rsid w:val="000645E6"/>
    <w:rsid w:val="000B085A"/>
    <w:rsid w:val="000B1F4D"/>
    <w:rsid w:val="000B5F89"/>
    <w:rsid w:val="000B6993"/>
    <w:rsid w:val="00105D54"/>
    <w:rsid w:val="00112FD7"/>
    <w:rsid w:val="00145A37"/>
    <w:rsid w:val="0014747B"/>
    <w:rsid w:val="00155704"/>
    <w:rsid w:val="001A173E"/>
    <w:rsid w:val="001E5C5C"/>
    <w:rsid w:val="002045BF"/>
    <w:rsid w:val="00217CAF"/>
    <w:rsid w:val="00234C5C"/>
    <w:rsid w:val="00244A6E"/>
    <w:rsid w:val="0029575A"/>
    <w:rsid w:val="002A4418"/>
    <w:rsid w:val="002C2A0D"/>
    <w:rsid w:val="002D0228"/>
    <w:rsid w:val="002E7D4E"/>
    <w:rsid w:val="00313B76"/>
    <w:rsid w:val="00321E19"/>
    <w:rsid w:val="003253BF"/>
    <w:rsid w:val="00363C8E"/>
    <w:rsid w:val="0039465F"/>
    <w:rsid w:val="00397F3D"/>
    <w:rsid w:val="003B2055"/>
    <w:rsid w:val="003B22A0"/>
    <w:rsid w:val="003B478F"/>
    <w:rsid w:val="003C066F"/>
    <w:rsid w:val="00420A63"/>
    <w:rsid w:val="004229DF"/>
    <w:rsid w:val="00447876"/>
    <w:rsid w:val="00463070"/>
    <w:rsid w:val="00475976"/>
    <w:rsid w:val="0048324A"/>
    <w:rsid w:val="004921C0"/>
    <w:rsid w:val="004B1691"/>
    <w:rsid w:val="004C4FBB"/>
    <w:rsid w:val="004C6902"/>
    <w:rsid w:val="004D64FB"/>
    <w:rsid w:val="00536242"/>
    <w:rsid w:val="005620A7"/>
    <w:rsid w:val="00575499"/>
    <w:rsid w:val="005905CE"/>
    <w:rsid w:val="00594AF5"/>
    <w:rsid w:val="00594E02"/>
    <w:rsid w:val="005B5AF8"/>
    <w:rsid w:val="005E171D"/>
    <w:rsid w:val="005E1905"/>
    <w:rsid w:val="006078EB"/>
    <w:rsid w:val="00634D3B"/>
    <w:rsid w:val="00677C57"/>
    <w:rsid w:val="0069078C"/>
    <w:rsid w:val="006A4106"/>
    <w:rsid w:val="006B7935"/>
    <w:rsid w:val="006C1F85"/>
    <w:rsid w:val="007038FA"/>
    <w:rsid w:val="00750B38"/>
    <w:rsid w:val="00764A64"/>
    <w:rsid w:val="00781EC1"/>
    <w:rsid w:val="00785A4E"/>
    <w:rsid w:val="00796372"/>
    <w:rsid w:val="0081482D"/>
    <w:rsid w:val="008246AF"/>
    <w:rsid w:val="00825D2A"/>
    <w:rsid w:val="00856A9C"/>
    <w:rsid w:val="00881585"/>
    <w:rsid w:val="00882BFF"/>
    <w:rsid w:val="008A58D0"/>
    <w:rsid w:val="008A5966"/>
    <w:rsid w:val="008A7CF6"/>
    <w:rsid w:val="008E2ECC"/>
    <w:rsid w:val="008E769A"/>
    <w:rsid w:val="008F064D"/>
    <w:rsid w:val="00900CD4"/>
    <w:rsid w:val="0092243D"/>
    <w:rsid w:val="00926D53"/>
    <w:rsid w:val="00927C5D"/>
    <w:rsid w:val="0094197D"/>
    <w:rsid w:val="00945E0F"/>
    <w:rsid w:val="00965F1B"/>
    <w:rsid w:val="00966C7B"/>
    <w:rsid w:val="00997F83"/>
    <w:rsid w:val="009C3D45"/>
    <w:rsid w:val="009F4011"/>
    <w:rsid w:val="009F74BD"/>
    <w:rsid w:val="00A037DB"/>
    <w:rsid w:val="00A10A79"/>
    <w:rsid w:val="00A4043F"/>
    <w:rsid w:val="00A50FA7"/>
    <w:rsid w:val="00A536F9"/>
    <w:rsid w:val="00A563FC"/>
    <w:rsid w:val="00A5777E"/>
    <w:rsid w:val="00A63524"/>
    <w:rsid w:val="00A760A5"/>
    <w:rsid w:val="00A94CE1"/>
    <w:rsid w:val="00A95457"/>
    <w:rsid w:val="00AA2FD0"/>
    <w:rsid w:val="00AC28B9"/>
    <w:rsid w:val="00AD738D"/>
    <w:rsid w:val="00AE1E56"/>
    <w:rsid w:val="00AF43F8"/>
    <w:rsid w:val="00B17175"/>
    <w:rsid w:val="00B23DED"/>
    <w:rsid w:val="00B515D8"/>
    <w:rsid w:val="00B6222D"/>
    <w:rsid w:val="00B862DC"/>
    <w:rsid w:val="00B96428"/>
    <w:rsid w:val="00BC2327"/>
    <w:rsid w:val="00BD57AD"/>
    <w:rsid w:val="00BD75B7"/>
    <w:rsid w:val="00C15B45"/>
    <w:rsid w:val="00C2133A"/>
    <w:rsid w:val="00C408E8"/>
    <w:rsid w:val="00C4552B"/>
    <w:rsid w:val="00C803B0"/>
    <w:rsid w:val="00C81594"/>
    <w:rsid w:val="00C933E3"/>
    <w:rsid w:val="00CC15E4"/>
    <w:rsid w:val="00CD679C"/>
    <w:rsid w:val="00CE0D56"/>
    <w:rsid w:val="00CF0E73"/>
    <w:rsid w:val="00D04826"/>
    <w:rsid w:val="00D21704"/>
    <w:rsid w:val="00D659AB"/>
    <w:rsid w:val="00D65AA7"/>
    <w:rsid w:val="00D73826"/>
    <w:rsid w:val="00D92C3E"/>
    <w:rsid w:val="00DC456D"/>
    <w:rsid w:val="00E23843"/>
    <w:rsid w:val="00E35CDA"/>
    <w:rsid w:val="00E47A50"/>
    <w:rsid w:val="00E95398"/>
    <w:rsid w:val="00EE02E6"/>
    <w:rsid w:val="00F03F51"/>
    <w:rsid w:val="00F22675"/>
    <w:rsid w:val="00F35FEA"/>
    <w:rsid w:val="00F44E8D"/>
    <w:rsid w:val="00F6527A"/>
    <w:rsid w:val="00F719F2"/>
    <w:rsid w:val="00F834F9"/>
    <w:rsid w:val="00FA172E"/>
    <w:rsid w:val="00FA56EF"/>
    <w:rsid w:val="00FA5EB2"/>
    <w:rsid w:val="00FD38FE"/>
    <w:rsid w:val="00FD77ED"/>
    <w:rsid w:val="00FE199E"/>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013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5E6"/>
    <w:rPr>
      <w:rFonts w:ascii="Times New Roman" w:hAnsi="Times New Roman"/>
    </w:rPr>
  </w:style>
  <w:style w:type="paragraph" w:styleId="Heading1">
    <w:name w:val="heading 1"/>
    <w:basedOn w:val="Normal"/>
    <w:next w:val="BodyText"/>
    <w:link w:val="Heading1Char"/>
    <w:uiPriority w:val="9"/>
    <w:qFormat/>
    <w:rsid w:val="000645E6"/>
    <w:pPr>
      <w:spacing w:before="100" w:beforeAutospacing="1" w:after="100" w:afterAutospacing="1" w:line="240" w:lineRule="auto"/>
      <w:ind w:right="1871"/>
      <w:outlineLvl w:val="0"/>
    </w:pPr>
    <w:rPr>
      <w:rFonts w:ascii="Arial" w:hAnsi="Arial"/>
      <w:b/>
    </w:rPr>
  </w:style>
  <w:style w:type="paragraph" w:styleId="Heading2">
    <w:name w:val="heading 2"/>
    <w:basedOn w:val="Normal"/>
    <w:next w:val="BodyText"/>
    <w:link w:val="Heading2Char"/>
    <w:uiPriority w:val="9"/>
    <w:unhideWhenUsed/>
    <w:qFormat/>
    <w:rsid w:val="000645E6"/>
    <w:pPr>
      <w:spacing w:before="100" w:beforeAutospacing="1" w:after="100" w:afterAutospacing="1" w:line="260" w:lineRule="exact"/>
      <w:ind w:right="1871"/>
      <w:outlineLvl w:val="1"/>
    </w:pPr>
    <w:rPr>
      <w:rFonts w:ascii="Arial" w:hAnsi="Arial"/>
      <w:b/>
      <w:sz w:val="20"/>
      <w:szCs w:val="20"/>
    </w:rPr>
  </w:style>
  <w:style w:type="paragraph" w:styleId="Heading3">
    <w:name w:val="heading 3"/>
    <w:basedOn w:val="Normal"/>
    <w:next w:val="Normal"/>
    <w:link w:val="Heading3Char"/>
    <w:uiPriority w:val="9"/>
    <w:semiHidden/>
    <w:unhideWhenUsed/>
    <w:rsid w:val="000645E6"/>
    <w:pPr>
      <w:keepNext/>
      <w:keepLines/>
      <w:spacing w:before="200" w:after="0"/>
      <w:outlineLvl w:val="2"/>
    </w:pPr>
    <w:rPr>
      <w:rFonts w:ascii="Arial" w:eastAsiaTheme="majorEastAsia" w:hAnsi="Arial" w:cstheme="majorBidi"/>
      <w:bCs/>
      <w:sz w:val="20"/>
    </w:rPr>
  </w:style>
  <w:style w:type="paragraph" w:styleId="Heading4">
    <w:name w:val="heading 4"/>
    <w:basedOn w:val="Normal"/>
    <w:next w:val="Normal"/>
    <w:link w:val="Heading4Char"/>
    <w:uiPriority w:val="9"/>
    <w:semiHidden/>
    <w:unhideWhenUsed/>
    <w:qFormat/>
    <w:rsid w:val="00BD75B7"/>
    <w:pPr>
      <w:keepNext/>
      <w:keepLines/>
      <w:spacing w:before="80" w:after="40"/>
      <w:outlineLvl w:val="3"/>
    </w:pPr>
    <w:rPr>
      <w:rFonts w:asciiTheme="minorHAnsi" w:eastAsiaTheme="majorEastAsia" w:hAnsiTheme="minorHAnsi" w:cstheme="majorBidi"/>
      <w:i/>
      <w:iCs/>
      <w:color w:val="B38F0E" w:themeColor="accent1" w:themeShade="BF"/>
    </w:rPr>
  </w:style>
  <w:style w:type="paragraph" w:styleId="Heading5">
    <w:name w:val="heading 5"/>
    <w:basedOn w:val="Normal"/>
    <w:next w:val="Normal"/>
    <w:link w:val="Heading5Char"/>
    <w:uiPriority w:val="9"/>
    <w:semiHidden/>
    <w:unhideWhenUsed/>
    <w:qFormat/>
    <w:rsid w:val="00BD75B7"/>
    <w:pPr>
      <w:keepNext/>
      <w:keepLines/>
      <w:spacing w:before="80" w:after="40"/>
      <w:outlineLvl w:val="4"/>
    </w:pPr>
    <w:rPr>
      <w:rFonts w:asciiTheme="minorHAnsi" w:eastAsiaTheme="majorEastAsia" w:hAnsiTheme="minorHAnsi" w:cstheme="majorBidi"/>
      <w:color w:val="B38F0E" w:themeColor="accent1" w:themeShade="BF"/>
    </w:rPr>
  </w:style>
  <w:style w:type="paragraph" w:styleId="Heading6">
    <w:name w:val="heading 6"/>
    <w:basedOn w:val="Normal"/>
    <w:next w:val="Normal"/>
    <w:link w:val="Heading6Char"/>
    <w:uiPriority w:val="9"/>
    <w:semiHidden/>
    <w:unhideWhenUsed/>
    <w:qFormat/>
    <w:rsid w:val="00BD75B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D75B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D75B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D75B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5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05CE"/>
  </w:style>
  <w:style w:type="paragraph" w:styleId="Footer">
    <w:name w:val="footer"/>
    <w:basedOn w:val="Normal"/>
    <w:link w:val="FooterChar"/>
    <w:uiPriority w:val="99"/>
    <w:unhideWhenUsed/>
    <w:rsid w:val="005905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05CE"/>
  </w:style>
  <w:style w:type="paragraph" w:styleId="ListParagraph">
    <w:name w:val="List Paragraph"/>
    <w:basedOn w:val="Normal"/>
    <w:uiPriority w:val="34"/>
    <w:qFormat/>
    <w:rsid w:val="000645E6"/>
    <w:pPr>
      <w:numPr>
        <w:numId w:val="3"/>
      </w:numPr>
      <w:spacing w:before="100" w:beforeAutospacing="1" w:after="100" w:afterAutospacing="1" w:line="260" w:lineRule="exact"/>
      <w:ind w:left="360"/>
      <w:contextualSpacing/>
    </w:pPr>
    <w:rPr>
      <w:szCs w:val="20"/>
    </w:rPr>
  </w:style>
  <w:style w:type="character" w:styleId="Hyperlink">
    <w:name w:val="Hyperlink"/>
    <w:basedOn w:val="DefaultParagraphFont"/>
    <w:uiPriority w:val="99"/>
    <w:unhideWhenUsed/>
    <w:rsid w:val="000645E6"/>
    <w:rPr>
      <w:rFonts w:ascii="Times New Roman" w:hAnsi="Times New Roman"/>
      <w:color w:val="0563C1" w:themeColor="hyperlink"/>
      <w:sz w:val="22"/>
      <w:u w:val="single"/>
    </w:rPr>
  </w:style>
  <w:style w:type="paragraph" w:styleId="BalloonText">
    <w:name w:val="Balloon Text"/>
    <w:basedOn w:val="Normal"/>
    <w:link w:val="BalloonTextChar"/>
    <w:uiPriority w:val="99"/>
    <w:semiHidden/>
    <w:unhideWhenUsed/>
    <w:rsid w:val="000B08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85A"/>
    <w:rPr>
      <w:rFonts w:ascii="Segoe UI" w:hAnsi="Segoe UI" w:cs="Segoe UI"/>
      <w:sz w:val="18"/>
      <w:szCs w:val="18"/>
    </w:rPr>
  </w:style>
  <w:style w:type="character" w:customStyle="1" w:styleId="Heading1Char">
    <w:name w:val="Heading 1 Char"/>
    <w:basedOn w:val="DefaultParagraphFont"/>
    <w:link w:val="Heading1"/>
    <w:uiPriority w:val="9"/>
    <w:rsid w:val="000645E6"/>
    <w:rPr>
      <w:rFonts w:ascii="Arial" w:hAnsi="Arial"/>
      <w:b/>
    </w:rPr>
  </w:style>
  <w:style w:type="character" w:customStyle="1" w:styleId="Heading2Char">
    <w:name w:val="Heading 2 Char"/>
    <w:basedOn w:val="DefaultParagraphFont"/>
    <w:link w:val="Heading2"/>
    <w:uiPriority w:val="9"/>
    <w:rsid w:val="000645E6"/>
    <w:rPr>
      <w:rFonts w:ascii="Arial" w:hAnsi="Arial"/>
      <w:b/>
      <w:sz w:val="20"/>
      <w:szCs w:val="20"/>
    </w:rPr>
  </w:style>
  <w:style w:type="character" w:customStyle="1" w:styleId="Heading3Char">
    <w:name w:val="Heading 3 Char"/>
    <w:basedOn w:val="DefaultParagraphFont"/>
    <w:link w:val="Heading3"/>
    <w:uiPriority w:val="9"/>
    <w:semiHidden/>
    <w:rsid w:val="000645E6"/>
    <w:rPr>
      <w:rFonts w:ascii="Arial" w:eastAsiaTheme="majorEastAsia" w:hAnsi="Arial" w:cstheme="majorBidi"/>
      <w:bCs/>
      <w:sz w:val="20"/>
    </w:rPr>
  </w:style>
  <w:style w:type="paragraph" w:styleId="NoSpacing">
    <w:name w:val="No Spacing"/>
    <w:basedOn w:val="Normal"/>
    <w:uiPriority w:val="1"/>
    <w:qFormat/>
    <w:rsid w:val="000645E6"/>
  </w:style>
  <w:style w:type="paragraph" w:styleId="BodyText">
    <w:name w:val="Body Text"/>
    <w:basedOn w:val="Normal"/>
    <w:link w:val="BodyTextChar"/>
    <w:uiPriority w:val="99"/>
    <w:unhideWhenUsed/>
    <w:qFormat/>
    <w:rsid w:val="000645E6"/>
    <w:pPr>
      <w:spacing w:before="100" w:beforeAutospacing="1" w:after="100" w:afterAutospacing="1" w:line="260" w:lineRule="exact"/>
    </w:pPr>
  </w:style>
  <w:style w:type="character" w:customStyle="1" w:styleId="BodyTextChar">
    <w:name w:val="Body Text Char"/>
    <w:basedOn w:val="DefaultParagraphFont"/>
    <w:link w:val="BodyText"/>
    <w:uiPriority w:val="99"/>
    <w:rsid w:val="000645E6"/>
    <w:rPr>
      <w:rFonts w:ascii="Times New Roman" w:hAnsi="Times New Roman"/>
    </w:rPr>
  </w:style>
  <w:style w:type="character" w:customStyle="1" w:styleId="Heading4Char">
    <w:name w:val="Heading 4 Char"/>
    <w:basedOn w:val="DefaultParagraphFont"/>
    <w:link w:val="Heading4"/>
    <w:uiPriority w:val="9"/>
    <w:semiHidden/>
    <w:rsid w:val="00BD75B7"/>
    <w:rPr>
      <w:rFonts w:eastAsiaTheme="majorEastAsia" w:cstheme="majorBidi"/>
      <w:i/>
      <w:iCs/>
      <w:color w:val="B38F0E" w:themeColor="accent1" w:themeShade="BF"/>
    </w:rPr>
  </w:style>
  <w:style w:type="character" w:customStyle="1" w:styleId="Heading5Char">
    <w:name w:val="Heading 5 Char"/>
    <w:basedOn w:val="DefaultParagraphFont"/>
    <w:link w:val="Heading5"/>
    <w:uiPriority w:val="9"/>
    <w:semiHidden/>
    <w:rsid w:val="00BD75B7"/>
    <w:rPr>
      <w:rFonts w:eastAsiaTheme="majorEastAsia" w:cstheme="majorBidi"/>
      <w:color w:val="B38F0E" w:themeColor="accent1" w:themeShade="BF"/>
    </w:rPr>
  </w:style>
  <w:style w:type="character" w:customStyle="1" w:styleId="Heading6Char">
    <w:name w:val="Heading 6 Char"/>
    <w:basedOn w:val="DefaultParagraphFont"/>
    <w:link w:val="Heading6"/>
    <w:uiPriority w:val="9"/>
    <w:semiHidden/>
    <w:rsid w:val="00BD75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5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5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5B7"/>
    <w:rPr>
      <w:rFonts w:eastAsiaTheme="majorEastAsia" w:cstheme="majorBidi"/>
      <w:color w:val="272727" w:themeColor="text1" w:themeTint="D8"/>
    </w:rPr>
  </w:style>
  <w:style w:type="paragraph" w:styleId="Title">
    <w:name w:val="Title"/>
    <w:basedOn w:val="Normal"/>
    <w:next w:val="Normal"/>
    <w:link w:val="TitleChar"/>
    <w:uiPriority w:val="10"/>
    <w:rsid w:val="00BD75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5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BD75B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5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BD75B7"/>
    <w:pPr>
      <w:spacing w:before="160"/>
      <w:jc w:val="center"/>
    </w:pPr>
    <w:rPr>
      <w:i/>
      <w:iCs/>
      <w:color w:val="404040" w:themeColor="text1" w:themeTint="BF"/>
    </w:rPr>
  </w:style>
  <w:style w:type="character" w:customStyle="1" w:styleId="QuoteChar">
    <w:name w:val="Quote Char"/>
    <w:basedOn w:val="DefaultParagraphFont"/>
    <w:link w:val="Quote"/>
    <w:uiPriority w:val="29"/>
    <w:rsid w:val="00BD75B7"/>
    <w:rPr>
      <w:rFonts w:ascii="Times New Roman" w:hAnsi="Times New Roman"/>
      <w:i/>
      <w:iCs/>
      <w:color w:val="404040" w:themeColor="text1" w:themeTint="BF"/>
    </w:rPr>
  </w:style>
  <w:style w:type="character" w:styleId="IntenseEmphasis">
    <w:name w:val="Intense Emphasis"/>
    <w:basedOn w:val="DefaultParagraphFont"/>
    <w:uiPriority w:val="21"/>
    <w:rsid w:val="00BD75B7"/>
    <w:rPr>
      <w:i/>
      <w:iCs/>
      <w:color w:val="B38F0E" w:themeColor="accent1" w:themeShade="BF"/>
    </w:rPr>
  </w:style>
  <w:style w:type="paragraph" w:styleId="IntenseQuote">
    <w:name w:val="Intense Quote"/>
    <w:basedOn w:val="Normal"/>
    <w:next w:val="Normal"/>
    <w:link w:val="IntenseQuoteChar"/>
    <w:uiPriority w:val="30"/>
    <w:rsid w:val="00BD75B7"/>
    <w:pPr>
      <w:pBdr>
        <w:top w:val="single" w:sz="4" w:space="10" w:color="B38F0E" w:themeColor="accent1" w:themeShade="BF"/>
        <w:bottom w:val="single" w:sz="4" w:space="10" w:color="B38F0E" w:themeColor="accent1" w:themeShade="BF"/>
      </w:pBdr>
      <w:spacing w:before="360" w:after="360"/>
      <w:ind w:left="864" w:right="864"/>
      <w:jc w:val="center"/>
    </w:pPr>
    <w:rPr>
      <w:i/>
      <w:iCs/>
      <w:color w:val="B38F0E" w:themeColor="accent1" w:themeShade="BF"/>
    </w:rPr>
  </w:style>
  <w:style w:type="character" w:customStyle="1" w:styleId="IntenseQuoteChar">
    <w:name w:val="Intense Quote Char"/>
    <w:basedOn w:val="DefaultParagraphFont"/>
    <w:link w:val="IntenseQuote"/>
    <w:uiPriority w:val="30"/>
    <w:rsid w:val="00BD75B7"/>
    <w:rPr>
      <w:rFonts w:ascii="Times New Roman" w:hAnsi="Times New Roman"/>
      <w:i/>
      <w:iCs/>
      <w:color w:val="B38F0E" w:themeColor="accent1" w:themeShade="BF"/>
    </w:rPr>
  </w:style>
  <w:style w:type="character" w:styleId="IntenseReference">
    <w:name w:val="Intense Reference"/>
    <w:basedOn w:val="DefaultParagraphFont"/>
    <w:uiPriority w:val="32"/>
    <w:rsid w:val="00BD75B7"/>
    <w:rPr>
      <w:b/>
      <w:bCs/>
      <w:smallCaps/>
      <w:color w:val="B38F0E" w:themeColor="accent1" w:themeShade="BF"/>
      <w:spacing w:val="5"/>
    </w:rPr>
  </w:style>
  <w:style w:type="character" w:styleId="UnresolvedMention">
    <w:name w:val="Unresolved Mention"/>
    <w:basedOn w:val="DefaultParagraphFont"/>
    <w:uiPriority w:val="99"/>
    <w:semiHidden/>
    <w:unhideWhenUsed/>
    <w:rsid w:val="002A44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204245">
      <w:bodyDiv w:val="1"/>
      <w:marLeft w:val="0"/>
      <w:marRight w:val="0"/>
      <w:marTop w:val="0"/>
      <w:marBottom w:val="0"/>
      <w:divBdr>
        <w:top w:val="none" w:sz="0" w:space="0" w:color="auto"/>
        <w:left w:val="none" w:sz="0" w:space="0" w:color="auto"/>
        <w:bottom w:val="none" w:sz="0" w:space="0" w:color="auto"/>
        <w:right w:val="none" w:sz="0" w:space="0" w:color="auto"/>
      </w:divBdr>
      <w:divsChild>
        <w:div w:id="2048676500">
          <w:marLeft w:val="480"/>
          <w:marRight w:val="0"/>
          <w:marTop w:val="0"/>
          <w:marBottom w:val="0"/>
          <w:divBdr>
            <w:top w:val="none" w:sz="0" w:space="0" w:color="auto"/>
            <w:left w:val="none" w:sz="0" w:space="0" w:color="auto"/>
            <w:bottom w:val="none" w:sz="0" w:space="0" w:color="auto"/>
            <w:right w:val="none" w:sz="0" w:space="0" w:color="auto"/>
          </w:divBdr>
          <w:divsChild>
            <w:div w:id="2587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031-53649-6"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nationalarchives.gov.uk/doc/open-government-licence/version/3/" TargetMode="External"/><Relationship Id="rId4" Type="http://schemas.openxmlformats.org/officeDocument/2006/relationships/webSettings" Target="webSettings.xml"/><Relationship Id="rId9" Type="http://schemas.openxmlformats.org/officeDocument/2006/relationships/hyperlink" Target="https://www.nationalarchives.gov.uk/doc/open-government-licence/version/3/"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ju">
      <a:dk1>
        <a:sysClr val="windowText" lastClr="000000"/>
      </a:dk1>
      <a:lt1>
        <a:sysClr val="window" lastClr="FFFFFF"/>
      </a:lt1>
      <a:dk2>
        <a:srgbClr val="787878"/>
      </a:dk2>
      <a:lt2>
        <a:srgbClr val="E7E6E6"/>
      </a:lt2>
      <a:accent1>
        <a:srgbClr val="EDBE16"/>
      </a:accent1>
      <a:accent2>
        <a:srgbClr val="81217E"/>
      </a:accent2>
      <a:accent3>
        <a:srgbClr val="004367"/>
      </a:accent3>
      <a:accent4>
        <a:srgbClr val="EBEBDF"/>
      </a:accent4>
      <a:accent5>
        <a:srgbClr val="009CDE"/>
      </a:accent5>
      <a:accent6>
        <a:srgbClr val="007A33"/>
      </a:accent6>
      <a:hlink>
        <a:srgbClr val="0563C1"/>
      </a:hlink>
      <a:folHlink>
        <a:srgbClr val="954F72"/>
      </a:folHlink>
    </a:clrScheme>
    <a:fontScheme name="JU">
      <a:majorFont>
        <a:latin typeface="BentonSans Medium"/>
        <a:ea typeface=""/>
        <a:cs typeface="Times New Roman"/>
      </a:majorFont>
      <a:minorFont>
        <a:latin typeface="ScalaO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1829</Characters>
  <Application>Microsoft Office Word</Application>
  <DocSecurity>0</DocSecurity>
  <Lines>15</Lines>
  <Paragraphs>4</Paragraphs>
  <ScaleCrop>false</ScaleCrop>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2024-01-12T07:15:00Z</dcterms:created>
  <dcterms:modified xsi:type="dcterms:W3CDTF">2024-07-10T12:55:00Z</dcterms:modified>
</cp:coreProperties>
</file>