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15108" w14:textId="77777777" w:rsidR="00976649" w:rsidRPr="00976649" w:rsidRDefault="00976649" w:rsidP="009766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76649">
        <w:rPr>
          <w:rFonts w:ascii="Times New Roman" w:hAnsi="Times New Roman" w:cs="Times New Roman"/>
          <w:b/>
          <w:bCs/>
          <w:sz w:val="36"/>
          <w:szCs w:val="36"/>
        </w:rPr>
        <w:t>PHASE 6 – User Interface Development</w:t>
      </w:r>
    </w:p>
    <w:p w14:paraId="0BEE5496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In this phase, the focus is on designing a user-friendly interface for the Delivery, Orders, Customers, and Loyalty Program modules. Salesforce’s Lightning framework and Lightning Web Components (LWC) are used to create a modern, interactive UI.</w:t>
      </w:r>
    </w:p>
    <w:p w14:paraId="512FA634" w14:textId="52D9F8C6" w:rsidR="00976649" w:rsidRPr="00976649" w:rsidRDefault="00976649" w:rsidP="00976649">
      <w:pPr>
        <w:rPr>
          <w:rFonts w:ascii="Times New Roman" w:hAnsi="Times New Roman" w:cs="Times New Roman"/>
          <w:sz w:val="28"/>
          <w:szCs w:val="28"/>
        </w:rPr>
      </w:pPr>
    </w:p>
    <w:p w14:paraId="2C07FD12" w14:textId="77777777" w:rsidR="00976649" w:rsidRPr="00976649" w:rsidRDefault="00976649" w:rsidP="00976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649">
        <w:rPr>
          <w:rFonts w:ascii="Times New Roman" w:hAnsi="Times New Roman" w:cs="Times New Roman"/>
          <w:b/>
          <w:bCs/>
          <w:sz w:val="28"/>
          <w:szCs w:val="28"/>
        </w:rPr>
        <w:t>1. Lightning App Builder</w:t>
      </w:r>
    </w:p>
    <w:p w14:paraId="49846FC2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The Lightning App Builder was used to create custom pages for both Lightning Experience and the Salesforce mobile app.</w:t>
      </w:r>
    </w:p>
    <w:p w14:paraId="78C0459B" w14:textId="77777777" w:rsidR="00976649" w:rsidRPr="00976649" w:rsidRDefault="00976649" w:rsidP="009766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Drag-and-drop components to design pages without code.</w:t>
      </w:r>
    </w:p>
    <w:p w14:paraId="033B4D3D" w14:textId="77777777" w:rsidR="00976649" w:rsidRPr="00976649" w:rsidRDefault="00976649" w:rsidP="009766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Example: Custom Order Management Dashboard displaying pending deliveries and loyalty points.</w:t>
      </w:r>
    </w:p>
    <w:p w14:paraId="150ECF71" w14:textId="781182F5" w:rsidR="00976649" w:rsidRPr="00976649" w:rsidRDefault="00976649" w:rsidP="00976649">
      <w:pPr>
        <w:rPr>
          <w:rFonts w:ascii="Times New Roman" w:hAnsi="Times New Roman" w:cs="Times New Roman"/>
          <w:sz w:val="28"/>
          <w:szCs w:val="28"/>
        </w:rPr>
      </w:pPr>
    </w:p>
    <w:p w14:paraId="7438D0F5" w14:textId="77777777" w:rsidR="00976649" w:rsidRPr="00976649" w:rsidRDefault="00976649" w:rsidP="00976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649">
        <w:rPr>
          <w:rFonts w:ascii="Times New Roman" w:hAnsi="Times New Roman" w:cs="Times New Roman"/>
          <w:b/>
          <w:bCs/>
          <w:sz w:val="28"/>
          <w:szCs w:val="28"/>
        </w:rPr>
        <w:t>2. Record Pages</w:t>
      </w:r>
    </w:p>
    <w:p w14:paraId="42B52C9B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Record Pages were customized to show relevant details for each object:</w:t>
      </w:r>
    </w:p>
    <w:p w14:paraId="3B7D1BD6" w14:textId="77777777" w:rsidR="00976649" w:rsidRDefault="00976649" w:rsidP="009766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6649">
        <w:rPr>
          <w:rFonts w:ascii="Times New Roman" w:hAnsi="Times New Roman" w:cs="Times New Roman"/>
          <w:sz w:val="24"/>
          <w:szCs w:val="24"/>
        </w:rPr>
        <w:t>Delivery__c</w:t>
      </w:r>
      <w:proofErr w:type="spellEnd"/>
      <w:r w:rsidRPr="00976649">
        <w:rPr>
          <w:rFonts w:ascii="Times New Roman" w:hAnsi="Times New Roman" w:cs="Times New Roman"/>
          <w:sz w:val="24"/>
          <w:szCs w:val="24"/>
        </w:rPr>
        <w:t xml:space="preserve"> Record Page: Shows Delivery Number, Status, Customer, and Scheduled Date.</w:t>
      </w:r>
    </w:p>
    <w:p w14:paraId="4B59D772" w14:textId="37FD1016" w:rsidR="00976649" w:rsidRPr="00976649" w:rsidRDefault="00976649" w:rsidP="009766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5EF443" wp14:editId="75593564">
            <wp:extent cx="5731510" cy="3223895"/>
            <wp:effectExtent l="0" t="0" r="2540" b="0"/>
            <wp:docPr id="76680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00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1BF9" w14:textId="77777777" w:rsidR="00976649" w:rsidRPr="00976649" w:rsidRDefault="00976649" w:rsidP="009766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Components like charts and related lists were added to enhance user experience.</w:t>
      </w:r>
    </w:p>
    <w:p w14:paraId="34B10549" w14:textId="151C41B5" w:rsidR="00976649" w:rsidRPr="00976649" w:rsidRDefault="00976649" w:rsidP="00976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249598" w14:textId="77777777" w:rsidR="00976649" w:rsidRPr="00976649" w:rsidRDefault="00976649" w:rsidP="00976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649">
        <w:rPr>
          <w:rFonts w:ascii="Times New Roman" w:hAnsi="Times New Roman" w:cs="Times New Roman"/>
          <w:b/>
          <w:bCs/>
          <w:sz w:val="28"/>
          <w:szCs w:val="28"/>
        </w:rPr>
        <w:t>3. Tabs</w:t>
      </w:r>
    </w:p>
    <w:p w14:paraId="448B940D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Custom tabs were created to improve navigation:</w:t>
      </w:r>
    </w:p>
    <w:p w14:paraId="39BB9A87" w14:textId="77777777" w:rsidR="00976649" w:rsidRDefault="00976649" w:rsidP="009766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lastRenderedPageBreak/>
        <w:t>Deliveries Tab – Access Delivery records.</w:t>
      </w:r>
    </w:p>
    <w:p w14:paraId="25507DFA" w14:textId="7D721148" w:rsidR="00976649" w:rsidRPr="00976649" w:rsidRDefault="00976649" w:rsidP="009766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0DF7A9" wp14:editId="53775641">
            <wp:extent cx="5731510" cy="3223895"/>
            <wp:effectExtent l="0" t="0" r="2540" b="0"/>
            <wp:docPr id="105772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25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3988" w14:textId="370A98A1" w:rsidR="00976649" w:rsidRPr="00976649" w:rsidRDefault="00976649" w:rsidP="0097664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34E815" w14:textId="5D760EA2" w:rsidR="00976649" w:rsidRPr="00976649" w:rsidRDefault="00976649" w:rsidP="00976649">
      <w:pPr>
        <w:rPr>
          <w:rFonts w:ascii="Times New Roman" w:hAnsi="Times New Roman" w:cs="Times New Roman"/>
          <w:sz w:val="28"/>
          <w:szCs w:val="28"/>
        </w:rPr>
      </w:pPr>
    </w:p>
    <w:p w14:paraId="59B820A7" w14:textId="77777777" w:rsidR="00976649" w:rsidRPr="00976649" w:rsidRDefault="00976649" w:rsidP="00976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649">
        <w:rPr>
          <w:rFonts w:ascii="Times New Roman" w:hAnsi="Times New Roman" w:cs="Times New Roman"/>
          <w:b/>
          <w:bCs/>
          <w:sz w:val="28"/>
          <w:szCs w:val="28"/>
        </w:rPr>
        <w:t>4. Home Page Layouts</w:t>
      </w:r>
    </w:p>
    <w:p w14:paraId="07C99B43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Custom home pages were designed for different profiles:</w:t>
      </w:r>
    </w:p>
    <w:p w14:paraId="5C55FEBA" w14:textId="77777777" w:rsidR="00976649" w:rsidRPr="00976649" w:rsidRDefault="00976649" w:rsidP="0097664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Display key reports like Daily Deliveries, Pending Orders, and Loyalty Points Summary.</w:t>
      </w:r>
    </w:p>
    <w:p w14:paraId="6A1A17E9" w14:textId="77777777" w:rsidR="00976649" w:rsidRPr="00976649" w:rsidRDefault="00976649" w:rsidP="0097664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Include quick links for creating new orders or deliveries.</w:t>
      </w:r>
    </w:p>
    <w:p w14:paraId="06142688" w14:textId="429EB442" w:rsidR="00976649" w:rsidRPr="00976649" w:rsidRDefault="00976649" w:rsidP="00976649">
      <w:pPr>
        <w:rPr>
          <w:rFonts w:ascii="Times New Roman" w:hAnsi="Times New Roman" w:cs="Times New Roman"/>
          <w:sz w:val="28"/>
          <w:szCs w:val="28"/>
        </w:rPr>
      </w:pPr>
    </w:p>
    <w:p w14:paraId="4E16DD90" w14:textId="77777777" w:rsidR="00976649" w:rsidRPr="00976649" w:rsidRDefault="00976649" w:rsidP="00976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649">
        <w:rPr>
          <w:rFonts w:ascii="Times New Roman" w:hAnsi="Times New Roman" w:cs="Times New Roman"/>
          <w:b/>
          <w:bCs/>
          <w:sz w:val="28"/>
          <w:szCs w:val="28"/>
        </w:rPr>
        <w:t>5. Utility Bar</w:t>
      </w:r>
    </w:p>
    <w:p w14:paraId="5E3EB2F4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Configured the Utility Bar for quick access to:</w:t>
      </w:r>
    </w:p>
    <w:p w14:paraId="26642C15" w14:textId="77777777" w:rsidR="00976649" w:rsidRPr="00976649" w:rsidRDefault="00976649" w:rsidP="0097664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Notes for customer interactions.</w:t>
      </w:r>
    </w:p>
    <w:p w14:paraId="6BFBFB9E" w14:textId="77777777" w:rsidR="00976649" w:rsidRPr="00976649" w:rsidRDefault="00976649" w:rsidP="0097664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Recent deliveries and orders.</w:t>
      </w:r>
    </w:p>
    <w:p w14:paraId="3CF0BC02" w14:textId="77777777" w:rsidR="00976649" w:rsidRPr="00976649" w:rsidRDefault="00976649" w:rsidP="0097664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Quick access to Loyalty Program components.</w:t>
      </w:r>
    </w:p>
    <w:p w14:paraId="7A6969DF" w14:textId="401A0E2D" w:rsidR="00976649" w:rsidRPr="00976649" w:rsidRDefault="00976649" w:rsidP="00976649">
      <w:pPr>
        <w:rPr>
          <w:rFonts w:ascii="Times New Roman" w:hAnsi="Times New Roman" w:cs="Times New Roman"/>
          <w:sz w:val="28"/>
          <w:szCs w:val="28"/>
        </w:rPr>
      </w:pPr>
    </w:p>
    <w:p w14:paraId="390F855A" w14:textId="77777777" w:rsidR="00976649" w:rsidRPr="00976649" w:rsidRDefault="00976649" w:rsidP="00976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649">
        <w:rPr>
          <w:rFonts w:ascii="Times New Roman" w:hAnsi="Times New Roman" w:cs="Times New Roman"/>
          <w:b/>
          <w:bCs/>
          <w:sz w:val="28"/>
          <w:szCs w:val="28"/>
        </w:rPr>
        <w:t>6. Lightning Web Components (LWC)</w:t>
      </w:r>
    </w:p>
    <w:p w14:paraId="237B928E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LWCs were used to create interactive UI components:</w:t>
      </w:r>
    </w:p>
    <w:p w14:paraId="56B228A7" w14:textId="77777777" w:rsidR="00976649" w:rsidRPr="00976649" w:rsidRDefault="00976649" w:rsidP="009766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Delivery Tracker LWC – Shows real-time delivery status.</w:t>
      </w:r>
    </w:p>
    <w:p w14:paraId="2664A53B" w14:textId="475A3673" w:rsidR="00976649" w:rsidRPr="00976649" w:rsidRDefault="00976649" w:rsidP="009766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Order Summary LWC – Displays total orders and revenue dynamically</w:t>
      </w:r>
    </w:p>
    <w:p w14:paraId="7E237D08" w14:textId="77777777" w:rsidR="00976649" w:rsidRPr="00976649" w:rsidRDefault="00976649" w:rsidP="00976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649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Apex with LWC</w:t>
      </w:r>
    </w:p>
    <w:p w14:paraId="32808961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LWCs communicate with Apex classes to perform backend operations:</w:t>
      </w:r>
    </w:p>
    <w:p w14:paraId="08231041" w14:textId="77777777" w:rsidR="00976649" w:rsidRPr="00976649" w:rsidRDefault="00976649" w:rsidP="0097664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Retrieve delivery and order records dynamically.</w:t>
      </w:r>
    </w:p>
    <w:p w14:paraId="44334210" w14:textId="77777777" w:rsidR="00976649" w:rsidRPr="00976649" w:rsidRDefault="00976649" w:rsidP="0097664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Update loyalty points when orders are completed.</w:t>
      </w:r>
    </w:p>
    <w:p w14:paraId="7D7A3F58" w14:textId="77777777" w:rsidR="00976649" w:rsidRPr="00976649" w:rsidRDefault="00976649" w:rsidP="0097664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976649">
        <w:rPr>
          <w:rFonts w:ascii="Times New Roman" w:hAnsi="Times New Roman" w:cs="Times New Roman"/>
          <w:sz w:val="24"/>
          <w:szCs w:val="24"/>
        </w:rPr>
        <w:t>getCustomerLoyaltyPoints</w:t>
      </w:r>
      <w:proofErr w:type="spellEnd"/>
      <w:r w:rsidRPr="00976649">
        <w:rPr>
          <w:rFonts w:ascii="Times New Roman" w:hAnsi="Times New Roman" w:cs="Times New Roman"/>
          <w:sz w:val="24"/>
          <w:szCs w:val="24"/>
        </w:rPr>
        <w:t xml:space="preserve"> Apex method called from LWC.</w:t>
      </w:r>
    </w:p>
    <w:p w14:paraId="55DD0383" w14:textId="46A58265" w:rsidR="00976649" w:rsidRPr="00976649" w:rsidRDefault="00976649" w:rsidP="00976649">
      <w:pPr>
        <w:rPr>
          <w:rFonts w:ascii="Times New Roman" w:hAnsi="Times New Roman" w:cs="Times New Roman"/>
          <w:sz w:val="28"/>
          <w:szCs w:val="28"/>
        </w:rPr>
      </w:pPr>
    </w:p>
    <w:p w14:paraId="1ADC8BD6" w14:textId="77777777" w:rsidR="00976649" w:rsidRPr="00976649" w:rsidRDefault="00976649" w:rsidP="00976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649">
        <w:rPr>
          <w:rFonts w:ascii="Times New Roman" w:hAnsi="Times New Roman" w:cs="Times New Roman"/>
          <w:b/>
          <w:bCs/>
          <w:sz w:val="28"/>
          <w:szCs w:val="28"/>
        </w:rPr>
        <w:t>8. Events in LWC</w:t>
      </w:r>
    </w:p>
    <w:p w14:paraId="19ED6304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Custom events were implemented for component communication:</w:t>
      </w:r>
    </w:p>
    <w:p w14:paraId="42FC54DD" w14:textId="77777777" w:rsidR="00976649" w:rsidRPr="00976649" w:rsidRDefault="00976649" w:rsidP="009766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Child-to-parent events to notify updates.</w:t>
      </w:r>
    </w:p>
    <w:p w14:paraId="655075E7" w14:textId="77777777" w:rsidR="00976649" w:rsidRPr="00976649" w:rsidRDefault="00976649" w:rsidP="009766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Example: When an order is completed in Order Summary LWC, the Loyalty Points LWC is updated automatically.</w:t>
      </w:r>
    </w:p>
    <w:p w14:paraId="5AC81408" w14:textId="4268B99D" w:rsidR="00976649" w:rsidRPr="00976649" w:rsidRDefault="00976649" w:rsidP="00976649">
      <w:pPr>
        <w:rPr>
          <w:rFonts w:ascii="Times New Roman" w:hAnsi="Times New Roman" w:cs="Times New Roman"/>
          <w:sz w:val="28"/>
          <w:szCs w:val="28"/>
        </w:rPr>
      </w:pPr>
    </w:p>
    <w:p w14:paraId="48B54D13" w14:textId="77777777" w:rsidR="00976649" w:rsidRPr="00976649" w:rsidRDefault="00976649" w:rsidP="00976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649">
        <w:rPr>
          <w:rFonts w:ascii="Times New Roman" w:hAnsi="Times New Roman" w:cs="Times New Roman"/>
          <w:b/>
          <w:bCs/>
          <w:sz w:val="28"/>
          <w:szCs w:val="28"/>
        </w:rPr>
        <w:t>9. Wire Adapters</w:t>
      </w:r>
    </w:p>
    <w:p w14:paraId="6E5AA765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Used wire adapters for reactive data fetching:</w:t>
      </w:r>
    </w:p>
    <w:p w14:paraId="59C32B69" w14:textId="6D2919ED" w:rsid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gramStart"/>
      <w:r w:rsidRPr="00976649">
        <w:rPr>
          <w:rFonts w:ascii="Times New Roman" w:hAnsi="Times New Roman" w:cs="Times New Roman"/>
          <w:b/>
          <w:bCs/>
          <w:sz w:val="24"/>
          <w:szCs w:val="24"/>
        </w:rPr>
        <w:t>wire(</w:t>
      </w:r>
      <w:proofErr w:type="gramEnd"/>
      <w:r w:rsidRPr="00976649">
        <w:rPr>
          <w:rFonts w:ascii="Times New Roman" w:hAnsi="Times New Roman" w:cs="Times New Roman"/>
          <w:b/>
          <w:bCs/>
          <w:sz w:val="24"/>
          <w:szCs w:val="24"/>
        </w:rPr>
        <w:t xml:space="preserve">getRecord, </w:t>
      </w:r>
      <w:proofErr w:type="gramStart"/>
      <w:r w:rsidRPr="00976649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  <w:proofErr w:type="spellStart"/>
      <w:r w:rsidRPr="00976649">
        <w:rPr>
          <w:rFonts w:ascii="Times New Roman" w:hAnsi="Times New Roman" w:cs="Times New Roman"/>
          <w:b/>
          <w:bCs/>
          <w:sz w:val="24"/>
          <w:szCs w:val="24"/>
        </w:rPr>
        <w:t>recordId</w:t>
      </w:r>
      <w:proofErr w:type="spellEnd"/>
      <w:proofErr w:type="gramEnd"/>
      <w:r w:rsidRPr="00976649">
        <w:rPr>
          <w:rFonts w:ascii="Times New Roman" w:hAnsi="Times New Roman" w:cs="Times New Roman"/>
          <w:b/>
          <w:bCs/>
          <w:sz w:val="24"/>
          <w:szCs w:val="24"/>
        </w:rPr>
        <w:t>: '$</w:t>
      </w:r>
      <w:proofErr w:type="spellStart"/>
      <w:r w:rsidRPr="00976649">
        <w:rPr>
          <w:rFonts w:ascii="Times New Roman" w:hAnsi="Times New Roman" w:cs="Times New Roman"/>
          <w:b/>
          <w:bCs/>
          <w:sz w:val="24"/>
          <w:szCs w:val="24"/>
        </w:rPr>
        <w:t>recordId</w:t>
      </w:r>
      <w:proofErr w:type="spellEnd"/>
      <w:r w:rsidRPr="00976649">
        <w:rPr>
          <w:rFonts w:ascii="Times New Roman" w:hAnsi="Times New Roman" w:cs="Times New Roman"/>
          <w:b/>
          <w:bCs/>
          <w:sz w:val="24"/>
          <w:szCs w:val="24"/>
        </w:rPr>
        <w:t>', fields: [NAME_FIELD, STATUS_FIELD</w:t>
      </w:r>
      <w:proofErr w:type="gramStart"/>
      <w:r w:rsidRPr="00976649">
        <w:rPr>
          <w:rFonts w:ascii="Times New Roman" w:hAnsi="Times New Roman" w:cs="Times New Roman"/>
          <w:b/>
          <w:bCs/>
          <w:sz w:val="24"/>
          <w:szCs w:val="24"/>
        </w:rPr>
        <w:t>] }</w:t>
      </w:r>
      <w:proofErr w:type="gramEnd"/>
      <w:r w:rsidRPr="0097664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FE7F4BA" w14:textId="77777777" w:rsidR="00976649" w:rsidRPr="00976649" w:rsidRDefault="00976649" w:rsidP="009766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655355" w14:textId="77777777" w:rsidR="00976649" w:rsidRPr="00976649" w:rsidRDefault="00976649" w:rsidP="00976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649">
        <w:rPr>
          <w:rFonts w:ascii="Times New Roman" w:hAnsi="Times New Roman" w:cs="Times New Roman"/>
          <w:b/>
          <w:bCs/>
          <w:sz w:val="28"/>
          <w:szCs w:val="28"/>
        </w:rPr>
        <w:t>10. Imperative Apex Calls</w:t>
      </w:r>
    </w:p>
    <w:p w14:paraId="5D3AA4D7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For conditional or dynamic operations, imperative Apex calls were used:</w:t>
      </w:r>
    </w:p>
    <w:p w14:paraId="2DD2B874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6649">
        <w:rPr>
          <w:rFonts w:ascii="Times New Roman" w:hAnsi="Times New Roman" w:cs="Times New Roman"/>
          <w:sz w:val="24"/>
          <w:szCs w:val="24"/>
        </w:rPr>
        <w:t>getCustomerLoyaltyPoints</w:t>
      </w:r>
      <w:proofErr w:type="spellEnd"/>
      <w:r w:rsidRPr="00976649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7664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proofErr w:type="gramEnd"/>
      <w:r w:rsidRPr="009766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76649">
        <w:rPr>
          <w:rFonts w:ascii="Times New Roman" w:hAnsi="Times New Roman" w:cs="Times New Roman"/>
          <w:sz w:val="24"/>
          <w:szCs w:val="24"/>
        </w:rPr>
        <w:t>this.customerId</w:t>
      </w:r>
      <w:proofErr w:type="spellEnd"/>
      <w:proofErr w:type="gramEnd"/>
      <w:r w:rsidRPr="00976649">
        <w:rPr>
          <w:rFonts w:ascii="Times New Roman" w:hAnsi="Times New Roman" w:cs="Times New Roman"/>
          <w:sz w:val="24"/>
          <w:szCs w:val="24"/>
        </w:rPr>
        <w:t xml:space="preserve"> })</w:t>
      </w:r>
    </w:p>
    <w:p w14:paraId="07FB06A5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6649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976649">
        <w:rPr>
          <w:rFonts w:ascii="Times New Roman" w:hAnsi="Times New Roman" w:cs="Times New Roman"/>
          <w:sz w:val="24"/>
          <w:szCs w:val="24"/>
        </w:rPr>
        <w:t xml:space="preserve">(result =&gt; </w:t>
      </w:r>
      <w:proofErr w:type="gramStart"/>
      <w:r w:rsidRPr="0097664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7664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76649">
        <w:rPr>
          <w:rFonts w:ascii="Times New Roman" w:hAnsi="Times New Roman" w:cs="Times New Roman"/>
          <w:sz w:val="24"/>
          <w:szCs w:val="24"/>
        </w:rPr>
        <w:t>.points</w:t>
      </w:r>
      <w:proofErr w:type="spellEnd"/>
      <w:r w:rsidRPr="00976649">
        <w:rPr>
          <w:rFonts w:ascii="Times New Roman" w:hAnsi="Times New Roman" w:cs="Times New Roman"/>
          <w:sz w:val="24"/>
          <w:szCs w:val="24"/>
        </w:rPr>
        <w:t xml:space="preserve"> = result</w:t>
      </w:r>
      <w:proofErr w:type="gramStart"/>
      <w:r w:rsidRPr="00976649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976649">
        <w:rPr>
          <w:rFonts w:ascii="Times New Roman" w:hAnsi="Times New Roman" w:cs="Times New Roman"/>
          <w:sz w:val="24"/>
          <w:szCs w:val="24"/>
        </w:rPr>
        <w:t>)</w:t>
      </w:r>
    </w:p>
    <w:p w14:paraId="443AACE0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6649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976649">
        <w:rPr>
          <w:rFonts w:ascii="Times New Roman" w:hAnsi="Times New Roman" w:cs="Times New Roman"/>
          <w:sz w:val="24"/>
          <w:szCs w:val="24"/>
        </w:rPr>
        <w:t xml:space="preserve">(error =&gt; </w:t>
      </w:r>
      <w:proofErr w:type="gramStart"/>
      <w:r w:rsidRPr="0097664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7664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76649">
        <w:rPr>
          <w:rFonts w:ascii="Times New Roman" w:hAnsi="Times New Roman" w:cs="Times New Roman"/>
          <w:sz w:val="24"/>
          <w:szCs w:val="24"/>
        </w:rPr>
        <w:t>.error</w:t>
      </w:r>
      <w:proofErr w:type="spellEnd"/>
      <w:r w:rsidRPr="00976649">
        <w:rPr>
          <w:rFonts w:ascii="Times New Roman" w:hAnsi="Times New Roman" w:cs="Times New Roman"/>
          <w:sz w:val="24"/>
          <w:szCs w:val="24"/>
        </w:rPr>
        <w:t xml:space="preserve"> = error</w:t>
      </w:r>
      <w:proofErr w:type="gramStart"/>
      <w:r w:rsidRPr="00976649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976649">
        <w:rPr>
          <w:rFonts w:ascii="Times New Roman" w:hAnsi="Times New Roman" w:cs="Times New Roman"/>
          <w:sz w:val="24"/>
          <w:szCs w:val="24"/>
        </w:rPr>
        <w:t>);</w:t>
      </w:r>
    </w:p>
    <w:p w14:paraId="1A06EB6A" w14:textId="77777777" w:rsidR="00976649" w:rsidRPr="00976649" w:rsidRDefault="00976649" w:rsidP="0097664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Example: Fetch loyalty points only when an order is completed.</w:t>
      </w:r>
    </w:p>
    <w:p w14:paraId="1681F36A" w14:textId="60A45BD6" w:rsidR="00976649" w:rsidRPr="00976649" w:rsidRDefault="00976649" w:rsidP="00976649">
      <w:pPr>
        <w:rPr>
          <w:rFonts w:ascii="Times New Roman" w:hAnsi="Times New Roman" w:cs="Times New Roman"/>
          <w:sz w:val="28"/>
          <w:szCs w:val="28"/>
        </w:rPr>
      </w:pPr>
    </w:p>
    <w:p w14:paraId="1263DBF0" w14:textId="77777777" w:rsidR="00976649" w:rsidRPr="00976649" w:rsidRDefault="00976649" w:rsidP="00976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649">
        <w:rPr>
          <w:rFonts w:ascii="Times New Roman" w:hAnsi="Times New Roman" w:cs="Times New Roman"/>
          <w:b/>
          <w:bCs/>
          <w:sz w:val="28"/>
          <w:szCs w:val="28"/>
        </w:rPr>
        <w:t>11. Navigation Service</w:t>
      </w:r>
    </w:p>
    <w:p w14:paraId="1BF94308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Implemented the Navigation Service to navigate users seamlessly:</w:t>
      </w:r>
    </w:p>
    <w:p w14:paraId="448D5044" w14:textId="77777777" w:rsidR="00976649" w:rsidRPr="00976649" w:rsidRDefault="00976649" w:rsidP="0097664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Navigate from Orders List to Order Detail Page.</w:t>
      </w:r>
    </w:p>
    <w:p w14:paraId="7C4D09AE" w14:textId="77777777" w:rsidR="00976649" w:rsidRPr="00976649" w:rsidRDefault="00976649" w:rsidP="0097664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Navigate from Customer Record to Loyalty Program Page.</w:t>
      </w:r>
    </w:p>
    <w:p w14:paraId="32795544" w14:textId="77777777" w:rsidR="00976649" w:rsidRPr="00976649" w:rsidRDefault="00976649" w:rsidP="0097664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76649">
        <w:rPr>
          <w:rFonts w:ascii="Times New Roman" w:hAnsi="Times New Roman" w:cs="Times New Roman"/>
          <w:sz w:val="24"/>
          <w:szCs w:val="24"/>
        </w:rPr>
        <w:t>Provides consistent navigation without hardcoding URLs</w:t>
      </w:r>
      <w:r w:rsidRPr="00976649">
        <w:rPr>
          <w:rFonts w:ascii="Times New Roman" w:hAnsi="Times New Roman" w:cs="Times New Roman"/>
          <w:sz w:val="28"/>
          <w:szCs w:val="28"/>
        </w:rPr>
        <w:t>.</w:t>
      </w:r>
    </w:p>
    <w:p w14:paraId="73C8F1AF" w14:textId="1C63F989" w:rsidR="00976649" w:rsidRPr="00976649" w:rsidRDefault="00976649" w:rsidP="00976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CBA8F" w14:textId="77777777" w:rsidR="00976649" w:rsidRPr="00976649" w:rsidRDefault="00976649" w:rsidP="00976649">
      <w:p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976649">
        <w:rPr>
          <w:rFonts w:ascii="Times New Roman" w:hAnsi="Times New Roman" w:cs="Times New Roman"/>
          <w:b/>
          <w:bCs/>
          <w:sz w:val="28"/>
          <w:szCs w:val="28"/>
        </w:rPr>
        <w:t xml:space="preserve"> Outcome:</w:t>
      </w:r>
      <w:r w:rsidRPr="00976649">
        <w:rPr>
          <w:rFonts w:ascii="Times New Roman" w:hAnsi="Times New Roman" w:cs="Times New Roman"/>
          <w:sz w:val="28"/>
          <w:szCs w:val="28"/>
        </w:rPr>
        <w:br/>
      </w:r>
      <w:r w:rsidRPr="00976649">
        <w:rPr>
          <w:rFonts w:ascii="Times New Roman" w:hAnsi="Times New Roman" w:cs="Times New Roman"/>
          <w:sz w:val="24"/>
          <w:szCs w:val="24"/>
        </w:rPr>
        <w:t>The user interface for the project now provides:</w:t>
      </w:r>
    </w:p>
    <w:p w14:paraId="5ABE070B" w14:textId="77777777" w:rsidR="00976649" w:rsidRPr="00976649" w:rsidRDefault="00976649" w:rsidP="009766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A modern, interactive Lightning Experience.</w:t>
      </w:r>
    </w:p>
    <w:p w14:paraId="47211E04" w14:textId="77777777" w:rsidR="00976649" w:rsidRPr="00976649" w:rsidRDefault="00976649" w:rsidP="009766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Easy navigation between Deliveries, Orders, Customers, and Loyalty modules.</w:t>
      </w:r>
    </w:p>
    <w:p w14:paraId="5C89644E" w14:textId="77777777" w:rsidR="00976649" w:rsidRPr="00976649" w:rsidRDefault="00976649" w:rsidP="009766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Real-time updates and notifications for users.</w:t>
      </w:r>
    </w:p>
    <w:p w14:paraId="1DD9F0E9" w14:textId="77777777" w:rsidR="00976649" w:rsidRPr="00976649" w:rsidRDefault="00976649" w:rsidP="009766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6649">
        <w:rPr>
          <w:rFonts w:ascii="Times New Roman" w:hAnsi="Times New Roman" w:cs="Times New Roman"/>
          <w:sz w:val="24"/>
          <w:szCs w:val="24"/>
        </w:rPr>
        <w:t>Seamless integration between frontend LWCs and backend Apex logic.</w:t>
      </w:r>
    </w:p>
    <w:p w14:paraId="4BE2F037" w14:textId="116F04A1" w:rsidR="00F96071" w:rsidRPr="00976649" w:rsidRDefault="00F96071" w:rsidP="00976649">
      <w:pPr>
        <w:rPr>
          <w:rFonts w:ascii="Times New Roman" w:hAnsi="Times New Roman" w:cs="Times New Roman"/>
        </w:rPr>
      </w:pPr>
    </w:p>
    <w:sectPr w:rsidR="00F96071" w:rsidRPr="0097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6207"/>
    <w:multiLevelType w:val="multilevel"/>
    <w:tmpl w:val="CE30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0DBC"/>
    <w:multiLevelType w:val="multilevel"/>
    <w:tmpl w:val="0DE8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0400E"/>
    <w:multiLevelType w:val="multilevel"/>
    <w:tmpl w:val="1D74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E52B5"/>
    <w:multiLevelType w:val="multilevel"/>
    <w:tmpl w:val="3D8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3695A"/>
    <w:multiLevelType w:val="multilevel"/>
    <w:tmpl w:val="CD5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23759"/>
    <w:multiLevelType w:val="multilevel"/>
    <w:tmpl w:val="2876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370A8"/>
    <w:multiLevelType w:val="multilevel"/>
    <w:tmpl w:val="4A9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06ABD"/>
    <w:multiLevelType w:val="multilevel"/>
    <w:tmpl w:val="67D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41E84"/>
    <w:multiLevelType w:val="multilevel"/>
    <w:tmpl w:val="AEF2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321BD"/>
    <w:multiLevelType w:val="multilevel"/>
    <w:tmpl w:val="FA5C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8078A"/>
    <w:multiLevelType w:val="multilevel"/>
    <w:tmpl w:val="CDB6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14116"/>
    <w:multiLevelType w:val="hybridMultilevel"/>
    <w:tmpl w:val="68D2D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D0154"/>
    <w:multiLevelType w:val="multilevel"/>
    <w:tmpl w:val="4BF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111526">
    <w:abstractNumId w:val="11"/>
  </w:num>
  <w:num w:numId="2" w16cid:durableId="1819573794">
    <w:abstractNumId w:val="7"/>
  </w:num>
  <w:num w:numId="3" w16cid:durableId="26830999">
    <w:abstractNumId w:val="3"/>
  </w:num>
  <w:num w:numId="4" w16cid:durableId="131025506">
    <w:abstractNumId w:val="4"/>
  </w:num>
  <w:num w:numId="5" w16cid:durableId="2086298725">
    <w:abstractNumId w:val="8"/>
  </w:num>
  <w:num w:numId="6" w16cid:durableId="399133690">
    <w:abstractNumId w:val="5"/>
  </w:num>
  <w:num w:numId="7" w16cid:durableId="833640203">
    <w:abstractNumId w:val="1"/>
  </w:num>
  <w:num w:numId="8" w16cid:durableId="1035350961">
    <w:abstractNumId w:val="12"/>
  </w:num>
  <w:num w:numId="9" w16cid:durableId="1325429449">
    <w:abstractNumId w:val="9"/>
  </w:num>
  <w:num w:numId="10" w16cid:durableId="1692340553">
    <w:abstractNumId w:val="10"/>
  </w:num>
  <w:num w:numId="11" w16cid:durableId="1758288358">
    <w:abstractNumId w:val="6"/>
  </w:num>
  <w:num w:numId="12" w16cid:durableId="1407459599">
    <w:abstractNumId w:val="2"/>
  </w:num>
  <w:num w:numId="13" w16cid:durableId="62831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08"/>
    <w:rsid w:val="000A2F08"/>
    <w:rsid w:val="001B5855"/>
    <w:rsid w:val="002C3259"/>
    <w:rsid w:val="004E7CC4"/>
    <w:rsid w:val="00976649"/>
    <w:rsid w:val="00A41B6A"/>
    <w:rsid w:val="00F9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2481"/>
  <w15:chartTrackingRefBased/>
  <w15:docId w15:val="{6B2CEDA6-E0E8-473B-A43B-EFF953C5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22A31A43G6</dc:creator>
  <cp:keywords/>
  <dc:description/>
  <cp:lastModifiedBy>Laxmi Bhavani Karingula</cp:lastModifiedBy>
  <cp:revision>2</cp:revision>
  <dcterms:created xsi:type="dcterms:W3CDTF">2025-09-25T16:45:00Z</dcterms:created>
  <dcterms:modified xsi:type="dcterms:W3CDTF">2025-09-25T16:45:00Z</dcterms:modified>
</cp:coreProperties>
</file>