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648D5A" w14:textId="51DF1402" w:rsidR="00BC3F24" w:rsidRPr="00D11195" w:rsidRDefault="00D11195">
      <w:pPr>
        <w:rPr>
          <w:b/>
          <w:bCs/>
          <w:sz w:val="32"/>
          <w:szCs w:val="32"/>
        </w:rPr>
      </w:pPr>
      <w:r w:rsidRPr="00D11195">
        <w:rPr>
          <w:b/>
          <w:bCs/>
          <w:sz w:val="32"/>
          <w:szCs w:val="32"/>
        </w:rPr>
        <w:t>CERTIFICATION COURCE</w:t>
      </w:r>
    </w:p>
    <w:p w14:paraId="760F6D43" w14:textId="731DABDD" w:rsidR="00D11195" w:rsidRDefault="00D11195">
      <w:r>
        <w:rPr>
          <w:noProof/>
        </w:rPr>
        <w:drawing>
          <wp:inline distT="0" distB="0" distL="0" distR="0" wp14:anchorId="5437DA46" wp14:editId="6634AC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A5573" wp14:editId="51E2568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3A0A" w14:textId="0DD06A0E" w:rsidR="00D11195" w:rsidRDefault="00D11195"/>
    <w:p w14:paraId="0F815F46" w14:textId="7621C98D" w:rsidR="00D11195" w:rsidRDefault="00D11195">
      <w:r>
        <w:rPr>
          <w:noProof/>
        </w:rPr>
        <w:lastRenderedPageBreak/>
        <w:drawing>
          <wp:inline distT="0" distB="0" distL="0" distR="0" wp14:anchorId="093E21A2" wp14:editId="44BE014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C435" w14:textId="3ED07CB1" w:rsidR="00D11195" w:rsidRDefault="00D11195"/>
    <w:p w14:paraId="5F4C652B" w14:textId="77777777" w:rsidR="00D11195" w:rsidRDefault="00D11195"/>
    <w:sectPr w:rsidR="00D11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195"/>
    <w:rsid w:val="00BC3F24"/>
    <w:rsid w:val="00D1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FBF56"/>
  <w15:chartTrackingRefBased/>
  <w15:docId w15:val="{D126DC37-550E-4C60-934F-CCED555DA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shetty</dc:creator>
  <cp:keywords/>
  <dc:description/>
  <cp:lastModifiedBy>Kavya shetty</cp:lastModifiedBy>
  <cp:revision>1</cp:revision>
  <dcterms:created xsi:type="dcterms:W3CDTF">2020-05-23T17:24:00Z</dcterms:created>
  <dcterms:modified xsi:type="dcterms:W3CDTF">2020-05-23T17:27:00Z</dcterms:modified>
</cp:coreProperties>
</file>