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57" w:rsidRDefault="00616F5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 PROGRM-BALANCED BRAKET</w:t>
      </w:r>
    </w:p>
    <w:p w:rsidR="00616F57" w:rsidRDefault="00616F57" w:rsidP="00616F57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Write a function that accepts a string consisting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entiring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brackets ({}) and returns whether it is balanced. Every "opening" bracket must be followed by a closing bracket of the same type. There can also be nested brackets, which adhere to the same rule.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f('()[]{}(([])){[()][]}') //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f('())[]{}') // false</w:t>
      </w:r>
    </w:p>
    <w:p w:rsidR="00616F57" w:rsidRDefault="00616F57" w:rsidP="00616F57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import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java.util.Stack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;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class Main {</w:t>
      </w:r>
    </w:p>
    <w:p w:rsidR="00616F57" w:rsidRPr="00616F57" w:rsidRDefault="00616F57" w:rsidP="00616F5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void main(String[]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args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 {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System.out.println(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is_parentheses_balanced("()[]{}(([])){[()][]}")); </w:t>
      </w:r>
    </w:p>
    <w:p w:rsidR="00616F57" w:rsidRPr="00616F57" w:rsidRDefault="00616F57" w:rsidP="00616F5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616F57" w:rsidRPr="00616F57" w:rsidRDefault="00616F57" w:rsidP="00616F5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(char open , char close){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'(' &amp;&amp; close == ')'){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'[' &amp;&amp; close == ']'){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else{</w:t>
      </w:r>
      <w:proofErr w:type="gramEnd"/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is_parentheses_balanced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(String equation){ 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char[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] c =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equation.toCharArray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();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ab/>
        <w:t xml:space="preserve">Stack &lt;Character&gt;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new Stack &lt;Character&gt; ();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for 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0;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&lt;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c.length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++){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]=='('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 == '[' ){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myStack.push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]);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else if 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')'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]==']'){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myStack.peek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(),c[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 == true){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myStack.pop(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);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 else {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myStack.isEmpty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()){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{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616F57" w:rsidRPr="00616F57" w:rsidRDefault="00616F57" w:rsidP="00616F57">
      <w:pPr>
        <w:ind w:left="720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:rsidR="00000000" w:rsidRDefault="00616F5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F57" w:rsidRDefault="00616F57"/>
    <w:sectPr w:rsidR="0061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6F57"/>
    <w:rsid w:val="00616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179</Words>
  <Characters>1021</Characters>
  <Application>Microsoft Office Word</Application>
  <DocSecurity>0</DocSecurity>
  <Lines>8</Lines>
  <Paragraphs>2</Paragraphs>
  <ScaleCrop>false</ScaleCrop>
  <Company>HP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2020-05-28T08:05:00Z</dcterms:created>
  <dcterms:modified xsi:type="dcterms:W3CDTF">2020-05-28T08:10:00Z</dcterms:modified>
</cp:coreProperties>
</file>