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9E8FC" w14:textId="77777777" w:rsidR="00390F71" w:rsidRPr="00B220A0" w:rsidRDefault="00390F71" w:rsidP="00B220A0">
      <w:pPr>
        <w:shd w:val="clear" w:color="auto" w:fill="FFFFFF"/>
        <w:spacing w:after="300" w:line="615" w:lineRule="atLeast"/>
        <w:jc w:val="center"/>
        <w:outlineLvl w:val="0"/>
        <w:rPr>
          <w:rFonts w:ascii="Times New Roman" w:eastAsia="Times New Roman" w:hAnsi="Times New Roman" w:cs="Times New Roman"/>
          <w:b/>
          <w:bCs/>
          <w:color w:val="000000" w:themeColor="text1"/>
          <w:kern w:val="36"/>
          <w:sz w:val="32"/>
          <w:szCs w:val="32"/>
          <w:u w:val="single"/>
          <w:lang w:eastAsia="en-GB"/>
        </w:rPr>
      </w:pPr>
      <w:r w:rsidRPr="00390F71">
        <w:rPr>
          <w:rFonts w:ascii="Times New Roman" w:eastAsia="Times New Roman" w:hAnsi="Times New Roman" w:cs="Times New Roman"/>
          <w:b/>
          <w:bCs/>
          <w:color w:val="000000" w:themeColor="text1"/>
          <w:kern w:val="36"/>
          <w:sz w:val="32"/>
          <w:szCs w:val="32"/>
          <w:u w:val="single"/>
          <w:lang w:eastAsia="en-GB"/>
        </w:rPr>
        <w:t>Types of Statistical Data:</w:t>
      </w:r>
    </w:p>
    <w:p w14:paraId="02ABC878" w14:textId="77777777" w:rsidR="00A531A0" w:rsidRPr="005C1A8E" w:rsidRDefault="00A531A0" w:rsidP="00390F71">
      <w:pPr>
        <w:shd w:val="clear" w:color="auto" w:fill="FFFFFF"/>
        <w:spacing w:after="300" w:line="615" w:lineRule="atLeast"/>
        <w:outlineLvl w:val="0"/>
        <w:rPr>
          <w:rFonts w:ascii="Times New Roman" w:eastAsia="Times New Roman" w:hAnsi="Times New Roman" w:cs="Times New Roman"/>
          <w:b/>
          <w:bCs/>
          <w:color w:val="000000" w:themeColor="text1"/>
          <w:kern w:val="36"/>
          <w:sz w:val="28"/>
          <w:szCs w:val="28"/>
          <w:lang w:eastAsia="en-GB"/>
        </w:rPr>
      </w:pPr>
      <w:r w:rsidRPr="005C1A8E">
        <w:rPr>
          <w:rFonts w:ascii="Times New Roman" w:hAnsi="Times New Roman" w:cs="Times New Roman"/>
          <w:noProof/>
          <w:color w:val="000000" w:themeColor="text1"/>
          <w:sz w:val="28"/>
          <w:szCs w:val="28"/>
          <w:lang w:eastAsia="en-GB"/>
        </w:rPr>
        <w:drawing>
          <wp:inline distT="0" distB="0" distL="0" distR="0" wp14:anchorId="3624AFF9" wp14:editId="387FB115">
            <wp:extent cx="5634990" cy="3200400"/>
            <wp:effectExtent l="0" t="0" r="3810" b="0"/>
            <wp:docPr id="1" name="Picture 1" descr="Image result for different data types in statistic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fferent data types in statistics&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4990" cy="3200400"/>
                    </a:xfrm>
                    <a:prstGeom prst="rect">
                      <a:avLst/>
                    </a:prstGeom>
                    <a:noFill/>
                    <a:ln>
                      <a:noFill/>
                    </a:ln>
                  </pic:spPr>
                </pic:pic>
              </a:graphicData>
            </a:graphic>
          </wp:inline>
        </w:drawing>
      </w:r>
    </w:p>
    <w:p w14:paraId="13364A90" w14:textId="77777777" w:rsidR="00390F71" w:rsidRPr="005C1A8E" w:rsidRDefault="00390F71" w:rsidP="00390F71">
      <w:pPr>
        <w:pStyle w:val="first-para"/>
        <w:shd w:val="clear" w:color="auto" w:fill="FFFFFF"/>
        <w:spacing w:before="0" w:beforeAutospacing="0" w:after="150" w:afterAutospacing="0" w:line="420" w:lineRule="atLeast"/>
        <w:rPr>
          <w:b/>
          <w:bCs/>
          <w:color w:val="000000" w:themeColor="text1"/>
          <w:sz w:val="28"/>
          <w:szCs w:val="28"/>
        </w:rPr>
      </w:pPr>
    </w:p>
    <w:p w14:paraId="24D72BCF" w14:textId="77777777" w:rsidR="00B220A0" w:rsidRPr="00B220A0" w:rsidRDefault="00390F71" w:rsidP="005C1A8E">
      <w:pPr>
        <w:pStyle w:val="first-para"/>
        <w:shd w:val="clear" w:color="auto" w:fill="FFFFFF"/>
        <w:spacing w:before="0" w:beforeAutospacing="0" w:after="150" w:afterAutospacing="0" w:line="420" w:lineRule="atLeast"/>
        <w:rPr>
          <w:color w:val="000000" w:themeColor="text1"/>
          <w:sz w:val="32"/>
          <w:szCs w:val="32"/>
          <w:u w:val="single"/>
        </w:rPr>
      </w:pPr>
      <w:r w:rsidRPr="00B220A0">
        <w:rPr>
          <w:b/>
          <w:bCs/>
          <w:color w:val="000000" w:themeColor="text1"/>
          <w:sz w:val="32"/>
          <w:szCs w:val="32"/>
          <w:u w:val="single"/>
        </w:rPr>
        <w:t xml:space="preserve">Numerical </w:t>
      </w:r>
      <w:proofErr w:type="gramStart"/>
      <w:r w:rsidRPr="00B220A0">
        <w:rPr>
          <w:b/>
          <w:bCs/>
          <w:color w:val="000000" w:themeColor="text1"/>
          <w:sz w:val="32"/>
          <w:szCs w:val="32"/>
          <w:u w:val="single"/>
        </w:rPr>
        <w:t>data(</w:t>
      </w:r>
      <w:proofErr w:type="gramEnd"/>
      <w:r w:rsidRPr="00B220A0">
        <w:rPr>
          <w:b/>
          <w:iCs/>
          <w:color w:val="000000" w:themeColor="text1"/>
          <w:sz w:val="32"/>
          <w:szCs w:val="32"/>
          <w:u w:val="single"/>
        </w:rPr>
        <w:t>quantitative data</w:t>
      </w:r>
      <w:r w:rsidRPr="00B220A0">
        <w:rPr>
          <w:b/>
          <w:bCs/>
          <w:color w:val="000000" w:themeColor="text1"/>
          <w:sz w:val="32"/>
          <w:szCs w:val="32"/>
          <w:u w:val="single"/>
        </w:rPr>
        <w:t>).</w:t>
      </w:r>
      <w:r w:rsidRPr="00B220A0">
        <w:rPr>
          <w:color w:val="000000" w:themeColor="text1"/>
          <w:sz w:val="32"/>
          <w:szCs w:val="32"/>
          <w:u w:val="single"/>
        </w:rPr>
        <w:t> </w:t>
      </w:r>
    </w:p>
    <w:p w14:paraId="6DB86A93" w14:textId="77777777" w:rsidR="00390F71" w:rsidRPr="005C1A8E" w:rsidRDefault="00390F71" w:rsidP="005C1A8E">
      <w:pPr>
        <w:pStyle w:val="first-para"/>
        <w:shd w:val="clear" w:color="auto" w:fill="FFFFFF"/>
        <w:spacing w:before="0" w:beforeAutospacing="0" w:after="150" w:afterAutospacing="0" w:line="420" w:lineRule="atLeast"/>
        <w:rPr>
          <w:color w:val="000000" w:themeColor="text1"/>
          <w:sz w:val="28"/>
          <w:szCs w:val="28"/>
        </w:rPr>
      </w:pPr>
      <w:r w:rsidRPr="005C1A8E">
        <w:rPr>
          <w:color w:val="000000" w:themeColor="text1"/>
          <w:sz w:val="28"/>
          <w:szCs w:val="28"/>
        </w:rPr>
        <w:t xml:space="preserve">These data have meaning as a measurement, such as a person’s height, weight, or they’re a count, </w:t>
      </w:r>
      <w:r w:rsidR="000D7829" w:rsidRPr="005C1A8E">
        <w:rPr>
          <w:color w:val="000000" w:themeColor="text1"/>
          <w:spacing w:val="-1"/>
          <w:sz w:val="28"/>
          <w:szCs w:val="28"/>
          <w:shd w:val="clear" w:color="auto" w:fill="FFFFFF"/>
        </w:rPr>
        <w:t xml:space="preserve">number of heads in </w:t>
      </w:r>
      <w:proofErr w:type="gramStart"/>
      <w:r w:rsidR="000D7829" w:rsidRPr="005C1A8E">
        <w:rPr>
          <w:color w:val="000000" w:themeColor="text1"/>
          <w:spacing w:val="-1"/>
          <w:sz w:val="28"/>
          <w:szCs w:val="28"/>
          <w:shd w:val="clear" w:color="auto" w:fill="FFFFFF"/>
        </w:rPr>
        <w:t>10 coin</w:t>
      </w:r>
      <w:proofErr w:type="gramEnd"/>
      <w:r w:rsidR="000D7829" w:rsidRPr="005C1A8E">
        <w:rPr>
          <w:color w:val="000000" w:themeColor="text1"/>
          <w:spacing w:val="-1"/>
          <w:sz w:val="28"/>
          <w:szCs w:val="28"/>
          <w:shd w:val="clear" w:color="auto" w:fill="FFFFFF"/>
        </w:rPr>
        <w:t xml:space="preserve"> flips</w:t>
      </w:r>
      <w:r w:rsidRPr="005C1A8E">
        <w:rPr>
          <w:color w:val="000000" w:themeColor="text1"/>
          <w:sz w:val="28"/>
          <w:szCs w:val="28"/>
        </w:rPr>
        <w:t xml:space="preserve">, </w:t>
      </w:r>
      <w:r w:rsidR="000D7829" w:rsidRPr="005C1A8E">
        <w:rPr>
          <w:color w:val="000000" w:themeColor="text1"/>
          <w:sz w:val="28"/>
          <w:szCs w:val="28"/>
        </w:rPr>
        <w:t>The number of customers walking into a store on any given day etc.</w:t>
      </w:r>
    </w:p>
    <w:p w14:paraId="56DD70E1" w14:textId="77777777" w:rsidR="00390F71" w:rsidRPr="005C1A8E" w:rsidRDefault="00390F71" w:rsidP="00390F71">
      <w:pPr>
        <w:pStyle w:val="child-para"/>
        <w:shd w:val="clear" w:color="auto" w:fill="FFFFFF"/>
        <w:spacing w:before="0" w:beforeAutospacing="0" w:after="150" w:afterAutospacing="0" w:line="420" w:lineRule="atLeast"/>
        <w:rPr>
          <w:color w:val="000000" w:themeColor="text1"/>
          <w:sz w:val="28"/>
          <w:szCs w:val="28"/>
        </w:rPr>
      </w:pPr>
      <w:r w:rsidRPr="005C1A8E">
        <w:rPr>
          <w:color w:val="000000" w:themeColor="text1"/>
          <w:sz w:val="28"/>
          <w:szCs w:val="28"/>
        </w:rPr>
        <w:t>Numerical data can be further broken into two types: discrete and continuous.</w:t>
      </w:r>
    </w:p>
    <w:p w14:paraId="08403BBD" w14:textId="77777777" w:rsidR="001E2FA4" w:rsidRPr="00810563" w:rsidRDefault="001E2FA4" w:rsidP="00B220A0">
      <w:pPr>
        <w:pStyle w:val="first-para"/>
        <w:numPr>
          <w:ilvl w:val="0"/>
          <w:numId w:val="1"/>
        </w:numPr>
        <w:shd w:val="clear" w:color="auto" w:fill="FFFFFF"/>
        <w:spacing w:before="0" w:beforeAutospacing="0" w:after="150" w:afterAutospacing="0" w:line="420" w:lineRule="atLeast"/>
        <w:rPr>
          <w:color w:val="000000" w:themeColor="text1"/>
          <w:sz w:val="28"/>
          <w:szCs w:val="28"/>
        </w:rPr>
      </w:pPr>
      <w:r w:rsidRPr="001E2FA4">
        <w:rPr>
          <w:rStyle w:val="Strong"/>
          <w:color w:val="000000" w:themeColor="text1"/>
          <w:sz w:val="28"/>
          <w:szCs w:val="28"/>
          <w:bdr w:val="none" w:sz="0" w:space="0" w:color="auto" w:frame="1"/>
          <w:shd w:val="clear" w:color="auto" w:fill="FFFFFF"/>
        </w:rPr>
        <w:t>Discrete variables </w:t>
      </w:r>
      <w:r w:rsidRPr="001E2FA4">
        <w:rPr>
          <w:color w:val="000000" w:themeColor="text1"/>
          <w:sz w:val="28"/>
          <w:szCs w:val="28"/>
          <w:shd w:val="clear" w:color="auto" w:fill="FFFFFF"/>
        </w:rPr>
        <w:t>are countable in a finite amount of time. For example, you can count the change in your pocket. You can count the money in your bank account. You could also count the amount of money in </w:t>
      </w:r>
      <w:r w:rsidRPr="001E2FA4">
        <w:rPr>
          <w:rStyle w:val="Emphasis"/>
          <w:i w:val="0"/>
          <w:color w:val="000000" w:themeColor="text1"/>
          <w:sz w:val="28"/>
          <w:szCs w:val="28"/>
          <w:bdr w:val="none" w:sz="0" w:space="0" w:color="auto" w:frame="1"/>
          <w:shd w:val="clear" w:color="auto" w:fill="FFFFFF"/>
        </w:rPr>
        <w:t>everyone’s</w:t>
      </w:r>
      <w:r w:rsidRPr="001E2FA4">
        <w:rPr>
          <w:i/>
          <w:color w:val="000000" w:themeColor="text1"/>
          <w:sz w:val="28"/>
          <w:szCs w:val="28"/>
          <w:shd w:val="clear" w:color="auto" w:fill="FFFFFF"/>
        </w:rPr>
        <w:t> </w:t>
      </w:r>
      <w:r w:rsidRPr="001E2FA4">
        <w:rPr>
          <w:color w:val="000000" w:themeColor="text1"/>
          <w:sz w:val="28"/>
          <w:szCs w:val="28"/>
          <w:shd w:val="clear" w:color="auto" w:fill="FFFFFF"/>
        </w:rPr>
        <w:t>bank accounts. It might take you a long time to count that last item, but the point is—it’s still countable.</w:t>
      </w:r>
    </w:p>
    <w:p w14:paraId="23406687" w14:textId="77777777" w:rsidR="00810563" w:rsidRDefault="00810563" w:rsidP="00B220A0">
      <w:pPr>
        <w:pStyle w:val="first-para"/>
        <w:numPr>
          <w:ilvl w:val="0"/>
          <w:numId w:val="1"/>
        </w:numPr>
        <w:shd w:val="clear" w:color="auto" w:fill="FFFFFF"/>
        <w:spacing w:before="0" w:beforeAutospacing="0" w:after="150" w:afterAutospacing="0" w:line="420" w:lineRule="atLeast"/>
        <w:rPr>
          <w:color w:val="000000" w:themeColor="text1"/>
          <w:sz w:val="28"/>
          <w:szCs w:val="28"/>
        </w:rPr>
      </w:pPr>
      <w:r>
        <w:rPr>
          <w:rStyle w:val="Strong"/>
          <w:color w:val="000000" w:themeColor="text1"/>
          <w:sz w:val="28"/>
          <w:szCs w:val="28"/>
          <w:bdr w:val="none" w:sz="0" w:space="0" w:color="auto" w:frame="1"/>
          <w:shd w:val="clear" w:color="auto" w:fill="FFFFFF"/>
        </w:rPr>
        <w:t>Example2:</w:t>
      </w:r>
    </w:p>
    <w:p w14:paraId="78AA0A9A" w14:textId="77777777" w:rsidR="001E2FA4" w:rsidRPr="001E2FA4" w:rsidRDefault="00810563" w:rsidP="00F56D6A">
      <w:pPr>
        <w:pStyle w:val="first-para"/>
        <w:shd w:val="clear" w:color="auto" w:fill="FFFFFF"/>
        <w:spacing w:before="0" w:beforeAutospacing="0" w:after="150" w:afterAutospacing="0" w:line="420" w:lineRule="atLeast"/>
        <w:ind w:left="720"/>
        <w:rPr>
          <w:color w:val="000000" w:themeColor="text1"/>
          <w:sz w:val="28"/>
          <w:szCs w:val="28"/>
        </w:rPr>
      </w:pPr>
      <w:r w:rsidRPr="00810563">
        <w:rPr>
          <w:color w:val="000000" w:themeColor="text1"/>
          <w:sz w:val="28"/>
          <w:szCs w:val="28"/>
          <w:shd w:val="clear" w:color="auto" w:fill="FFFFFF"/>
        </w:rPr>
        <w:t>If your variable is “Number of Planets around a star,” then you can count all of the numbers out (there can’t be an infinite number of planets). That is a </w:t>
      </w:r>
      <w:r w:rsidRPr="00810563">
        <w:rPr>
          <w:rStyle w:val="Strong"/>
          <w:color w:val="000000" w:themeColor="text1"/>
          <w:sz w:val="28"/>
          <w:szCs w:val="28"/>
          <w:bdr w:val="none" w:sz="0" w:space="0" w:color="auto" w:frame="1"/>
          <w:shd w:val="clear" w:color="auto" w:fill="FFFFFF"/>
        </w:rPr>
        <w:t>discrete variable</w:t>
      </w:r>
      <w:r w:rsidRPr="00810563">
        <w:rPr>
          <w:color w:val="000000" w:themeColor="text1"/>
          <w:sz w:val="28"/>
          <w:szCs w:val="28"/>
          <w:shd w:val="clear" w:color="auto" w:fill="FFFFFF"/>
        </w:rPr>
        <w:t>.</w:t>
      </w:r>
    </w:p>
    <w:p w14:paraId="2E65B3AD" w14:textId="77777777" w:rsidR="001E2FA4" w:rsidRPr="00D41698" w:rsidRDefault="00390F71" w:rsidP="00D41698">
      <w:pPr>
        <w:pStyle w:val="first-para"/>
        <w:numPr>
          <w:ilvl w:val="0"/>
          <w:numId w:val="1"/>
        </w:numPr>
        <w:shd w:val="clear" w:color="auto" w:fill="FFFFFF"/>
        <w:spacing w:before="0" w:beforeAutospacing="0" w:after="150" w:afterAutospacing="0" w:line="420" w:lineRule="atLeast"/>
        <w:rPr>
          <w:rStyle w:val="Strong"/>
          <w:b w:val="0"/>
          <w:bCs w:val="0"/>
          <w:color w:val="000000" w:themeColor="text1"/>
          <w:sz w:val="28"/>
          <w:szCs w:val="28"/>
        </w:rPr>
      </w:pPr>
      <w:r w:rsidRPr="00B220A0">
        <w:rPr>
          <w:b/>
          <w:iCs/>
          <w:color w:val="000000" w:themeColor="text1"/>
          <w:sz w:val="28"/>
          <w:szCs w:val="28"/>
          <w:u w:val="single"/>
        </w:rPr>
        <w:lastRenderedPageBreak/>
        <w:t>Continuous data</w:t>
      </w:r>
      <w:r w:rsidRPr="005C1A8E">
        <w:rPr>
          <w:b/>
          <w:iCs/>
          <w:color w:val="000000" w:themeColor="text1"/>
          <w:sz w:val="28"/>
          <w:szCs w:val="28"/>
        </w:rPr>
        <w:t> </w:t>
      </w:r>
      <w:r w:rsidRPr="005C1A8E">
        <w:rPr>
          <w:b/>
          <w:color w:val="000000" w:themeColor="text1"/>
          <w:sz w:val="28"/>
          <w:szCs w:val="28"/>
        </w:rPr>
        <w:t>represent measurements; their possible values cannot be counted</w:t>
      </w:r>
      <w:r w:rsidRPr="005C1A8E">
        <w:rPr>
          <w:color w:val="000000" w:themeColor="text1"/>
          <w:sz w:val="28"/>
          <w:szCs w:val="28"/>
        </w:rPr>
        <w:t xml:space="preserve"> and can only be described using intervals on the real number line.</w:t>
      </w:r>
      <w:r w:rsidR="001E2FA4" w:rsidRPr="001E2FA4">
        <w:rPr>
          <w:rFonts w:ascii="Arial" w:hAnsi="Arial" w:cs="Arial"/>
          <w:color w:val="777777"/>
          <w:sz w:val="20"/>
          <w:szCs w:val="20"/>
          <w:bdr w:val="none" w:sz="0" w:space="0" w:color="auto" w:frame="1"/>
          <w:shd w:val="clear" w:color="auto" w:fill="FFFFFF"/>
        </w:rPr>
        <w:t xml:space="preserve"> </w:t>
      </w:r>
      <w:r w:rsidR="001E2FA4" w:rsidRPr="00D41698">
        <w:rPr>
          <w:rStyle w:val="Strong"/>
          <w:color w:val="000000" w:themeColor="text1"/>
          <w:sz w:val="28"/>
          <w:szCs w:val="28"/>
          <w:bdr w:val="none" w:sz="0" w:space="0" w:color="auto" w:frame="1"/>
          <w:shd w:val="clear" w:color="auto" w:fill="FFFFFF"/>
        </w:rPr>
        <w:t>Continuous Variables</w:t>
      </w:r>
      <w:r w:rsidR="001E2FA4" w:rsidRPr="00D41698">
        <w:rPr>
          <w:color w:val="000000" w:themeColor="text1"/>
          <w:sz w:val="28"/>
          <w:szCs w:val="28"/>
          <w:shd w:val="clear" w:color="auto" w:fill="FFFFFF"/>
        </w:rPr>
        <w:t> would (literally) take forever to count. In fact, you would get to “forever” and never finish counting them. For example, take age. You can’t count “age”.</w:t>
      </w:r>
      <w:r w:rsidR="001E2FA4" w:rsidRPr="00D41698">
        <w:rPr>
          <w:rStyle w:val="Strong"/>
          <w:color w:val="000000" w:themeColor="text1"/>
          <w:sz w:val="28"/>
          <w:szCs w:val="28"/>
          <w:bdr w:val="none" w:sz="0" w:space="0" w:color="auto" w:frame="1"/>
          <w:shd w:val="clear" w:color="auto" w:fill="FFFFFF"/>
        </w:rPr>
        <w:t> </w:t>
      </w:r>
    </w:p>
    <w:p w14:paraId="0EAAC5E6" w14:textId="77777777" w:rsidR="005C1A8E" w:rsidRPr="00C6487D" w:rsidRDefault="001E2FA4" w:rsidP="00B220A0">
      <w:pPr>
        <w:pStyle w:val="first-para"/>
        <w:numPr>
          <w:ilvl w:val="0"/>
          <w:numId w:val="1"/>
        </w:numPr>
        <w:shd w:val="clear" w:color="auto" w:fill="FFFFFF"/>
        <w:spacing w:before="0" w:beforeAutospacing="0" w:after="150" w:afterAutospacing="0" w:line="420" w:lineRule="atLeast"/>
        <w:rPr>
          <w:color w:val="000000" w:themeColor="text1"/>
          <w:sz w:val="28"/>
          <w:szCs w:val="28"/>
        </w:rPr>
      </w:pPr>
      <w:r w:rsidRPr="001E2FA4">
        <w:rPr>
          <w:rStyle w:val="Strong"/>
          <w:color w:val="000000" w:themeColor="text1"/>
          <w:sz w:val="28"/>
          <w:szCs w:val="28"/>
          <w:bdr w:val="none" w:sz="0" w:space="0" w:color="auto" w:frame="1"/>
          <w:shd w:val="clear" w:color="auto" w:fill="FFFFFF"/>
        </w:rPr>
        <w:t>Why not?</w:t>
      </w:r>
      <w:r w:rsidRPr="001E2FA4">
        <w:rPr>
          <w:color w:val="000000" w:themeColor="text1"/>
          <w:sz w:val="28"/>
          <w:szCs w:val="28"/>
          <w:shd w:val="clear" w:color="auto" w:fill="FFFFFF"/>
        </w:rPr>
        <w:t> Because it would literally take forever. For example, you could be:</w:t>
      </w:r>
      <w:r w:rsidRPr="001E2FA4">
        <w:rPr>
          <w:color w:val="000000" w:themeColor="text1"/>
          <w:sz w:val="28"/>
          <w:szCs w:val="28"/>
        </w:rPr>
        <w:br/>
      </w:r>
      <w:r w:rsidRPr="001E2FA4">
        <w:rPr>
          <w:color w:val="000000" w:themeColor="text1"/>
          <w:sz w:val="28"/>
          <w:szCs w:val="28"/>
          <w:shd w:val="clear" w:color="auto" w:fill="FFFFFF"/>
        </w:rPr>
        <w:t xml:space="preserve">25 years, 10 months, 2 days, 5 hours, 4 seconds, 4 milliseconds, 8 nanoseconds, 99 </w:t>
      </w:r>
      <w:r w:rsidR="00810563" w:rsidRPr="001E2FA4">
        <w:rPr>
          <w:color w:val="000000" w:themeColor="text1"/>
          <w:sz w:val="28"/>
          <w:szCs w:val="28"/>
          <w:shd w:val="clear" w:color="auto" w:fill="FFFFFF"/>
        </w:rPr>
        <w:t>Pico sends</w:t>
      </w:r>
      <w:r w:rsidRPr="001E2FA4">
        <w:rPr>
          <w:color w:val="000000" w:themeColor="text1"/>
          <w:sz w:val="28"/>
          <w:szCs w:val="28"/>
          <w:shd w:val="clear" w:color="auto" w:fill="FFFFFF"/>
        </w:rPr>
        <w:t>…and so on.</w:t>
      </w:r>
    </w:p>
    <w:p w14:paraId="4876B80F" w14:textId="77777777" w:rsidR="00C6487D" w:rsidRPr="00C6487D" w:rsidRDefault="00C6487D" w:rsidP="00B220A0">
      <w:pPr>
        <w:pStyle w:val="first-para"/>
        <w:numPr>
          <w:ilvl w:val="0"/>
          <w:numId w:val="1"/>
        </w:numPr>
        <w:shd w:val="clear" w:color="auto" w:fill="FFFFFF"/>
        <w:spacing w:before="0" w:beforeAutospacing="0" w:after="150" w:afterAutospacing="0" w:line="420" w:lineRule="atLeast"/>
        <w:rPr>
          <w:color w:val="000000" w:themeColor="text1"/>
          <w:sz w:val="28"/>
          <w:szCs w:val="28"/>
        </w:rPr>
      </w:pPr>
      <w:r>
        <w:rPr>
          <w:color w:val="000000" w:themeColor="text1"/>
          <w:sz w:val="28"/>
          <w:szCs w:val="28"/>
          <w:shd w:val="clear" w:color="auto" w:fill="FFFFFF"/>
        </w:rPr>
        <w:t>I</w:t>
      </w:r>
      <w:r w:rsidRPr="00C6487D">
        <w:rPr>
          <w:color w:val="000000" w:themeColor="text1"/>
          <w:sz w:val="28"/>
          <w:szCs w:val="28"/>
          <w:shd w:val="clear" w:color="auto" w:fill="FFFFFF"/>
        </w:rPr>
        <w:t xml:space="preserve">f your variable is “Temperature in Arizona,” how long would it take you to write every possible temperature? It would take you literally </w:t>
      </w:r>
      <w:r w:rsidR="00810563" w:rsidRPr="00C6487D">
        <w:rPr>
          <w:color w:val="000000" w:themeColor="text1"/>
          <w:sz w:val="28"/>
          <w:szCs w:val="28"/>
          <w:shd w:val="clear" w:color="auto" w:fill="FFFFFF"/>
        </w:rPr>
        <w:t>forever</w:t>
      </w:r>
      <w:r w:rsidR="00810563">
        <w:rPr>
          <w:color w:val="000000" w:themeColor="text1"/>
          <w:sz w:val="28"/>
          <w:szCs w:val="28"/>
          <w:shd w:val="clear" w:color="auto" w:fill="FFFFFF"/>
        </w:rPr>
        <w:t>, hence it is a continuous variable</w:t>
      </w:r>
    </w:p>
    <w:p w14:paraId="0D7FF770" w14:textId="77777777" w:rsidR="00B220A0" w:rsidRPr="00B220A0" w:rsidRDefault="00B220A0" w:rsidP="00B220A0">
      <w:pPr>
        <w:pStyle w:val="first-para"/>
        <w:shd w:val="clear" w:color="auto" w:fill="FFFFFF"/>
        <w:spacing w:before="0" w:beforeAutospacing="0" w:after="150" w:afterAutospacing="0" w:line="420" w:lineRule="atLeast"/>
        <w:ind w:left="720"/>
        <w:rPr>
          <w:color w:val="000000" w:themeColor="text1"/>
          <w:sz w:val="28"/>
          <w:szCs w:val="28"/>
        </w:rPr>
      </w:pPr>
    </w:p>
    <w:p w14:paraId="01442AF4" w14:textId="77777777" w:rsidR="00B220A0" w:rsidRDefault="00D53C18" w:rsidP="001E2FA4">
      <w:pPr>
        <w:pStyle w:val="first-para"/>
        <w:shd w:val="clear" w:color="auto" w:fill="FFFFFF"/>
        <w:spacing w:before="0" w:beforeAutospacing="0" w:after="150" w:afterAutospacing="0" w:line="420" w:lineRule="atLeast"/>
        <w:rPr>
          <w:color w:val="000000" w:themeColor="text1"/>
          <w:sz w:val="28"/>
          <w:szCs w:val="28"/>
          <w:shd w:val="clear" w:color="auto" w:fill="FFFFFF"/>
        </w:rPr>
      </w:pPr>
      <w:r w:rsidRPr="00B220A0">
        <w:rPr>
          <w:b/>
          <w:bCs/>
          <w:color w:val="000000" w:themeColor="text1"/>
          <w:sz w:val="32"/>
          <w:szCs w:val="32"/>
          <w:u w:val="single"/>
          <w:shd w:val="clear" w:color="auto" w:fill="FFFFFF"/>
        </w:rPr>
        <w:t xml:space="preserve">Categorical </w:t>
      </w:r>
      <w:proofErr w:type="gramStart"/>
      <w:r w:rsidRPr="00B220A0">
        <w:rPr>
          <w:b/>
          <w:bCs/>
          <w:color w:val="000000" w:themeColor="text1"/>
          <w:sz w:val="32"/>
          <w:szCs w:val="32"/>
          <w:u w:val="single"/>
          <w:shd w:val="clear" w:color="auto" w:fill="FFFFFF"/>
        </w:rPr>
        <w:t>data</w:t>
      </w:r>
      <w:r w:rsidR="00B220A0" w:rsidRPr="00B220A0">
        <w:rPr>
          <w:b/>
          <w:bCs/>
          <w:color w:val="000000" w:themeColor="text1"/>
          <w:sz w:val="32"/>
          <w:szCs w:val="32"/>
          <w:u w:val="single"/>
          <w:shd w:val="clear" w:color="auto" w:fill="FFFFFF"/>
        </w:rPr>
        <w:t>(</w:t>
      </w:r>
      <w:proofErr w:type="gramEnd"/>
      <w:r w:rsidR="00B220A0" w:rsidRPr="00B220A0">
        <w:rPr>
          <w:b/>
          <w:color w:val="000000" w:themeColor="text1"/>
          <w:sz w:val="32"/>
          <w:szCs w:val="32"/>
          <w:u w:val="single"/>
        </w:rPr>
        <w:t>Qualitative data</w:t>
      </w:r>
      <w:r w:rsidR="00B220A0" w:rsidRPr="00B220A0">
        <w:rPr>
          <w:b/>
          <w:bCs/>
          <w:color w:val="000000" w:themeColor="text1"/>
          <w:sz w:val="32"/>
          <w:szCs w:val="32"/>
          <w:u w:val="single"/>
          <w:shd w:val="clear" w:color="auto" w:fill="FFFFFF"/>
        </w:rPr>
        <w:t>)</w:t>
      </w:r>
      <w:r w:rsidRPr="00B220A0">
        <w:rPr>
          <w:b/>
          <w:bCs/>
          <w:color w:val="000000" w:themeColor="text1"/>
          <w:sz w:val="32"/>
          <w:szCs w:val="32"/>
          <w:u w:val="single"/>
          <w:shd w:val="clear" w:color="auto" w:fill="FFFFFF"/>
        </w:rPr>
        <w:t>:</w:t>
      </w:r>
      <w:r w:rsidRPr="005C1A8E">
        <w:rPr>
          <w:color w:val="000000" w:themeColor="text1"/>
          <w:sz w:val="28"/>
          <w:szCs w:val="28"/>
          <w:shd w:val="clear" w:color="auto" w:fill="FFFFFF"/>
        </w:rPr>
        <w:t> </w:t>
      </w:r>
    </w:p>
    <w:p w14:paraId="2F308D03" w14:textId="77777777" w:rsidR="00B5603C" w:rsidRPr="00B5603C" w:rsidRDefault="00B5603C" w:rsidP="001E2FA4">
      <w:pPr>
        <w:pStyle w:val="first-para"/>
        <w:shd w:val="clear" w:color="auto" w:fill="FFFFFF"/>
        <w:spacing w:before="0" w:beforeAutospacing="0" w:after="150" w:afterAutospacing="0" w:line="420" w:lineRule="atLeast"/>
        <w:rPr>
          <w:color w:val="000000" w:themeColor="text1"/>
          <w:sz w:val="28"/>
          <w:szCs w:val="28"/>
        </w:rPr>
      </w:pPr>
      <w:r>
        <w:rPr>
          <w:rStyle w:val="Strong"/>
          <w:color w:val="000000" w:themeColor="text1"/>
          <w:sz w:val="28"/>
          <w:szCs w:val="28"/>
          <w:bdr w:val="none" w:sz="0" w:space="0" w:color="auto" w:frame="1"/>
          <w:shd w:val="clear" w:color="auto" w:fill="FFFFFF"/>
        </w:rPr>
        <w:t>Categorical Data</w:t>
      </w:r>
      <w:r w:rsidRPr="00B5603C">
        <w:rPr>
          <w:color w:val="000000" w:themeColor="text1"/>
          <w:sz w:val="28"/>
          <w:szCs w:val="28"/>
          <w:shd w:val="clear" w:color="auto" w:fill="FFFFFF"/>
        </w:rPr>
        <w:t xml:space="preserve">: </w:t>
      </w:r>
      <w:r w:rsidRPr="005C1A8E">
        <w:rPr>
          <w:color w:val="000000" w:themeColor="text1"/>
          <w:sz w:val="28"/>
          <w:szCs w:val="28"/>
          <w:shd w:val="clear" w:color="auto" w:fill="FFFFFF"/>
        </w:rPr>
        <w:t xml:space="preserve">represent characteristics such as a person’s </w:t>
      </w:r>
      <w:r>
        <w:rPr>
          <w:color w:val="000000" w:themeColor="text1"/>
          <w:sz w:val="28"/>
          <w:szCs w:val="28"/>
          <w:shd w:val="clear" w:color="auto" w:fill="FFFFFF"/>
        </w:rPr>
        <w:t>gender</w:t>
      </w:r>
      <w:r w:rsidRPr="005C1A8E">
        <w:rPr>
          <w:color w:val="000000" w:themeColor="text1"/>
          <w:sz w:val="28"/>
          <w:szCs w:val="28"/>
          <w:shd w:val="clear" w:color="auto" w:fill="FFFFFF"/>
        </w:rPr>
        <w:t xml:space="preserve">, or the types of advertisement they </w:t>
      </w:r>
      <w:proofErr w:type="gramStart"/>
      <w:r w:rsidRPr="005C1A8E">
        <w:rPr>
          <w:color w:val="000000" w:themeColor="text1"/>
          <w:sz w:val="28"/>
          <w:szCs w:val="28"/>
          <w:shd w:val="clear" w:color="auto" w:fill="FFFFFF"/>
        </w:rPr>
        <w:t>like</w:t>
      </w:r>
      <w:r>
        <w:rPr>
          <w:color w:val="000000" w:themeColor="text1"/>
          <w:sz w:val="28"/>
          <w:szCs w:val="28"/>
          <w:shd w:val="clear" w:color="auto" w:fill="FFFFFF"/>
        </w:rPr>
        <w:t>( those</w:t>
      </w:r>
      <w:proofErr w:type="gramEnd"/>
      <w:r>
        <w:rPr>
          <w:color w:val="000000" w:themeColor="text1"/>
          <w:sz w:val="28"/>
          <w:szCs w:val="28"/>
          <w:shd w:val="clear" w:color="auto" w:fill="FFFFFF"/>
        </w:rPr>
        <w:t xml:space="preserve"> variables that </w:t>
      </w:r>
      <w:r w:rsidRPr="00B5603C">
        <w:rPr>
          <w:color w:val="000000" w:themeColor="text1"/>
          <w:sz w:val="28"/>
          <w:szCs w:val="28"/>
          <w:shd w:val="clear" w:color="auto" w:fill="FFFFFF"/>
        </w:rPr>
        <w:t>can be put into categories</w:t>
      </w:r>
      <w:r>
        <w:rPr>
          <w:color w:val="000000" w:themeColor="text1"/>
          <w:sz w:val="28"/>
          <w:szCs w:val="28"/>
          <w:shd w:val="clear" w:color="auto" w:fill="FFFFFF"/>
        </w:rPr>
        <w:t>)</w:t>
      </w:r>
      <w:r w:rsidRPr="00B5603C">
        <w:rPr>
          <w:color w:val="000000" w:themeColor="text1"/>
          <w:sz w:val="28"/>
          <w:szCs w:val="28"/>
          <w:shd w:val="clear" w:color="auto" w:fill="FFFFFF"/>
        </w:rPr>
        <w:t xml:space="preserve">. For example, the category “Toothpaste Brands” might contain the variables Colgate and </w:t>
      </w:r>
      <w:proofErr w:type="spellStart"/>
      <w:r w:rsidRPr="00B5603C">
        <w:rPr>
          <w:color w:val="000000" w:themeColor="text1"/>
          <w:sz w:val="28"/>
          <w:szCs w:val="28"/>
          <w:shd w:val="clear" w:color="auto" w:fill="FFFFFF"/>
        </w:rPr>
        <w:t>Aquafresh</w:t>
      </w:r>
      <w:proofErr w:type="spellEnd"/>
      <w:r w:rsidR="00EC4247">
        <w:rPr>
          <w:color w:val="000000" w:themeColor="text1"/>
          <w:sz w:val="28"/>
          <w:szCs w:val="28"/>
          <w:shd w:val="clear" w:color="auto" w:fill="FFFFFF"/>
        </w:rPr>
        <w:t xml:space="preserve"> etc</w:t>
      </w:r>
      <w:r w:rsidRPr="00B5603C">
        <w:rPr>
          <w:color w:val="000000" w:themeColor="text1"/>
          <w:sz w:val="28"/>
          <w:szCs w:val="28"/>
          <w:shd w:val="clear" w:color="auto" w:fill="FFFFFF"/>
        </w:rPr>
        <w:t>.</w:t>
      </w:r>
    </w:p>
    <w:p w14:paraId="749E72AC" w14:textId="77777777" w:rsidR="00F871DA" w:rsidRPr="005C1A8E" w:rsidRDefault="00F871DA" w:rsidP="00F871DA">
      <w:pPr>
        <w:pStyle w:val="first-para"/>
        <w:shd w:val="clear" w:color="auto" w:fill="FFFFFF"/>
        <w:spacing w:before="0" w:beforeAutospacing="0" w:after="150" w:afterAutospacing="0" w:line="420" w:lineRule="atLeast"/>
        <w:rPr>
          <w:color w:val="000000" w:themeColor="text1"/>
          <w:sz w:val="28"/>
          <w:szCs w:val="28"/>
        </w:rPr>
      </w:pPr>
      <w:r w:rsidRPr="005C1A8E">
        <w:rPr>
          <w:color w:val="000000" w:themeColor="text1"/>
          <w:sz w:val="28"/>
          <w:szCs w:val="28"/>
        </w:rPr>
        <w:t>Categorical dat</w:t>
      </w:r>
      <w:r w:rsidR="005C1A8E" w:rsidRPr="005C1A8E">
        <w:rPr>
          <w:color w:val="000000" w:themeColor="text1"/>
          <w:sz w:val="28"/>
          <w:szCs w:val="28"/>
        </w:rPr>
        <w:t>a can be further broken into three</w:t>
      </w:r>
      <w:r w:rsidRPr="005C1A8E">
        <w:rPr>
          <w:color w:val="000000" w:themeColor="text1"/>
          <w:sz w:val="28"/>
          <w:szCs w:val="28"/>
        </w:rPr>
        <w:t xml:space="preserve"> </w:t>
      </w:r>
      <w:r w:rsidR="00B220A0" w:rsidRPr="005C1A8E">
        <w:rPr>
          <w:color w:val="000000" w:themeColor="text1"/>
          <w:sz w:val="28"/>
          <w:szCs w:val="28"/>
        </w:rPr>
        <w:t>types: Binomial</w:t>
      </w:r>
      <w:r w:rsidR="005C1A8E" w:rsidRPr="005C1A8E">
        <w:rPr>
          <w:color w:val="000000" w:themeColor="text1"/>
          <w:sz w:val="28"/>
          <w:szCs w:val="28"/>
        </w:rPr>
        <w:t>,</w:t>
      </w:r>
      <w:r w:rsidRPr="005C1A8E">
        <w:rPr>
          <w:color w:val="000000" w:themeColor="text1"/>
          <w:sz w:val="28"/>
          <w:szCs w:val="28"/>
        </w:rPr>
        <w:t xml:space="preserve"> </w:t>
      </w:r>
      <w:r w:rsidRPr="005C1A8E">
        <w:rPr>
          <w:color w:val="000000" w:themeColor="text1"/>
          <w:spacing w:val="-1"/>
          <w:sz w:val="28"/>
          <w:szCs w:val="28"/>
          <w:shd w:val="clear" w:color="auto" w:fill="FFFFFF"/>
        </w:rPr>
        <w:t xml:space="preserve">Nominal </w:t>
      </w:r>
      <w:r w:rsidRPr="005C1A8E">
        <w:rPr>
          <w:color w:val="000000" w:themeColor="text1"/>
          <w:sz w:val="28"/>
          <w:szCs w:val="28"/>
        </w:rPr>
        <w:t>and ordinal</w:t>
      </w:r>
    </w:p>
    <w:p w14:paraId="7DA219DE" w14:textId="77777777" w:rsidR="00F871DA" w:rsidRPr="00B220A0" w:rsidRDefault="00F871DA" w:rsidP="00B220A0">
      <w:pPr>
        <w:pStyle w:val="Heading2"/>
        <w:shd w:val="clear" w:color="auto" w:fill="FFFFFF"/>
        <w:spacing w:before="0" w:after="225"/>
        <w:rPr>
          <w:rFonts w:ascii="Times New Roman" w:hAnsi="Times New Roman" w:cs="Times New Roman"/>
          <w:b/>
          <w:color w:val="000000" w:themeColor="text1"/>
          <w:sz w:val="28"/>
          <w:szCs w:val="28"/>
          <w:u w:val="single"/>
        </w:rPr>
      </w:pPr>
      <w:r w:rsidRPr="00B220A0">
        <w:rPr>
          <w:rFonts w:ascii="Times New Roman" w:hAnsi="Times New Roman" w:cs="Times New Roman"/>
          <w:b/>
          <w:color w:val="000000" w:themeColor="text1"/>
          <w:sz w:val="28"/>
          <w:szCs w:val="28"/>
          <w:u w:val="single"/>
        </w:rPr>
        <w:t xml:space="preserve">Binomial </w:t>
      </w:r>
      <w:r w:rsidR="00B220A0" w:rsidRPr="00B220A0">
        <w:rPr>
          <w:rFonts w:ascii="Times New Roman" w:hAnsi="Times New Roman" w:cs="Times New Roman"/>
          <w:b/>
          <w:color w:val="000000" w:themeColor="text1"/>
          <w:sz w:val="28"/>
          <w:szCs w:val="28"/>
          <w:u w:val="single"/>
        </w:rPr>
        <w:t>Data</w:t>
      </w:r>
      <w:r w:rsidR="00B220A0">
        <w:rPr>
          <w:rFonts w:ascii="Times New Roman" w:hAnsi="Times New Roman" w:cs="Times New Roman"/>
          <w:b/>
          <w:color w:val="000000" w:themeColor="text1"/>
          <w:sz w:val="28"/>
          <w:szCs w:val="28"/>
          <w:u w:val="single"/>
        </w:rPr>
        <w:t>:</w:t>
      </w:r>
      <w:r w:rsidR="00B220A0" w:rsidRPr="00B220A0">
        <w:rPr>
          <w:rStyle w:val="Strong"/>
          <w:rFonts w:ascii="Times New Roman" w:hAnsi="Times New Roman" w:cs="Times New Roman"/>
          <w:b w:val="0"/>
          <w:iCs/>
          <w:color w:val="000000" w:themeColor="text1"/>
          <w:sz w:val="28"/>
          <w:szCs w:val="28"/>
          <w:shd w:val="clear" w:color="auto" w:fill="FFFFFF"/>
        </w:rPr>
        <w:t xml:space="preserve"> Binary</w:t>
      </w:r>
      <w:r w:rsidRPr="005C1A8E">
        <w:rPr>
          <w:rStyle w:val="Strong"/>
          <w:rFonts w:ascii="Times New Roman" w:hAnsi="Times New Roman" w:cs="Times New Roman"/>
          <w:iCs/>
          <w:color w:val="000000" w:themeColor="text1"/>
          <w:sz w:val="28"/>
          <w:szCs w:val="28"/>
          <w:shd w:val="clear" w:color="auto" w:fill="FFFFFF"/>
        </w:rPr>
        <w:t> </w:t>
      </w:r>
      <w:r w:rsidRPr="005C1A8E">
        <w:rPr>
          <w:rFonts w:ascii="Times New Roman" w:hAnsi="Times New Roman" w:cs="Times New Roman"/>
          <w:color w:val="000000" w:themeColor="text1"/>
          <w:sz w:val="28"/>
          <w:szCs w:val="28"/>
          <w:shd w:val="clear" w:color="auto" w:fill="FFFFFF"/>
        </w:rPr>
        <w:t>data place things in one of two mutually exclusive categories: right/wrong, true/false, or accept/reject.</w:t>
      </w:r>
    </w:p>
    <w:p w14:paraId="4EC7591A" w14:textId="77777777" w:rsidR="00D53C18" w:rsidRPr="003151D6" w:rsidRDefault="00D53C18" w:rsidP="00D53C18">
      <w:pPr>
        <w:pStyle w:val="first-para"/>
        <w:shd w:val="clear" w:color="auto" w:fill="FFFFFF"/>
        <w:spacing w:before="0" w:beforeAutospacing="0" w:after="150" w:afterAutospacing="0" w:line="420" w:lineRule="atLeast"/>
        <w:rPr>
          <w:color w:val="000000" w:themeColor="text1"/>
          <w:spacing w:val="-1"/>
          <w:sz w:val="28"/>
          <w:szCs w:val="28"/>
          <w:shd w:val="clear" w:color="auto" w:fill="FFFFFF"/>
        </w:rPr>
      </w:pPr>
      <w:r w:rsidRPr="00B220A0">
        <w:rPr>
          <w:b/>
          <w:color w:val="000000" w:themeColor="text1"/>
          <w:spacing w:val="-1"/>
          <w:sz w:val="28"/>
          <w:szCs w:val="28"/>
          <w:u w:val="single"/>
          <w:shd w:val="clear" w:color="auto" w:fill="FFFFFF"/>
        </w:rPr>
        <w:t xml:space="preserve">Nominal </w:t>
      </w:r>
      <w:proofErr w:type="gramStart"/>
      <w:r w:rsidRPr="00B220A0">
        <w:rPr>
          <w:b/>
          <w:color w:val="000000" w:themeColor="text1"/>
          <w:spacing w:val="-1"/>
          <w:sz w:val="28"/>
          <w:szCs w:val="28"/>
          <w:u w:val="single"/>
          <w:shd w:val="clear" w:color="auto" w:fill="FFFFFF"/>
        </w:rPr>
        <w:t>value</w:t>
      </w:r>
      <w:bookmarkStart w:id="0" w:name="_GoBack"/>
      <w:bookmarkEnd w:id="0"/>
      <w:r w:rsidRPr="00B220A0">
        <w:rPr>
          <w:b/>
          <w:color w:val="000000" w:themeColor="text1"/>
          <w:spacing w:val="-1"/>
          <w:sz w:val="28"/>
          <w:szCs w:val="28"/>
          <w:u w:val="single"/>
          <w:shd w:val="clear" w:color="auto" w:fill="FFFFFF"/>
        </w:rPr>
        <w:t>s</w:t>
      </w:r>
      <w:r w:rsidRPr="005C1A8E">
        <w:rPr>
          <w:color w:val="000000" w:themeColor="text1"/>
          <w:spacing w:val="-1"/>
          <w:sz w:val="28"/>
          <w:szCs w:val="28"/>
          <w:shd w:val="clear" w:color="auto" w:fill="FFFFFF"/>
        </w:rPr>
        <w:t xml:space="preserve"> </w:t>
      </w:r>
      <w:r w:rsidR="00A921E2">
        <w:rPr>
          <w:color w:val="000000" w:themeColor="text1"/>
          <w:spacing w:val="-1"/>
          <w:sz w:val="28"/>
          <w:szCs w:val="28"/>
          <w:shd w:val="clear" w:color="auto" w:fill="FFFFFF"/>
        </w:rPr>
        <w:t>:</w:t>
      </w:r>
      <w:proofErr w:type="gramEnd"/>
      <w:r w:rsidR="00A921E2" w:rsidRPr="00A921E2">
        <w:rPr>
          <w:rFonts w:ascii="Arial" w:hAnsi="Arial" w:cs="Arial"/>
          <w:color w:val="777777"/>
          <w:sz w:val="20"/>
          <w:szCs w:val="20"/>
          <w:shd w:val="clear" w:color="auto" w:fill="FFFFFF"/>
        </w:rPr>
        <w:t xml:space="preserve"> </w:t>
      </w:r>
      <w:r w:rsidR="00A921E2" w:rsidRPr="00DB22A4">
        <w:rPr>
          <w:color w:val="000000" w:themeColor="text1"/>
          <w:sz w:val="28"/>
          <w:szCs w:val="28"/>
          <w:highlight w:val="yellow"/>
          <w:shd w:val="clear" w:color="auto" w:fill="FFFFFF"/>
        </w:rPr>
        <w:t>Another name for categorical variable.(</w:t>
      </w:r>
      <w:r w:rsidR="00A921E2" w:rsidRPr="00DB22A4">
        <w:rPr>
          <w:color w:val="000000" w:themeColor="text1"/>
          <w:spacing w:val="-1"/>
          <w:sz w:val="28"/>
          <w:szCs w:val="28"/>
          <w:highlight w:val="yellow"/>
          <w:shd w:val="clear" w:color="auto" w:fill="FFFFFF"/>
        </w:rPr>
        <w:t xml:space="preserve"> i.e. </w:t>
      </w:r>
      <w:r w:rsidRPr="00DB22A4">
        <w:rPr>
          <w:color w:val="000000" w:themeColor="text1"/>
          <w:spacing w:val="-1"/>
          <w:sz w:val="28"/>
          <w:szCs w:val="28"/>
          <w:highlight w:val="yellow"/>
          <w:shd w:val="clear" w:color="auto" w:fill="FFFFFF"/>
        </w:rPr>
        <w:t>nominal data that has no order</w:t>
      </w:r>
      <w:r w:rsidR="00A921E2" w:rsidRPr="00DB22A4">
        <w:rPr>
          <w:color w:val="000000" w:themeColor="text1"/>
          <w:spacing w:val="-1"/>
          <w:sz w:val="28"/>
          <w:szCs w:val="28"/>
          <w:highlight w:val="yellow"/>
          <w:shd w:val="clear" w:color="auto" w:fill="FFFFFF"/>
        </w:rPr>
        <w:t>)</w:t>
      </w:r>
      <w:r w:rsidRPr="00DB22A4">
        <w:rPr>
          <w:color w:val="000000" w:themeColor="text1"/>
          <w:spacing w:val="-1"/>
          <w:sz w:val="28"/>
          <w:szCs w:val="28"/>
          <w:highlight w:val="yellow"/>
          <w:shd w:val="clear" w:color="auto" w:fill="FFFFFF"/>
        </w:rPr>
        <w:t>.</w:t>
      </w:r>
      <w:r w:rsidRPr="005C1A8E">
        <w:rPr>
          <w:color w:val="000000" w:themeColor="text1"/>
          <w:spacing w:val="-1"/>
          <w:sz w:val="28"/>
          <w:szCs w:val="28"/>
          <w:shd w:val="clear" w:color="auto" w:fill="FFFFFF"/>
        </w:rPr>
        <w:t xml:space="preserve"> Therefore if you would change the order of its values, the meaning would not change. You can see two examples of nominal features </w:t>
      </w:r>
      <w:r w:rsidR="00B220A0" w:rsidRPr="005C1A8E">
        <w:rPr>
          <w:color w:val="000000" w:themeColor="text1"/>
          <w:spacing w:val="-1"/>
          <w:sz w:val="28"/>
          <w:szCs w:val="28"/>
          <w:shd w:val="clear" w:color="auto" w:fill="FFFFFF"/>
        </w:rPr>
        <w:t>below: Languages</w:t>
      </w:r>
      <w:r w:rsidRPr="005C1A8E">
        <w:rPr>
          <w:color w:val="000000" w:themeColor="text1"/>
          <w:spacing w:val="-1"/>
          <w:sz w:val="28"/>
          <w:szCs w:val="28"/>
          <w:shd w:val="clear" w:color="auto" w:fill="FFFFFF"/>
        </w:rPr>
        <w:t xml:space="preserve"> one can </w:t>
      </w:r>
      <w:r w:rsidR="00B220A0" w:rsidRPr="005C1A8E">
        <w:rPr>
          <w:color w:val="000000" w:themeColor="text1"/>
          <w:spacing w:val="-1"/>
          <w:sz w:val="28"/>
          <w:szCs w:val="28"/>
          <w:shd w:val="clear" w:color="auto" w:fill="FFFFFF"/>
        </w:rPr>
        <w:t>speak</w:t>
      </w:r>
      <w:r w:rsidR="00201668">
        <w:rPr>
          <w:color w:val="000000" w:themeColor="text1"/>
          <w:spacing w:val="-1"/>
          <w:sz w:val="28"/>
          <w:szCs w:val="28"/>
          <w:shd w:val="clear" w:color="auto" w:fill="FFFFFF"/>
        </w:rPr>
        <w:t xml:space="preserve"> </w:t>
      </w:r>
      <w:r w:rsidR="00201668" w:rsidRPr="00201668">
        <w:rPr>
          <w:color w:val="000000" w:themeColor="text1"/>
          <w:spacing w:val="-1"/>
          <w:sz w:val="28"/>
          <w:szCs w:val="28"/>
          <w:shd w:val="clear" w:color="auto" w:fill="FFFFFF"/>
        </w:rPr>
        <w:t>(</w:t>
      </w:r>
      <w:proofErr w:type="spellStart"/>
      <w:proofErr w:type="gramStart"/>
      <w:r w:rsidR="00201668" w:rsidRPr="00201668">
        <w:rPr>
          <w:color w:val="000000" w:themeColor="text1"/>
          <w:spacing w:val="-1"/>
          <w:sz w:val="28"/>
          <w:szCs w:val="28"/>
          <w:shd w:val="clear" w:color="auto" w:fill="FFFFFF"/>
        </w:rPr>
        <w:t>Engli</w:t>
      </w:r>
      <w:r w:rsidR="00201668">
        <w:rPr>
          <w:color w:val="000000" w:themeColor="text1"/>
          <w:spacing w:val="-1"/>
          <w:sz w:val="28"/>
          <w:szCs w:val="28"/>
          <w:shd w:val="clear" w:color="auto" w:fill="FFFFFF"/>
        </w:rPr>
        <w:t>sh,Hindi</w:t>
      </w:r>
      <w:proofErr w:type="gramEnd"/>
      <w:r w:rsidR="00201668">
        <w:rPr>
          <w:color w:val="000000" w:themeColor="text1"/>
          <w:spacing w:val="-1"/>
          <w:sz w:val="28"/>
          <w:szCs w:val="28"/>
          <w:shd w:val="clear" w:color="auto" w:fill="FFFFFF"/>
        </w:rPr>
        <w:t>,French,German,Kannada</w:t>
      </w:r>
      <w:proofErr w:type="spellEnd"/>
      <w:r w:rsidR="00201668">
        <w:rPr>
          <w:color w:val="000000" w:themeColor="text1"/>
          <w:spacing w:val="-1"/>
          <w:sz w:val="28"/>
          <w:szCs w:val="28"/>
          <w:shd w:val="clear" w:color="auto" w:fill="FFFFFF"/>
        </w:rPr>
        <w:t>)</w:t>
      </w:r>
    </w:p>
    <w:p w14:paraId="50B2133C" w14:textId="77777777" w:rsidR="00D53C18" w:rsidRDefault="00D53C18" w:rsidP="00B220A0">
      <w:pPr>
        <w:pStyle w:val="Heading1"/>
        <w:shd w:val="clear" w:color="auto" w:fill="FFFFFF"/>
        <w:spacing w:before="468" w:beforeAutospacing="0" w:after="0" w:afterAutospacing="0"/>
        <w:rPr>
          <w:b w:val="0"/>
          <w:color w:val="000000" w:themeColor="text1"/>
          <w:spacing w:val="-1"/>
          <w:sz w:val="28"/>
          <w:szCs w:val="28"/>
          <w:shd w:val="clear" w:color="auto" w:fill="FFFFFF"/>
        </w:rPr>
      </w:pPr>
      <w:r w:rsidRPr="00B220A0">
        <w:rPr>
          <w:color w:val="000000" w:themeColor="text1"/>
          <w:spacing w:val="-5"/>
          <w:sz w:val="28"/>
          <w:szCs w:val="28"/>
          <w:u w:val="single"/>
        </w:rPr>
        <w:t>Ordinal Data</w:t>
      </w:r>
      <w:r w:rsidR="00A921E2" w:rsidRPr="00DB22A4">
        <w:rPr>
          <w:color w:val="000000" w:themeColor="text1"/>
          <w:spacing w:val="-5"/>
          <w:sz w:val="28"/>
          <w:szCs w:val="28"/>
          <w:highlight w:val="yellow"/>
          <w:u w:val="single"/>
        </w:rPr>
        <w:t>:</w:t>
      </w:r>
      <w:r w:rsidR="00A921E2" w:rsidRPr="00DB22A4">
        <w:rPr>
          <w:rFonts w:ascii="Arial" w:hAnsi="Arial" w:cs="Arial"/>
          <w:color w:val="777777"/>
          <w:sz w:val="20"/>
          <w:szCs w:val="20"/>
          <w:highlight w:val="yellow"/>
          <w:shd w:val="clear" w:color="auto" w:fill="FFFFFF"/>
        </w:rPr>
        <w:t xml:space="preserve"> </w:t>
      </w:r>
      <w:r w:rsidR="00A921E2" w:rsidRPr="00DB22A4">
        <w:rPr>
          <w:b w:val="0"/>
          <w:color w:val="000000" w:themeColor="text1"/>
          <w:sz w:val="28"/>
          <w:szCs w:val="28"/>
          <w:highlight w:val="yellow"/>
          <w:shd w:val="clear" w:color="auto" w:fill="FFFFFF"/>
        </w:rPr>
        <w:t>similar to a categorical variable, but there is a clear order</w:t>
      </w:r>
      <w:r w:rsidR="00A921E2" w:rsidRPr="00A921E2">
        <w:rPr>
          <w:b w:val="0"/>
          <w:color w:val="000000" w:themeColor="text1"/>
          <w:sz w:val="28"/>
          <w:szCs w:val="28"/>
          <w:shd w:val="clear" w:color="auto" w:fill="FFFFFF"/>
        </w:rPr>
        <w:t>. For example, income levels of low, middle, and high could be considered ordinal.</w:t>
      </w:r>
      <w:r w:rsidRPr="00A921E2">
        <w:rPr>
          <w:b w:val="0"/>
          <w:color w:val="000000" w:themeColor="text1"/>
          <w:spacing w:val="-1"/>
          <w:sz w:val="28"/>
          <w:szCs w:val="28"/>
        </w:rPr>
        <w:t xml:space="preserve"> </w:t>
      </w:r>
      <w:r w:rsidR="00A921E2">
        <w:rPr>
          <w:b w:val="0"/>
          <w:color w:val="000000" w:themeColor="text1"/>
          <w:spacing w:val="-1"/>
          <w:sz w:val="28"/>
          <w:szCs w:val="28"/>
        </w:rPr>
        <w:t xml:space="preserve"> E</w:t>
      </w:r>
      <w:r w:rsidR="00F871DA" w:rsidRPr="00B220A0">
        <w:rPr>
          <w:b w:val="0"/>
          <w:color w:val="000000" w:themeColor="text1"/>
          <w:spacing w:val="-1"/>
          <w:sz w:val="28"/>
          <w:szCs w:val="28"/>
        </w:rPr>
        <w:t>g</w:t>
      </w:r>
      <w:r w:rsidR="00A921E2">
        <w:rPr>
          <w:b w:val="0"/>
          <w:color w:val="000000" w:themeColor="text1"/>
          <w:spacing w:val="-1"/>
          <w:sz w:val="28"/>
          <w:szCs w:val="28"/>
        </w:rPr>
        <w:t>2</w:t>
      </w:r>
      <w:r w:rsidR="00F871DA" w:rsidRPr="00B220A0">
        <w:rPr>
          <w:b w:val="0"/>
          <w:color w:val="000000" w:themeColor="text1"/>
          <w:spacing w:val="-1"/>
          <w:sz w:val="28"/>
          <w:szCs w:val="28"/>
        </w:rPr>
        <w:t>:</w:t>
      </w:r>
      <w:r w:rsidR="00B220A0" w:rsidRPr="00B220A0">
        <w:rPr>
          <w:b w:val="0"/>
          <w:color w:val="000000" w:themeColor="text1"/>
          <w:spacing w:val="-1"/>
          <w:sz w:val="28"/>
          <w:szCs w:val="28"/>
        </w:rPr>
        <w:t xml:space="preserve"> </w:t>
      </w:r>
      <w:r w:rsidRPr="00B220A0">
        <w:rPr>
          <w:b w:val="0"/>
          <w:color w:val="000000" w:themeColor="text1"/>
          <w:spacing w:val="-1"/>
          <w:sz w:val="28"/>
          <w:szCs w:val="28"/>
          <w:shd w:val="clear" w:color="auto" w:fill="FFFFFF"/>
        </w:rPr>
        <w:t>Our educational background:</w:t>
      </w:r>
      <w:r w:rsidR="00F871DA" w:rsidRPr="00B220A0">
        <w:rPr>
          <w:b w:val="0"/>
          <w:color w:val="000000" w:themeColor="text1"/>
          <w:spacing w:val="-1"/>
          <w:sz w:val="28"/>
          <w:szCs w:val="28"/>
          <w:shd w:val="clear" w:color="auto" w:fill="FFFFFF"/>
        </w:rPr>
        <w:t xml:space="preserve"> </w:t>
      </w:r>
      <w:r w:rsidR="00B220A0" w:rsidRPr="00B220A0">
        <w:rPr>
          <w:b w:val="0"/>
          <w:color w:val="000000" w:themeColor="text1"/>
          <w:spacing w:val="-1"/>
          <w:sz w:val="28"/>
          <w:szCs w:val="28"/>
          <w:shd w:val="clear" w:color="auto" w:fill="FFFFFF"/>
        </w:rPr>
        <w:t>elementary, high</w:t>
      </w:r>
      <w:r w:rsidR="00F871DA" w:rsidRPr="00B220A0">
        <w:rPr>
          <w:b w:val="0"/>
          <w:color w:val="000000" w:themeColor="text1"/>
          <w:spacing w:val="-1"/>
          <w:sz w:val="28"/>
          <w:szCs w:val="28"/>
          <w:shd w:val="clear" w:color="auto" w:fill="FFFFFF"/>
        </w:rPr>
        <w:t xml:space="preserve"> </w:t>
      </w:r>
      <w:r w:rsidRPr="00B220A0">
        <w:rPr>
          <w:b w:val="0"/>
          <w:color w:val="000000" w:themeColor="text1"/>
          <w:spacing w:val="-1"/>
          <w:sz w:val="28"/>
          <w:szCs w:val="28"/>
          <w:shd w:val="clear" w:color="auto" w:fill="FFFFFF"/>
        </w:rPr>
        <w:t>s</w:t>
      </w:r>
      <w:r w:rsidR="00F871DA" w:rsidRPr="00B220A0">
        <w:rPr>
          <w:b w:val="0"/>
          <w:color w:val="000000" w:themeColor="text1"/>
          <w:spacing w:val="-1"/>
          <w:sz w:val="28"/>
          <w:szCs w:val="28"/>
          <w:shd w:val="clear" w:color="auto" w:fill="FFFFFF"/>
        </w:rPr>
        <w:t>cho</w:t>
      </w:r>
      <w:r w:rsidRPr="00B220A0">
        <w:rPr>
          <w:b w:val="0"/>
          <w:color w:val="000000" w:themeColor="text1"/>
          <w:spacing w:val="-1"/>
          <w:sz w:val="28"/>
          <w:szCs w:val="28"/>
          <w:shd w:val="clear" w:color="auto" w:fill="FFFFFF"/>
        </w:rPr>
        <w:t>ol,</w:t>
      </w:r>
      <w:r w:rsidR="00F871DA" w:rsidRPr="00B220A0">
        <w:rPr>
          <w:b w:val="0"/>
          <w:color w:val="000000" w:themeColor="text1"/>
          <w:spacing w:val="-1"/>
          <w:sz w:val="28"/>
          <w:szCs w:val="28"/>
          <w:shd w:val="clear" w:color="auto" w:fill="FFFFFF"/>
        </w:rPr>
        <w:t xml:space="preserve"> </w:t>
      </w:r>
      <w:r w:rsidRPr="00B220A0">
        <w:rPr>
          <w:b w:val="0"/>
          <w:color w:val="000000" w:themeColor="text1"/>
          <w:spacing w:val="-1"/>
          <w:sz w:val="28"/>
          <w:szCs w:val="28"/>
          <w:shd w:val="clear" w:color="auto" w:fill="FFFFFF"/>
        </w:rPr>
        <w:t>undergraduate,</w:t>
      </w:r>
      <w:r w:rsidR="00F871DA" w:rsidRPr="00B220A0">
        <w:rPr>
          <w:b w:val="0"/>
          <w:color w:val="000000" w:themeColor="text1"/>
          <w:spacing w:val="-1"/>
          <w:sz w:val="28"/>
          <w:szCs w:val="28"/>
          <w:shd w:val="clear" w:color="auto" w:fill="FFFFFF"/>
        </w:rPr>
        <w:t xml:space="preserve"> </w:t>
      </w:r>
      <w:r w:rsidRPr="00B220A0">
        <w:rPr>
          <w:b w:val="0"/>
          <w:color w:val="000000" w:themeColor="text1"/>
          <w:spacing w:val="-1"/>
          <w:sz w:val="28"/>
          <w:szCs w:val="28"/>
          <w:shd w:val="clear" w:color="auto" w:fill="FFFFFF"/>
        </w:rPr>
        <w:t>graduate,</w:t>
      </w:r>
      <w:r w:rsidR="00F871DA" w:rsidRPr="00B220A0">
        <w:rPr>
          <w:b w:val="0"/>
          <w:color w:val="000000" w:themeColor="text1"/>
          <w:spacing w:val="-1"/>
          <w:sz w:val="28"/>
          <w:szCs w:val="28"/>
          <w:shd w:val="clear" w:color="auto" w:fill="FFFFFF"/>
        </w:rPr>
        <w:t xml:space="preserve"> </w:t>
      </w:r>
      <w:r w:rsidRPr="00B220A0">
        <w:rPr>
          <w:b w:val="0"/>
          <w:color w:val="000000" w:themeColor="text1"/>
          <w:spacing w:val="-1"/>
          <w:sz w:val="28"/>
          <w:szCs w:val="28"/>
          <w:shd w:val="clear" w:color="auto" w:fill="FFFFFF"/>
        </w:rPr>
        <w:t>post graduate</w:t>
      </w:r>
    </w:p>
    <w:p w14:paraId="5A98C800" w14:textId="77777777" w:rsidR="00E829C9" w:rsidRDefault="00E829C9" w:rsidP="00B220A0">
      <w:pPr>
        <w:pStyle w:val="Heading1"/>
        <w:shd w:val="clear" w:color="auto" w:fill="FFFFFF"/>
        <w:spacing w:before="468" w:beforeAutospacing="0" w:after="0" w:afterAutospacing="0"/>
        <w:rPr>
          <w:b w:val="0"/>
          <w:color w:val="000000" w:themeColor="text1"/>
          <w:spacing w:val="-1"/>
          <w:sz w:val="28"/>
          <w:szCs w:val="28"/>
          <w:shd w:val="clear" w:color="auto" w:fill="FFFFFF"/>
        </w:rPr>
      </w:pPr>
      <w:r>
        <w:rPr>
          <w:b w:val="0"/>
          <w:color w:val="000000" w:themeColor="text1"/>
          <w:spacing w:val="-1"/>
          <w:sz w:val="28"/>
          <w:szCs w:val="28"/>
          <w:shd w:val="clear" w:color="auto" w:fill="FFFFFF"/>
        </w:rPr>
        <w:lastRenderedPageBreak/>
        <w:t>.</w:t>
      </w:r>
    </w:p>
    <w:p w14:paraId="323D94B9" w14:textId="77777777" w:rsidR="00E829C9" w:rsidRDefault="00E829C9" w:rsidP="00B220A0">
      <w:pPr>
        <w:pStyle w:val="Heading1"/>
        <w:shd w:val="clear" w:color="auto" w:fill="FFFFFF"/>
        <w:spacing w:before="468" w:beforeAutospacing="0" w:after="0" w:afterAutospacing="0"/>
        <w:rPr>
          <w:b w:val="0"/>
          <w:color w:val="000000" w:themeColor="text1"/>
          <w:spacing w:val="-1"/>
          <w:sz w:val="28"/>
          <w:szCs w:val="28"/>
          <w:shd w:val="clear" w:color="auto" w:fill="FFFFFF"/>
        </w:rPr>
      </w:pPr>
    </w:p>
    <w:p w14:paraId="7F7F462F" w14:textId="77777777" w:rsidR="00E829C9" w:rsidRPr="00B220A0" w:rsidRDefault="00E829C9" w:rsidP="00B220A0">
      <w:pPr>
        <w:pStyle w:val="Heading1"/>
        <w:shd w:val="clear" w:color="auto" w:fill="FFFFFF"/>
        <w:spacing w:before="468" w:beforeAutospacing="0" w:after="0" w:afterAutospacing="0"/>
        <w:rPr>
          <w:color w:val="000000" w:themeColor="text1"/>
          <w:spacing w:val="-5"/>
          <w:sz w:val="28"/>
          <w:szCs w:val="28"/>
        </w:rPr>
      </w:pPr>
    </w:p>
    <w:p w14:paraId="50B47621" w14:textId="77777777" w:rsidR="00D53C18" w:rsidRPr="005C1A8E" w:rsidRDefault="00D53C18" w:rsidP="00D53C18">
      <w:pPr>
        <w:pStyle w:val="first-para"/>
        <w:shd w:val="clear" w:color="auto" w:fill="FFFFFF"/>
        <w:spacing w:before="0" w:beforeAutospacing="0" w:after="150" w:afterAutospacing="0" w:line="420" w:lineRule="atLeast"/>
        <w:rPr>
          <w:color w:val="000000" w:themeColor="text1"/>
          <w:sz w:val="28"/>
          <w:szCs w:val="28"/>
        </w:rPr>
      </w:pPr>
    </w:p>
    <w:sectPr w:rsidR="00D53C18" w:rsidRPr="005C1A8E" w:rsidSect="00E27E1D">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E06AB" w14:textId="77777777" w:rsidR="002D6CFD" w:rsidRDefault="002D6CFD" w:rsidP="00E27E1D">
      <w:pPr>
        <w:spacing w:after="0" w:line="240" w:lineRule="auto"/>
      </w:pPr>
      <w:r>
        <w:separator/>
      </w:r>
    </w:p>
  </w:endnote>
  <w:endnote w:type="continuationSeparator" w:id="0">
    <w:p w14:paraId="13DF020B" w14:textId="77777777" w:rsidR="002D6CFD" w:rsidRDefault="002D6CFD" w:rsidP="00E27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8BE88" w14:textId="77777777" w:rsidR="002D6CFD" w:rsidRDefault="002D6CFD" w:rsidP="00E27E1D">
      <w:pPr>
        <w:spacing w:after="0" w:line="240" w:lineRule="auto"/>
      </w:pPr>
      <w:r>
        <w:separator/>
      </w:r>
    </w:p>
  </w:footnote>
  <w:footnote w:type="continuationSeparator" w:id="0">
    <w:p w14:paraId="5828A085" w14:textId="77777777" w:rsidR="002D6CFD" w:rsidRDefault="002D6CFD" w:rsidP="00E27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E97DE6A9F93F45AE8FF77C00E85860C0"/>
      </w:placeholder>
      <w:temporary/>
      <w:showingPlcHdr/>
      <w15:appearance w15:val="hidden"/>
    </w:sdtPr>
    <w:sdtEndPr/>
    <w:sdtContent>
      <w:p w14:paraId="4215F793" w14:textId="77777777" w:rsidR="00E27E1D" w:rsidRDefault="00E27E1D">
        <w:pPr>
          <w:pStyle w:val="Header"/>
        </w:pPr>
        <w:r>
          <w:t>[Type here]</w:t>
        </w:r>
      </w:p>
    </w:sdtContent>
  </w:sdt>
  <w:p w14:paraId="5FC7A348" w14:textId="77777777" w:rsidR="00E27E1D" w:rsidRDefault="00E27E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60D12"/>
    <w:multiLevelType w:val="multilevel"/>
    <w:tmpl w:val="4E7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F71"/>
    <w:rsid w:val="000D7829"/>
    <w:rsid w:val="0013588D"/>
    <w:rsid w:val="001E2FA4"/>
    <w:rsid w:val="00201668"/>
    <w:rsid w:val="002927D2"/>
    <w:rsid w:val="002D6CFD"/>
    <w:rsid w:val="003151D6"/>
    <w:rsid w:val="00390F71"/>
    <w:rsid w:val="003D225F"/>
    <w:rsid w:val="005538E5"/>
    <w:rsid w:val="005C1A8E"/>
    <w:rsid w:val="00795449"/>
    <w:rsid w:val="00810563"/>
    <w:rsid w:val="00A531A0"/>
    <w:rsid w:val="00A56E99"/>
    <w:rsid w:val="00A921E2"/>
    <w:rsid w:val="00AB7240"/>
    <w:rsid w:val="00B220A0"/>
    <w:rsid w:val="00B5603C"/>
    <w:rsid w:val="00BC097B"/>
    <w:rsid w:val="00C6487D"/>
    <w:rsid w:val="00D41698"/>
    <w:rsid w:val="00D53C18"/>
    <w:rsid w:val="00DB22A4"/>
    <w:rsid w:val="00DB3A90"/>
    <w:rsid w:val="00E27E1D"/>
    <w:rsid w:val="00E829C9"/>
    <w:rsid w:val="00E969B7"/>
    <w:rsid w:val="00EC4247"/>
    <w:rsid w:val="00F018A8"/>
    <w:rsid w:val="00F56D6A"/>
    <w:rsid w:val="00F871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E401"/>
  <w15:chartTrackingRefBased/>
  <w15:docId w15:val="{AC028846-DB36-4E7C-BB79-C7634C63D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0F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F871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
    <w:name w:val="first-para"/>
    <w:basedOn w:val="Normal"/>
    <w:rsid w:val="00390F7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ild-para">
    <w:name w:val="child-para"/>
    <w:basedOn w:val="Normal"/>
    <w:rsid w:val="00390F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390F71"/>
    <w:rPr>
      <w:rFonts w:ascii="Times New Roman" w:eastAsia="Times New Roman" w:hAnsi="Times New Roman" w:cs="Times New Roman"/>
      <w:b/>
      <w:bCs/>
      <w:kern w:val="36"/>
      <w:sz w:val="48"/>
      <w:szCs w:val="48"/>
      <w:lang w:eastAsia="en-GB"/>
    </w:rPr>
  </w:style>
  <w:style w:type="paragraph" w:customStyle="1" w:styleId="hp">
    <w:name w:val="hp"/>
    <w:basedOn w:val="Normal"/>
    <w:rsid w:val="00D53C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F871D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871DA"/>
    <w:rPr>
      <w:b/>
      <w:bCs/>
    </w:rPr>
  </w:style>
  <w:style w:type="character" w:styleId="Emphasis">
    <w:name w:val="Emphasis"/>
    <w:basedOn w:val="DefaultParagraphFont"/>
    <w:uiPriority w:val="20"/>
    <w:qFormat/>
    <w:rsid w:val="001E2FA4"/>
    <w:rPr>
      <w:i/>
      <w:iCs/>
    </w:rPr>
  </w:style>
  <w:style w:type="character" w:styleId="Hyperlink">
    <w:name w:val="Hyperlink"/>
    <w:basedOn w:val="DefaultParagraphFont"/>
    <w:uiPriority w:val="99"/>
    <w:semiHidden/>
    <w:unhideWhenUsed/>
    <w:rsid w:val="00B5603C"/>
    <w:rPr>
      <w:color w:val="0000FF"/>
      <w:u w:val="single"/>
    </w:rPr>
  </w:style>
  <w:style w:type="paragraph" w:styleId="Header">
    <w:name w:val="header"/>
    <w:basedOn w:val="Normal"/>
    <w:link w:val="HeaderChar"/>
    <w:uiPriority w:val="99"/>
    <w:unhideWhenUsed/>
    <w:rsid w:val="00E27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E1D"/>
  </w:style>
  <w:style w:type="paragraph" w:styleId="Footer">
    <w:name w:val="footer"/>
    <w:basedOn w:val="Normal"/>
    <w:link w:val="FooterChar"/>
    <w:uiPriority w:val="99"/>
    <w:unhideWhenUsed/>
    <w:rsid w:val="00E27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E1D"/>
  </w:style>
  <w:style w:type="paragraph" w:styleId="BalloonText">
    <w:name w:val="Balloon Text"/>
    <w:basedOn w:val="Normal"/>
    <w:link w:val="BalloonTextChar"/>
    <w:uiPriority w:val="99"/>
    <w:semiHidden/>
    <w:unhideWhenUsed/>
    <w:rsid w:val="00A56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77677">
      <w:bodyDiv w:val="1"/>
      <w:marLeft w:val="0"/>
      <w:marRight w:val="0"/>
      <w:marTop w:val="0"/>
      <w:marBottom w:val="0"/>
      <w:divBdr>
        <w:top w:val="none" w:sz="0" w:space="0" w:color="auto"/>
        <w:left w:val="none" w:sz="0" w:space="0" w:color="auto"/>
        <w:bottom w:val="none" w:sz="0" w:space="0" w:color="auto"/>
        <w:right w:val="none" w:sz="0" w:space="0" w:color="auto"/>
      </w:divBdr>
    </w:div>
    <w:div w:id="297220908">
      <w:bodyDiv w:val="1"/>
      <w:marLeft w:val="0"/>
      <w:marRight w:val="0"/>
      <w:marTop w:val="0"/>
      <w:marBottom w:val="0"/>
      <w:divBdr>
        <w:top w:val="none" w:sz="0" w:space="0" w:color="auto"/>
        <w:left w:val="none" w:sz="0" w:space="0" w:color="auto"/>
        <w:bottom w:val="none" w:sz="0" w:space="0" w:color="auto"/>
        <w:right w:val="none" w:sz="0" w:space="0" w:color="auto"/>
      </w:divBdr>
    </w:div>
    <w:div w:id="373576715">
      <w:bodyDiv w:val="1"/>
      <w:marLeft w:val="0"/>
      <w:marRight w:val="0"/>
      <w:marTop w:val="0"/>
      <w:marBottom w:val="0"/>
      <w:divBdr>
        <w:top w:val="none" w:sz="0" w:space="0" w:color="auto"/>
        <w:left w:val="none" w:sz="0" w:space="0" w:color="auto"/>
        <w:bottom w:val="none" w:sz="0" w:space="0" w:color="auto"/>
        <w:right w:val="none" w:sz="0" w:space="0" w:color="auto"/>
      </w:divBdr>
    </w:div>
    <w:div w:id="418018899">
      <w:bodyDiv w:val="1"/>
      <w:marLeft w:val="0"/>
      <w:marRight w:val="0"/>
      <w:marTop w:val="0"/>
      <w:marBottom w:val="0"/>
      <w:divBdr>
        <w:top w:val="none" w:sz="0" w:space="0" w:color="auto"/>
        <w:left w:val="none" w:sz="0" w:space="0" w:color="auto"/>
        <w:bottom w:val="none" w:sz="0" w:space="0" w:color="auto"/>
        <w:right w:val="none" w:sz="0" w:space="0" w:color="auto"/>
      </w:divBdr>
    </w:div>
    <w:div w:id="1412771684">
      <w:bodyDiv w:val="1"/>
      <w:marLeft w:val="0"/>
      <w:marRight w:val="0"/>
      <w:marTop w:val="0"/>
      <w:marBottom w:val="0"/>
      <w:divBdr>
        <w:top w:val="none" w:sz="0" w:space="0" w:color="auto"/>
        <w:left w:val="none" w:sz="0" w:space="0" w:color="auto"/>
        <w:bottom w:val="none" w:sz="0" w:space="0" w:color="auto"/>
        <w:right w:val="none" w:sz="0" w:space="0" w:color="auto"/>
      </w:divBdr>
    </w:div>
    <w:div w:id="162041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7DE6A9F93F45AE8FF77C00E85860C0"/>
        <w:category>
          <w:name w:val="General"/>
          <w:gallery w:val="placeholder"/>
        </w:category>
        <w:types>
          <w:type w:val="bbPlcHdr"/>
        </w:types>
        <w:behaviors>
          <w:behavior w:val="content"/>
        </w:behaviors>
        <w:guid w:val="{949091F6-6411-4ED3-B211-E9517A7B9FCA}"/>
      </w:docPartPr>
      <w:docPartBody>
        <w:p w:rsidR="00226FBD" w:rsidRDefault="00901E01" w:rsidP="00901E01">
          <w:pPr>
            <w:pStyle w:val="E97DE6A9F93F45AE8FF77C00E85860C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E01"/>
    <w:rsid w:val="00226FBD"/>
    <w:rsid w:val="00361CF8"/>
    <w:rsid w:val="005D4FD7"/>
    <w:rsid w:val="00901E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7DE6A9F93F45AE8FF77C00E85860C0">
    <w:name w:val="E97DE6A9F93F45AE8FF77C00E85860C0"/>
    <w:rsid w:val="00901E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1987</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kavyahbhat</dc:creator>
  <cp:keywords/>
  <dc:description/>
  <cp:lastModifiedBy>kavyahbhat</cp:lastModifiedBy>
  <cp:revision>26</cp:revision>
  <dcterms:created xsi:type="dcterms:W3CDTF">2019-12-09T07:16:00Z</dcterms:created>
  <dcterms:modified xsi:type="dcterms:W3CDTF">2020-02-05T05:40:00Z</dcterms:modified>
</cp:coreProperties>
</file>