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2303D"/>
          <w:sz w:val="44"/>
          <w:szCs w:val="44"/>
        </w:rPr>
        <w:t xml:space="preserve">FILE HANDLING IN PYTHON</w:t>
      </w:r>
    </w:p>
    <w:p>
      <w:pPr>
        <w:spacing w:after="60"/>
        <w:jc w:val="center"/>
      </w:pPr>
      <w:r>
        <w:rPr>
          <w:i/>
          <w:iCs/>
          <w:color w:val="555555"/>
          <w:sz w:val="21"/>
          <w:szCs w:val="21"/>
        </w:rPr>
        <w:t xml:space="preserve">Study Reference — AI Engineering Curriculum · Block 1, Topic 6</w:t>
      </w:r>
    </w:p>
    <w:p>
      <w:pPr>
        <w:pBdr>
          <w:bottom w:val="single" w:color="1B4965" w:sz="16" w:space="8"/>
        </w:pBdr>
        <w:spacing w:after="240"/>
        <w:jc w:val="center"/>
      </w:pPr>
      <w:r>
        <w:rPr>
          <w:color w:val="1B4965"/>
          <w:sz w:val="18"/>
          <w:szCs w:val="18"/>
        </w:rPr>
        <w:t xml:space="preserve">open() &amp; modes  ·  reading  ·  writing  ·  close()  ·  with  ·  pathlib (bonus)  ·  JSON</w:t>
      </w:r>
    </w:p>
    <w:p>
      <w:pPr>
        <w:spacing w:after="120" w:line="300"/>
      </w:pPr>
      <w:r>
        <w:rPr>
          <w:sz w:val="21"/>
          <w:szCs w:val="21"/>
        </w:rPr>
        <w:t xml:space="preserve">Every variable your program creates lives in RAM and disappears the moment the program ends. A file is different — it lives on disk, so it's how a program leaves something behind: config, logs, downloaded data, model outputs, or data exchanged with an API. File handling is simply how Python opens a connection to that outside world, does one job, and closes the connection again.</w:t>
      </w:r>
    </w:p>
    <w:p>
      <w:pPr>
        <w:pStyle w:val="Heading1"/>
        <w:pBdr>
          <w:bottom w:val="single" w:color="1B4965" w:sz="8" w:space="4"/>
        </w:pBdr>
        <w:spacing w:after="160" w:before="360"/>
      </w:pPr>
      <w:r>
        <w:rPr>
          <w:b/>
          <w:bCs/>
          <w:color w:val="12303D"/>
          <w:sz w:val="30"/>
          <w:szCs w:val="30"/>
        </w:rPr>
        <w:t xml:space="preserve">1. open() and Modes</w:t>
      </w:r>
    </w:p>
    <w:p>
      <w:pPr>
        <w:spacing w:after="120" w:line="300"/>
      </w:pPr>
      <w:r>
        <w:rPr>
          <w:sz w:val="21"/>
          <w:szCs w:val="21"/>
        </w:rPr>
        <w:t xml:space="preserve">open(path, mode) doesn't return the file's contents — it returns a file object (TextIOWrapper) representing an open connection. Every read/write call afterward is a method on that object.</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f = open('demo.txt', 'w')</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print(type(f))</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f.close()</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&lt;class '_io.TextIOWrapper'&gt;</w:t>
      </w:r>
    </w:p>
    <w:p>
      <w:pPr>
        <w:pStyle w:val="Heading2"/>
        <w:spacing w:after="100" w:before="260"/>
      </w:pPr>
      <w:r>
        <w:rPr>
          <w:b/>
          <w:bCs/>
          <w:color w:val="1B4965"/>
          <w:sz w:val="24"/>
          <w:szCs w:val="24"/>
        </w:rPr>
        <w:t xml:space="preserve">The mode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72"/>
        <w:gridCol w:w="2574"/>
        <w:gridCol w:w="2574"/>
        <w:gridCol w:w="1930"/>
        <w:gridCol w:w="1930"/>
      </w:tblGrid>
      <w:tr>
        <w:trPr>
          <w:tblHeader/>
        </w:trPr>
        <w:tc>
          <w:tcPr>
            <w:tcW w:type="dxa" w:w="1072"/>
            <w:shd w:fill="1B4965" w:val="clear"/>
            <w:tcMar>
              <w:top w:type="dxa" w:w="80"/>
              <w:left w:type="dxa" w:w="100"/>
              <w:bottom w:type="dxa" w:w="80"/>
              <w:right w:type="dxa" w:w="100"/>
            </w:tcMar>
            <w:vAlign w:val="center"/>
          </w:tcPr>
          <w:p>
            <w:r>
              <w:rPr>
                <w:b/>
                <w:bCs/>
                <w:color w:val="FFFFFF"/>
                <w:sz w:val="19"/>
                <w:szCs w:val="19"/>
              </w:rPr>
              <w:t xml:space="preserve">Mode</w:t>
            </w:r>
          </w:p>
        </w:tc>
        <w:tc>
          <w:tcPr>
            <w:tcW w:type="dxa" w:w="2574"/>
            <w:shd w:fill="1B4965" w:val="clear"/>
            <w:tcMar>
              <w:top w:type="dxa" w:w="80"/>
              <w:left w:type="dxa" w:w="100"/>
              <w:bottom w:type="dxa" w:w="80"/>
              <w:right w:type="dxa" w:w="100"/>
            </w:tcMar>
            <w:vAlign w:val="center"/>
          </w:tcPr>
          <w:p>
            <w:r>
              <w:rPr>
                <w:b/>
                <w:bCs/>
                <w:color w:val="FFFFFF"/>
                <w:sz w:val="19"/>
                <w:szCs w:val="19"/>
              </w:rPr>
              <w:t xml:space="preserve">Needs file to exist?</w:t>
            </w:r>
          </w:p>
        </w:tc>
        <w:tc>
          <w:tcPr>
            <w:tcW w:type="dxa" w:w="2574"/>
            <w:shd w:fill="1B4965" w:val="clear"/>
            <w:tcMar>
              <w:top w:type="dxa" w:w="80"/>
              <w:left w:type="dxa" w:w="100"/>
              <w:bottom w:type="dxa" w:w="80"/>
              <w:right w:type="dxa" w:w="100"/>
            </w:tcMar>
            <w:vAlign w:val="center"/>
          </w:tcPr>
          <w:p>
            <w:r>
              <w:rPr>
                <w:b/>
                <w:bCs/>
                <w:color w:val="FFFFFF"/>
                <w:sz w:val="19"/>
                <w:szCs w:val="19"/>
              </w:rPr>
              <w:t xml:space="preserve">Wipes existing content?</w:t>
            </w:r>
          </w:p>
        </w:tc>
        <w:tc>
          <w:tcPr>
            <w:tcW w:type="dxa" w:w="1930"/>
            <w:shd w:fill="1B4965" w:val="clear"/>
            <w:tcMar>
              <w:top w:type="dxa" w:w="80"/>
              <w:left w:type="dxa" w:w="100"/>
              <w:bottom w:type="dxa" w:w="80"/>
              <w:right w:type="dxa" w:w="100"/>
            </w:tcMar>
            <w:vAlign w:val="center"/>
          </w:tcPr>
          <w:p>
            <w:r>
              <w:rPr>
                <w:b/>
                <w:bCs/>
                <w:color w:val="FFFFFF"/>
                <w:sz w:val="19"/>
                <w:szCs w:val="19"/>
              </w:rPr>
              <w:t xml:space="preserve">Can write?</w:t>
            </w:r>
          </w:p>
        </w:tc>
        <w:tc>
          <w:tcPr>
            <w:tcW w:type="dxa" w:w="1930"/>
            <w:shd w:fill="1B4965" w:val="clear"/>
            <w:tcMar>
              <w:top w:type="dxa" w:w="80"/>
              <w:left w:type="dxa" w:w="100"/>
              <w:bottom w:type="dxa" w:w="80"/>
              <w:right w:type="dxa" w:w="100"/>
            </w:tcMar>
            <w:vAlign w:val="center"/>
          </w:tcPr>
          <w:p>
            <w:r>
              <w:rPr>
                <w:b/>
                <w:bCs/>
                <w:color w:val="FFFFFF"/>
                <w:sz w:val="19"/>
                <w:szCs w:val="19"/>
              </w:rPr>
              <w:t xml:space="preserve">Can read?</w:t>
            </w:r>
          </w:p>
        </w:tc>
      </w:tr>
      <w:tr>
        <w:tc>
          <w:tcPr>
            <w:tcW w:type="dxa" w:w="1072"/>
            <w:tcMar>
              <w:top w:type="dxa" w:w="80"/>
              <w:left w:type="dxa" w:w="100"/>
              <w:bottom w:type="dxa" w:w="80"/>
              <w:right w:type="dxa" w:w="100"/>
            </w:tcMar>
            <w:vAlign w:val="center"/>
          </w:tcPr>
          <w:p>
            <w:r>
              <w:rPr>
                <w:b w:val="false"/>
                <w:bCs w:val="false"/>
                <w:color w:val="1C1C1C"/>
                <w:sz w:val="19"/>
                <w:szCs w:val="19"/>
              </w:rPr>
              <w:t xml:space="preserve">'r'</w:t>
            </w:r>
          </w:p>
        </w:tc>
        <w:tc>
          <w:tcPr>
            <w:tcW w:type="dxa" w:w="2574"/>
            <w:tcMar>
              <w:top w:type="dxa" w:w="80"/>
              <w:left w:type="dxa" w:w="100"/>
              <w:bottom w:type="dxa" w:w="80"/>
              <w:right w:type="dxa" w:w="100"/>
            </w:tcMar>
            <w:vAlign w:val="center"/>
          </w:tcPr>
          <w:p>
            <w:r>
              <w:rPr>
                <w:b w:val="false"/>
                <w:bCs w:val="false"/>
                <w:color w:val="1C1C1C"/>
                <w:sz w:val="19"/>
                <w:szCs w:val="19"/>
              </w:rPr>
              <w:t xml:space="preserve">Yes — errors if not</w:t>
            </w:r>
          </w:p>
        </w:tc>
        <w:tc>
          <w:tcPr>
            <w:tcW w:type="dxa" w:w="2574"/>
            <w:tcMar>
              <w:top w:type="dxa" w:w="80"/>
              <w:left w:type="dxa" w:w="100"/>
              <w:bottom w:type="dxa" w:w="80"/>
              <w:right w:type="dxa" w:w="100"/>
            </w:tcMar>
            <w:vAlign w:val="center"/>
          </w:tcPr>
          <w:p>
            <w:r>
              <w:rPr>
                <w:b w:val="false"/>
                <w:bCs w:val="false"/>
                <w:color w:val="1C1C1C"/>
                <w:sz w:val="19"/>
                <w:szCs w:val="19"/>
              </w:rPr>
              <w:t xml:space="preserve">No</w:t>
            </w:r>
          </w:p>
        </w:tc>
        <w:tc>
          <w:tcPr>
            <w:tcW w:type="dxa" w:w="1930"/>
            <w:tcMar>
              <w:top w:type="dxa" w:w="80"/>
              <w:left w:type="dxa" w:w="100"/>
              <w:bottom w:type="dxa" w:w="80"/>
              <w:right w:type="dxa" w:w="100"/>
            </w:tcMar>
            <w:vAlign w:val="center"/>
          </w:tcPr>
          <w:p>
            <w:r>
              <w:rPr>
                <w:b w:val="false"/>
                <w:bCs w:val="false"/>
                <w:color w:val="1C1C1C"/>
                <w:sz w:val="19"/>
                <w:szCs w:val="19"/>
              </w:rPr>
              <w:t xml:space="preserve">No</w:t>
            </w:r>
          </w:p>
        </w:tc>
        <w:tc>
          <w:tcPr>
            <w:tcW w:type="dxa" w:w="1930"/>
            <w:tcMar>
              <w:top w:type="dxa" w:w="80"/>
              <w:left w:type="dxa" w:w="100"/>
              <w:bottom w:type="dxa" w:w="80"/>
              <w:right w:type="dxa" w:w="100"/>
            </w:tcMar>
            <w:vAlign w:val="center"/>
          </w:tcPr>
          <w:p>
            <w:r>
              <w:rPr>
                <w:b w:val="false"/>
                <w:bCs w:val="false"/>
                <w:color w:val="1C1C1C"/>
                <w:sz w:val="19"/>
                <w:szCs w:val="19"/>
              </w:rPr>
              <w:t xml:space="preserve">Yes</w:t>
            </w:r>
          </w:p>
        </w:tc>
      </w:tr>
      <w:tr>
        <w:tc>
          <w:tcPr>
            <w:tcW w:type="dxa" w:w="1072"/>
            <w:shd w:fill="EAF2F5" w:val="clear"/>
            <w:tcMar>
              <w:top w:type="dxa" w:w="80"/>
              <w:left w:type="dxa" w:w="100"/>
              <w:bottom w:type="dxa" w:w="80"/>
              <w:right w:type="dxa" w:w="100"/>
            </w:tcMar>
            <w:vAlign w:val="center"/>
          </w:tcPr>
          <w:p>
            <w:r>
              <w:rPr>
                <w:b w:val="false"/>
                <w:bCs w:val="false"/>
                <w:color w:val="1C1C1C"/>
                <w:sz w:val="19"/>
                <w:szCs w:val="19"/>
              </w:rPr>
              <w:t xml:space="preserve">'w'</w:t>
            </w:r>
          </w:p>
        </w:tc>
        <w:tc>
          <w:tcPr>
            <w:tcW w:type="dxa" w:w="2574"/>
            <w:shd w:fill="EAF2F5" w:val="clear"/>
            <w:tcMar>
              <w:top w:type="dxa" w:w="80"/>
              <w:left w:type="dxa" w:w="100"/>
              <w:bottom w:type="dxa" w:w="80"/>
              <w:right w:type="dxa" w:w="100"/>
            </w:tcMar>
            <w:vAlign w:val="center"/>
          </w:tcPr>
          <w:p>
            <w:r>
              <w:rPr>
                <w:b w:val="false"/>
                <w:bCs w:val="false"/>
                <w:color w:val="1C1C1C"/>
                <w:sz w:val="19"/>
                <w:szCs w:val="19"/>
              </w:rPr>
              <w:t xml:space="preserve">No (creates)</w:t>
            </w:r>
          </w:p>
        </w:tc>
        <w:tc>
          <w:tcPr>
            <w:tcW w:type="dxa" w:w="2574"/>
            <w:shd w:fill="EAF2F5" w:val="clear"/>
            <w:tcMar>
              <w:top w:type="dxa" w:w="80"/>
              <w:left w:type="dxa" w:w="100"/>
              <w:bottom w:type="dxa" w:w="80"/>
              <w:right w:type="dxa" w:w="100"/>
            </w:tcMar>
            <w:vAlign w:val="center"/>
          </w:tcPr>
          <w:p>
            <w:r>
              <w:rPr>
                <w:b w:val="false"/>
                <w:bCs w:val="false"/>
                <w:color w:val="1C1C1C"/>
                <w:sz w:val="19"/>
                <w:szCs w:val="19"/>
              </w:rPr>
              <w:t xml:space="preserve">Yes</w:t>
            </w:r>
          </w:p>
        </w:tc>
        <w:tc>
          <w:tcPr>
            <w:tcW w:type="dxa" w:w="1930"/>
            <w:shd w:fill="EAF2F5" w:val="clear"/>
            <w:tcMar>
              <w:top w:type="dxa" w:w="80"/>
              <w:left w:type="dxa" w:w="100"/>
              <w:bottom w:type="dxa" w:w="80"/>
              <w:right w:type="dxa" w:w="100"/>
            </w:tcMar>
            <w:vAlign w:val="center"/>
          </w:tcPr>
          <w:p>
            <w:r>
              <w:rPr>
                <w:b w:val="false"/>
                <w:bCs w:val="false"/>
                <w:color w:val="1C1C1C"/>
                <w:sz w:val="19"/>
                <w:szCs w:val="19"/>
              </w:rPr>
              <w:t xml:space="preserve">Yes</w:t>
            </w:r>
          </w:p>
        </w:tc>
        <w:tc>
          <w:tcPr>
            <w:tcW w:type="dxa" w:w="1930"/>
            <w:shd w:fill="EAF2F5" w:val="clear"/>
            <w:tcMar>
              <w:top w:type="dxa" w:w="80"/>
              <w:left w:type="dxa" w:w="100"/>
              <w:bottom w:type="dxa" w:w="80"/>
              <w:right w:type="dxa" w:w="100"/>
            </w:tcMar>
            <w:vAlign w:val="center"/>
          </w:tcPr>
          <w:p>
            <w:r>
              <w:rPr>
                <w:b w:val="false"/>
                <w:bCs w:val="false"/>
                <w:color w:val="1C1C1C"/>
                <w:sz w:val="19"/>
                <w:szCs w:val="19"/>
              </w:rPr>
              <w:t xml:space="preserve">No</w:t>
            </w:r>
          </w:p>
        </w:tc>
      </w:tr>
      <w:tr>
        <w:tc>
          <w:tcPr>
            <w:tcW w:type="dxa" w:w="1072"/>
            <w:tcMar>
              <w:top w:type="dxa" w:w="80"/>
              <w:left w:type="dxa" w:w="100"/>
              <w:bottom w:type="dxa" w:w="80"/>
              <w:right w:type="dxa" w:w="100"/>
            </w:tcMar>
            <w:vAlign w:val="center"/>
          </w:tcPr>
          <w:p>
            <w:r>
              <w:rPr>
                <w:b w:val="false"/>
                <w:bCs w:val="false"/>
                <w:color w:val="1C1C1C"/>
                <w:sz w:val="19"/>
                <w:szCs w:val="19"/>
              </w:rPr>
              <w:t xml:space="preserve">'a'</w:t>
            </w:r>
          </w:p>
        </w:tc>
        <w:tc>
          <w:tcPr>
            <w:tcW w:type="dxa" w:w="2574"/>
            <w:tcMar>
              <w:top w:type="dxa" w:w="80"/>
              <w:left w:type="dxa" w:w="100"/>
              <w:bottom w:type="dxa" w:w="80"/>
              <w:right w:type="dxa" w:w="100"/>
            </w:tcMar>
            <w:vAlign w:val="center"/>
          </w:tcPr>
          <w:p>
            <w:r>
              <w:rPr>
                <w:b w:val="false"/>
                <w:bCs w:val="false"/>
                <w:color w:val="1C1C1C"/>
                <w:sz w:val="19"/>
                <w:szCs w:val="19"/>
              </w:rPr>
              <w:t xml:space="preserve">No (creates)</w:t>
            </w:r>
          </w:p>
        </w:tc>
        <w:tc>
          <w:tcPr>
            <w:tcW w:type="dxa" w:w="2574"/>
            <w:tcMar>
              <w:top w:type="dxa" w:w="80"/>
              <w:left w:type="dxa" w:w="100"/>
              <w:bottom w:type="dxa" w:w="80"/>
              <w:right w:type="dxa" w:w="100"/>
            </w:tcMar>
            <w:vAlign w:val="center"/>
          </w:tcPr>
          <w:p>
            <w:r>
              <w:rPr>
                <w:b w:val="false"/>
                <w:bCs w:val="false"/>
                <w:color w:val="1C1C1C"/>
                <w:sz w:val="19"/>
                <w:szCs w:val="19"/>
              </w:rPr>
              <w:t xml:space="preserve">No</w:t>
            </w:r>
          </w:p>
        </w:tc>
        <w:tc>
          <w:tcPr>
            <w:tcW w:type="dxa" w:w="1930"/>
            <w:tcMar>
              <w:top w:type="dxa" w:w="80"/>
              <w:left w:type="dxa" w:w="100"/>
              <w:bottom w:type="dxa" w:w="80"/>
              <w:right w:type="dxa" w:w="100"/>
            </w:tcMar>
            <w:vAlign w:val="center"/>
          </w:tcPr>
          <w:p>
            <w:r>
              <w:rPr>
                <w:b w:val="false"/>
                <w:bCs w:val="false"/>
                <w:color w:val="1C1C1C"/>
                <w:sz w:val="19"/>
                <w:szCs w:val="19"/>
              </w:rPr>
              <w:t xml:space="preserve">Yes (at end)</w:t>
            </w:r>
          </w:p>
        </w:tc>
        <w:tc>
          <w:tcPr>
            <w:tcW w:type="dxa" w:w="1930"/>
            <w:tcMar>
              <w:top w:type="dxa" w:w="80"/>
              <w:left w:type="dxa" w:w="100"/>
              <w:bottom w:type="dxa" w:w="80"/>
              <w:right w:type="dxa" w:w="100"/>
            </w:tcMar>
            <w:vAlign w:val="center"/>
          </w:tcPr>
          <w:p>
            <w:r>
              <w:rPr>
                <w:b w:val="false"/>
                <w:bCs w:val="false"/>
                <w:color w:val="1C1C1C"/>
                <w:sz w:val="19"/>
                <w:szCs w:val="19"/>
              </w:rPr>
              <w:t xml:space="preserve">No</w:t>
            </w:r>
          </w:p>
        </w:tc>
      </w:tr>
      <w:tr>
        <w:tc>
          <w:tcPr>
            <w:tcW w:type="dxa" w:w="1072"/>
            <w:shd w:fill="EAF2F5" w:val="clear"/>
            <w:tcMar>
              <w:top w:type="dxa" w:w="80"/>
              <w:left w:type="dxa" w:w="100"/>
              <w:bottom w:type="dxa" w:w="80"/>
              <w:right w:type="dxa" w:w="100"/>
            </w:tcMar>
            <w:vAlign w:val="center"/>
          </w:tcPr>
          <w:p>
            <w:r>
              <w:rPr>
                <w:b w:val="false"/>
                <w:bCs w:val="false"/>
                <w:color w:val="1C1C1C"/>
                <w:sz w:val="19"/>
                <w:szCs w:val="19"/>
              </w:rPr>
              <w:t xml:space="preserve">'x'</w:t>
            </w:r>
          </w:p>
        </w:tc>
        <w:tc>
          <w:tcPr>
            <w:tcW w:type="dxa" w:w="2574"/>
            <w:shd w:fill="EAF2F5" w:val="clear"/>
            <w:tcMar>
              <w:top w:type="dxa" w:w="80"/>
              <w:left w:type="dxa" w:w="100"/>
              <w:bottom w:type="dxa" w:w="80"/>
              <w:right w:type="dxa" w:w="100"/>
            </w:tcMar>
            <w:vAlign w:val="center"/>
          </w:tcPr>
          <w:p>
            <w:r>
              <w:rPr>
                <w:b w:val="false"/>
                <w:bCs w:val="false"/>
                <w:color w:val="1C1C1C"/>
                <w:sz w:val="19"/>
                <w:szCs w:val="19"/>
              </w:rPr>
              <w:t xml:space="preserve">Must NOT exist</w:t>
            </w:r>
          </w:p>
        </w:tc>
        <w:tc>
          <w:tcPr>
            <w:tcW w:type="dxa" w:w="2574"/>
            <w:shd w:fill="EAF2F5" w:val="clear"/>
            <w:tcMar>
              <w:top w:type="dxa" w:w="80"/>
              <w:left w:type="dxa" w:w="100"/>
              <w:bottom w:type="dxa" w:w="80"/>
              <w:right w:type="dxa" w:w="100"/>
            </w:tcMar>
            <w:vAlign w:val="center"/>
          </w:tcPr>
          <w:p>
            <w:r>
              <w:rPr>
                <w:b w:val="false"/>
                <w:bCs w:val="false"/>
                <w:color w:val="1C1C1C"/>
                <w:sz w:val="19"/>
                <w:szCs w:val="19"/>
              </w:rPr>
              <w:t xml:space="preserve">N/A — fails if it does</w:t>
            </w:r>
          </w:p>
        </w:tc>
        <w:tc>
          <w:tcPr>
            <w:tcW w:type="dxa" w:w="1930"/>
            <w:shd w:fill="EAF2F5" w:val="clear"/>
            <w:tcMar>
              <w:top w:type="dxa" w:w="80"/>
              <w:left w:type="dxa" w:w="100"/>
              <w:bottom w:type="dxa" w:w="80"/>
              <w:right w:type="dxa" w:w="100"/>
            </w:tcMar>
            <w:vAlign w:val="center"/>
          </w:tcPr>
          <w:p>
            <w:r>
              <w:rPr>
                <w:b w:val="false"/>
                <w:bCs w:val="false"/>
                <w:color w:val="1C1C1C"/>
                <w:sz w:val="19"/>
                <w:szCs w:val="19"/>
              </w:rPr>
              <w:t xml:space="preserve">Yes</w:t>
            </w:r>
          </w:p>
        </w:tc>
        <w:tc>
          <w:tcPr>
            <w:tcW w:type="dxa" w:w="1930"/>
            <w:shd w:fill="EAF2F5" w:val="clear"/>
            <w:tcMar>
              <w:top w:type="dxa" w:w="80"/>
              <w:left w:type="dxa" w:w="100"/>
              <w:bottom w:type="dxa" w:w="80"/>
              <w:right w:type="dxa" w:w="100"/>
            </w:tcMar>
            <w:vAlign w:val="center"/>
          </w:tcPr>
          <w:p>
            <w:r>
              <w:rPr>
                <w:b w:val="false"/>
                <w:bCs w:val="false"/>
                <w:color w:val="1C1C1C"/>
                <w:sz w:val="19"/>
                <w:szCs w:val="19"/>
              </w:rPr>
              <w:t xml:space="preserve">No</w:t>
            </w:r>
          </w:p>
        </w:tc>
      </w:tr>
      <w:tr>
        <w:tc>
          <w:tcPr>
            <w:tcW w:type="dxa" w:w="1072"/>
            <w:tcMar>
              <w:top w:type="dxa" w:w="80"/>
              <w:left w:type="dxa" w:w="100"/>
              <w:bottom w:type="dxa" w:w="80"/>
              <w:right w:type="dxa" w:w="100"/>
            </w:tcMar>
            <w:vAlign w:val="center"/>
          </w:tcPr>
          <w:p>
            <w:r>
              <w:rPr>
                <w:b w:val="false"/>
                <w:bCs w:val="false"/>
                <w:color w:val="1C1C1C"/>
                <w:sz w:val="19"/>
                <w:szCs w:val="19"/>
              </w:rPr>
              <w:t xml:space="preserve">'r+'</w:t>
            </w:r>
          </w:p>
        </w:tc>
        <w:tc>
          <w:tcPr>
            <w:tcW w:type="dxa" w:w="2574"/>
            <w:tcMar>
              <w:top w:type="dxa" w:w="80"/>
              <w:left w:type="dxa" w:w="100"/>
              <w:bottom w:type="dxa" w:w="80"/>
              <w:right w:type="dxa" w:w="100"/>
            </w:tcMar>
            <w:vAlign w:val="center"/>
          </w:tcPr>
          <w:p>
            <w:r>
              <w:rPr>
                <w:b w:val="false"/>
                <w:bCs w:val="false"/>
                <w:color w:val="1C1C1C"/>
                <w:sz w:val="19"/>
                <w:szCs w:val="19"/>
              </w:rPr>
              <w:t xml:space="preserve">Yes</w:t>
            </w:r>
          </w:p>
        </w:tc>
        <w:tc>
          <w:tcPr>
            <w:tcW w:type="dxa" w:w="2574"/>
            <w:tcMar>
              <w:top w:type="dxa" w:w="80"/>
              <w:left w:type="dxa" w:w="100"/>
              <w:bottom w:type="dxa" w:w="80"/>
              <w:right w:type="dxa" w:w="100"/>
            </w:tcMar>
            <w:vAlign w:val="center"/>
          </w:tcPr>
          <w:p>
            <w:r>
              <w:rPr>
                <w:b w:val="false"/>
                <w:bCs w:val="false"/>
                <w:color w:val="1C1C1C"/>
                <w:sz w:val="19"/>
                <w:szCs w:val="19"/>
              </w:rPr>
              <w:t xml:space="preserve">No</w:t>
            </w:r>
          </w:p>
        </w:tc>
        <w:tc>
          <w:tcPr>
            <w:tcW w:type="dxa" w:w="1930"/>
            <w:tcMar>
              <w:top w:type="dxa" w:w="80"/>
              <w:left w:type="dxa" w:w="100"/>
              <w:bottom w:type="dxa" w:w="80"/>
              <w:right w:type="dxa" w:w="100"/>
            </w:tcMar>
            <w:vAlign w:val="center"/>
          </w:tcPr>
          <w:p>
            <w:r>
              <w:rPr>
                <w:b w:val="false"/>
                <w:bCs w:val="false"/>
                <w:color w:val="1C1C1C"/>
                <w:sz w:val="19"/>
                <w:szCs w:val="19"/>
              </w:rPr>
              <w:t xml:space="preserve">Yes</w:t>
            </w:r>
          </w:p>
        </w:tc>
        <w:tc>
          <w:tcPr>
            <w:tcW w:type="dxa" w:w="1930"/>
            <w:tcMar>
              <w:top w:type="dxa" w:w="80"/>
              <w:left w:type="dxa" w:w="100"/>
              <w:bottom w:type="dxa" w:w="80"/>
              <w:right w:type="dxa" w:w="100"/>
            </w:tcMar>
            <w:vAlign w:val="center"/>
          </w:tcPr>
          <w:p>
            <w:r>
              <w:rPr>
                <w:b w:val="false"/>
                <w:bCs w:val="false"/>
                <w:color w:val="1C1C1C"/>
                <w:sz w:val="19"/>
                <w:szCs w:val="19"/>
              </w:rPr>
              <w:t xml:space="preserve">Yes</w:t>
            </w:r>
          </w:p>
        </w:tc>
      </w:tr>
    </w:tbl>
    <w:p>
      <w:pPr>
        <w:spacing w:after="120"/>
      </w:pPr>
    </w:p>
    <w:p>
      <w:pPr>
        <w:pBdr>
          <w:left w:val="single" w:color="B3261E" w:sz="24" w:space="6"/>
        </w:pBdr>
        <w:shd w:fill="FDECEA" w:val="clear"/>
        <w:spacing w:after="40" w:before="100"/>
        <w:ind w:left="140"/>
      </w:pPr>
      <w:r>
        <w:rPr>
          <w:b/>
          <w:bCs/>
          <w:color w:val="B3261E"/>
          <w:sz w:val="20"/>
          <w:szCs w:val="20"/>
        </w:rPr>
        <w:t xml:space="preserve">⚠ GOTCHA — 'w' truncates immediately</w:t>
      </w:r>
    </w:p>
    <w:p>
      <w:pPr>
        <w:pBdr>
          <w:left w:val="single" w:color="B3261E" w:sz="24" w:space="6"/>
        </w:pBdr>
        <w:shd w:fill="FDECEA" w:val="clear"/>
        <w:spacing w:after="100" w:before="0"/>
        <w:ind w:left="140"/>
      </w:pPr>
      <w:r>
        <w:rPr>
          <w:color w:val="2B2B2B"/>
          <w:sz w:val="20"/>
          <w:szCs w:val="20"/>
        </w:rPr>
        <w:t xml:space="preserve">The instant a file is opened in 'w' mode, any existing content is wiped — even before a single .write() call happens. Confusing 'w' and 'a' is a classic way to silently lose data (e.g. overwriting a whole log file when you meant to append).</w:t>
      </w:r>
    </w:p>
    <w:p>
      <w:pPr>
        <w:spacing w:after="120" w:line="300"/>
      </w:pPr>
      <w:r>
        <w:rPr>
          <w:sz w:val="21"/>
          <w:szCs w:val="21"/>
        </w:rPr>
        <w:t xml:space="preserve">Add a 'b' suffix (e.g. 'rb', 'wb') for binary data — images, PDFs, model weight files — instead of text.</w:t>
      </w:r>
    </w:p>
    <w:p>
      <w:pPr>
        <w:pStyle w:val="Heading1"/>
        <w:pBdr>
          <w:bottom w:val="single" w:color="1B4965" w:sz="8" w:space="4"/>
        </w:pBdr>
        <w:spacing w:after="160" w:before="360"/>
      </w:pPr>
      <w:r>
        <w:rPr>
          <w:b/>
          <w:bCs/>
          <w:color w:val="12303D"/>
          <w:sz w:val="30"/>
          <w:szCs w:val="30"/>
        </w:rPr>
        <w:t xml:space="preserve">2. Reading a File — Three Ways</w:t>
      </w:r>
    </w:p>
    <w:p>
      <w:pPr>
        <w:pStyle w:val="Heading2"/>
        <w:spacing w:after="100" w:before="260"/>
      </w:pPr>
      <w:r>
        <w:rPr>
          <w:b/>
          <w:bCs/>
          <w:color w:val="1B4965"/>
          <w:sz w:val="24"/>
          <w:szCs w:val="24"/>
        </w:rPr>
        <w:t xml:space="preserve">.read() — the whole file as one string</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with open('notes.txt', 'r') as f:</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content = f.read()</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print(repr(content))</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'apple\nbanana\ncherry\n'</w:t>
      </w:r>
    </w:p>
    <w:p>
      <w:pPr>
        <w:pStyle w:val="Heading2"/>
        <w:spacing w:after="100" w:before="260"/>
      </w:pPr>
      <w:r>
        <w:rPr>
          <w:b/>
          <w:bCs/>
          <w:color w:val="1B4965"/>
          <w:sz w:val="24"/>
          <w:szCs w:val="24"/>
        </w:rPr>
        <w:t xml:space="preserve">.readlines() — a list of strings, one per line</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with open('notes.txt', 'r') as f:</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lines = f.readlines()</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print(lines)</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['apple\n', 'banana\n', 'cherry\n']</w:t>
      </w:r>
    </w:p>
    <w:p>
      <w:pPr>
        <w:pStyle w:val="Heading2"/>
        <w:spacing w:after="100" w:before="260"/>
      </w:pPr>
      <w:r>
        <w:rPr>
          <w:b/>
          <w:bCs/>
          <w:color w:val="1B4965"/>
          <w:sz w:val="24"/>
          <w:szCs w:val="24"/>
        </w:rPr>
        <w:t xml:space="preserve">for line in f — one line at a time</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with open('notes.txt', 'r') as f:</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for line in f:</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print(line.strip())</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apple</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banana</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cherry</w:t>
      </w:r>
    </w:p>
    <w:p>
      <w:pPr>
        <w:pBdr>
          <w:left w:val="single" w:color="0B6E8C" w:sz="24" w:space="6"/>
        </w:pBdr>
        <w:shd w:fill="E8F4F8" w:val="clear"/>
        <w:spacing w:after="40" w:before="100"/>
        <w:ind w:left="140"/>
      </w:pPr>
      <w:r>
        <w:rPr>
          <w:b/>
          <w:bCs/>
          <w:color w:val="0B6E8C"/>
          <w:sz w:val="20"/>
          <w:szCs w:val="20"/>
        </w:rPr>
        <w:t xml:space="preserve">💡 KEY INSIGHT — Memory is the real difference</w:t>
      </w:r>
    </w:p>
    <w:p>
      <w:pPr>
        <w:pBdr>
          <w:left w:val="single" w:color="0B6E8C" w:sz="24" w:space="6"/>
        </w:pBdr>
        <w:shd w:fill="E8F4F8" w:val="clear"/>
        <w:spacing w:after="100" w:before="0"/>
        <w:ind w:left="140"/>
      </w:pPr>
      <w:r>
        <w:rPr>
          <w:color w:val="2B2B2B"/>
          <w:sz w:val="20"/>
          <w:szCs w:val="20"/>
        </w:rPr>
        <w:t xml:space="preserve">.read() and .readlines() both load the ENTIRE file into RAM before you can use it. for line in f pulls one line at a time and never holds the whole file in memory — the only safe option for a multi-GB log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3480"/>
      </w:tblGrid>
      <w:tr>
        <w:trPr>
          <w:tblHeader/>
        </w:trPr>
        <w:tc>
          <w:tcPr>
            <w:tcW w:type="dxa" w:w="2200"/>
            <w:shd w:fill="1B4965" w:val="clear"/>
            <w:tcMar>
              <w:top w:type="dxa" w:w="80"/>
              <w:left w:type="dxa" w:w="100"/>
              <w:bottom w:type="dxa" w:w="80"/>
              <w:right w:type="dxa" w:w="100"/>
            </w:tcMar>
            <w:vAlign w:val="center"/>
          </w:tcPr>
          <w:p>
            <w:r>
              <w:rPr>
                <w:b/>
                <w:bCs/>
                <w:color w:val="FFFFFF"/>
                <w:sz w:val="19"/>
                <w:szCs w:val="19"/>
              </w:rPr>
              <w:t xml:space="preserve">Method</w:t>
            </w:r>
          </w:p>
        </w:tc>
        <w:tc>
          <w:tcPr>
            <w:tcW w:type="dxa" w:w="2400"/>
            <w:shd w:fill="1B4965" w:val="clear"/>
            <w:tcMar>
              <w:top w:type="dxa" w:w="80"/>
              <w:left w:type="dxa" w:w="100"/>
              <w:bottom w:type="dxa" w:w="80"/>
              <w:right w:type="dxa" w:w="100"/>
            </w:tcMar>
            <w:vAlign w:val="center"/>
          </w:tcPr>
          <w:p>
            <w:r>
              <w:rPr>
                <w:b/>
                <w:bCs/>
                <w:color w:val="FFFFFF"/>
                <w:sz w:val="19"/>
                <w:szCs w:val="19"/>
              </w:rPr>
              <w:t xml:space="preserve">Returns</w:t>
            </w:r>
          </w:p>
        </w:tc>
        <w:tc>
          <w:tcPr>
            <w:tcW w:type="dxa" w:w="2000"/>
            <w:shd w:fill="1B4965" w:val="clear"/>
            <w:tcMar>
              <w:top w:type="dxa" w:w="80"/>
              <w:left w:type="dxa" w:w="100"/>
              <w:bottom w:type="dxa" w:w="80"/>
              <w:right w:type="dxa" w:w="100"/>
            </w:tcMar>
            <w:vAlign w:val="center"/>
          </w:tcPr>
          <w:p>
            <w:r>
              <w:rPr>
                <w:b/>
                <w:bCs/>
                <w:color w:val="FFFFFF"/>
                <w:sz w:val="19"/>
                <w:szCs w:val="19"/>
              </w:rPr>
              <w:t xml:space="preserve">Keeps \n?</w:t>
            </w:r>
          </w:p>
        </w:tc>
        <w:tc>
          <w:tcPr>
            <w:tcW w:type="dxa" w:w="3480"/>
            <w:shd w:fill="1B4965" w:val="clear"/>
            <w:tcMar>
              <w:top w:type="dxa" w:w="80"/>
              <w:left w:type="dxa" w:w="100"/>
              <w:bottom w:type="dxa" w:w="80"/>
              <w:right w:type="dxa" w:w="100"/>
            </w:tcMar>
            <w:vAlign w:val="center"/>
          </w:tcPr>
          <w:p>
            <w:r>
              <w:rPr>
                <w:b/>
                <w:bCs/>
                <w:color w:val="FFFFFF"/>
                <w:sz w:val="19"/>
                <w:szCs w:val="19"/>
              </w:rPr>
              <w:t xml:space="preserve">Loads whole file into memory?</w:t>
            </w:r>
          </w:p>
        </w:tc>
      </w:tr>
      <w:tr>
        <w:tc>
          <w:tcPr>
            <w:tcW w:type="dxa" w:w="2200"/>
            <w:tcMar>
              <w:top w:type="dxa" w:w="80"/>
              <w:left w:type="dxa" w:w="100"/>
              <w:bottom w:type="dxa" w:w="80"/>
              <w:right w:type="dxa" w:w="100"/>
            </w:tcMar>
            <w:vAlign w:val="center"/>
          </w:tcPr>
          <w:p>
            <w:r>
              <w:rPr>
                <w:b w:val="false"/>
                <w:bCs w:val="false"/>
                <w:color w:val="1C1C1C"/>
                <w:sz w:val="19"/>
                <w:szCs w:val="19"/>
              </w:rPr>
              <w:t xml:space="preserve">.read()</w:t>
            </w:r>
          </w:p>
        </w:tc>
        <w:tc>
          <w:tcPr>
            <w:tcW w:type="dxa" w:w="2400"/>
            <w:tcMar>
              <w:top w:type="dxa" w:w="80"/>
              <w:left w:type="dxa" w:w="100"/>
              <w:bottom w:type="dxa" w:w="80"/>
              <w:right w:type="dxa" w:w="100"/>
            </w:tcMar>
            <w:vAlign w:val="center"/>
          </w:tcPr>
          <w:p>
            <w:r>
              <w:rPr>
                <w:b w:val="false"/>
                <w:bCs w:val="false"/>
                <w:color w:val="1C1C1C"/>
                <w:sz w:val="19"/>
                <w:szCs w:val="19"/>
              </w:rPr>
              <w:t xml:space="preserve">one string</w:t>
            </w:r>
          </w:p>
        </w:tc>
        <w:tc>
          <w:tcPr>
            <w:tcW w:type="dxa" w:w="2000"/>
            <w:tcMar>
              <w:top w:type="dxa" w:w="80"/>
              <w:left w:type="dxa" w:w="100"/>
              <w:bottom w:type="dxa" w:w="80"/>
              <w:right w:type="dxa" w:w="100"/>
            </w:tcMar>
            <w:vAlign w:val="center"/>
          </w:tcPr>
          <w:p>
            <w:r>
              <w:rPr>
                <w:b w:val="false"/>
                <w:bCs w:val="false"/>
                <w:color w:val="1C1C1C"/>
                <w:sz w:val="19"/>
                <w:szCs w:val="19"/>
              </w:rPr>
              <w:t xml:space="preserve">Yes</w:t>
            </w:r>
          </w:p>
        </w:tc>
        <w:tc>
          <w:tcPr>
            <w:tcW w:type="dxa" w:w="3480"/>
            <w:tcMar>
              <w:top w:type="dxa" w:w="80"/>
              <w:left w:type="dxa" w:w="100"/>
              <w:bottom w:type="dxa" w:w="80"/>
              <w:right w:type="dxa" w:w="100"/>
            </w:tcMar>
            <w:vAlign w:val="center"/>
          </w:tcPr>
          <w:p>
            <w:r>
              <w:rPr>
                <w:b w:val="false"/>
                <w:bCs w:val="false"/>
                <w:color w:val="1C1C1C"/>
                <w:sz w:val="19"/>
                <w:szCs w:val="19"/>
              </w:rPr>
              <w:t xml:space="preserve">Yes</w:t>
            </w:r>
          </w:p>
        </w:tc>
      </w:tr>
      <w:tr>
        <w:tc>
          <w:tcPr>
            <w:tcW w:type="dxa" w:w="2200"/>
            <w:shd w:fill="EAF2F5" w:val="clear"/>
            <w:tcMar>
              <w:top w:type="dxa" w:w="80"/>
              <w:left w:type="dxa" w:w="100"/>
              <w:bottom w:type="dxa" w:w="80"/>
              <w:right w:type="dxa" w:w="100"/>
            </w:tcMar>
            <w:vAlign w:val="center"/>
          </w:tcPr>
          <w:p>
            <w:r>
              <w:rPr>
                <w:b w:val="false"/>
                <w:bCs w:val="false"/>
                <w:color w:val="1C1C1C"/>
                <w:sz w:val="19"/>
                <w:szCs w:val="19"/>
              </w:rPr>
              <w:t xml:space="preserve">.readlines()</w:t>
            </w:r>
          </w:p>
        </w:tc>
        <w:tc>
          <w:tcPr>
            <w:tcW w:type="dxa" w:w="2400"/>
            <w:shd w:fill="EAF2F5" w:val="clear"/>
            <w:tcMar>
              <w:top w:type="dxa" w:w="80"/>
              <w:left w:type="dxa" w:w="100"/>
              <w:bottom w:type="dxa" w:w="80"/>
              <w:right w:type="dxa" w:w="100"/>
            </w:tcMar>
            <w:vAlign w:val="center"/>
          </w:tcPr>
          <w:p>
            <w:r>
              <w:rPr>
                <w:b w:val="false"/>
                <w:bCs w:val="false"/>
                <w:color w:val="1C1C1C"/>
                <w:sz w:val="19"/>
                <w:szCs w:val="19"/>
              </w:rPr>
              <w:t xml:space="preserve">list of strings</w:t>
            </w:r>
          </w:p>
        </w:tc>
        <w:tc>
          <w:tcPr>
            <w:tcW w:type="dxa" w:w="2000"/>
            <w:shd w:fill="EAF2F5" w:val="clear"/>
            <w:tcMar>
              <w:top w:type="dxa" w:w="80"/>
              <w:left w:type="dxa" w:w="100"/>
              <w:bottom w:type="dxa" w:w="80"/>
              <w:right w:type="dxa" w:w="100"/>
            </w:tcMar>
            <w:vAlign w:val="center"/>
          </w:tcPr>
          <w:p>
            <w:r>
              <w:rPr>
                <w:b w:val="false"/>
                <w:bCs w:val="false"/>
                <w:color w:val="1C1C1C"/>
                <w:sz w:val="19"/>
                <w:szCs w:val="19"/>
              </w:rPr>
              <w:t xml:space="preserve">Yes</w:t>
            </w:r>
          </w:p>
        </w:tc>
        <w:tc>
          <w:tcPr>
            <w:tcW w:type="dxa" w:w="3480"/>
            <w:shd w:fill="EAF2F5" w:val="clear"/>
            <w:tcMar>
              <w:top w:type="dxa" w:w="80"/>
              <w:left w:type="dxa" w:w="100"/>
              <w:bottom w:type="dxa" w:w="80"/>
              <w:right w:type="dxa" w:w="100"/>
            </w:tcMar>
            <w:vAlign w:val="center"/>
          </w:tcPr>
          <w:p>
            <w:r>
              <w:rPr>
                <w:b w:val="false"/>
                <w:bCs w:val="false"/>
                <w:color w:val="1C1C1C"/>
                <w:sz w:val="19"/>
                <w:szCs w:val="19"/>
              </w:rPr>
              <w:t xml:space="preserve">Yes</w:t>
            </w:r>
          </w:p>
        </w:tc>
      </w:tr>
      <w:tr>
        <w:tc>
          <w:tcPr>
            <w:tcW w:type="dxa" w:w="2200"/>
            <w:tcMar>
              <w:top w:type="dxa" w:w="80"/>
              <w:left w:type="dxa" w:w="100"/>
              <w:bottom w:type="dxa" w:w="80"/>
              <w:right w:type="dxa" w:w="100"/>
            </w:tcMar>
            <w:vAlign w:val="center"/>
          </w:tcPr>
          <w:p>
            <w:r>
              <w:rPr>
                <w:b w:val="false"/>
                <w:bCs w:val="false"/>
                <w:color w:val="1C1C1C"/>
                <w:sz w:val="19"/>
                <w:szCs w:val="19"/>
              </w:rPr>
              <w:t xml:space="preserve">for line in f</w:t>
            </w:r>
          </w:p>
        </w:tc>
        <w:tc>
          <w:tcPr>
            <w:tcW w:type="dxa" w:w="2400"/>
            <w:tcMar>
              <w:top w:type="dxa" w:w="80"/>
              <w:left w:type="dxa" w:w="100"/>
              <w:bottom w:type="dxa" w:w="80"/>
              <w:right w:type="dxa" w:w="100"/>
            </w:tcMar>
            <w:vAlign w:val="center"/>
          </w:tcPr>
          <w:p>
            <w:r>
              <w:rPr>
                <w:b w:val="false"/>
                <w:bCs w:val="false"/>
                <w:color w:val="1C1C1C"/>
                <w:sz w:val="19"/>
                <w:szCs w:val="19"/>
              </w:rPr>
              <w:t xml:space="preserve">one line at a time</w:t>
            </w:r>
          </w:p>
        </w:tc>
        <w:tc>
          <w:tcPr>
            <w:tcW w:type="dxa" w:w="2000"/>
            <w:tcMar>
              <w:top w:type="dxa" w:w="80"/>
              <w:left w:type="dxa" w:w="100"/>
              <w:bottom w:type="dxa" w:w="80"/>
              <w:right w:type="dxa" w:w="100"/>
            </w:tcMar>
            <w:vAlign w:val="center"/>
          </w:tcPr>
          <w:p>
            <w:r>
              <w:rPr>
                <w:b w:val="false"/>
                <w:bCs w:val="false"/>
                <w:color w:val="1C1C1C"/>
                <w:sz w:val="19"/>
                <w:szCs w:val="19"/>
              </w:rPr>
              <w:t xml:space="preserve">Yes (use .strip())</w:t>
            </w:r>
          </w:p>
        </w:tc>
        <w:tc>
          <w:tcPr>
            <w:tcW w:type="dxa" w:w="3480"/>
            <w:tcMar>
              <w:top w:type="dxa" w:w="80"/>
              <w:left w:type="dxa" w:w="100"/>
              <w:bottom w:type="dxa" w:w="80"/>
              <w:right w:type="dxa" w:w="100"/>
            </w:tcMar>
            <w:vAlign w:val="center"/>
          </w:tcPr>
          <w:p>
            <w:r>
              <w:rPr>
                <w:b w:val="false"/>
                <w:bCs w:val="false"/>
                <w:color w:val="1C1C1C"/>
                <w:sz w:val="19"/>
                <w:szCs w:val="19"/>
              </w:rPr>
              <w:t xml:space="preserve">No</w:t>
            </w:r>
          </w:p>
        </w:tc>
      </w:tr>
    </w:tbl>
    <w:p>
      <w:pPr>
        <w:pStyle w:val="Heading1"/>
        <w:pBdr>
          <w:bottom w:val="single" w:color="1B4965" w:sz="8" w:space="4"/>
        </w:pBdr>
        <w:spacing w:after="160" w:before="360"/>
      </w:pPr>
      <w:r>
        <w:rPr>
          <w:b/>
          <w:bCs/>
          <w:color w:val="12303D"/>
          <w:sz w:val="30"/>
          <w:szCs w:val="30"/>
        </w:rPr>
        <w:t xml:space="preserve">3. Writing and Appending</w:t>
      </w:r>
    </w:p>
    <w:p>
      <w:pPr>
        <w:pBdr>
          <w:left w:val="single" w:color="B3261E" w:sz="24" w:space="6"/>
        </w:pBdr>
        <w:shd w:fill="FDECEA" w:val="clear"/>
        <w:spacing w:after="40" w:before="100"/>
        <w:ind w:left="140"/>
      </w:pPr>
      <w:r>
        <w:rPr>
          <w:b/>
          <w:bCs/>
          <w:color w:val="B3261E"/>
          <w:sz w:val="20"/>
          <w:szCs w:val="20"/>
        </w:rPr>
        <w:t xml:space="preserve">⚠ GOTCHA — .write() only accepts strings</w:t>
      </w:r>
    </w:p>
    <w:p>
      <w:pPr>
        <w:pBdr>
          <w:left w:val="single" w:color="B3261E" w:sz="24" w:space="6"/>
        </w:pBdr>
        <w:shd w:fill="FDECEA" w:val="clear"/>
        <w:spacing w:after="100" w:before="0"/>
        <w:ind w:left="140"/>
      </w:pPr>
      <w:r>
        <w:rPr>
          <w:color w:val="2B2B2B"/>
          <w:sz w:val="20"/>
          <w:szCs w:val="20"/>
        </w:rPr>
        <w:t xml:space="preserve">f.write(42) raises TypeError: write() argument must be str, not int. Convert first: f.write(str(42)).</w:t>
      </w:r>
    </w:p>
    <w:p>
      <w:pPr>
        <w:pBdr>
          <w:left w:val="single" w:color="B3261E" w:sz="24" w:space="6"/>
        </w:pBdr>
        <w:shd w:fill="FDECEA" w:val="clear"/>
        <w:spacing w:after="40" w:before="100"/>
        <w:ind w:left="140"/>
      </w:pPr>
      <w:r>
        <w:rPr>
          <w:b/>
          <w:bCs/>
          <w:color w:val="B3261E"/>
          <w:sz w:val="20"/>
          <w:szCs w:val="20"/>
        </w:rPr>
        <w:t xml:space="preserve">⚠ GOTCHA — .write() never adds a newline</w:t>
      </w:r>
    </w:p>
    <w:p>
      <w:pPr>
        <w:pBdr>
          <w:left w:val="single" w:color="B3261E" w:sz="24" w:space="6"/>
        </w:pBdr>
        <w:shd w:fill="FDECEA" w:val="clear"/>
        <w:spacing w:after="100" w:before="0"/>
        <w:ind w:left="140"/>
      </w:pPr>
      <w:r>
        <w:rPr>
          <w:color w:val="2B2B2B"/>
          <w:sz w:val="20"/>
          <w:szCs w:val="20"/>
        </w:rPr>
        <w:t xml:space="preserve">f.write('apple'); f.write('banana') produces 'applebanana' in the file — not two lines. Unlike print(), .write() adds nothing you didn't explicitly include. Put \n in yourself: f.write('apple\n').</w:t>
      </w:r>
    </w:p>
    <w:p>
      <w:pPr>
        <w:pBdr>
          <w:left w:val="single" w:color="B3261E" w:sz="24" w:space="6"/>
        </w:pBdr>
        <w:shd w:fill="FDECEA" w:val="clear"/>
        <w:spacing w:after="40" w:before="100"/>
        <w:ind w:left="140"/>
      </w:pPr>
      <w:r>
        <w:rPr>
          <w:b/>
          <w:bCs/>
          <w:color w:val="B3261E"/>
          <w:sz w:val="20"/>
          <w:szCs w:val="20"/>
        </w:rPr>
        <w:t xml:space="preserve">⚠ GOTCHA — .writelines() doesn't add separators either</w:t>
      </w:r>
    </w:p>
    <w:p>
      <w:pPr>
        <w:pBdr>
          <w:left w:val="single" w:color="B3261E" w:sz="24" w:space="6"/>
        </w:pBdr>
        <w:shd w:fill="FDECEA" w:val="clear"/>
        <w:spacing w:after="100" w:before="0"/>
        <w:ind w:left="140"/>
      </w:pPr>
      <w:r>
        <w:rPr>
          <w:color w:val="2B2B2B"/>
          <w:sz w:val="20"/>
          <w:szCs w:val="20"/>
        </w:rPr>
        <w:t xml:space="preserve">f.writelines(['apple', 'banana', 'cherry']) writes 'applebananacherry' — one string per list item, concatenated. Each string needs its own '\n' if you want real lines.</w:t>
      </w:r>
    </w:p>
    <w:p>
      <w:pPr>
        <w:pStyle w:val="Heading2"/>
        <w:spacing w:after="100" w:before="260"/>
      </w:pPr>
      <w:r>
        <w:rPr>
          <w:b/>
          <w:bCs/>
          <w:color w:val="1B4965"/>
          <w:sz w:val="24"/>
          <w:szCs w:val="24"/>
        </w:rPr>
        <w:t xml:space="preserve">The return value of .write()</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result = f.write('hello')</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print(result)</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5</w:t>
      </w:r>
    </w:p>
    <w:p>
      <w:pPr>
        <w:spacing w:after="120" w:line="300"/>
      </w:pPr>
      <w:r>
        <w:rPr>
          <w:sz w:val="21"/>
          <w:szCs w:val="21"/>
        </w:rPr>
        <w:t xml:space="preserve">f.write() returns the number of characters written, not None — easy to assume otherwise since print() returns nothing.</w:t>
      </w:r>
    </w:p>
    <w:p>
      <w:pPr>
        <w:pStyle w:val="Heading1"/>
        <w:pBdr>
          <w:bottom w:val="single" w:color="1B4965" w:sz="8" w:space="4"/>
        </w:pBdr>
        <w:spacing w:after="160" w:before="360"/>
      </w:pPr>
      <w:r>
        <w:rPr>
          <w:b/>
          <w:bCs/>
          <w:color w:val="12303D"/>
          <w:sz w:val="30"/>
          <w:szCs w:val="30"/>
        </w:rPr>
        <w:t xml:space="preserve">4. Why .close() Matters</w:t>
      </w:r>
    </w:p>
    <w:p>
      <w:pPr>
        <w:pStyle w:val="Heading2"/>
        <w:spacing w:after="100" w:before="260"/>
      </w:pPr>
      <w:r>
        <w:rPr>
          <w:b/>
          <w:bCs/>
          <w:color w:val="1B4965"/>
          <w:sz w:val="24"/>
          <w:szCs w:val="24"/>
        </w:rPr>
        <w:t xml:space="preserve">Problem 1 — buffered data may not be on disk yet</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f = open('demo.txt', 'w')</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f.write('some important data')</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print(os.path.getsize('demo.txt'))   # BEFORE close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f.close()</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print(os.path.getsize('demo.txt'))   # AFTER close</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0</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19</w:t>
      </w:r>
    </w:p>
    <w:p>
      <w:pPr>
        <w:spacing w:after="120" w:line="300"/>
      </w:pPr>
      <w:r>
        <w:rPr>
          <w:sz w:val="21"/>
          <w:szCs w:val="21"/>
        </w:rPr>
        <w:t xml:space="preserve">Python buffers writes in memory for efficiency and only commits to disk when the buffer fills or the file is closed. If the program crashes before .close(), that buffered data is lost.</w:t>
      </w:r>
    </w:p>
    <w:p>
      <w:pPr>
        <w:pStyle w:val="Heading2"/>
        <w:spacing w:after="100" w:before="260"/>
      </w:pPr>
      <w:r>
        <w:rPr>
          <w:b/>
          <w:bCs/>
          <w:color w:val="1B4965"/>
          <w:sz w:val="24"/>
          <w:szCs w:val="24"/>
        </w:rPr>
        <w:t xml:space="preserve">Problem 2 — the OS has a hard limit on open files</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files = []</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for i in range(2000):</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f = open(f'/tmp/file_{i}.txt', 'w')</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files.append(f)   # never closed</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crashed after opening 1021 files</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OSError: [Errno 24] Too many open files</w:t>
      </w:r>
    </w:p>
    <w:p>
      <w:pPr>
        <w:pBdr>
          <w:left w:val="single" w:color="0B6E8C" w:sz="24" w:space="6"/>
        </w:pBdr>
        <w:shd w:fill="E8F4F8" w:val="clear"/>
        <w:spacing w:after="40" w:before="100"/>
        <w:ind w:left="140"/>
      </w:pPr>
      <w:r>
        <w:rPr>
          <w:b/>
          <w:bCs/>
          <w:color w:val="0B6E8C"/>
          <w:sz w:val="20"/>
          <w:szCs w:val="20"/>
        </w:rPr>
        <w:t xml:space="preserve">💡 KEY INSIGHT — Fails eventually, not immediately</w:t>
      </w:r>
    </w:p>
    <w:p>
      <w:pPr>
        <w:pBdr>
          <w:left w:val="single" w:color="0B6E8C" w:sz="24" w:space="6"/>
        </w:pBdr>
        <w:shd w:fill="E8F4F8" w:val="clear"/>
        <w:spacing w:after="100" w:before="0"/>
        <w:ind w:left="140"/>
      </w:pPr>
      <w:r>
        <w:rPr>
          <w:color w:val="2B2B2B"/>
          <w:sz w:val="20"/>
          <w:szCs w:val="20"/>
        </w:rPr>
        <w:t xml:space="preserve">This is what makes the bug dangerous in real code — file #1 through #1020 all work fine. It only crashes once the OS's open-file limit is hit, often deep into a production batch job, long after small-scale testing looked fine.</w:t>
      </w:r>
    </w:p>
    <w:p>
      <w:pPr>
        <w:pStyle w:val="Heading1"/>
        <w:pBdr>
          <w:bottom w:val="single" w:color="1B4965" w:sz="8" w:space="4"/>
        </w:pBdr>
        <w:spacing w:after="160" w:before="360"/>
      </w:pPr>
      <w:r>
        <w:rPr>
          <w:b/>
          <w:bCs/>
          <w:color w:val="12303D"/>
          <w:sz w:val="30"/>
          <w:szCs w:val="30"/>
        </w:rPr>
        <w:t xml:space="preserve">5. The with Statement</w:t>
      </w:r>
    </w:p>
    <w:p>
      <w:pPr>
        <w:spacing w:after="120" w:line="300"/>
      </w:pPr>
      <w:r>
        <w:rPr>
          <w:sz w:val="21"/>
          <w:szCs w:val="21"/>
        </w:rPr>
        <w:t xml:space="preserve">with fixes both problems above automatically, with no explicit .close() call:</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with open('demo.txt', 'w') as f:</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f.write('hello')</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print(f.closed)</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True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shd w:fill="1B4965" w:val="clear"/>
            <w:tcMar>
              <w:top w:type="dxa" w:w="80"/>
              <w:left w:type="dxa" w:w="100"/>
              <w:bottom w:type="dxa" w:w="80"/>
              <w:right w:type="dxa" w:w="100"/>
            </w:tcMar>
            <w:vAlign w:val="center"/>
          </w:tcPr>
          <w:p>
            <w:r>
              <w:rPr>
                <w:b/>
                <w:bCs/>
                <w:color w:val="FFFFFF"/>
                <w:sz w:val="19"/>
                <w:szCs w:val="19"/>
              </w:rPr>
              <w:t xml:space="preserve">Problem</w:t>
            </w:r>
          </w:p>
        </w:tc>
        <w:tc>
          <w:tcPr>
            <w:tcW w:type="dxa" w:w="3800"/>
            <w:shd w:fill="1B4965" w:val="clear"/>
            <w:tcMar>
              <w:top w:type="dxa" w:w="80"/>
              <w:left w:type="dxa" w:w="100"/>
              <w:bottom w:type="dxa" w:w="80"/>
              <w:right w:type="dxa" w:w="100"/>
            </w:tcMar>
            <w:vAlign w:val="center"/>
          </w:tcPr>
          <w:p>
            <w:r>
              <w:rPr>
                <w:b/>
                <w:bCs/>
                <w:color w:val="FFFFFF"/>
                <w:sz w:val="19"/>
                <w:szCs w:val="19"/>
              </w:rPr>
              <w:t xml:space="preserve">Manual open()/close()</w:t>
            </w:r>
          </w:p>
        </w:tc>
        <w:tc>
          <w:tcPr>
            <w:tcW w:type="dxa" w:w="3680"/>
            <w:shd w:fill="1B4965" w:val="clear"/>
            <w:tcMar>
              <w:top w:type="dxa" w:w="80"/>
              <w:left w:type="dxa" w:w="100"/>
              <w:bottom w:type="dxa" w:w="80"/>
              <w:right w:type="dxa" w:w="100"/>
            </w:tcMar>
            <w:vAlign w:val="center"/>
          </w:tcPr>
          <w:p>
            <w:r>
              <w:rPr>
                <w:b/>
                <w:bCs/>
                <w:color w:val="FFFFFF"/>
                <w:sz w:val="19"/>
                <w:szCs w:val="19"/>
              </w:rPr>
              <w:t xml:space="preserve">with</w:t>
            </w:r>
          </w:p>
        </w:tc>
      </w:tr>
      <w:tr>
        <w:tc>
          <w:tcPr>
            <w:tcW w:type="dxa" w:w="2600"/>
            <w:tcMar>
              <w:top w:type="dxa" w:w="80"/>
              <w:left w:type="dxa" w:w="100"/>
              <w:bottom w:type="dxa" w:w="80"/>
              <w:right w:type="dxa" w:w="100"/>
            </w:tcMar>
            <w:vAlign w:val="center"/>
          </w:tcPr>
          <w:p>
            <w:r>
              <w:rPr>
                <w:b w:val="false"/>
                <w:bCs w:val="false"/>
                <w:color w:val="1C1C1C"/>
                <w:sz w:val="19"/>
                <w:szCs w:val="19"/>
              </w:rPr>
              <w:t xml:space="preserve">Data loss on crash</w:t>
            </w:r>
          </w:p>
        </w:tc>
        <w:tc>
          <w:tcPr>
            <w:tcW w:type="dxa" w:w="3800"/>
            <w:tcMar>
              <w:top w:type="dxa" w:w="80"/>
              <w:left w:type="dxa" w:w="100"/>
              <w:bottom w:type="dxa" w:w="80"/>
              <w:right w:type="dxa" w:w="100"/>
            </w:tcMar>
            <w:vAlign w:val="center"/>
          </w:tcPr>
          <w:p>
            <w:r>
              <w:rPr>
                <w:b w:val="false"/>
                <w:bCs w:val="false"/>
                <w:color w:val="1C1C1C"/>
                <w:sz w:val="19"/>
                <w:szCs w:val="19"/>
              </w:rPr>
              <w:t xml:space="preserve">close() skipped if exception hits first</w:t>
            </w:r>
          </w:p>
        </w:tc>
        <w:tc>
          <w:tcPr>
            <w:tcW w:type="dxa" w:w="3680"/>
            <w:tcMar>
              <w:top w:type="dxa" w:w="80"/>
              <w:left w:type="dxa" w:w="100"/>
              <w:bottom w:type="dxa" w:w="80"/>
              <w:right w:type="dxa" w:w="100"/>
            </w:tcMar>
            <w:vAlign w:val="center"/>
          </w:tcPr>
          <w:p>
            <w:r>
              <w:rPr>
                <w:b w:val="false"/>
                <w:bCs w:val="false"/>
                <w:color w:val="1C1C1C"/>
                <w:sz w:val="19"/>
                <w:szCs w:val="19"/>
              </w:rPr>
              <w:t xml:space="preserve">Always closes, even on crash</w:t>
            </w:r>
          </w:p>
        </w:tc>
      </w:tr>
      <w:tr>
        <w:tc>
          <w:tcPr>
            <w:tcW w:type="dxa" w:w="2600"/>
            <w:shd w:fill="EAF2F5" w:val="clear"/>
            <w:tcMar>
              <w:top w:type="dxa" w:w="80"/>
              <w:left w:type="dxa" w:w="100"/>
              <w:bottom w:type="dxa" w:w="80"/>
              <w:right w:type="dxa" w:w="100"/>
            </w:tcMar>
            <w:vAlign w:val="center"/>
          </w:tcPr>
          <w:p>
            <w:r>
              <w:rPr>
                <w:b w:val="false"/>
                <w:bCs w:val="false"/>
                <w:color w:val="1C1C1C"/>
                <w:sz w:val="19"/>
                <w:szCs w:val="19"/>
              </w:rPr>
              <w:t xml:space="preserve">File handle exhaustion</w:t>
            </w:r>
          </w:p>
        </w:tc>
        <w:tc>
          <w:tcPr>
            <w:tcW w:type="dxa" w:w="3800"/>
            <w:shd w:fill="EAF2F5" w:val="clear"/>
            <w:tcMar>
              <w:top w:type="dxa" w:w="80"/>
              <w:left w:type="dxa" w:w="100"/>
              <w:bottom w:type="dxa" w:w="80"/>
              <w:right w:type="dxa" w:w="100"/>
            </w:tcMar>
            <w:vAlign w:val="center"/>
          </w:tcPr>
          <w:p>
            <w:r>
              <w:rPr>
                <w:b w:val="false"/>
                <w:bCs w:val="false"/>
                <w:color w:val="1C1C1C"/>
                <w:sz w:val="19"/>
                <w:szCs w:val="19"/>
              </w:rPr>
              <w:t xml:space="preserve">Easy to forget in a loop → OS limit hit</w:t>
            </w:r>
          </w:p>
        </w:tc>
        <w:tc>
          <w:tcPr>
            <w:tcW w:type="dxa" w:w="3680"/>
            <w:shd w:fill="EAF2F5" w:val="clear"/>
            <w:tcMar>
              <w:top w:type="dxa" w:w="80"/>
              <w:left w:type="dxa" w:w="100"/>
              <w:bottom w:type="dxa" w:w="80"/>
              <w:right w:type="dxa" w:w="100"/>
            </w:tcMar>
            <w:vAlign w:val="center"/>
          </w:tcPr>
          <w:p>
            <w:r>
              <w:rPr>
                <w:b w:val="false"/>
                <w:bCs w:val="false"/>
                <w:color w:val="1C1C1C"/>
                <w:sz w:val="19"/>
                <w:szCs w:val="19"/>
              </w:rPr>
              <w:t xml:space="preserve">Closes every iteration automatically</w:t>
            </w:r>
          </w:p>
        </w:tc>
      </w:tr>
    </w:tbl>
    <w:p>
      <w:pPr>
        <w:spacing w:after="120"/>
      </w:pPr>
    </w:p>
    <w:p>
      <w:pPr>
        <w:pStyle w:val="Heading2"/>
        <w:spacing w:after="100" w:before="260"/>
      </w:pPr>
      <w:r>
        <w:rPr>
          <w:b/>
          <w:bCs/>
          <w:color w:val="1B4965"/>
          <w:sz w:val="24"/>
          <w:szCs w:val="24"/>
        </w:rPr>
        <w:t xml:space="preserve">The crash-safety guarantee, proven</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with open('demo.txt', 'w') as f:</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f.write('partial data')</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raise Boom('crash mid-write')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except Boom as 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print('caught:', e)</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print(f.closed)</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caught: crash mid-write</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True</w:t>
      </w:r>
    </w:p>
    <w:p>
      <w:pPr>
        <w:spacing w:after="120" w:line="300"/>
      </w:pPr>
      <w:r>
        <w:rPr>
          <w:sz w:val="21"/>
          <w:szCs w:val="21"/>
        </w:rPr>
        <w:t xml:space="preserve">The file closes even though the code inside the block crashed halfway through — the one thing manual open()/close() cannot guarantee, since .close() never runs if an exception hits before it.</w:t>
      </w:r>
    </w:p>
    <w:p>
      <w:pPr>
        <w:pBdr>
          <w:left w:val="single" w:color="0B6E8C" w:sz="24" w:space="6"/>
        </w:pBdr>
        <w:shd w:fill="E8F4F8" w:val="clear"/>
        <w:spacing w:after="40" w:before="100"/>
        <w:ind w:left="140"/>
      </w:pPr>
      <w:r>
        <w:rPr>
          <w:b/>
          <w:bCs/>
          <w:color w:val="0B6E8C"/>
          <w:sz w:val="20"/>
          <w:szCs w:val="20"/>
        </w:rPr>
        <w:t xml:space="preserve">💡 KEY INSIGHT — Timing subtlety — when does the crash matter?</w:t>
      </w:r>
    </w:p>
    <w:p>
      <w:pPr>
        <w:pBdr>
          <w:left w:val="single" w:color="0B6E8C" w:sz="24" w:space="6"/>
        </w:pBdr>
        <w:shd w:fill="E8F4F8" w:val="clear"/>
        <w:spacing w:after="40" w:before="0"/>
        <w:ind w:left="140"/>
      </w:pPr>
      <w:r>
        <w:rPr>
          <w:color w:val="2B2B2B"/>
          <w:sz w:val="20"/>
          <w:szCs w:val="20"/>
        </w:rPr>
        <w:t xml:space="preserve">If a with block finishes normally and a crash happens several lines LATER, the file was already closed the moment the block ended — the later crash is unrelated and irrelevant to it.</w:t>
      </w:r>
    </w:p>
    <w:p>
      <w:pPr>
        <w:pBdr>
          <w:left w:val="single" w:color="0B6E8C" w:sz="24" w:space="6"/>
        </w:pBdr>
        <w:shd w:fill="E8F4F8" w:val="clear"/>
        <w:spacing w:after="100" w:before="0"/>
        <w:ind w:left="140"/>
      </w:pPr>
      <w:r>
        <w:rPr>
          <w:color w:val="2B2B2B"/>
          <w:sz w:val="20"/>
          <w:szCs w:val="20"/>
        </w:rPr>
        <w:t xml:space="preserve">If the crash happens INSIDE the block instead, exiting the block early (to handle that exception) is exactly what triggers close() — and that close() still flushes whatever was sitting in the buffer to disk, right before the exception propagates further.</w:t>
      </w:r>
    </w:p>
    <w:p>
      <w:pPr>
        <w:pStyle w:val="Heading1"/>
        <w:pBdr>
          <w:bottom w:val="single" w:color="1B4965" w:sz="8" w:space="4"/>
        </w:pBdr>
        <w:spacing w:after="160" w:before="360"/>
      </w:pPr>
      <w:r>
        <w:rPr>
          <w:b/>
          <w:bCs/>
          <w:color w:val="12303D"/>
          <w:sz w:val="30"/>
          <w:szCs w:val="30"/>
        </w:rPr>
        <w:t xml:space="preserve">6. pathlib — Bonus / Parked for Later</w:t>
      </w:r>
    </w:p>
    <w:p>
      <w:pPr>
        <w:spacing w:after="120" w:line="300"/>
      </w:pPr>
      <w:r>
        <w:rPr>
          <w:sz w:val="21"/>
          <w:szCs w:val="21"/>
        </w:rPr>
        <w:t xml:space="preserve">Not required to move forward yet, but captured here since it was covered: pathlib.Path is the modern, cross-platform way to build and inspect file paths, replacing manual string concatenation.</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from pathlib import Path</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p = Path('data') / 'subfolder' / 'notes.txt'</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print(p.name, p.stem, p.suffix, p.parent)</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notes.txt notes .txt data/subfolder</w:t>
      </w:r>
    </w:p>
    <w:p>
      <w:pPr>
        <w:pBdr>
          <w:left w:val="single" w:color="0B6E8C" w:sz="24" w:space="6"/>
        </w:pBdr>
        <w:shd w:fill="E8F4F8" w:val="clear"/>
        <w:spacing w:after="40" w:before="100"/>
        <w:ind w:left="140"/>
      </w:pPr>
      <w:r>
        <w:rPr>
          <w:b/>
          <w:bCs/>
          <w:color w:val="0B6E8C"/>
          <w:sz w:val="20"/>
          <w:szCs w:val="20"/>
        </w:rPr>
        <w:t xml:space="preserve">💡 KEY INSIGHT — Biggest shortcut</w:t>
      </w:r>
    </w:p>
    <w:p>
      <w:pPr>
        <w:pBdr>
          <w:left w:val="single" w:color="0B6E8C" w:sz="24" w:space="6"/>
        </w:pBdr>
        <w:shd w:fill="E8F4F8" w:val="clear"/>
        <w:spacing w:after="100" w:before="0"/>
        <w:ind w:left="140"/>
      </w:pPr>
      <w:r>
        <w:rPr>
          <w:color w:val="2B2B2B"/>
          <w:sz w:val="20"/>
          <w:szCs w:val="20"/>
        </w:rPr>
        <w:t xml:space="preserve">p.write_text(...) and p.read_text() do the entire open() → with → write/read → close pattern in a single call. .iterdir() lists a folder; .glob('*.json') filters it by pattern.</w:t>
      </w:r>
    </w:p>
    <w:p>
      <w:pPr>
        <w:pStyle w:val="Heading1"/>
        <w:pBdr>
          <w:bottom w:val="single" w:color="1B4965" w:sz="8" w:space="4"/>
        </w:pBdr>
        <w:spacing w:after="160" w:before="360"/>
      </w:pPr>
      <w:r>
        <w:rPr>
          <w:b/>
          <w:bCs/>
          <w:color w:val="12303D"/>
          <w:sz w:val="30"/>
          <w:szCs w:val="30"/>
        </w:rPr>
        <w:t xml:space="preserve">7. Reading and Writing JSON Files</w:t>
      </w:r>
    </w:p>
    <w:p>
      <w:pPr>
        <w:spacing w:after="120" w:line="300"/>
      </w:pPr>
      <w:r>
        <w:rPr>
          <w:sz w:val="21"/>
          <w:szCs w:val="21"/>
        </w:rPr>
        <w:t xml:space="preserve">JSON is the standard format almost every AI API uses for requests and responses — it maps directly onto Python dicts and lists.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rPr>
          <w:tblHeader/>
        </w:trPr>
        <w:tc>
          <w:tcPr>
            <w:tcW w:type="dxa" w:w="2600"/>
            <w:shd w:fill="1B4965" w:val="clear"/>
            <w:tcMar>
              <w:top w:type="dxa" w:w="80"/>
              <w:left w:type="dxa" w:w="100"/>
              <w:bottom w:type="dxa" w:w="80"/>
              <w:right w:type="dxa" w:w="100"/>
            </w:tcMar>
            <w:vAlign w:val="center"/>
          </w:tcPr>
          <w:p>
            <w:r>
              <w:rPr>
                <w:b/>
                <w:bCs/>
                <w:color w:val="FFFFFF"/>
                <w:sz w:val="19"/>
                <w:szCs w:val="19"/>
              </w:rPr>
              <w:t xml:space="preserve">Function</w:t>
            </w:r>
          </w:p>
        </w:tc>
        <w:tc>
          <w:tcPr>
            <w:tcW w:type="dxa" w:w="3400"/>
            <w:shd w:fill="1B4965" w:val="clear"/>
            <w:tcMar>
              <w:top w:type="dxa" w:w="80"/>
              <w:left w:type="dxa" w:w="100"/>
              <w:bottom w:type="dxa" w:w="80"/>
              <w:right w:type="dxa" w:w="100"/>
            </w:tcMar>
            <w:vAlign w:val="center"/>
          </w:tcPr>
          <w:p>
            <w:r>
              <w:rPr>
                <w:b/>
                <w:bCs/>
                <w:color w:val="FFFFFF"/>
                <w:sz w:val="19"/>
                <w:szCs w:val="19"/>
              </w:rPr>
              <w:t xml:space="preserve">Direction</w:t>
            </w:r>
          </w:p>
        </w:tc>
        <w:tc>
          <w:tcPr>
            <w:tcW w:type="dxa" w:w="4080"/>
            <w:shd w:fill="1B4965" w:val="clear"/>
            <w:tcMar>
              <w:top w:type="dxa" w:w="80"/>
              <w:left w:type="dxa" w:w="100"/>
              <w:bottom w:type="dxa" w:w="80"/>
              <w:right w:type="dxa" w:w="100"/>
            </w:tcMar>
            <w:vAlign w:val="center"/>
          </w:tcPr>
          <w:p>
            <w:r>
              <w:rPr>
                <w:b/>
                <w:bCs/>
                <w:color w:val="FFFFFF"/>
                <w:sz w:val="19"/>
                <w:szCs w:val="19"/>
              </w:rPr>
              <w:t xml:space="preserve">Works with</w:t>
            </w:r>
          </w:p>
        </w:tc>
      </w:tr>
      <w:tr>
        <w:tc>
          <w:tcPr>
            <w:tcW w:type="dxa" w:w="2600"/>
            <w:tcMar>
              <w:top w:type="dxa" w:w="80"/>
              <w:left w:type="dxa" w:w="100"/>
              <w:bottom w:type="dxa" w:w="80"/>
              <w:right w:type="dxa" w:w="100"/>
            </w:tcMar>
            <w:vAlign w:val="center"/>
          </w:tcPr>
          <w:p>
            <w:r>
              <w:rPr>
                <w:b w:val="false"/>
                <w:bCs w:val="false"/>
                <w:color w:val="1C1C1C"/>
                <w:sz w:val="19"/>
                <w:szCs w:val="19"/>
              </w:rPr>
              <w:t xml:space="preserve">json.dumps()</w:t>
            </w:r>
          </w:p>
        </w:tc>
        <w:tc>
          <w:tcPr>
            <w:tcW w:type="dxa" w:w="3400"/>
            <w:tcMar>
              <w:top w:type="dxa" w:w="80"/>
              <w:left w:type="dxa" w:w="100"/>
              <w:bottom w:type="dxa" w:w="80"/>
              <w:right w:type="dxa" w:w="100"/>
            </w:tcMar>
            <w:vAlign w:val="center"/>
          </w:tcPr>
          <w:p>
            <w:r>
              <w:rPr>
                <w:b w:val="false"/>
                <w:bCs w:val="false"/>
                <w:color w:val="1C1C1C"/>
                <w:sz w:val="19"/>
                <w:szCs w:val="19"/>
              </w:rPr>
              <w:t xml:space="preserve">Python → JSON</w:t>
            </w:r>
          </w:p>
        </w:tc>
        <w:tc>
          <w:tcPr>
            <w:tcW w:type="dxa" w:w="4080"/>
            <w:tcMar>
              <w:top w:type="dxa" w:w="80"/>
              <w:left w:type="dxa" w:w="100"/>
              <w:bottom w:type="dxa" w:w="80"/>
              <w:right w:type="dxa" w:w="100"/>
            </w:tcMar>
            <w:vAlign w:val="center"/>
          </w:tcPr>
          <w:p>
            <w:r>
              <w:rPr>
                <w:b w:val="false"/>
                <w:bCs w:val="false"/>
                <w:color w:val="1C1C1C"/>
                <w:sz w:val="19"/>
                <w:szCs w:val="19"/>
              </w:rPr>
              <w:t xml:space="preserve">a string</w:t>
            </w:r>
          </w:p>
        </w:tc>
      </w:tr>
      <w:tr>
        <w:tc>
          <w:tcPr>
            <w:tcW w:type="dxa" w:w="2600"/>
            <w:shd w:fill="EAF2F5" w:val="clear"/>
            <w:tcMar>
              <w:top w:type="dxa" w:w="80"/>
              <w:left w:type="dxa" w:w="100"/>
              <w:bottom w:type="dxa" w:w="80"/>
              <w:right w:type="dxa" w:w="100"/>
            </w:tcMar>
            <w:vAlign w:val="center"/>
          </w:tcPr>
          <w:p>
            <w:r>
              <w:rPr>
                <w:b w:val="false"/>
                <w:bCs w:val="false"/>
                <w:color w:val="1C1C1C"/>
                <w:sz w:val="19"/>
                <w:szCs w:val="19"/>
              </w:rPr>
              <w:t xml:space="preserve">json.loads()</w:t>
            </w:r>
          </w:p>
        </w:tc>
        <w:tc>
          <w:tcPr>
            <w:tcW w:type="dxa" w:w="3400"/>
            <w:shd w:fill="EAF2F5" w:val="clear"/>
            <w:tcMar>
              <w:top w:type="dxa" w:w="80"/>
              <w:left w:type="dxa" w:w="100"/>
              <w:bottom w:type="dxa" w:w="80"/>
              <w:right w:type="dxa" w:w="100"/>
            </w:tcMar>
            <w:vAlign w:val="center"/>
          </w:tcPr>
          <w:p>
            <w:r>
              <w:rPr>
                <w:b w:val="false"/>
                <w:bCs w:val="false"/>
                <w:color w:val="1C1C1C"/>
                <w:sz w:val="19"/>
                <w:szCs w:val="19"/>
              </w:rPr>
              <w:t xml:space="preserve">JSON → Python</w:t>
            </w:r>
          </w:p>
        </w:tc>
        <w:tc>
          <w:tcPr>
            <w:tcW w:type="dxa" w:w="4080"/>
            <w:shd w:fill="EAF2F5" w:val="clear"/>
            <w:tcMar>
              <w:top w:type="dxa" w:w="80"/>
              <w:left w:type="dxa" w:w="100"/>
              <w:bottom w:type="dxa" w:w="80"/>
              <w:right w:type="dxa" w:w="100"/>
            </w:tcMar>
            <w:vAlign w:val="center"/>
          </w:tcPr>
          <w:p>
            <w:r>
              <w:rPr>
                <w:b w:val="false"/>
                <w:bCs w:val="false"/>
                <w:color w:val="1C1C1C"/>
                <w:sz w:val="19"/>
                <w:szCs w:val="19"/>
              </w:rPr>
              <w:t xml:space="preserve">a string</w:t>
            </w:r>
          </w:p>
        </w:tc>
      </w:tr>
      <w:tr>
        <w:tc>
          <w:tcPr>
            <w:tcW w:type="dxa" w:w="2600"/>
            <w:tcMar>
              <w:top w:type="dxa" w:w="80"/>
              <w:left w:type="dxa" w:w="100"/>
              <w:bottom w:type="dxa" w:w="80"/>
              <w:right w:type="dxa" w:w="100"/>
            </w:tcMar>
            <w:vAlign w:val="center"/>
          </w:tcPr>
          <w:p>
            <w:r>
              <w:rPr>
                <w:b w:val="false"/>
                <w:bCs w:val="false"/>
                <w:color w:val="1C1C1C"/>
                <w:sz w:val="19"/>
                <w:szCs w:val="19"/>
              </w:rPr>
              <w:t xml:space="preserve">json.dump()</w:t>
            </w:r>
          </w:p>
        </w:tc>
        <w:tc>
          <w:tcPr>
            <w:tcW w:type="dxa" w:w="3400"/>
            <w:tcMar>
              <w:top w:type="dxa" w:w="80"/>
              <w:left w:type="dxa" w:w="100"/>
              <w:bottom w:type="dxa" w:w="80"/>
              <w:right w:type="dxa" w:w="100"/>
            </w:tcMar>
            <w:vAlign w:val="center"/>
          </w:tcPr>
          <w:p>
            <w:r>
              <w:rPr>
                <w:b w:val="false"/>
                <w:bCs w:val="false"/>
                <w:color w:val="1C1C1C"/>
                <w:sz w:val="19"/>
                <w:szCs w:val="19"/>
              </w:rPr>
              <w:t xml:space="preserve">Python → JSON</w:t>
            </w:r>
          </w:p>
        </w:tc>
        <w:tc>
          <w:tcPr>
            <w:tcW w:type="dxa" w:w="4080"/>
            <w:tcMar>
              <w:top w:type="dxa" w:w="80"/>
              <w:left w:type="dxa" w:w="100"/>
              <w:bottom w:type="dxa" w:w="80"/>
              <w:right w:type="dxa" w:w="100"/>
            </w:tcMar>
            <w:vAlign w:val="center"/>
          </w:tcPr>
          <w:p>
            <w:r>
              <w:rPr>
                <w:b w:val="false"/>
                <w:bCs w:val="false"/>
                <w:color w:val="1C1C1C"/>
                <w:sz w:val="19"/>
                <w:szCs w:val="19"/>
              </w:rPr>
              <w:t xml:space="preserve">a file</w:t>
            </w:r>
          </w:p>
        </w:tc>
      </w:tr>
      <w:tr>
        <w:tc>
          <w:tcPr>
            <w:tcW w:type="dxa" w:w="2600"/>
            <w:shd w:fill="EAF2F5" w:val="clear"/>
            <w:tcMar>
              <w:top w:type="dxa" w:w="80"/>
              <w:left w:type="dxa" w:w="100"/>
              <w:bottom w:type="dxa" w:w="80"/>
              <w:right w:type="dxa" w:w="100"/>
            </w:tcMar>
            <w:vAlign w:val="center"/>
          </w:tcPr>
          <w:p>
            <w:r>
              <w:rPr>
                <w:b w:val="false"/>
                <w:bCs w:val="false"/>
                <w:color w:val="1C1C1C"/>
                <w:sz w:val="19"/>
                <w:szCs w:val="19"/>
              </w:rPr>
              <w:t xml:space="preserve">json.load()</w:t>
            </w:r>
          </w:p>
        </w:tc>
        <w:tc>
          <w:tcPr>
            <w:tcW w:type="dxa" w:w="3400"/>
            <w:shd w:fill="EAF2F5" w:val="clear"/>
            <w:tcMar>
              <w:top w:type="dxa" w:w="80"/>
              <w:left w:type="dxa" w:w="100"/>
              <w:bottom w:type="dxa" w:w="80"/>
              <w:right w:type="dxa" w:w="100"/>
            </w:tcMar>
            <w:vAlign w:val="center"/>
          </w:tcPr>
          <w:p>
            <w:r>
              <w:rPr>
                <w:b w:val="false"/>
                <w:bCs w:val="false"/>
                <w:color w:val="1C1C1C"/>
                <w:sz w:val="19"/>
                <w:szCs w:val="19"/>
              </w:rPr>
              <w:t xml:space="preserve">JSON → Python</w:t>
            </w:r>
          </w:p>
        </w:tc>
        <w:tc>
          <w:tcPr>
            <w:tcW w:type="dxa" w:w="4080"/>
            <w:shd w:fill="EAF2F5" w:val="clear"/>
            <w:tcMar>
              <w:top w:type="dxa" w:w="80"/>
              <w:left w:type="dxa" w:w="100"/>
              <w:bottom w:type="dxa" w:w="80"/>
              <w:right w:type="dxa" w:w="100"/>
            </w:tcMar>
            <w:vAlign w:val="center"/>
          </w:tcPr>
          <w:p>
            <w:r>
              <w:rPr>
                <w:b w:val="false"/>
                <w:bCs w:val="false"/>
                <w:color w:val="1C1C1C"/>
                <w:sz w:val="19"/>
                <w:szCs w:val="19"/>
              </w:rPr>
              <w:t xml:space="preserve">a file</w:t>
            </w:r>
          </w:p>
        </w:tc>
      </w:tr>
    </w:tbl>
    <w:p>
      <w:pPr>
        <w:spacing w:after="120"/>
      </w:pPr>
    </w:p>
    <w:p>
      <w:pPr>
        <w:pBdr>
          <w:left w:val="single" w:color="0B6E8C" w:sz="24" w:space="6"/>
        </w:pBdr>
        <w:shd w:fill="E8F4F8" w:val="clear"/>
        <w:spacing w:after="40" w:before="100"/>
        <w:ind w:left="140"/>
      </w:pPr>
      <w:r>
        <w:rPr>
          <w:b/>
          <w:bCs/>
          <w:color w:val="0B6E8C"/>
          <w:sz w:val="20"/>
          <w:szCs w:val="20"/>
        </w:rPr>
        <w:t xml:space="preserve">💡 KEY INSIGHT — The naming trick</w:t>
      </w:r>
    </w:p>
    <w:p>
      <w:pPr>
        <w:pBdr>
          <w:left w:val="single" w:color="0B6E8C" w:sz="24" w:space="6"/>
        </w:pBdr>
        <w:shd w:fill="E8F4F8" w:val="clear"/>
        <w:spacing w:after="100" w:before="0"/>
        <w:ind w:left="140"/>
      </w:pPr>
      <w:r>
        <w:rPr>
          <w:color w:val="2B2B2B"/>
          <w:sz w:val="20"/>
          <w:szCs w:val="20"/>
        </w:rPr>
        <w:t xml:space="preserve">'s' at the end = string version. No 's' = file version. That's the entire distinction between all four functions.</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with open('config.json', 'w') as f:</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json.dump(data, f)</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with open('config.json', 'r') as f:</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data = json.load(f)</w:t>
      </w:r>
    </w:p>
    <w:p>
      <w:pPr>
        <w:pBdr>
          <w:left w:val="single" w:color="B3261E" w:sz="24" w:space="6"/>
        </w:pBdr>
        <w:shd w:fill="FDECEA" w:val="clear"/>
        <w:spacing w:after="40" w:before="100"/>
        <w:ind w:left="140"/>
      </w:pPr>
      <w:r>
        <w:rPr>
          <w:b/>
          <w:bCs/>
          <w:color w:val="B3261E"/>
          <w:sz w:val="20"/>
          <w:szCs w:val="20"/>
        </w:rPr>
        <w:t xml:space="preserve">⚠ GOTCHA — Dict keys always become strings</w:t>
      </w:r>
    </w:p>
    <w:p>
      <w:pPr>
        <w:pBdr>
          <w:left w:val="single" w:color="B3261E" w:sz="24" w:space="6"/>
        </w:pBdr>
        <w:shd w:fill="FDECEA" w:val="clear"/>
        <w:spacing w:after="100" w:before="0"/>
        <w:ind w:left="140"/>
      </w:pPr>
      <w:r>
        <w:rPr>
          <w:color w:val="2B2B2B"/>
          <w:sz w:val="20"/>
          <w:szCs w:val="20"/>
        </w:rPr>
        <w:t xml:space="preserve">json.dumps({1: 'one'}) produces '{"1": "one"}' — integer keys are silently converted to strings, since JSON's spec has no non-string key type. Code that does data[1] after loading from JSON will raise KeyError, because the real key is the string '1', not the integer 1.</w:t>
      </w:r>
    </w:p>
    <w:p>
      <w:pPr>
        <w:pStyle w:val="Heading1"/>
        <w:pBdr>
          <w:bottom w:val="single" w:color="1B4965" w:sz="8" w:space="4"/>
        </w:pBdr>
        <w:spacing w:after="160" w:before="360"/>
      </w:pPr>
      <w:r>
        <w:rPr>
          <w:b/>
          <w:bCs/>
          <w:color w:val="12303D"/>
          <w:sz w:val="30"/>
          <w:szCs w:val="30"/>
        </w:rPr>
        <w:t xml:space="preserve">Quick Reference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B4965" w:val="clear"/>
            <w:tcMar>
              <w:top w:type="dxa" w:w="80"/>
              <w:left w:type="dxa" w:w="100"/>
              <w:bottom w:type="dxa" w:w="80"/>
              <w:right w:type="dxa" w:w="100"/>
            </w:tcMar>
            <w:vAlign w:val="center"/>
          </w:tcPr>
          <w:p>
            <w:r>
              <w:rPr>
                <w:b/>
                <w:bCs/>
                <w:color w:val="FFFFFF"/>
                <w:sz w:val="19"/>
                <w:szCs w:val="19"/>
              </w:rPr>
              <w:t xml:space="preserve">Task</w:t>
            </w:r>
          </w:p>
        </w:tc>
        <w:tc>
          <w:tcPr>
            <w:tcW w:type="dxa" w:w="5880"/>
            <w:shd w:fill="1B4965" w:val="clear"/>
            <w:tcMar>
              <w:top w:type="dxa" w:w="80"/>
              <w:left w:type="dxa" w:w="100"/>
              <w:bottom w:type="dxa" w:w="80"/>
              <w:right w:type="dxa" w:w="100"/>
            </w:tcMar>
            <w:vAlign w:val="center"/>
          </w:tcPr>
          <w:p>
            <w:r>
              <w:rPr>
                <w:b/>
                <w:bCs/>
                <w:color w:val="FFFFFF"/>
                <w:sz w:val="19"/>
                <w:szCs w:val="19"/>
              </w:rPr>
              <w:t xml:space="preserve">Code</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Open safely (always preferred)</w:t>
            </w:r>
          </w:p>
        </w:tc>
        <w:tc>
          <w:tcPr>
            <w:tcW w:type="dxa" w:w="5880"/>
            <w:tcMar>
              <w:top w:type="dxa" w:w="80"/>
              <w:left w:type="dxa" w:w="100"/>
              <w:bottom w:type="dxa" w:w="80"/>
              <w:right w:type="dxa" w:w="100"/>
            </w:tcMar>
            <w:vAlign w:val="center"/>
          </w:tcPr>
          <w:p>
            <w:r>
              <w:rPr>
                <w:b w:val="false"/>
                <w:bCs w:val="false"/>
                <w:color w:val="1C1C1C"/>
                <w:sz w:val="19"/>
                <w:szCs w:val="19"/>
              </w:rPr>
              <w:t xml:space="preserve">with open(path, mode) as f: ...</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Read whole file</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f.read()</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Read as list of lines</w:t>
            </w:r>
          </w:p>
        </w:tc>
        <w:tc>
          <w:tcPr>
            <w:tcW w:type="dxa" w:w="5880"/>
            <w:tcMar>
              <w:top w:type="dxa" w:w="80"/>
              <w:left w:type="dxa" w:w="100"/>
              <w:bottom w:type="dxa" w:w="80"/>
              <w:right w:type="dxa" w:w="100"/>
            </w:tcMar>
            <w:vAlign w:val="center"/>
          </w:tcPr>
          <w:p>
            <w:r>
              <w:rPr>
                <w:b w:val="false"/>
                <w:bCs w:val="false"/>
                <w:color w:val="1C1C1C"/>
                <w:sz w:val="19"/>
                <w:szCs w:val="19"/>
              </w:rPr>
              <w:t xml:space="preserve">f.readlines()</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Read memory-efficiently</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for line in f: ...</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Write (wipes first)</w:t>
            </w:r>
          </w:p>
        </w:tc>
        <w:tc>
          <w:tcPr>
            <w:tcW w:type="dxa" w:w="5880"/>
            <w:tcMar>
              <w:top w:type="dxa" w:w="80"/>
              <w:left w:type="dxa" w:w="100"/>
              <w:bottom w:type="dxa" w:w="80"/>
              <w:right w:type="dxa" w:w="100"/>
            </w:tcMar>
            <w:vAlign w:val="center"/>
          </w:tcPr>
          <w:p>
            <w:r>
              <w:rPr>
                <w:b w:val="false"/>
                <w:bCs w:val="false"/>
                <w:color w:val="1C1C1C"/>
                <w:sz w:val="19"/>
                <w:szCs w:val="19"/>
              </w:rPr>
              <w:t xml:space="preserve">open(path, 'w')</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Append (keeps old content)</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open(path, 'a')</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Create only if new</w:t>
            </w:r>
          </w:p>
        </w:tc>
        <w:tc>
          <w:tcPr>
            <w:tcW w:type="dxa" w:w="5880"/>
            <w:tcMar>
              <w:top w:type="dxa" w:w="80"/>
              <w:left w:type="dxa" w:w="100"/>
              <w:bottom w:type="dxa" w:w="80"/>
              <w:right w:type="dxa" w:w="100"/>
            </w:tcMar>
            <w:vAlign w:val="center"/>
          </w:tcPr>
          <w:p>
            <w:r>
              <w:rPr>
                <w:b w:val="false"/>
                <w:bCs w:val="false"/>
                <w:color w:val="1C1C1C"/>
                <w:sz w:val="19"/>
                <w:szCs w:val="19"/>
              </w:rPr>
              <w:t xml:space="preserve">open(path, 'x')</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Strip trailing newline</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line.strip()</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Path join (cross-platform)</w:t>
            </w:r>
          </w:p>
        </w:tc>
        <w:tc>
          <w:tcPr>
            <w:tcW w:type="dxa" w:w="5880"/>
            <w:tcMar>
              <w:top w:type="dxa" w:w="80"/>
              <w:left w:type="dxa" w:w="100"/>
              <w:bottom w:type="dxa" w:w="80"/>
              <w:right w:type="dxa" w:w="100"/>
            </w:tcMar>
            <w:vAlign w:val="center"/>
          </w:tcPr>
          <w:p>
            <w:r>
              <w:rPr>
                <w:b w:val="false"/>
                <w:bCs w:val="false"/>
                <w:color w:val="1C1C1C"/>
                <w:sz w:val="19"/>
                <w:szCs w:val="19"/>
              </w:rPr>
              <w:t xml:space="preserve">Path('a') / 'b' / 'c.txt'</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Read/write whole file via pathlib</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p.read_text() / p.write_text()</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Dict/list → JSON string</w:t>
            </w:r>
          </w:p>
        </w:tc>
        <w:tc>
          <w:tcPr>
            <w:tcW w:type="dxa" w:w="5880"/>
            <w:tcMar>
              <w:top w:type="dxa" w:w="80"/>
              <w:left w:type="dxa" w:w="100"/>
              <w:bottom w:type="dxa" w:w="80"/>
              <w:right w:type="dxa" w:w="100"/>
            </w:tcMar>
            <w:vAlign w:val="center"/>
          </w:tcPr>
          <w:p>
            <w:r>
              <w:rPr>
                <w:b w:val="false"/>
                <w:bCs w:val="false"/>
                <w:color w:val="1C1C1C"/>
                <w:sz w:val="19"/>
                <w:szCs w:val="19"/>
              </w:rPr>
              <w:t xml:space="preserve">json.dumps(data)</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JSON string → dict/list</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json.loads(text)</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Dict/list → JSON file</w:t>
            </w:r>
          </w:p>
        </w:tc>
        <w:tc>
          <w:tcPr>
            <w:tcW w:type="dxa" w:w="5880"/>
            <w:tcMar>
              <w:top w:type="dxa" w:w="80"/>
              <w:left w:type="dxa" w:w="100"/>
              <w:bottom w:type="dxa" w:w="80"/>
              <w:right w:type="dxa" w:w="100"/>
            </w:tcMar>
            <w:vAlign w:val="center"/>
          </w:tcPr>
          <w:p>
            <w:r>
              <w:rPr>
                <w:b w:val="false"/>
                <w:bCs w:val="false"/>
                <w:color w:val="1C1C1C"/>
                <w:sz w:val="19"/>
                <w:szCs w:val="19"/>
              </w:rPr>
              <w:t xml:space="preserve">json.dump(data, f)</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JSON file → dict/list</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json.load(f)</w:t>
            </w:r>
          </w:p>
        </w:tc>
      </w:tr>
    </w:tbl>
    <w:p>
      <w:pPr>
        <w:pStyle w:val="Heading1"/>
        <w:pBdr>
          <w:bottom w:val="single" w:color="1B4965" w:sz="8" w:space="4"/>
        </w:pBdr>
        <w:spacing w:after="160" w:before="360"/>
      </w:pPr>
      <w:r>
        <w:rPr>
          <w:b/>
          <w:bCs/>
          <w:color w:val="12303D"/>
          <w:sz w:val="30"/>
          <w:szCs w:val="30"/>
        </w:rPr>
        <w:t xml:space="preserve">Interview Q&amp;A</w:t>
      </w:r>
    </w:p>
    <w:p>
      <w:pPr>
        <w:shd w:fill="1B4965" w:val="clear"/>
        <w:spacing w:after="60" w:before="160"/>
        <w:ind w:left="0"/>
      </w:pPr>
      <w:r>
        <w:rPr>
          <w:b/>
          <w:bCs/>
          <w:color w:val="FFFFFF"/>
          <w:sz w:val="21"/>
          <w:szCs w:val="21"/>
        </w:rPr>
        <w:t xml:space="preserve">Q1.  What's the practical difference between 'w' and 'a' mode?</w:t>
      </w:r>
    </w:p>
    <w:p>
      <w:pPr>
        <w:pBdr>
          <w:bottom w:val="single" w:color="DDDDDD" w:sz="4" w:space="4"/>
          <w:left w:val="single" w:color="1B4965" w:sz="16" w:space="6"/>
        </w:pBdr>
        <w:shd w:fill="F7F9FA" w:val="clear"/>
        <w:spacing w:after="100" w:before="60" w:line="290"/>
        <w:ind w:left="140"/>
      </w:pPr>
      <w:r>
        <w:rPr>
          <w:color w:val="1C1C1C"/>
          <w:sz w:val="20"/>
          <w:szCs w:val="20"/>
        </w:rPr>
        <w:t xml:space="preserve">A:  'w' truncates the file the instant it's opened, erasing any existing content before anything is written. 'a' leaves existing content untouched and writes only from the end of the file onward.</w:t>
      </w:r>
    </w:p>
    <w:p>
      <w:pPr>
        <w:shd w:fill="1B4965" w:val="clear"/>
        <w:spacing w:after="60" w:before="160"/>
        <w:ind w:left="0"/>
      </w:pPr>
      <w:r>
        <w:rPr>
          <w:b/>
          <w:bCs/>
          <w:color w:val="FFFFFF"/>
          <w:sz w:val="21"/>
          <w:szCs w:val="21"/>
        </w:rPr>
        <w:t xml:space="preserve">Q2.  What happens if you open a nonexistent file in 'r' mode?</w:t>
      </w:r>
    </w:p>
    <w:p>
      <w:pPr>
        <w:pBdr>
          <w:bottom w:val="single" w:color="DDDDDD" w:sz="4" w:space="4"/>
          <w:left w:val="single" w:color="1B4965" w:sz="16" w:space="6"/>
        </w:pBdr>
        <w:shd w:fill="F7F9FA" w:val="clear"/>
        <w:spacing w:after="100" w:before="60" w:line="290"/>
        <w:ind w:left="140"/>
      </w:pPr>
      <w:r>
        <w:rPr>
          <w:color w:val="1C1C1C"/>
          <w:sz w:val="20"/>
          <w:szCs w:val="20"/>
        </w:rPr>
        <w:t xml:space="preserve">A:  Python raises FileNotFoundError — 'r' never creates a file, it only opens something that already exists.</w:t>
      </w:r>
    </w:p>
    <w:p>
      <w:pPr>
        <w:shd w:fill="1B4965" w:val="clear"/>
        <w:spacing w:after="60" w:before="160"/>
        <w:ind w:left="0"/>
      </w:pPr>
      <w:r>
        <w:rPr>
          <w:b/>
          <w:bCs/>
          <w:color w:val="FFFFFF"/>
          <w:sz w:val="21"/>
          <w:szCs w:val="21"/>
        </w:rPr>
        <w:t xml:space="preserve">Q3.  How is 'x' mode different from 'w'?</w:t>
      </w:r>
    </w:p>
    <w:p>
      <w:pPr>
        <w:pBdr>
          <w:bottom w:val="single" w:color="DDDDDD" w:sz="4" w:space="4"/>
          <w:left w:val="single" w:color="1B4965" w:sz="16" w:space="6"/>
        </w:pBdr>
        <w:shd w:fill="F7F9FA" w:val="clear"/>
        <w:spacing w:after="100" w:before="60" w:line="290"/>
        <w:ind w:left="140"/>
      </w:pPr>
      <w:r>
        <w:rPr>
          <w:color w:val="1C1C1C"/>
          <w:sz w:val="20"/>
          <w:szCs w:val="20"/>
        </w:rPr>
        <w:t xml:space="preserve">A:  'x' (exclusive creation) only succeeds if the file does NOT already exist; it raises FileExistsError otherwise. It's the safe choice when accidentally overwriting a file would be a real problem.</w:t>
      </w:r>
    </w:p>
    <w:p>
      <w:pPr>
        <w:shd w:fill="1B4965" w:val="clear"/>
        <w:spacing w:after="60" w:before="160"/>
        <w:ind w:left="0"/>
      </w:pPr>
      <w:r>
        <w:rPr>
          <w:b/>
          <w:bCs/>
          <w:color w:val="FFFFFF"/>
          <w:sz w:val="21"/>
          <w:szCs w:val="21"/>
        </w:rPr>
        <w:t xml:space="preserve">Q4.  .read(), .readlines(), or for line in f — when would you use each, and why?</w:t>
      </w:r>
    </w:p>
    <w:p>
      <w:pPr>
        <w:pBdr>
          <w:bottom w:val="single" w:color="DDDDDD" w:sz="4" w:space="4"/>
          <w:left w:val="single" w:color="1B4965" w:sz="16" w:space="6"/>
        </w:pBdr>
        <w:shd w:fill="F7F9FA" w:val="clear"/>
        <w:spacing w:after="100" w:before="60" w:line="290"/>
        <w:ind w:left="140"/>
      </w:pPr>
      <w:r>
        <w:rPr>
          <w:color w:val="1C1C1C"/>
          <w:sz w:val="20"/>
          <w:szCs w:val="20"/>
        </w:rPr>
        <w:t xml:space="preserve">A:  .read() when you want the whole file as one string (e.g. a prompt template). .readlines() when you need to index or count specific lines. for line in f when the file could be very large — it processes one line at a time instead of loading the entire file into memory.</w:t>
      </w:r>
    </w:p>
    <w:p>
      <w:pPr>
        <w:shd w:fill="1B4965" w:val="clear"/>
        <w:spacing w:after="60" w:before="160"/>
        <w:ind w:left="0"/>
      </w:pPr>
      <w:r>
        <w:rPr>
          <w:b/>
          <w:bCs/>
          <w:color w:val="FFFFFF"/>
          <w:sz w:val="21"/>
          <w:szCs w:val="21"/>
        </w:rPr>
        <w:t xml:space="preserve">Q5.  Why does for line in f use less memory than .read()?</w:t>
      </w:r>
    </w:p>
    <w:p>
      <w:pPr>
        <w:pBdr>
          <w:bottom w:val="single" w:color="DDDDDD" w:sz="4" w:space="4"/>
          <w:left w:val="single" w:color="1B4965" w:sz="16" w:space="6"/>
        </w:pBdr>
        <w:shd w:fill="F7F9FA" w:val="clear"/>
        <w:spacing w:after="100" w:before="60" w:line="290"/>
        <w:ind w:left="140"/>
      </w:pPr>
      <w:r>
        <w:rPr>
          <w:color w:val="1C1C1C"/>
          <w:sz w:val="20"/>
          <w:szCs w:val="20"/>
        </w:rPr>
        <w:t xml:space="preserve">A:  .read() and .readlines() load the entire file into RAM before returning anything. for line in f pulls a single line at a time, so a multi-gigabyte file never has to fit in memory all at once.</w:t>
      </w:r>
    </w:p>
    <w:p>
      <w:pPr>
        <w:shd w:fill="1B4965" w:val="clear"/>
        <w:spacing w:after="60" w:before="160"/>
        <w:ind w:left="0"/>
      </w:pPr>
      <w:r>
        <w:rPr>
          <w:b/>
          <w:bCs/>
          <w:color w:val="FFFFFF"/>
          <w:sz w:val="21"/>
          <w:szCs w:val="21"/>
        </w:rPr>
        <w:t xml:space="preserve">Q6.  Does .write() add a newline automatically?</w:t>
      </w:r>
    </w:p>
    <w:p>
      <w:pPr>
        <w:pBdr>
          <w:bottom w:val="single" w:color="DDDDDD" w:sz="4" w:space="4"/>
          <w:left w:val="single" w:color="1B4965" w:sz="16" w:space="6"/>
        </w:pBdr>
        <w:shd w:fill="F7F9FA" w:val="clear"/>
        <w:spacing w:after="100" w:before="60" w:line="290"/>
        <w:ind w:left="140"/>
      </w:pPr>
      <w:r>
        <w:rPr>
          <w:color w:val="1C1C1C"/>
          <w:sz w:val="20"/>
          <w:szCs w:val="20"/>
        </w:rPr>
        <w:t xml:space="preserve">A:  No. Unlike print(), .write() writes exactly the string given and nothing else. Two separate .write() calls without '\n' produce one glued-together line; you must add '\n' yourself.</w:t>
      </w:r>
    </w:p>
    <w:p>
      <w:pPr>
        <w:shd w:fill="1B4965" w:val="clear"/>
        <w:spacing w:after="60" w:before="160"/>
        <w:ind w:left="0"/>
      </w:pPr>
      <w:r>
        <w:rPr>
          <w:b/>
          <w:bCs/>
          <w:color w:val="FFFFFF"/>
          <w:sz w:val="21"/>
          <w:szCs w:val="21"/>
        </w:rPr>
        <w:t xml:space="preserve">Q7.  Does .writelines() add separators between list items?</w:t>
      </w:r>
    </w:p>
    <w:p>
      <w:pPr>
        <w:pBdr>
          <w:bottom w:val="single" w:color="DDDDDD" w:sz="4" w:space="4"/>
          <w:left w:val="single" w:color="1B4965" w:sz="16" w:space="6"/>
        </w:pBdr>
        <w:shd w:fill="F7F9FA" w:val="clear"/>
        <w:spacing w:after="100" w:before="60" w:line="290"/>
        <w:ind w:left="140"/>
      </w:pPr>
      <w:r>
        <w:rPr>
          <w:color w:val="1C1C1C"/>
          <w:sz w:val="20"/>
          <w:szCs w:val="20"/>
        </w:rPr>
        <w:t xml:space="preserve">A:  No — despite the name, it just writes each string in the list back to back with no automatic separator. Each string needs its own '\n' if you want actual line breaks.</w:t>
      </w:r>
    </w:p>
    <w:p>
      <w:pPr>
        <w:shd w:fill="1B4965" w:val="clear"/>
        <w:spacing w:after="60" w:before="160"/>
        <w:ind w:left="0"/>
      </w:pPr>
      <w:r>
        <w:rPr>
          <w:b/>
          <w:bCs/>
          <w:color w:val="FFFFFF"/>
          <w:sz w:val="21"/>
          <w:szCs w:val="21"/>
        </w:rPr>
        <w:t xml:space="preserve">Q8.  What does f.write() return?</w:t>
      </w:r>
    </w:p>
    <w:p>
      <w:pPr>
        <w:pBdr>
          <w:bottom w:val="single" w:color="DDDDDD" w:sz="4" w:space="4"/>
          <w:left w:val="single" w:color="1B4965" w:sz="16" w:space="6"/>
        </w:pBdr>
        <w:shd w:fill="F7F9FA" w:val="clear"/>
        <w:spacing w:after="100" w:before="60" w:line="290"/>
        <w:ind w:left="140"/>
      </w:pPr>
      <w:r>
        <w:rPr>
          <w:color w:val="1C1C1C"/>
          <w:sz w:val="20"/>
          <w:szCs w:val="20"/>
        </w:rPr>
        <w:t xml:space="preserve">A:  The number of characters written (an int), not None — a common wrong assumption since print() returns nothing.</w:t>
      </w:r>
    </w:p>
    <w:p>
      <w:pPr>
        <w:shd w:fill="1B4965" w:val="clear"/>
        <w:spacing w:after="60" w:before="160"/>
        <w:ind w:left="0"/>
      </w:pPr>
      <w:r>
        <w:rPr>
          <w:b/>
          <w:bCs/>
          <w:color w:val="FFFFFF"/>
          <w:sz w:val="21"/>
          <w:szCs w:val="21"/>
        </w:rPr>
        <w:t xml:space="preserve">Q9.  Concretely, what breaks if you forget to call .close()?</w:t>
      </w:r>
    </w:p>
    <w:p>
      <w:pPr>
        <w:pBdr>
          <w:bottom w:val="single" w:color="DDDDDD" w:sz="4" w:space="4"/>
          <w:left w:val="single" w:color="1B4965" w:sz="16" w:space="6"/>
        </w:pBdr>
        <w:shd w:fill="F7F9FA" w:val="clear"/>
        <w:spacing w:after="100" w:before="60" w:line="290"/>
        <w:ind w:left="140"/>
      </w:pPr>
      <w:r>
        <w:rPr>
          <w:color w:val="1C1C1C"/>
          <w:sz w:val="20"/>
          <w:szCs w:val="20"/>
        </w:rPr>
        <w:t xml:space="preserve">A:  Two things: (1) data can sit in an in-memory buffer and never reach disk if the program crashes or exits before close() runs, and (2) each unclosed file keeps consuming one of the OS's limited file-handle slots, which eventually raises OSError: Too many open files if done repeatedly in a loop.</w:t>
      </w:r>
    </w:p>
    <w:p>
      <w:pPr>
        <w:shd w:fill="1B4965" w:val="clear"/>
        <w:spacing w:after="60" w:before="160"/>
        <w:ind w:left="0"/>
      </w:pPr>
      <w:r>
        <w:rPr>
          <w:b/>
          <w:bCs/>
          <w:color w:val="FFFFFF"/>
          <w:sz w:val="21"/>
          <w:szCs w:val="21"/>
        </w:rPr>
        <w:t xml:space="preserve">Q10.  Why does the with statement solve both of the .close() problems?</w:t>
      </w:r>
    </w:p>
    <w:p>
      <w:pPr>
        <w:pBdr>
          <w:bottom w:val="single" w:color="DDDDDD" w:sz="4" w:space="4"/>
          <w:left w:val="single" w:color="1B4965" w:sz="16" w:space="6"/>
        </w:pBdr>
        <w:shd w:fill="F7F9FA" w:val="clear"/>
        <w:spacing w:after="100" w:before="60" w:line="290"/>
        <w:ind w:left="140"/>
      </w:pPr>
      <w:r>
        <w:rPr>
          <w:color w:val="1C1C1C"/>
          <w:sz w:val="20"/>
          <w:szCs w:val="20"/>
        </w:rPr>
        <w:t xml:space="preserve">A:  with guarantees close() runs the moment its block ends, whether the block finishes normally or an exception is thrown inside it — unlike manual close(), which is simply skipped if an exception occurs before that line executes.</w:t>
      </w:r>
    </w:p>
    <w:p>
      <w:pPr>
        <w:shd w:fill="1B4965" w:val="clear"/>
        <w:spacing w:after="60" w:before="160"/>
        <w:ind w:left="0"/>
      </w:pPr>
      <w:r>
        <w:rPr>
          <w:b/>
          <w:bCs/>
          <w:color w:val="FFFFFF"/>
          <w:sz w:val="21"/>
          <w:szCs w:val="21"/>
        </w:rPr>
        <w:t xml:space="preserve">Q11.  If an exception is raised inside a with block, does the file still get closed, and does buffered data still get flushed?</w:t>
      </w:r>
    </w:p>
    <w:p>
      <w:pPr>
        <w:pBdr>
          <w:bottom w:val="single" w:color="DDDDDD" w:sz="4" w:space="4"/>
          <w:left w:val="single" w:color="1B4965" w:sz="16" w:space="6"/>
        </w:pBdr>
        <w:shd w:fill="F7F9FA" w:val="clear"/>
        <w:spacing w:after="100" w:before="60" w:line="290"/>
        <w:ind w:left="140"/>
      </w:pPr>
      <w:r>
        <w:rPr>
          <w:color w:val="1C1C1C"/>
          <w:sz w:val="20"/>
          <w:szCs w:val="20"/>
        </w:rPr>
        <w:t xml:space="preserve">A:  Yes to both. The exception forces Python to exit the block immediately, and exiting the block is exactly what triggers close() — which flushes any buffered data to disk before the exception continues propagating.</w:t>
      </w:r>
    </w:p>
    <w:p>
      <w:pPr>
        <w:shd w:fill="1B4965" w:val="clear"/>
        <w:spacing w:after="60" w:before="160"/>
        <w:ind w:left="0"/>
      </w:pPr>
      <w:r>
        <w:rPr>
          <w:b/>
          <w:bCs/>
          <w:color w:val="FFFFFF"/>
          <w:sz w:val="21"/>
          <w:szCs w:val="21"/>
        </w:rPr>
        <w:t xml:space="preserve">Q12.  A with block finishes normally, then an unrelated crash happens several lines later — was the file affected by that crash?</w:t>
      </w:r>
    </w:p>
    <w:p>
      <w:pPr>
        <w:pBdr>
          <w:bottom w:val="single" w:color="DDDDDD" w:sz="4" w:space="4"/>
          <w:left w:val="single" w:color="1B4965" w:sz="16" w:space="6"/>
        </w:pBdr>
        <w:shd w:fill="F7F9FA" w:val="clear"/>
        <w:spacing w:after="100" w:before="60" w:line="290"/>
        <w:ind w:left="140"/>
      </w:pPr>
      <w:r>
        <w:rPr>
          <w:color w:val="1C1C1C"/>
          <w:sz w:val="20"/>
          <w:szCs w:val="20"/>
        </w:rPr>
        <w:t xml:space="preserve">A:  No. The file was already closed the moment the with block completed, before the later crash even occurred. The two events are unrelated — closing happened as part of normal completion, not because of the later crash.</w:t>
      </w:r>
    </w:p>
    <w:p>
      <w:pPr>
        <w:shd w:fill="1B4965" w:val="clear"/>
        <w:spacing w:after="60" w:before="160"/>
        <w:ind w:left="0"/>
      </w:pPr>
      <w:r>
        <w:rPr>
          <w:b/>
          <w:bCs/>
          <w:color w:val="FFFFFF"/>
          <w:sz w:val="21"/>
          <w:szCs w:val="21"/>
        </w:rPr>
        <w:t xml:space="preserve">Q13.  What's the difference between json.dumps() and json.dump()? Between json.loads() and json.load()?</w:t>
      </w:r>
    </w:p>
    <w:p>
      <w:pPr>
        <w:pBdr>
          <w:bottom w:val="single" w:color="DDDDDD" w:sz="4" w:space="4"/>
          <w:left w:val="single" w:color="1B4965" w:sz="16" w:space="6"/>
        </w:pBdr>
        <w:shd w:fill="F7F9FA" w:val="clear"/>
        <w:spacing w:after="100" w:before="60" w:line="290"/>
        <w:ind w:left="140"/>
      </w:pPr>
      <w:r>
        <w:rPr>
          <w:color w:val="1C1C1C"/>
          <w:sz w:val="20"/>
          <w:szCs w:val="20"/>
        </w:rPr>
        <w:t xml:space="preserve">A:  The 's' suffix means the function works with a string (dumps/loads convert to/from a JSON string). No 's' means it works directly with a file object (dump/load write to or read from a file), handling the open file's I/O internally.</w:t>
      </w:r>
    </w:p>
    <w:p>
      <w:pPr>
        <w:shd w:fill="1B4965" w:val="clear"/>
        <w:spacing w:after="60" w:before="160"/>
        <w:ind w:left="0"/>
      </w:pPr>
      <w:r>
        <w:rPr>
          <w:b/>
          <w:bCs/>
          <w:color w:val="FFFFFF"/>
          <w:sz w:val="21"/>
          <w:szCs w:val="21"/>
        </w:rPr>
        <w:t xml:space="preserve">Q14.  What happens to Python's True/False and integer dict keys when serialized with json.dumps()?</w:t>
      </w:r>
    </w:p>
    <w:p>
      <w:pPr>
        <w:pBdr>
          <w:bottom w:val="single" w:color="DDDDDD" w:sz="4" w:space="4"/>
          <w:left w:val="single" w:color="1B4965" w:sz="16" w:space="6"/>
        </w:pBdr>
        <w:shd w:fill="F7F9FA" w:val="clear"/>
        <w:spacing w:after="100" w:before="60" w:line="290"/>
        <w:ind w:left="140"/>
      </w:pPr>
      <w:r>
        <w:rPr>
          <w:color w:val="1C1C1C"/>
          <w:sz w:val="20"/>
          <w:szCs w:val="20"/>
        </w:rPr>
        <w:t xml:space="preserve">A:  True/False become the lowercase JSON booleans true/false. Integer dict keys are silently converted to strings, since JSON has no non-string key type — {1: 'one'} becomes {"1": "one"}.</w:t>
      </w:r>
    </w:p>
    <w:p>
      <w:pPr>
        <w:shd w:fill="1B4965" w:val="clear"/>
        <w:spacing w:after="60" w:before="160"/>
        <w:ind w:left="0"/>
      </w:pPr>
      <w:r>
        <w:rPr>
          <w:b/>
          <w:bCs/>
          <w:color w:val="FFFFFF"/>
          <w:sz w:val="21"/>
          <w:szCs w:val="21"/>
        </w:rPr>
        <w:t xml:space="preserve">Q15.  Why might data[1] raise a KeyError after loading a dict back from a JSON file, even though the key started as the integer 1?</w:t>
      </w:r>
    </w:p>
    <w:p>
      <w:pPr>
        <w:pBdr>
          <w:bottom w:val="single" w:color="DDDDDD" w:sz="4" w:space="4"/>
          <w:left w:val="single" w:color="1B4965" w:sz="16" w:space="6"/>
        </w:pBdr>
        <w:shd w:fill="F7F9FA" w:val="clear"/>
        <w:spacing w:after="100" w:before="60" w:line="290"/>
        <w:ind w:left="140"/>
      </w:pPr>
      <w:r>
        <w:rPr>
          <w:color w:val="1C1C1C"/>
          <w:sz w:val="20"/>
          <w:szCs w:val="20"/>
        </w:rPr>
        <w:t xml:space="preserve">A:  Because JSON serialization converts all dict keys to strings. After json.load(), the key is the string '1', not the integer 1, so looking it up with the integer raises KeyError.</w:t>
      </w:r>
    </w:p>
    <w:p>
      <w:pPr>
        <w:shd w:fill="1B4965" w:val="clear"/>
        <w:spacing w:after="60" w:before="160"/>
        <w:ind w:left="0"/>
      </w:pPr>
      <w:r>
        <w:rPr>
          <w:b/>
          <w:bCs/>
          <w:color w:val="FFFFFF"/>
          <w:sz w:val="21"/>
          <w:szCs w:val="21"/>
        </w:rPr>
        <w:t xml:space="preserve">Q16.  In production AI code — say, writing logs or saving API responses to files — why is with open(...) as f: preferred over manual open()/close()?</w:t>
      </w:r>
    </w:p>
    <w:p>
      <w:pPr>
        <w:pBdr>
          <w:bottom w:val="single" w:color="DDDDDD" w:sz="4" w:space="4"/>
          <w:left w:val="single" w:color="1B4965" w:sz="16" w:space="6"/>
        </w:pBdr>
        <w:shd w:fill="F7F9FA" w:val="clear"/>
        <w:spacing w:after="100" w:before="60" w:line="290"/>
        <w:ind w:left="140"/>
      </w:pPr>
      <w:r>
        <w:rPr>
          <w:color w:val="1C1C1C"/>
          <w:sz w:val="20"/>
          <w:szCs w:val="20"/>
        </w:rPr>
        <w:t xml:space="preserve">A:  Production code processes many files over a long-running process; a single forgotten close() in a loop eventually exhausts the OS's file-handle limit, and any crash before a manual close() silently loses buffered data. with removes both risks without any extra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2026-07-10T17:10:16.243Z</dcterms:created>
  <dcterms:modified xsi:type="dcterms:W3CDTF">2026-07-10T17:10:16.259Z</dcterms:modified>
</cp:coreProperties>
</file>

<file path=docProps/custom.xml><?xml version="1.0" encoding="utf-8"?>
<Properties xmlns="http://schemas.openxmlformats.org/officeDocument/2006/custom-properties" xmlns:vt="http://schemas.openxmlformats.org/officeDocument/2006/docPropsVTypes"/>
</file>