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7A32" w14:textId="77777777" w:rsidR="00AC50A4" w:rsidRPr="0018352E" w:rsidRDefault="00AC50A4" w:rsidP="00AC50A4">
      <w:pPr>
        <w:spacing w:line="240" w:lineRule="auto"/>
        <w:jc w:val="center"/>
        <w:rPr>
          <w:rFonts w:ascii="Times New Roman" w:eastAsia="Times New Roman" w:hAnsi="Times New Roman" w:cs="Times New Roman"/>
          <w:sz w:val="24"/>
          <w:szCs w:val="24"/>
        </w:rPr>
      </w:pPr>
      <w:r w:rsidRPr="0018352E">
        <w:rPr>
          <w:rFonts w:ascii="Calibri" w:eastAsia="Times New Roman" w:hAnsi="Calibri" w:cs="Calibri"/>
          <w:b/>
          <w:bCs/>
          <w:color w:val="000000"/>
          <w:sz w:val="32"/>
          <w:szCs w:val="32"/>
        </w:rPr>
        <w:t>Report</w:t>
      </w:r>
    </w:p>
    <w:p w14:paraId="530092A0" w14:textId="77777777" w:rsidR="00AC50A4" w:rsidRDefault="00AC50A4" w:rsidP="00AC50A4">
      <w:pPr>
        <w:autoSpaceDE w:val="0"/>
        <w:autoSpaceDN w:val="0"/>
        <w:adjustRightInd w:val="0"/>
        <w:spacing w:after="0" w:line="240" w:lineRule="auto"/>
        <w:jc w:val="center"/>
        <w:rPr>
          <w:rFonts w:ascii="CMR10" w:hAnsi="CMR10" w:cs="CMR10"/>
          <w:b/>
          <w:bCs/>
          <w:sz w:val="36"/>
          <w:szCs w:val="36"/>
        </w:rPr>
      </w:pPr>
      <w:r w:rsidRPr="00C456F7">
        <w:rPr>
          <w:rFonts w:ascii="CMR10" w:hAnsi="CMR10" w:cs="CMR10"/>
          <w:b/>
          <w:bCs/>
          <w:sz w:val="36"/>
          <w:szCs w:val="36"/>
        </w:rPr>
        <w:t>Project</w:t>
      </w:r>
      <w:r>
        <w:rPr>
          <w:rFonts w:ascii="CMR10" w:hAnsi="CMR10" w:cs="CMR10"/>
          <w:b/>
          <w:bCs/>
          <w:sz w:val="36"/>
          <w:szCs w:val="36"/>
        </w:rPr>
        <w:t xml:space="preserve"> 4</w:t>
      </w:r>
      <w:r w:rsidRPr="00C456F7">
        <w:rPr>
          <w:rFonts w:ascii="CMR10" w:hAnsi="CMR10" w:cs="CMR10"/>
          <w:b/>
          <w:bCs/>
          <w:sz w:val="36"/>
          <w:szCs w:val="36"/>
        </w:rPr>
        <w:t>: The Imitation Game</w:t>
      </w:r>
    </w:p>
    <w:p w14:paraId="5805E262" w14:textId="77777777" w:rsidR="00AC50A4" w:rsidRPr="0018352E" w:rsidRDefault="00AC50A4" w:rsidP="00AC50A4">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 xml:space="preserve">Parvathi Mahesh </w:t>
      </w:r>
      <w:proofErr w:type="spellStart"/>
      <w:r w:rsidRPr="0018352E">
        <w:rPr>
          <w:rFonts w:ascii="Calibri" w:eastAsia="Times New Roman" w:hAnsi="Calibri" w:cs="Calibri"/>
          <w:color w:val="000000"/>
        </w:rPr>
        <w:t>Hedathri</w:t>
      </w:r>
      <w:proofErr w:type="spellEnd"/>
      <w:r w:rsidRPr="0018352E">
        <w:rPr>
          <w:rFonts w:ascii="Calibri" w:eastAsia="Times New Roman" w:hAnsi="Calibri" w:cs="Calibri"/>
          <w:color w:val="000000"/>
        </w:rPr>
        <w:t>: pm850</w:t>
      </w:r>
    </w:p>
    <w:p w14:paraId="74CAB6C5" w14:textId="77777777" w:rsidR="00AC50A4" w:rsidRPr="0018352E" w:rsidRDefault="00AC50A4" w:rsidP="00AC50A4">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 xml:space="preserve">Kavya </w:t>
      </w:r>
      <w:proofErr w:type="spellStart"/>
      <w:r w:rsidRPr="0018352E">
        <w:rPr>
          <w:rFonts w:ascii="Calibri" w:eastAsia="Times New Roman" w:hAnsi="Calibri" w:cs="Calibri"/>
          <w:color w:val="000000"/>
        </w:rPr>
        <w:t>Kavuri</w:t>
      </w:r>
      <w:proofErr w:type="spellEnd"/>
      <w:r w:rsidRPr="0018352E">
        <w:rPr>
          <w:rFonts w:ascii="Calibri" w:eastAsia="Times New Roman" w:hAnsi="Calibri" w:cs="Calibri"/>
          <w:color w:val="000000"/>
        </w:rPr>
        <w:t>: kk1069</w:t>
      </w:r>
    </w:p>
    <w:p w14:paraId="1FD2965C" w14:textId="77777777" w:rsidR="00AC50A4" w:rsidRPr="0018352E" w:rsidRDefault="00AC50A4" w:rsidP="00AC50A4">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 xml:space="preserve">Harish </w:t>
      </w:r>
      <w:proofErr w:type="spellStart"/>
      <w:r w:rsidRPr="0018352E">
        <w:rPr>
          <w:rFonts w:ascii="Calibri" w:eastAsia="Times New Roman" w:hAnsi="Calibri" w:cs="Calibri"/>
          <w:color w:val="000000"/>
        </w:rPr>
        <w:t>Udhayakumar</w:t>
      </w:r>
      <w:proofErr w:type="spellEnd"/>
      <w:r w:rsidRPr="0018352E">
        <w:rPr>
          <w:rFonts w:ascii="Calibri" w:eastAsia="Times New Roman" w:hAnsi="Calibri" w:cs="Calibri"/>
          <w:color w:val="000000"/>
        </w:rPr>
        <w:t>: hu33</w:t>
      </w:r>
    </w:p>
    <w:p w14:paraId="6CDF0563" w14:textId="77777777" w:rsidR="00AC50A4" w:rsidRDefault="00AC50A4" w:rsidP="00AC50A4">
      <w:pPr>
        <w:pBdr>
          <w:bottom w:val="single" w:sz="12" w:space="31" w:color="000000"/>
        </w:pBdr>
        <w:spacing w:after="0" w:line="240" w:lineRule="auto"/>
        <w:jc w:val="center"/>
        <w:rPr>
          <w:rFonts w:ascii="CMR10" w:hAnsi="CMR10" w:cs="CMR10"/>
          <w:sz w:val="20"/>
          <w:szCs w:val="20"/>
        </w:rPr>
      </w:pPr>
      <w:r>
        <w:rPr>
          <w:rFonts w:ascii="Calibri" w:eastAsia="Times New Roman" w:hAnsi="Calibri" w:cs="Calibri"/>
          <w:color w:val="000000"/>
        </w:rPr>
        <w:t>December</w:t>
      </w:r>
      <w:r w:rsidRPr="0018352E">
        <w:rPr>
          <w:rFonts w:ascii="Calibri" w:eastAsia="Times New Roman" w:hAnsi="Calibri" w:cs="Calibri"/>
          <w:color w:val="000000"/>
        </w:rPr>
        <w:t xml:space="preserve"> </w:t>
      </w:r>
      <w:r>
        <w:rPr>
          <w:rFonts w:ascii="Calibri" w:eastAsia="Times New Roman" w:hAnsi="Calibri" w:cs="Calibri"/>
          <w:color w:val="000000"/>
        </w:rPr>
        <w:t>15</w:t>
      </w:r>
      <w:proofErr w:type="gramStart"/>
      <w:r w:rsidRPr="0018352E">
        <w:rPr>
          <w:rFonts w:ascii="Calibri" w:eastAsia="Times New Roman" w:hAnsi="Calibri" w:cs="Calibri"/>
          <w:color w:val="000000"/>
        </w:rPr>
        <w:t xml:space="preserve"> 2021</w:t>
      </w:r>
      <w:proofErr w:type="gramEnd"/>
    </w:p>
    <w:p w14:paraId="42DE891F" w14:textId="77777777" w:rsidR="00AC50A4" w:rsidRDefault="00AC50A4" w:rsidP="00AC50A4">
      <w:pPr>
        <w:autoSpaceDE w:val="0"/>
        <w:autoSpaceDN w:val="0"/>
        <w:adjustRightInd w:val="0"/>
        <w:spacing w:after="0" w:line="240" w:lineRule="auto"/>
        <w:rPr>
          <w:rFonts w:ascii="CMR10" w:hAnsi="CMR10" w:cs="CMR10"/>
          <w:sz w:val="20"/>
          <w:szCs w:val="20"/>
        </w:rPr>
      </w:pPr>
    </w:p>
    <w:p w14:paraId="6E3F424D" w14:textId="77777777" w:rsidR="00AC50A4" w:rsidRPr="007F7616" w:rsidRDefault="00AC50A4" w:rsidP="00AC50A4">
      <w:pPr>
        <w:pStyle w:val="ListParagraph"/>
        <w:numPr>
          <w:ilvl w:val="0"/>
          <w:numId w:val="1"/>
        </w:numPr>
        <w:autoSpaceDE w:val="0"/>
        <w:autoSpaceDN w:val="0"/>
        <w:adjustRightInd w:val="0"/>
        <w:spacing w:after="0" w:line="240" w:lineRule="auto"/>
        <w:ind w:left="360"/>
        <w:rPr>
          <w:rFonts w:ascii="CMTI10" w:hAnsi="CMTI10" w:cs="CMTI10"/>
          <w:color w:val="4472C4" w:themeColor="accent1"/>
          <w:sz w:val="20"/>
          <w:szCs w:val="20"/>
        </w:rPr>
      </w:pPr>
      <w:r w:rsidRPr="007F7616">
        <w:rPr>
          <w:rFonts w:ascii="CMR10" w:hAnsi="CMR10" w:cs="CMR10"/>
          <w:color w:val="4472C4" w:themeColor="accent1"/>
          <w:sz w:val="20"/>
          <w:szCs w:val="20"/>
        </w:rPr>
        <w:t xml:space="preserve">How should the state space (current information) and action space (action selected) be represented for the model? How does it capture the relevant information, in a relevant way, for your model space? </w:t>
      </w:r>
      <w:r w:rsidRPr="007F7616">
        <w:rPr>
          <w:rFonts w:ascii="CMTI10" w:hAnsi="CMTI10" w:cs="CMTI10"/>
          <w:color w:val="4472C4" w:themeColor="accent1"/>
          <w:sz w:val="20"/>
          <w:szCs w:val="20"/>
        </w:rPr>
        <w:t>One thing to consider here is local vs global information.</w:t>
      </w:r>
    </w:p>
    <w:p w14:paraId="0BDF6E39" w14:textId="77777777" w:rsidR="00AC50A4" w:rsidRDefault="00AC50A4" w:rsidP="00AC50A4">
      <w:pPr>
        <w:pStyle w:val="ListParagraph"/>
        <w:autoSpaceDE w:val="0"/>
        <w:autoSpaceDN w:val="0"/>
        <w:adjustRightInd w:val="0"/>
        <w:spacing w:after="0" w:line="240" w:lineRule="auto"/>
        <w:rPr>
          <w:rFonts w:ascii="CMTI10" w:hAnsi="CMTI10" w:cs="CMTI10"/>
          <w:sz w:val="20"/>
          <w:szCs w:val="20"/>
        </w:rPr>
      </w:pPr>
    </w:p>
    <w:p w14:paraId="15944A11" w14:textId="77777777" w:rsidR="00AC50A4" w:rsidRDefault="00AC50A4" w:rsidP="00AC50A4">
      <w:pPr>
        <w:pStyle w:val="ListParagraph"/>
        <w:numPr>
          <w:ilvl w:val="0"/>
          <w:numId w:val="6"/>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The state space can be represented in two forms as follows:</w:t>
      </w:r>
    </w:p>
    <w:p w14:paraId="74EA1AFB" w14:textId="77777777" w:rsidR="00AC50A4" w:rsidRDefault="00AC50A4" w:rsidP="00AC50A4">
      <w:pPr>
        <w:pStyle w:val="ListParagraph"/>
        <w:autoSpaceDE w:val="0"/>
        <w:autoSpaceDN w:val="0"/>
        <w:adjustRightInd w:val="0"/>
        <w:spacing w:after="0" w:line="240" w:lineRule="auto"/>
        <w:ind w:left="360"/>
        <w:rPr>
          <w:rFonts w:ascii="CMTI10" w:hAnsi="CMTI10" w:cs="CMTI10"/>
          <w:b/>
          <w:bCs/>
          <w:sz w:val="20"/>
          <w:szCs w:val="20"/>
        </w:rPr>
      </w:pPr>
    </w:p>
    <w:p w14:paraId="541A00D9" w14:textId="77777777" w:rsidR="00AC50A4" w:rsidRPr="00251686" w:rsidRDefault="00AC50A4" w:rsidP="00AC50A4">
      <w:pPr>
        <w:pStyle w:val="ListParagraph"/>
        <w:autoSpaceDE w:val="0"/>
        <w:autoSpaceDN w:val="0"/>
        <w:adjustRightInd w:val="0"/>
        <w:spacing w:after="0" w:line="240" w:lineRule="auto"/>
        <w:ind w:left="360"/>
        <w:rPr>
          <w:rFonts w:ascii="CMTI10" w:hAnsi="CMTI10" w:cs="CMTI10"/>
          <w:b/>
          <w:bCs/>
          <w:sz w:val="20"/>
          <w:szCs w:val="20"/>
        </w:rPr>
      </w:pPr>
      <w:r w:rsidRPr="00251686">
        <w:rPr>
          <w:rFonts w:ascii="CMTI10" w:hAnsi="CMTI10" w:cs="CMTI10"/>
          <w:b/>
          <w:bCs/>
          <w:sz w:val="20"/>
          <w:szCs w:val="20"/>
        </w:rPr>
        <w:t>Local information:</w:t>
      </w:r>
    </w:p>
    <w:p w14:paraId="049F73CE"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ab/>
        <w:t xml:space="preserve">We capture the information of agent and its immediate neighbors and decide on which node to move next. </w:t>
      </w:r>
    </w:p>
    <w:p w14:paraId="742A59AF"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17BF8317"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Advantage: </w:t>
      </w:r>
    </w:p>
    <w:p w14:paraId="2914CE37" w14:textId="77777777" w:rsidR="00AC50A4" w:rsidRDefault="00AC50A4" w:rsidP="00AC50A4">
      <w:pPr>
        <w:pStyle w:val="ListParagraph"/>
        <w:numPr>
          <w:ilvl w:val="0"/>
          <w:numId w:val="8"/>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The data for training of the Neural Network doesn’t need to have all the combinations of agent position, blocked and free nodes. This consecutively reduces massive dataset size to train the Neural Network. </w:t>
      </w:r>
    </w:p>
    <w:p w14:paraId="1E37EB0D"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624107BF" w14:textId="77777777" w:rsidR="00AC50A4" w:rsidRDefault="00AC50A4" w:rsidP="00AC50A4">
      <w:pPr>
        <w:pStyle w:val="ListParagraph"/>
        <w:numPr>
          <w:ilvl w:val="0"/>
          <w:numId w:val="8"/>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This 3 x 3 local grid can be utilized to facilitate the agent to traverse through a grid of any N x N matrix.</w:t>
      </w:r>
    </w:p>
    <w:p w14:paraId="73D302CD"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011F5934"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Disadvantage: </w:t>
      </w:r>
    </w:p>
    <w:p w14:paraId="2AADD491"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The information is local and hence, this  the agent can only decide its next action based on its neighbors regardless of target’s position. </w:t>
      </w:r>
    </w:p>
    <w:p w14:paraId="69C08CC0"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1AE4916F"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In the example shown below (a sample representation),</w:t>
      </w:r>
    </w:p>
    <w:p w14:paraId="4DAC0BDE"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 </w:t>
      </w:r>
    </w:p>
    <w:p w14:paraId="5C50147F"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sidRPr="00865D26">
        <w:rPr>
          <w:rFonts w:ascii="CMTI10" w:hAnsi="CMTI10" w:cs="CMTI10"/>
          <w:noProof/>
          <w:sz w:val="20"/>
          <w:szCs w:val="20"/>
        </w:rPr>
        <w:drawing>
          <wp:inline distT="0" distB="0" distL="0" distR="0" wp14:anchorId="13BC3EF2" wp14:editId="37C78329">
            <wp:extent cx="226695" cy="216981"/>
            <wp:effectExtent l="0" t="0" r="1905" b="0"/>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pic:nvPicPr>
                  <pic:blipFill>
                    <a:blip r:embed="rId5"/>
                    <a:stretch>
                      <a:fillRect/>
                    </a:stretch>
                  </pic:blipFill>
                  <pic:spPr>
                    <a:xfrm>
                      <a:off x="0" y="0"/>
                      <a:ext cx="245390" cy="234875"/>
                    </a:xfrm>
                    <a:prstGeom prst="rect">
                      <a:avLst/>
                    </a:prstGeom>
                  </pic:spPr>
                </pic:pic>
              </a:graphicData>
            </a:graphic>
          </wp:inline>
        </w:drawing>
      </w:r>
      <w:r>
        <w:rPr>
          <w:rFonts w:ascii="CMTI10" w:hAnsi="CMTI10" w:cs="CMTI10"/>
          <w:sz w:val="20"/>
          <w:szCs w:val="20"/>
        </w:rPr>
        <w:t xml:space="preserve">   Represents current position of Agent in the local grid</w:t>
      </w:r>
    </w:p>
    <w:p w14:paraId="072F259B"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36C25A24"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sidRPr="00F2399F">
        <w:rPr>
          <w:rFonts w:ascii="CMTI10" w:hAnsi="CMTI10" w:cs="CMTI10"/>
          <w:noProof/>
          <w:sz w:val="20"/>
          <w:szCs w:val="20"/>
        </w:rPr>
        <w:drawing>
          <wp:inline distT="0" distB="0" distL="0" distR="0" wp14:anchorId="7BFF8D0A" wp14:editId="15D2ADF9">
            <wp:extent cx="226820" cy="224118"/>
            <wp:effectExtent l="0" t="0" r="1905" b="5080"/>
            <wp:docPr id="7" name="Picture 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square&#10;&#10;Description automatically generated"/>
                    <pic:cNvPicPr/>
                  </pic:nvPicPr>
                  <pic:blipFill>
                    <a:blip r:embed="rId6"/>
                    <a:stretch>
                      <a:fillRect/>
                    </a:stretch>
                  </pic:blipFill>
                  <pic:spPr>
                    <a:xfrm>
                      <a:off x="0" y="0"/>
                      <a:ext cx="245696" cy="242769"/>
                    </a:xfrm>
                    <a:prstGeom prst="rect">
                      <a:avLst/>
                    </a:prstGeom>
                  </pic:spPr>
                </pic:pic>
              </a:graphicData>
            </a:graphic>
          </wp:inline>
        </w:drawing>
      </w:r>
      <w:r>
        <w:rPr>
          <w:rFonts w:ascii="CMTI10" w:hAnsi="CMTI10" w:cs="CMTI10"/>
          <w:sz w:val="20"/>
          <w:szCs w:val="20"/>
        </w:rPr>
        <w:t xml:space="preserve">   Represents visited cells</w:t>
      </w:r>
    </w:p>
    <w:p w14:paraId="5908DEB5"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4454B878"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sidRPr="00750B31">
        <w:rPr>
          <w:rFonts w:ascii="CMTI10" w:hAnsi="CMTI10" w:cs="CMTI10"/>
          <w:noProof/>
          <w:sz w:val="20"/>
          <w:szCs w:val="20"/>
        </w:rPr>
        <w:drawing>
          <wp:inline distT="0" distB="0" distL="0" distR="0" wp14:anchorId="4E68EE51" wp14:editId="2A8B707E">
            <wp:extent cx="234462" cy="242455"/>
            <wp:effectExtent l="0" t="0" r="0" b="5715"/>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7"/>
                    <a:stretch>
                      <a:fillRect/>
                    </a:stretch>
                  </pic:blipFill>
                  <pic:spPr>
                    <a:xfrm>
                      <a:off x="0" y="0"/>
                      <a:ext cx="248785" cy="257267"/>
                    </a:xfrm>
                    <a:prstGeom prst="rect">
                      <a:avLst/>
                    </a:prstGeom>
                  </pic:spPr>
                </pic:pic>
              </a:graphicData>
            </a:graphic>
          </wp:inline>
        </w:drawing>
      </w:r>
      <w:r>
        <w:rPr>
          <w:rFonts w:ascii="CMTI10" w:hAnsi="CMTI10" w:cs="CMTI10"/>
          <w:sz w:val="20"/>
          <w:szCs w:val="20"/>
        </w:rPr>
        <w:t xml:space="preserve">   Represents blocked cells</w:t>
      </w:r>
    </w:p>
    <w:p w14:paraId="0135B0F5"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sidRPr="00F611BF">
        <w:rPr>
          <w:rFonts w:ascii="CMTI10" w:hAnsi="CMTI10" w:cs="CMTI10"/>
          <w:noProof/>
          <w:sz w:val="20"/>
          <w:szCs w:val="20"/>
        </w:rPr>
        <w:lastRenderedPageBreak/>
        <w:drawing>
          <wp:anchor distT="0" distB="0" distL="114300" distR="114300" simplePos="0" relativeHeight="251659264" behindDoc="0" locked="0" layoutInCell="1" allowOverlap="1" wp14:anchorId="42676E29" wp14:editId="14F9F350">
            <wp:simplePos x="0" y="0"/>
            <wp:positionH relativeFrom="margin">
              <wp:posOffset>635</wp:posOffset>
            </wp:positionH>
            <wp:positionV relativeFrom="paragraph">
              <wp:posOffset>60960</wp:posOffset>
            </wp:positionV>
            <wp:extent cx="2050415" cy="1868170"/>
            <wp:effectExtent l="0" t="0" r="698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50415" cy="1868170"/>
                    </a:xfrm>
                    <a:prstGeom prst="rect">
                      <a:avLst/>
                    </a:prstGeom>
                  </pic:spPr>
                </pic:pic>
              </a:graphicData>
            </a:graphic>
            <wp14:sizeRelH relativeFrom="margin">
              <wp14:pctWidth>0</wp14:pctWidth>
            </wp14:sizeRelH>
            <wp14:sizeRelV relativeFrom="margin">
              <wp14:pctHeight>0</wp14:pctHeight>
            </wp14:sizeRelV>
          </wp:anchor>
        </w:drawing>
      </w:r>
      <w:r>
        <w:rPr>
          <w:rFonts w:ascii="CMTI10" w:hAnsi="CMTI10" w:cs="CMTI10"/>
          <w:sz w:val="20"/>
          <w:szCs w:val="20"/>
        </w:rPr>
        <w:t xml:space="preserve">  </w:t>
      </w:r>
    </w:p>
    <w:p w14:paraId="03D266EC" w14:textId="77777777" w:rsidR="00AC50A4" w:rsidRDefault="00AC50A4" w:rsidP="00AC50A4">
      <w:pPr>
        <w:tabs>
          <w:tab w:val="left" w:pos="5247"/>
        </w:tabs>
        <w:ind w:left="360"/>
      </w:pPr>
      <w:r>
        <w:t xml:space="preserve">At every iteration we check the grid window of 3 x 3 with agent in the center. However, if the agent is present in the edges of grid world, then the agent is also represented to be in the edge of the local 3 x 3 grid. </w:t>
      </w:r>
    </w:p>
    <w:p w14:paraId="39C31CE4" w14:textId="77777777" w:rsidR="00AC50A4" w:rsidRDefault="00AC50A4" w:rsidP="00AC50A4">
      <w:pPr>
        <w:tabs>
          <w:tab w:val="left" w:pos="5247"/>
        </w:tabs>
        <w:ind w:left="360"/>
        <w:rPr>
          <w:rFonts w:ascii="CMTI10" w:hAnsi="CMTI10" w:cs="CMTI10"/>
          <w:sz w:val="20"/>
          <w:szCs w:val="20"/>
        </w:rPr>
      </w:pPr>
      <w:r>
        <w:rPr>
          <w:rFonts w:ascii="CMTI10" w:hAnsi="CMTI10" w:cs="CMTI10"/>
          <w:sz w:val="20"/>
          <w:szCs w:val="20"/>
        </w:rPr>
        <w:br w:type="textWrapping" w:clear="all"/>
      </w:r>
    </w:p>
    <w:p w14:paraId="0D381BCC"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How does this impact the agent?</w:t>
      </w:r>
    </w:p>
    <w:p w14:paraId="3C8F27D8"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5AF84EED"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ab/>
        <w:t>If at a particular situation network predicts and decides to move downwards to next cell and in the next iteration, if the network predicts to move upwards, the agent might have to move up and down in an infinite loop.</w:t>
      </w:r>
    </w:p>
    <w:p w14:paraId="02F8C28D"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1C4C56A5"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Also, since the agent doesn’t have any information on the location of target at any point in time, the actions taken might not be necessarily in the direction of the target.</w:t>
      </w:r>
    </w:p>
    <w:p w14:paraId="37A4ACFE" w14:textId="77777777" w:rsidR="00AC50A4" w:rsidRPr="00D46DCB"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438D6DD5" w14:textId="77777777" w:rsidR="00AC50A4" w:rsidRDefault="00AC50A4" w:rsidP="00AC50A4">
      <w:pPr>
        <w:pStyle w:val="ListParagraph"/>
        <w:numPr>
          <w:ilvl w:val="0"/>
          <w:numId w:val="6"/>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Global Information:</w:t>
      </w:r>
    </w:p>
    <w:p w14:paraId="23BB4AE3"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6334BD61"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We capture the information of entire grid and decide how should the agent move towards target. </w:t>
      </w:r>
    </w:p>
    <w:p w14:paraId="7952270C"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5FB0FE61"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Advantages: </w:t>
      </w:r>
    </w:p>
    <w:p w14:paraId="241BB55E"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The Neural Network precisely predicts the next action of the agent towards the target, for a solvable maze.</w:t>
      </w:r>
    </w:p>
    <w:p w14:paraId="5609A0BA"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4A67E7A5"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Disadvantages:</w:t>
      </w:r>
    </w:p>
    <w:p w14:paraId="0F2E8A3F"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For precise prediction, the neural network must be trained with all possible combinations of agent’s current position, agent’s observed grid world (blocked and free nodes) and the target.</w:t>
      </w:r>
    </w:p>
    <w:p w14:paraId="077A5C8C"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7C3D092C"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For higher dimensions of grid world, the neural network demands a huge dataset.</w:t>
      </w:r>
    </w:p>
    <w:p w14:paraId="4C95E487"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2D6CFF83"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sidRPr="005814A8">
        <w:rPr>
          <w:rFonts w:ascii="CMTI10" w:hAnsi="CMTI10" w:cs="CMTI10"/>
          <w:sz w:val="20"/>
          <w:szCs w:val="20"/>
        </w:rPr>
        <w:t>A dataset for N x N grid could only be used to solve N dimension test grid unlike the local grid which can be used for grid of any dimension.</w:t>
      </w:r>
    </w:p>
    <w:p w14:paraId="499310B7" w14:textId="77777777" w:rsidR="00AC50A4" w:rsidRPr="00AD4DA8" w:rsidRDefault="00AC50A4" w:rsidP="00AC50A4">
      <w:pPr>
        <w:pStyle w:val="ListParagraph"/>
        <w:rPr>
          <w:rFonts w:ascii="CMTI10" w:hAnsi="CMTI10" w:cs="CMTI10"/>
          <w:sz w:val="20"/>
          <w:szCs w:val="20"/>
        </w:rPr>
      </w:pPr>
    </w:p>
    <w:p w14:paraId="29F52B4D" w14:textId="77777777" w:rsidR="00AC50A4" w:rsidRDefault="00AC50A4" w:rsidP="00AC50A4">
      <w:pPr>
        <w:autoSpaceDE w:val="0"/>
        <w:autoSpaceDN w:val="0"/>
        <w:adjustRightInd w:val="0"/>
        <w:spacing w:after="0" w:line="240" w:lineRule="auto"/>
        <w:rPr>
          <w:rFonts w:ascii="CMTI10" w:hAnsi="CMTI10" w:cs="CMTI10"/>
          <w:sz w:val="20"/>
          <w:szCs w:val="20"/>
        </w:rPr>
      </w:pPr>
    </w:p>
    <w:p w14:paraId="3D8AF540"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The state space is a grid with information that is observed by agent. The information is represented as follows:</w:t>
      </w:r>
    </w:p>
    <w:p w14:paraId="16EF6EA5" w14:textId="77777777" w:rsidR="00AC50A4" w:rsidRDefault="00AC50A4" w:rsidP="00AC50A4">
      <w:pPr>
        <w:autoSpaceDE w:val="0"/>
        <w:autoSpaceDN w:val="0"/>
        <w:adjustRightInd w:val="0"/>
        <w:spacing w:after="0" w:line="240" w:lineRule="auto"/>
        <w:rPr>
          <w:rFonts w:ascii="CMTI10" w:hAnsi="CMTI10" w:cs="CMTI10"/>
          <w:sz w:val="20"/>
          <w:szCs w:val="20"/>
        </w:rPr>
      </w:pPr>
    </w:p>
    <w:p w14:paraId="7A7473F9"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For local information: It is a 3 x 3 grid and for a global information it is an entire grid used to represent the state information at that instance.</w:t>
      </w:r>
    </w:p>
    <w:p w14:paraId="609214F6" w14:textId="77777777" w:rsidR="00AC50A4" w:rsidRDefault="00AC50A4" w:rsidP="00AC50A4">
      <w:pPr>
        <w:autoSpaceDE w:val="0"/>
        <w:autoSpaceDN w:val="0"/>
        <w:adjustRightInd w:val="0"/>
        <w:spacing w:after="0" w:line="240" w:lineRule="auto"/>
        <w:rPr>
          <w:rFonts w:ascii="CMTI10" w:hAnsi="CMTI10" w:cs="CMTI10"/>
          <w:sz w:val="20"/>
          <w:szCs w:val="20"/>
        </w:rPr>
      </w:pPr>
    </w:p>
    <w:p w14:paraId="5F3B04CC"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The grid has following values in each cell that represents one </w:t>
      </w:r>
      <w:proofErr w:type="gramStart"/>
      <w:r>
        <w:rPr>
          <w:rFonts w:ascii="CMTI10" w:hAnsi="CMTI10" w:cs="CMTI10"/>
          <w:sz w:val="20"/>
          <w:szCs w:val="20"/>
        </w:rPr>
        <w:t>particular state</w:t>
      </w:r>
      <w:proofErr w:type="gramEnd"/>
      <w:r>
        <w:rPr>
          <w:rFonts w:ascii="CMTI10" w:hAnsi="CMTI10" w:cs="CMTI10"/>
          <w:sz w:val="20"/>
          <w:szCs w:val="20"/>
        </w:rPr>
        <w:t xml:space="preserve"> of that cell.</w:t>
      </w:r>
    </w:p>
    <w:p w14:paraId="7633E15E" w14:textId="77777777" w:rsidR="00AC50A4" w:rsidRDefault="00AC50A4" w:rsidP="00AC50A4">
      <w:pPr>
        <w:autoSpaceDE w:val="0"/>
        <w:autoSpaceDN w:val="0"/>
        <w:adjustRightInd w:val="0"/>
        <w:spacing w:after="0" w:line="240" w:lineRule="auto"/>
        <w:rPr>
          <w:rFonts w:ascii="CMTI10" w:hAnsi="CMTI10" w:cs="CMTI10"/>
          <w:sz w:val="20"/>
          <w:szCs w:val="20"/>
        </w:rPr>
      </w:pPr>
    </w:p>
    <w:p w14:paraId="3F59DC7E"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1 – Free and visited</w:t>
      </w:r>
    </w:p>
    <w:p w14:paraId="756CA5A9"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2 – Blocked and visited</w:t>
      </w:r>
    </w:p>
    <w:p w14:paraId="641C4711"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3 – Unvisited</w:t>
      </w:r>
    </w:p>
    <w:p w14:paraId="2BDF4EFD"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4 – Current position of agent</w:t>
      </w:r>
    </w:p>
    <w:p w14:paraId="30E60465" w14:textId="77777777" w:rsidR="00AC50A4" w:rsidRDefault="00AC50A4" w:rsidP="00AC50A4">
      <w:pPr>
        <w:autoSpaceDE w:val="0"/>
        <w:autoSpaceDN w:val="0"/>
        <w:adjustRightInd w:val="0"/>
        <w:spacing w:after="0" w:line="240" w:lineRule="auto"/>
        <w:rPr>
          <w:rFonts w:ascii="CMTI10" w:hAnsi="CMTI10" w:cs="CMTI10"/>
          <w:sz w:val="20"/>
          <w:szCs w:val="20"/>
        </w:rPr>
      </w:pPr>
    </w:p>
    <w:p w14:paraId="03437149"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Example of a local grid would look like:</w:t>
      </w:r>
    </w:p>
    <w:p w14:paraId="4D5DA1C9" w14:textId="77777777" w:rsidR="00AC50A4" w:rsidRDefault="00AC50A4" w:rsidP="00AC50A4">
      <w:pPr>
        <w:autoSpaceDE w:val="0"/>
        <w:autoSpaceDN w:val="0"/>
        <w:adjustRightInd w:val="0"/>
        <w:spacing w:after="0" w:line="240" w:lineRule="auto"/>
        <w:rPr>
          <w:rFonts w:ascii="CMTI10" w:hAnsi="CMTI10" w:cs="CMTI10"/>
          <w:sz w:val="20"/>
          <w:szCs w:val="20"/>
        </w:rPr>
      </w:pPr>
    </w:p>
    <w:p w14:paraId="1C147291" w14:textId="77777777" w:rsidR="00AC50A4" w:rsidRPr="007F3FB5" w:rsidRDefault="00C74991" w:rsidP="00AC50A4">
      <w:pPr>
        <w:autoSpaceDE w:val="0"/>
        <w:autoSpaceDN w:val="0"/>
        <w:adjustRightInd w:val="0"/>
        <w:spacing w:after="0" w:line="240" w:lineRule="auto"/>
        <w:rPr>
          <w:rFonts w:ascii="CMTI10" w:hAnsi="CMTI10" w:cs="CMTI10"/>
          <w:sz w:val="20"/>
          <w:szCs w:val="20"/>
        </w:rPr>
      </w:pPr>
      <m:oMath>
        <m:d>
          <m:dPr>
            <m:begChr m:val="["/>
            <m:endChr m:val="]"/>
            <m:ctrlPr>
              <w:rPr>
                <w:rFonts w:ascii="Cambria Math" w:hAnsi="Cambria Math" w:cs="CMTI10"/>
                <w:i/>
                <w:sz w:val="20"/>
                <w:szCs w:val="20"/>
              </w:rPr>
            </m:ctrlPr>
          </m:dPr>
          <m:e>
            <m:m>
              <m:mPr>
                <m:mcs>
                  <m:mc>
                    <m:mcPr>
                      <m:count m:val="3"/>
                      <m:mcJc m:val="center"/>
                    </m:mcPr>
                  </m:mc>
                </m:mcs>
                <m:ctrlPr>
                  <w:rPr>
                    <w:rFonts w:ascii="Cambria Math" w:hAnsi="Cambria Math" w:cs="CMTI10"/>
                    <w:i/>
                    <w:sz w:val="20"/>
                    <w:szCs w:val="20"/>
                  </w:rPr>
                </m:ctrlPr>
              </m:mPr>
              <m:mr>
                <m:e>
                  <m:r>
                    <w:rPr>
                      <w:rFonts w:ascii="Cambria Math" w:hAnsi="Cambria Math" w:cs="CMTI10"/>
                      <w:sz w:val="20"/>
                      <w:szCs w:val="20"/>
                    </w:rPr>
                    <m:t>1</m:t>
                  </m:r>
                </m:e>
                <m:e>
                  <m:r>
                    <w:rPr>
                      <w:rFonts w:ascii="Cambria Math" w:hAnsi="Cambria Math" w:cs="CMTI10"/>
                      <w:sz w:val="20"/>
                      <w:szCs w:val="20"/>
                    </w:rPr>
                    <m:t>3</m:t>
                  </m:r>
                </m:e>
                <m:e>
                  <m:r>
                    <w:rPr>
                      <w:rFonts w:ascii="Cambria Math" w:hAnsi="Cambria Math" w:cs="CMTI10"/>
                      <w:sz w:val="20"/>
                      <w:szCs w:val="20"/>
                    </w:rPr>
                    <m:t>3</m:t>
                  </m:r>
                </m:e>
              </m:mr>
              <m:mr>
                <m:e>
                  <m:r>
                    <w:rPr>
                      <w:rFonts w:ascii="Cambria Math" w:hAnsi="Cambria Math" w:cs="CMTI10"/>
                      <w:sz w:val="20"/>
                      <w:szCs w:val="20"/>
                    </w:rPr>
                    <m:t>1</m:t>
                  </m:r>
                </m:e>
                <m:e>
                  <m:r>
                    <w:rPr>
                      <w:rFonts w:ascii="Cambria Math" w:hAnsi="Cambria Math" w:cs="CMTI10"/>
                      <w:sz w:val="20"/>
                      <w:szCs w:val="20"/>
                    </w:rPr>
                    <m:t>1</m:t>
                  </m:r>
                </m:e>
                <m:e>
                  <m:r>
                    <w:rPr>
                      <w:rFonts w:ascii="Cambria Math" w:hAnsi="Cambria Math" w:cs="CMTI10"/>
                      <w:sz w:val="20"/>
                      <w:szCs w:val="20"/>
                    </w:rPr>
                    <m:t>3</m:t>
                  </m:r>
                </m:e>
              </m:mr>
              <m:mr>
                <m:e>
                  <m:r>
                    <w:rPr>
                      <w:rFonts w:ascii="Cambria Math" w:hAnsi="Cambria Math" w:cs="CMTI10"/>
                      <w:sz w:val="20"/>
                      <w:szCs w:val="20"/>
                    </w:rPr>
                    <m:t>2</m:t>
                  </m:r>
                </m:e>
                <m:e>
                  <m:r>
                    <w:rPr>
                      <w:rFonts w:ascii="Cambria Math" w:hAnsi="Cambria Math" w:cs="CMTI10"/>
                      <w:sz w:val="20"/>
                      <w:szCs w:val="20"/>
                    </w:rPr>
                    <m:t>4</m:t>
                  </m:r>
                </m:e>
                <m:e>
                  <m:r>
                    <w:rPr>
                      <w:rFonts w:ascii="Cambria Math" w:hAnsi="Cambria Math" w:cs="CMTI10"/>
                      <w:sz w:val="20"/>
                      <w:szCs w:val="20"/>
                    </w:rPr>
                    <m:t>3</m:t>
                  </m:r>
                </m:e>
              </m:mr>
            </m:m>
          </m:e>
        </m:d>
      </m:oMath>
      <w:r w:rsidR="00AC50A4">
        <w:rPr>
          <w:rFonts w:ascii="CMTI10" w:eastAsiaTheme="minorEastAsia" w:hAnsi="CMTI10" w:cs="CMTI10"/>
          <w:sz w:val="20"/>
          <w:szCs w:val="20"/>
        </w:rPr>
        <w:tab/>
      </w:r>
    </w:p>
    <w:p w14:paraId="577BE749" w14:textId="77777777" w:rsidR="00AC50A4" w:rsidRDefault="00AC50A4" w:rsidP="00AC50A4">
      <w:pPr>
        <w:autoSpaceDE w:val="0"/>
        <w:autoSpaceDN w:val="0"/>
        <w:adjustRightInd w:val="0"/>
        <w:spacing w:after="0" w:line="240" w:lineRule="auto"/>
        <w:rPr>
          <w:rFonts w:ascii="CMTI10" w:hAnsi="CMTI10" w:cs="CMTI10"/>
          <w:sz w:val="20"/>
          <w:szCs w:val="20"/>
        </w:rPr>
      </w:pPr>
    </w:p>
    <w:p w14:paraId="4764C7B7" w14:textId="77777777" w:rsidR="00AC50A4" w:rsidRDefault="00AC50A4" w:rsidP="00AC50A4">
      <w:pPr>
        <w:rPr>
          <w:rFonts w:ascii="CMTI10" w:hAnsi="CMTI10" w:cs="CMTI10"/>
          <w:sz w:val="20"/>
          <w:szCs w:val="20"/>
        </w:rPr>
      </w:pPr>
      <w:r>
        <w:rPr>
          <w:noProof/>
        </w:rPr>
        <mc:AlternateContent>
          <mc:Choice Requires="wps">
            <w:drawing>
              <wp:anchor distT="0" distB="0" distL="114300" distR="114300" simplePos="0" relativeHeight="251660288" behindDoc="0" locked="0" layoutInCell="1" allowOverlap="1" wp14:anchorId="53F8046D" wp14:editId="6CCEA48F">
                <wp:simplePos x="0" y="0"/>
                <wp:positionH relativeFrom="margin">
                  <wp:align>right</wp:align>
                </wp:positionH>
                <wp:positionV relativeFrom="paragraph">
                  <wp:posOffset>87572</wp:posOffset>
                </wp:positionV>
                <wp:extent cx="5943600" cy="1524000"/>
                <wp:effectExtent l="0" t="0" r="0" b="0"/>
                <wp:wrapNone/>
                <wp:docPr id="13" name="Rectangle: Rounded Corners 13"/>
                <wp:cNvGraphicFramePr/>
                <a:graphic xmlns:a="http://schemas.openxmlformats.org/drawingml/2006/main">
                  <a:graphicData uri="http://schemas.microsoft.com/office/word/2010/wordprocessingShape">
                    <wps:wsp>
                      <wps:cNvSpPr/>
                      <wps:spPr>
                        <a:xfrm>
                          <a:off x="0" y="0"/>
                          <a:ext cx="5943600" cy="152400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C64728" w14:textId="77777777" w:rsidR="00AC50A4" w:rsidRPr="00AD0433" w:rsidRDefault="00AC50A4" w:rsidP="00AC50A4">
                            <w:pPr>
                              <w:tabs>
                                <w:tab w:val="left" w:pos="5247"/>
                              </w:tabs>
                              <w:ind w:left="360"/>
                              <w:rPr>
                                <w:color w:val="000000" w:themeColor="text1"/>
                              </w:rPr>
                            </w:pPr>
                            <w:r w:rsidRPr="00AD0433">
                              <w:rPr>
                                <w:color w:val="000000" w:themeColor="text1"/>
                              </w:rPr>
                              <w:t>In this scenario at this iteration, the information that the agent has is as follows:</w:t>
                            </w:r>
                          </w:p>
                          <w:p w14:paraId="6AA4AB16"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agent is at the last row (n</w:t>
                            </w:r>
                            <w:r w:rsidRPr="00AD0433">
                              <w:rPr>
                                <w:color w:val="000000" w:themeColor="text1"/>
                                <w:vertAlign w:val="superscript"/>
                              </w:rPr>
                              <w:t>th</w:t>
                            </w:r>
                            <w:r w:rsidRPr="00AD0433">
                              <w:rPr>
                                <w:color w:val="000000" w:themeColor="text1"/>
                              </w:rPr>
                              <w:t xml:space="preserve"> row)</w:t>
                            </w:r>
                          </w:p>
                          <w:p w14:paraId="4A445803"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agent has 5 neighbors, and it is in the bottom most row of the grid world.</w:t>
                            </w:r>
                          </w:p>
                          <w:p w14:paraId="3AF14FF2"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neighbor above is visited and free</w:t>
                            </w:r>
                          </w:p>
                          <w:p w14:paraId="5694BD1F"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neighbor to the left is blocked.</w:t>
                            </w:r>
                          </w:p>
                          <w:p w14:paraId="23282FAC" w14:textId="77777777" w:rsidR="00AC50A4" w:rsidRPr="00AD0433" w:rsidRDefault="00AC50A4" w:rsidP="00AC50A4">
                            <w:pPr>
                              <w:pStyle w:val="ListParagraph"/>
                              <w:numPr>
                                <w:ilvl w:val="0"/>
                                <w:numId w:val="7"/>
                              </w:numPr>
                              <w:autoSpaceDE w:val="0"/>
                              <w:autoSpaceDN w:val="0"/>
                              <w:adjustRightInd w:val="0"/>
                              <w:spacing w:after="0" w:line="240" w:lineRule="auto"/>
                              <w:ind w:left="720"/>
                              <w:rPr>
                                <w:color w:val="000000" w:themeColor="text1"/>
                              </w:rPr>
                            </w:pPr>
                            <w:r w:rsidRPr="00AD0433">
                              <w:rPr>
                                <w:color w:val="000000" w:themeColor="text1"/>
                              </w:rPr>
                              <w:t>The Neural Network now ideally predicts to move right.</w:t>
                            </w:r>
                          </w:p>
                          <w:p w14:paraId="57B9920E" w14:textId="77777777" w:rsidR="00AC50A4" w:rsidRPr="00AD0433" w:rsidRDefault="00AC50A4" w:rsidP="00AC50A4">
                            <w:pPr>
                              <w:jc w:val="center"/>
                              <w:rPr>
                                <w:color w:val="000000" w:themeColor="text1"/>
                              </w:rPr>
                            </w:pPr>
                          </w:p>
                          <w:p w14:paraId="05250240" w14:textId="77777777" w:rsidR="00AC50A4" w:rsidRPr="00AD0433" w:rsidRDefault="00AC50A4" w:rsidP="00AC50A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8046D" id="Rectangle: Rounded Corners 13" o:spid="_x0000_s1026" style="position:absolute;margin-left:416.8pt;margin-top:6.9pt;width:468pt;height:120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" fillcolor="#e7e6e6 [3214]" stroked="f" strokeweight="1pt">
                <v:stroke joinstyle="miter"/>
                <v:textbox>
                  <w:txbxContent>
                    <w:p w14:paraId="6DC64728" w14:textId="77777777" w:rsidR="00AC50A4" w:rsidRPr="00AD0433" w:rsidRDefault="00AC50A4" w:rsidP="00AC50A4">
                      <w:pPr>
                        <w:tabs>
                          <w:tab w:val="left" w:pos="5247"/>
                        </w:tabs>
                        <w:ind w:left="360"/>
                        <w:rPr>
                          <w:color w:val="000000" w:themeColor="text1"/>
                        </w:rPr>
                      </w:pPr>
                      <w:r w:rsidRPr="00AD0433">
                        <w:rPr>
                          <w:color w:val="000000" w:themeColor="text1"/>
                        </w:rPr>
                        <w:t>In this scenario at this iteration, the information that the agent has is as follows:</w:t>
                      </w:r>
                    </w:p>
                    <w:p w14:paraId="6AA4AB16"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agent is at the last row (n</w:t>
                      </w:r>
                      <w:r w:rsidRPr="00AD0433">
                        <w:rPr>
                          <w:color w:val="000000" w:themeColor="text1"/>
                          <w:vertAlign w:val="superscript"/>
                        </w:rPr>
                        <w:t>th</w:t>
                      </w:r>
                      <w:r w:rsidRPr="00AD0433">
                        <w:rPr>
                          <w:color w:val="000000" w:themeColor="text1"/>
                        </w:rPr>
                        <w:t xml:space="preserve"> row)</w:t>
                      </w:r>
                    </w:p>
                    <w:p w14:paraId="4A445803"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agent has 5 neighbors, and it is in the bottom most row of the grid world.</w:t>
                      </w:r>
                    </w:p>
                    <w:p w14:paraId="3AF14FF2"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neighbor above is visited and free</w:t>
                      </w:r>
                    </w:p>
                    <w:p w14:paraId="5694BD1F"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neighbor to the left is blocked.</w:t>
                      </w:r>
                    </w:p>
                    <w:p w14:paraId="23282FAC" w14:textId="77777777" w:rsidR="00AC50A4" w:rsidRPr="00AD0433" w:rsidRDefault="00AC50A4" w:rsidP="00AC50A4">
                      <w:pPr>
                        <w:pStyle w:val="ListParagraph"/>
                        <w:numPr>
                          <w:ilvl w:val="0"/>
                          <w:numId w:val="7"/>
                        </w:numPr>
                        <w:autoSpaceDE w:val="0"/>
                        <w:autoSpaceDN w:val="0"/>
                        <w:adjustRightInd w:val="0"/>
                        <w:spacing w:after="0" w:line="240" w:lineRule="auto"/>
                        <w:ind w:left="720"/>
                        <w:rPr>
                          <w:color w:val="000000" w:themeColor="text1"/>
                        </w:rPr>
                      </w:pPr>
                      <w:r w:rsidRPr="00AD0433">
                        <w:rPr>
                          <w:color w:val="000000" w:themeColor="text1"/>
                        </w:rPr>
                        <w:t>The Neural Network now ideally predicts to move right.</w:t>
                      </w:r>
                    </w:p>
                    <w:p w14:paraId="57B9920E" w14:textId="77777777" w:rsidR="00AC50A4" w:rsidRPr="00AD0433" w:rsidRDefault="00AC50A4" w:rsidP="00AC50A4">
                      <w:pPr>
                        <w:jc w:val="center"/>
                        <w:rPr>
                          <w:color w:val="000000" w:themeColor="text1"/>
                        </w:rPr>
                      </w:pPr>
                    </w:p>
                    <w:p w14:paraId="05250240" w14:textId="77777777" w:rsidR="00AC50A4" w:rsidRPr="00AD0433" w:rsidRDefault="00AC50A4" w:rsidP="00AC50A4">
                      <w:pPr>
                        <w:jc w:val="center"/>
                        <w:rPr>
                          <w:color w:val="000000" w:themeColor="text1"/>
                        </w:rPr>
                      </w:pPr>
                    </w:p>
                  </w:txbxContent>
                </v:textbox>
                <w10:wrap anchorx="margin"/>
              </v:roundrect>
            </w:pict>
          </mc:Fallback>
        </mc:AlternateContent>
      </w:r>
    </w:p>
    <w:p w14:paraId="004E9C6A" w14:textId="77777777" w:rsidR="00AC50A4" w:rsidRDefault="00AC50A4" w:rsidP="00AC50A4">
      <w:pPr>
        <w:rPr>
          <w:rFonts w:ascii="CMTI10" w:hAnsi="CMTI10" w:cs="CMTI10"/>
          <w:sz w:val="20"/>
          <w:szCs w:val="20"/>
        </w:rPr>
      </w:pPr>
    </w:p>
    <w:p w14:paraId="62D33552" w14:textId="77777777" w:rsidR="00AC50A4" w:rsidRDefault="00AC50A4" w:rsidP="00AC50A4">
      <w:pPr>
        <w:rPr>
          <w:rFonts w:ascii="CMTI10" w:hAnsi="CMTI10" w:cs="CMTI10"/>
          <w:sz w:val="20"/>
          <w:szCs w:val="20"/>
        </w:rPr>
      </w:pPr>
    </w:p>
    <w:p w14:paraId="5BB16813" w14:textId="77777777" w:rsidR="00AC50A4" w:rsidRDefault="00AC50A4" w:rsidP="00AC50A4">
      <w:pPr>
        <w:rPr>
          <w:rFonts w:ascii="CMTI10" w:hAnsi="CMTI10" w:cs="CMTI10"/>
          <w:sz w:val="20"/>
          <w:szCs w:val="20"/>
        </w:rPr>
      </w:pPr>
    </w:p>
    <w:p w14:paraId="3FF28E99" w14:textId="77777777" w:rsidR="00AC50A4" w:rsidRDefault="00AC50A4" w:rsidP="00AC50A4">
      <w:pPr>
        <w:rPr>
          <w:rFonts w:ascii="CMTI10" w:hAnsi="CMTI10" w:cs="CMTI10"/>
          <w:sz w:val="20"/>
          <w:szCs w:val="20"/>
        </w:rPr>
      </w:pPr>
    </w:p>
    <w:p w14:paraId="57555A6C" w14:textId="77777777" w:rsidR="00AC50A4" w:rsidRDefault="00AC50A4" w:rsidP="00AC50A4">
      <w:pPr>
        <w:rPr>
          <w:rFonts w:ascii="CMTI10" w:hAnsi="CMTI10" w:cs="CMTI10"/>
          <w:sz w:val="20"/>
          <w:szCs w:val="20"/>
        </w:rPr>
      </w:pPr>
    </w:p>
    <w:p w14:paraId="007ACF15" w14:textId="77777777" w:rsidR="00AC50A4" w:rsidRDefault="00AC50A4" w:rsidP="00AC50A4">
      <w:pPr>
        <w:rPr>
          <w:rFonts w:ascii="CMTI10" w:hAnsi="CMTI10" w:cs="CMTI10"/>
          <w:sz w:val="20"/>
          <w:szCs w:val="20"/>
        </w:rPr>
      </w:pPr>
    </w:p>
    <w:p w14:paraId="0267170C" w14:textId="77777777" w:rsidR="00AC50A4" w:rsidRDefault="00AC50A4" w:rsidP="00AC50A4">
      <w:pPr>
        <w:rPr>
          <w:rFonts w:ascii="CMTI10" w:hAnsi="CMTI10" w:cs="CMTI10"/>
          <w:sz w:val="20"/>
          <w:szCs w:val="20"/>
        </w:rPr>
      </w:pPr>
      <w:r>
        <w:rPr>
          <w:rFonts w:ascii="CMTI10" w:hAnsi="CMTI10" w:cs="CMTI10"/>
          <w:sz w:val="20"/>
          <w:szCs w:val="20"/>
        </w:rPr>
        <w:t>The action space is a one-hot encoding vector of (1 x 4) dimension that represents the following:</w:t>
      </w:r>
    </w:p>
    <w:p w14:paraId="47EBE69A"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[1, 0, 0, 0] = UP</w:t>
      </w:r>
    </w:p>
    <w:p w14:paraId="3FFA6C9C"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[0, 1, 0, 0] = DOWN</w:t>
      </w:r>
    </w:p>
    <w:p w14:paraId="052572EB"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[0, 0, 1, 0] = LEFT</w:t>
      </w:r>
    </w:p>
    <w:p w14:paraId="08B65779"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[0, 0, 0, 1] = RIGHT</w:t>
      </w:r>
    </w:p>
    <w:p w14:paraId="564675FA" w14:textId="77777777" w:rsidR="00AC50A4" w:rsidRPr="00173AE2" w:rsidRDefault="00AC50A4" w:rsidP="00AC50A4">
      <w:pPr>
        <w:pStyle w:val="ListParagraph"/>
        <w:autoSpaceDE w:val="0"/>
        <w:autoSpaceDN w:val="0"/>
        <w:adjustRightInd w:val="0"/>
        <w:spacing w:after="0" w:line="240" w:lineRule="auto"/>
        <w:ind w:left="1440"/>
        <w:rPr>
          <w:rFonts w:ascii="CMTI10" w:hAnsi="CMTI10" w:cs="CMTI10"/>
          <w:sz w:val="20"/>
          <w:szCs w:val="20"/>
        </w:rPr>
      </w:pPr>
    </w:p>
    <w:p w14:paraId="6828DA6C" w14:textId="77777777" w:rsidR="00AC50A4" w:rsidRPr="00770091" w:rsidRDefault="00AC50A4" w:rsidP="00AC50A4">
      <w:pPr>
        <w:pStyle w:val="ListParagraph"/>
        <w:numPr>
          <w:ilvl w:val="0"/>
          <w:numId w:val="1"/>
        </w:numPr>
        <w:ind w:left="360"/>
        <w:rPr>
          <w:color w:val="4472C4" w:themeColor="accent1"/>
        </w:rPr>
      </w:pPr>
      <w:r w:rsidRPr="00770091">
        <w:rPr>
          <w:rFonts w:ascii="CMR10" w:hAnsi="CMR10" w:cs="CMR10"/>
          <w:color w:val="4472C4" w:themeColor="accent1"/>
          <w:sz w:val="20"/>
          <w:szCs w:val="20"/>
        </w:rPr>
        <w:t>How are you defining your loss function when training your model?</w:t>
      </w:r>
    </w:p>
    <w:p w14:paraId="025062F0" w14:textId="77777777" w:rsidR="00AC50A4" w:rsidRPr="00777B0B" w:rsidRDefault="00AC50A4" w:rsidP="00AC50A4">
      <w:pPr>
        <w:pStyle w:val="ListParagraph"/>
        <w:numPr>
          <w:ilvl w:val="0"/>
          <w:numId w:val="6"/>
        </w:numPr>
        <w:ind w:left="360"/>
      </w:pPr>
      <w:r>
        <w:t>We u</w:t>
      </w:r>
      <w:r w:rsidRPr="00777B0B">
        <w:t xml:space="preserve">se </w:t>
      </w:r>
      <w:proofErr w:type="spellStart"/>
      <w:r w:rsidRPr="00777B0B">
        <w:t>crossentropy</w:t>
      </w:r>
      <w:proofErr w:type="spellEnd"/>
      <w:r w:rsidRPr="00777B0B">
        <w:t xml:space="preserve"> loss function when there are two or more label classes. We expect labels to be provided in a </w:t>
      </w:r>
      <w:proofErr w:type="spellStart"/>
      <w:r w:rsidRPr="00777B0B">
        <w:t>one_hot</w:t>
      </w:r>
      <w:proofErr w:type="spellEnd"/>
      <w:r w:rsidRPr="00777B0B">
        <w:t xml:space="preserve"> representation. </w:t>
      </w:r>
      <w:r>
        <w:t>Since we</w:t>
      </w:r>
      <w:r w:rsidRPr="00777B0B">
        <w:t xml:space="preserve"> want to provide labels as integers, </w:t>
      </w:r>
      <w:r>
        <w:t>we</w:t>
      </w:r>
      <w:r w:rsidRPr="00777B0B">
        <w:t xml:space="preserve"> use </w:t>
      </w:r>
      <w:proofErr w:type="spellStart"/>
      <w:r w:rsidRPr="00777B0B">
        <w:t>SparseCategoricalCrossentropy</w:t>
      </w:r>
      <w:proofErr w:type="spellEnd"/>
      <w:r w:rsidRPr="00777B0B">
        <w:t xml:space="preserve"> loss.</w:t>
      </w:r>
    </w:p>
    <w:p w14:paraId="60F054C5" w14:textId="77777777" w:rsidR="00AC50A4" w:rsidRPr="00770091" w:rsidRDefault="00AC50A4" w:rsidP="00AC50A4">
      <w:pPr>
        <w:pStyle w:val="ListParagraph"/>
        <w:rPr>
          <w:color w:val="4472C4" w:themeColor="accent1"/>
        </w:rPr>
      </w:pPr>
    </w:p>
    <w:p w14:paraId="7EF103A0" w14:textId="77777777" w:rsidR="00AC50A4" w:rsidRDefault="00AC50A4" w:rsidP="00AC50A4">
      <w:pPr>
        <w:pStyle w:val="ListParagraph"/>
        <w:numPr>
          <w:ilvl w:val="0"/>
          <w:numId w:val="1"/>
        </w:numPr>
        <w:autoSpaceDE w:val="0"/>
        <w:autoSpaceDN w:val="0"/>
        <w:adjustRightInd w:val="0"/>
        <w:spacing w:after="0" w:line="240" w:lineRule="auto"/>
        <w:ind w:left="360"/>
        <w:rPr>
          <w:rFonts w:ascii="CMR10" w:hAnsi="CMR10" w:cs="CMR10"/>
          <w:color w:val="4472C4" w:themeColor="accent1"/>
          <w:sz w:val="20"/>
          <w:szCs w:val="20"/>
        </w:rPr>
      </w:pPr>
      <w:r w:rsidRPr="00770091">
        <w:rPr>
          <w:rFonts w:ascii="CMR10" w:hAnsi="CMR10" w:cs="CMR10"/>
          <w:color w:val="4472C4" w:themeColor="accent1"/>
          <w:sz w:val="20"/>
          <w:szCs w:val="20"/>
        </w:rPr>
        <w:t>In training, how many episodes on how many different grid worlds were necessary to get good performance of your model on the training data?</w:t>
      </w:r>
    </w:p>
    <w:p w14:paraId="7F24FDD8" w14:textId="77777777" w:rsidR="00AC50A4" w:rsidRDefault="00AC50A4" w:rsidP="00AC50A4">
      <w:pPr>
        <w:pStyle w:val="ListParagraph"/>
        <w:autoSpaceDE w:val="0"/>
        <w:autoSpaceDN w:val="0"/>
        <w:adjustRightInd w:val="0"/>
        <w:spacing w:after="0" w:line="240" w:lineRule="auto"/>
        <w:ind w:left="360"/>
        <w:rPr>
          <w:rFonts w:ascii="CMR10" w:hAnsi="CMR10" w:cs="CMR10"/>
          <w:color w:val="4472C4" w:themeColor="accent1"/>
          <w:sz w:val="20"/>
          <w:szCs w:val="20"/>
        </w:rPr>
      </w:pPr>
    </w:p>
    <w:p w14:paraId="492B36E3" w14:textId="77777777" w:rsidR="00AC50A4" w:rsidRPr="00437546" w:rsidRDefault="00AC50A4" w:rsidP="00AC50A4">
      <w:pPr>
        <w:pStyle w:val="ListParagraph"/>
        <w:numPr>
          <w:ilvl w:val="0"/>
          <w:numId w:val="10"/>
        </w:numPr>
        <w:autoSpaceDE w:val="0"/>
        <w:autoSpaceDN w:val="0"/>
        <w:adjustRightInd w:val="0"/>
        <w:spacing w:after="0" w:line="240" w:lineRule="auto"/>
        <w:ind w:left="360"/>
        <w:rPr>
          <w:rFonts w:ascii="CMR10" w:hAnsi="CMR10" w:cs="CMR10"/>
          <w:sz w:val="20"/>
          <w:szCs w:val="20"/>
        </w:rPr>
      </w:pPr>
      <w:r w:rsidRPr="00437546">
        <w:rPr>
          <w:rFonts w:ascii="CMR10" w:hAnsi="CMR10" w:cs="CMR10"/>
          <w:sz w:val="20"/>
          <w:szCs w:val="20"/>
        </w:rPr>
        <w:t>The neural network required an overall 127 episodes of 456 different grid worlds to get a 95% accuracy of the model on training data.</w:t>
      </w:r>
    </w:p>
    <w:p w14:paraId="19E58034" w14:textId="77777777" w:rsidR="00AC50A4" w:rsidRPr="00770091" w:rsidRDefault="00AC50A4" w:rsidP="00AC50A4">
      <w:pPr>
        <w:autoSpaceDE w:val="0"/>
        <w:autoSpaceDN w:val="0"/>
        <w:adjustRightInd w:val="0"/>
        <w:spacing w:after="0" w:line="240" w:lineRule="auto"/>
        <w:rPr>
          <w:rFonts w:ascii="CMR10" w:hAnsi="CMR10" w:cs="CMR10"/>
          <w:color w:val="4472C4" w:themeColor="accent1"/>
          <w:sz w:val="20"/>
          <w:szCs w:val="20"/>
        </w:rPr>
      </w:pPr>
    </w:p>
    <w:p w14:paraId="14740749" w14:textId="77777777" w:rsidR="00AC50A4" w:rsidRDefault="00AC50A4" w:rsidP="00AC50A4">
      <w:pPr>
        <w:autoSpaceDE w:val="0"/>
        <w:autoSpaceDN w:val="0"/>
        <w:adjustRightInd w:val="0"/>
        <w:spacing w:after="0" w:line="240" w:lineRule="auto"/>
        <w:rPr>
          <w:rFonts w:ascii="CMR10" w:hAnsi="CMR10" w:cs="CMR10"/>
          <w:color w:val="4472C4" w:themeColor="accent1"/>
          <w:sz w:val="20"/>
          <w:szCs w:val="20"/>
        </w:rPr>
      </w:pPr>
    </w:p>
    <w:p w14:paraId="5DE2E859" w14:textId="77777777" w:rsidR="00AC50A4" w:rsidRPr="00000780" w:rsidRDefault="00AC50A4" w:rsidP="00AC50A4">
      <w:pPr>
        <w:pStyle w:val="ListParagraph"/>
        <w:numPr>
          <w:ilvl w:val="0"/>
          <w:numId w:val="1"/>
        </w:numPr>
        <w:autoSpaceDE w:val="0"/>
        <w:autoSpaceDN w:val="0"/>
        <w:adjustRightInd w:val="0"/>
        <w:spacing w:after="0" w:line="240" w:lineRule="auto"/>
        <w:ind w:left="360"/>
        <w:rPr>
          <w:rFonts w:ascii="CMR10" w:hAnsi="CMR10" w:cs="CMR10"/>
          <w:color w:val="4472C4" w:themeColor="accent1"/>
          <w:sz w:val="20"/>
          <w:szCs w:val="20"/>
        </w:rPr>
      </w:pPr>
      <w:r w:rsidRPr="00000780">
        <w:rPr>
          <w:rFonts w:ascii="CMR10" w:hAnsi="CMR10" w:cs="CMR10"/>
          <w:color w:val="4472C4" w:themeColor="accent1"/>
          <w:sz w:val="20"/>
          <w:szCs w:val="20"/>
        </w:rPr>
        <w:t>How did you avoid overfitting? Since you want the ML agent to mimic the original agent, should you avoid</w:t>
      </w:r>
    </w:p>
    <w:p w14:paraId="64F8940B" w14:textId="77777777" w:rsidR="00AC50A4" w:rsidRDefault="00AC50A4" w:rsidP="00AC50A4">
      <w:pPr>
        <w:pStyle w:val="ListParagraph"/>
        <w:rPr>
          <w:rFonts w:ascii="CMR10" w:hAnsi="CMR10" w:cs="CMR10"/>
          <w:color w:val="4472C4" w:themeColor="accent1"/>
          <w:sz w:val="20"/>
          <w:szCs w:val="20"/>
        </w:rPr>
      </w:pPr>
      <w:r w:rsidRPr="00770091">
        <w:rPr>
          <w:rFonts w:ascii="CMR10" w:hAnsi="CMR10" w:cs="CMR10"/>
          <w:color w:val="4472C4" w:themeColor="accent1"/>
          <w:sz w:val="20"/>
          <w:szCs w:val="20"/>
        </w:rPr>
        <w:t>overfitting?</w:t>
      </w:r>
    </w:p>
    <w:p w14:paraId="2F54518C" w14:textId="77777777" w:rsidR="00AC50A4" w:rsidRPr="00372BD2" w:rsidRDefault="00AC50A4" w:rsidP="00AC50A4">
      <w:pPr>
        <w:pStyle w:val="ListParagraph"/>
        <w:rPr>
          <w:rFonts w:ascii="CMR10" w:hAnsi="CMR10" w:cs="CMR10"/>
          <w:sz w:val="20"/>
          <w:szCs w:val="20"/>
        </w:rPr>
      </w:pPr>
    </w:p>
    <w:p w14:paraId="50C942BF" w14:textId="77777777" w:rsidR="00AC50A4" w:rsidRDefault="00AC50A4" w:rsidP="00AC50A4">
      <w:pPr>
        <w:pStyle w:val="ListParagraph"/>
        <w:numPr>
          <w:ilvl w:val="0"/>
          <w:numId w:val="10"/>
        </w:numPr>
        <w:ind w:left="270" w:hanging="270"/>
        <w:rPr>
          <w:rFonts w:ascii="CMR10" w:hAnsi="CMR10" w:cs="CMR10"/>
          <w:sz w:val="20"/>
          <w:szCs w:val="20"/>
        </w:rPr>
      </w:pPr>
      <w:r>
        <w:rPr>
          <w:rFonts w:ascii="CMR10" w:hAnsi="CMR10" w:cs="CMR10"/>
          <w:sz w:val="20"/>
          <w:szCs w:val="20"/>
        </w:rPr>
        <w:t xml:space="preserve">  The </w:t>
      </w:r>
      <w:r w:rsidRPr="00C91A79">
        <w:rPr>
          <w:rFonts w:ascii="CMR10" w:hAnsi="CMR10" w:cs="CMR10"/>
          <w:b/>
          <w:bCs/>
          <w:sz w:val="20"/>
          <w:szCs w:val="20"/>
        </w:rPr>
        <w:t>number of epochs</w:t>
      </w:r>
      <w:r>
        <w:rPr>
          <w:rFonts w:ascii="CMR10" w:hAnsi="CMR10" w:cs="CMR10"/>
          <w:sz w:val="20"/>
          <w:szCs w:val="20"/>
        </w:rPr>
        <w:t xml:space="preserve"> had to be optimal to avoid over fitting. Initially, as the number of epochs increased the accuracy in validating the model increased. However, this led to overfitting of model and the network failed to navigate the agent to reach target. The reduction in number of epochs, facilitated in avoiding overfitting the model. </w:t>
      </w:r>
    </w:p>
    <w:p w14:paraId="54127FE3" w14:textId="77777777" w:rsidR="00AC50A4" w:rsidRDefault="00AC50A4" w:rsidP="00AC50A4">
      <w:pPr>
        <w:pStyle w:val="ListParagraph"/>
        <w:ind w:left="270"/>
        <w:rPr>
          <w:rFonts w:ascii="CMR10" w:hAnsi="CMR10" w:cs="CMR10"/>
          <w:sz w:val="20"/>
          <w:szCs w:val="20"/>
        </w:rPr>
      </w:pPr>
      <w:r>
        <w:rPr>
          <w:rFonts w:ascii="CMR10" w:hAnsi="CMR10" w:cs="CMR10"/>
          <w:sz w:val="20"/>
          <w:szCs w:val="20"/>
        </w:rPr>
        <w:t xml:space="preserve">We introduced </w:t>
      </w:r>
      <w:r w:rsidRPr="001C5E23">
        <w:rPr>
          <w:rFonts w:ascii="CMR10" w:hAnsi="CMR10" w:cs="CMR10"/>
          <w:b/>
          <w:bCs/>
          <w:sz w:val="20"/>
          <w:szCs w:val="20"/>
        </w:rPr>
        <w:t>early stopping</w:t>
      </w:r>
      <w:r>
        <w:rPr>
          <w:rFonts w:ascii="CMR10" w:hAnsi="CMR10" w:cs="CMR10"/>
          <w:b/>
          <w:bCs/>
          <w:sz w:val="20"/>
          <w:szCs w:val="20"/>
        </w:rPr>
        <w:t xml:space="preserve"> </w:t>
      </w:r>
      <w:r>
        <w:rPr>
          <w:rFonts w:ascii="CMR10" w:hAnsi="CMR10" w:cs="CMR10"/>
          <w:sz w:val="20"/>
          <w:szCs w:val="20"/>
        </w:rPr>
        <w:t xml:space="preserve"> to avoid overfitting</w:t>
      </w:r>
    </w:p>
    <w:p w14:paraId="64C113E2" w14:textId="77777777" w:rsidR="00AC50A4" w:rsidRDefault="00AC50A4" w:rsidP="00AC50A4">
      <w:pPr>
        <w:pStyle w:val="ListParagraph"/>
        <w:ind w:left="270"/>
        <w:rPr>
          <w:rFonts w:ascii="CMTI10" w:hAnsi="CMTI10"/>
          <w:color w:val="000000"/>
        </w:rPr>
      </w:pPr>
      <w:r>
        <w:rPr>
          <w:rFonts w:ascii="CMTI10" w:hAnsi="CMTI10"/>
          <w:color w:val="000000"/>
        </w:rPr>
        <w:t xml:space="preserve">Added dropout layer with 0.5 probability. </w:t>
      </w:r>
    </w:p>
    <w:p w14:paraId="5E24BEEF" w14:textId="77777777" w:rsidR="00AC50A4" w:rsidRPr="00372BD2" w:rsidRDefault="00AC50A4" w:rsidP="00AC50A4">
      <w:pPr>
        <w:pStyle w:val="ListParagraph"/>
        <w:ind w:left="270"/>
        <w:rPr>
          <w:rFonts w:ascii="CMR10" w:hAnsi="CMR10" w:cs="CMR10"/>
          <w:sz w:val="20"/>
          <w:szCs w:val="20"/>
        </w:rPr>
      </w:pPr>
      <w:r>
        <w:rPr>
          <w:rFonts w:ascii="CMTI10" w:hAnsi="CMTI10"/>
          <w:color w:val="000000"/>
        </w:rPr>
        <w:t>L2 regularization</w:t>
      </w:r>
    </w:p>
    <w:p w14:paraId="42BDBE00" w14:textId="77777777" w:rsidR="00AC50A4" w:rsidRDefault="00AC50A4" w:rsidP="00AC50A4">
      <w:pPr>
        <w:pStyle w:val="ListParagraph"/>
        <w:numPr>
          <w:ilvl w:val="0"/>
          <w:numId w:val="1"/>
        </w:numPr>
        <w:ind w:left="360"/>
        <w:rPr>
          <w:rFonts w:ascii="CMR10" w:hAnsi="CMR10" w:cs="CMR10"/>
          <w:color w:val="4472C4" w:themeColor="accent1"/>
          <w:sz w:val="20"/>
          <w:szCs w:val="20"/>
        </w:rPr>
      </w:pPr>
      <w:r w:rsidRPr="00770091">
        <w:rPr>
          <w:rFonts w:ascii="CMR10" w:hAnsi="CMR10" w:cs="CMR10"/>
          <w:color w:val="4472C4" w:themeColor="accent1"/>
          <w:sz w:val="20"/>
          <w:szCs w:val="20"/>
        </w:rPr>
        <w:t>How did you explore the architecture space, and test the d</w:t>
      </w:r>
      <w:r>
        <w:rPr>
          <w:rFonts w:ascii="CMR10" w:hAnsi="CMR10" w:cs="CMR10"/>
          <w:color w:val="4472C4" w:themeColor="accent1"/>
          <w:sz w:val="20"/>
          <w:szCs w:val="20"/>
        </w:rPr>
        <w:t>iff</w:t>
      </w:r>
      <w:r w:rsidRPr="00770091">
        <w:rPr>
          <w:rFonts w:ascii="CMR10" w:hAnsi="CMR10" w:cs="CMR10"/>
          <w:color w:val="4472C4" w:themeColor="accent1"/>
          <w:sz w:val="20"/>
          <w:szCs w:val="20"/>
        </w:rPr>
        <w:t xml:space="preserve">erent possibilities to </w:t>
      </w:r>
      <w:r>
        <w:rPr>
          <w:rFonts w:ascii="CMR10" w:hAnsi="CMR10" w:cs="CMR10"/>
          <w:color w:val="4472C4" w:themeColor="accent1"/>
          <w:sz w:val="20"/>
          <w:szCs w:val="20"/>
        </w:rPr>
        <w:t>a</w:t>
      </w:r>
      <w:r w:rsidRPr="00770091">
        <w:rPr>
          <w:rFonts w:ascii="CMR10" w:hAnsi="CMR10" w:cs="CMR10"/>
          <w:color w:val="4472C4" w:themeColor="accent1"/>
          <w:sz w:val="20"/>
          <w:szCs w:val="20"/>
        </w:rPr>
        <w:t>nd the best architecture?</w:t>
      </w:r>
    </w:p>
    <w:p w14:paraId="042EE46A" w14:textId="77777777" w:rsidR="00AC50A4" w:rsidRDefault="00AC50A4" w:rsidP="00AC50A4">
      <w:pPr>
        <w:pStyle w:val="NormalWeb"/>
        <w:spacing w:before="0" w:beforeAutospacing="0" w:after="0" w:afterAutospacing="0"/>
        <w:ind w:left="360"/>
        <w:textAlignment w:val="baseline"/>
        <w:rPr>
          <w:rFonts w:ascii="CMTI10" w:hAnsi="CMTI10"/>
          <w:color w:val="000000"/>
        </w:rPr>
      </w:pPr>
      <w:r>
        <w:rPr>
          <w:rFonts w:ascii="CMTI10" w:hAnsi="CMTI10"/>
          <w:color w:val="000000"/>
        </w:rPr>
        <w:lastRenderedPageBreak/>
        <w:t>Added different layers to the model with different activation function, changed number of nodes, tried different loss functions, trained over multiple epochs and batch size </w:t>
      </w:r>
    </w:p>
    <w:p w14:paraId="15FD64E4" w14:textId="77777777" w:rsidR="00AC50A4" w:rsidRPr="00770091" w:rsidRDefault="00AC50A4" w:rsidP="00AC50A4">
      <w:pPr>
        <w:pStyle w:val="ListParagraph"/>
        <w:ind w:left="360"/>
        <w:rPr>
          <w:rFonts w:ascii="CMR10" w:hAnsi="CMR10" w:cs="CMR10"/>
          <w:color w:val="4472C4" w:themeColor="accent1"/>
          <w:sz w:val="20"/>
          <w:szCs w:val="20"/>
        </w:rPr>
      </w:pPr>
    </w:p>
    <w:p w14:paraId="35144304" w14:textId="77777777" w:rsidR="00AC50A4" w:rsidRDefault="00AC50A4" w:rsidP="00AC50A4">
      <w:pPr>
        <w:pStyle w:val="ListParagraph"/>
        <w:numPr>
          <w:ilvl w:val="0"/>
          <w:numId w:val="1"/>
        </w:numPr>
        <w:ind w:left="360"/>
        <w:rPr>
          <w:rFonts w:ascii="CMR10" w:hAnsi="CMR10" w:cs="CMR10"/>
          <w:color w:val="4472C4" w:themeColor="accent1"/>
          <w:sz w:val="20"/>
          <w:szCs w:val="20"/>
        </w:rPr>
      </w:pPr>
      <w:r w:rsidRPr="00770091">
        <w:rPr>
          <w:rFonts w:ascii="CMR10" w:hAnsi="CMR10" w:cs="CMR10"/>
          <w:color w:val="4472C4" w:themeColor="accent1"/>
          <w:sz w:val="20"/>
          <w:szCs w:val="20"/>
        </w:rPr>
        <w:t>Do you think increasing the size or complexity of your model would o</w:t>
      </w:r>
      <w:r>
        <w:rPr>
          <w:rFonts w:ascii="CMR10" w:hAnsi="CMR10" w:cs="CMR10"/>
          <w:color w:val="4472C4" w:themeColor="accent1"/>
          <w:sz w:val="20"/>
          <w:szCs w:val="20"/>
        </w:rPr>
        <w:t>ff</w:t>
      </w:r>
      <w:r w:rsidRPr="00770091">
        <w:rPr>
          <w:rFonts w:ascii="CMR10" w:hAnsi="CMR10" w:cs="CMR10"/>
          <w:color w:val="4472C4" w:themeColor="accent1"/>
          <w:sz w:val="20"/>
          <w:szCs w:val="20"/>
        </w:rPr>
        <w:t>er any improvements? Why or why not?</w:t>
      </w:r>
    </w:p>
    <w:p w14:paraId="655BAF2B" w14:textId="77777777" w:rsidR="00AC50A4" w:rsidRPr="00770091" w:rsidRDefault="00AC50A4" w:rsidP="00AC50A4">
      <w:pPr>
        <w:pStyle w:val="ListParagraph"/>
        <w:ind w:left="360"/>
        <w:rPr>
          <w:rFonts w:ascii="CMR10" w:hAnsi="CMR10" w:cs="CMR10"/>
          <w:color w:val="4472C4" w:themeColor="accent1"/>
          <w:sz w:val="20"/>
          <w:szCs w:val="20"/>
        </w:rPr>
      </w:pPr>
      <w:r>
        <w:rPr>
          <w:rFonts w:ascii="CMTI10" w:hAnsi="CMTI10"/>
          <w:color w:val="000000"/>
        </w:rPr>
        <w:t>No, if we increase the size or complexity of the model then we tend to overfit the model and increase the variance for testing data so our testing data will have lower accuracy.</w:t>
      </w:r>
    </w:p>
    <w:p w14:paraId="095BDFBD" w14:textId="35D91007" w:rsidR="00AC50A4" w:rsidRDefault="00AC50A4" w:rsidP="00AC50A4">
      <w:pPr>
        <w:pStyle w:val="ListParagraph"/>
        <w:numPr>
          <w:ilvl w:val="0"/>
          <w:numId w:val="1"/>
        </w:numPr>
        <w:autoSpaceDE w:val="0"/>
        <w:autoSpaceDN w:val="0"/>
        <w:adjustRightInd w:val="0"/>
        <w:spacing w:after="0" w:line="240" w:lineRule="auto"/>
        <w:ind w:left="360"/>
        <w:rPr>
          <w:rFonts w:ascii="CMR10" w:hAnsi="CMR10" w:cs="CMR10"/>
          <w:color w:val="4472C4" w:themeColor="accent1"/>
          <w:sz w:val="20"/>
          <w:szCs w:val="20"/>
        </w:rPr>
      </w:pPr>
      <w:r w:rsidRPr="00770091">
        <w:rPr>
          <w:rFonts w:ascii="CMR10" w:hAnsi="CMR10" w:cs="CMR10"/>
          <w:color w:val="4472C4" w:themeColor="accent1"/>
          <w:sz w:val="20"/>
          <w:szCs w:val="20"/>
        </w:rPr>
        <w:t xml:space="preserve">Does good performance on test data correlate with good performance in practice? Simulate the performance of your ML agent on new </w:t>
      </w:r>
      <w:r w:rsidR="005F5CB4" w:rsidRPr="00770091">
        <w:rPr>
          <w:rFonts w:ascii="CMR10" w:hAnsi="CMR10" w:cs="CMR10"/>
          <w:color w:val="4472C4" w:themeColor="accent1"/>
          <w:sz w:val="20"/>
          <w:szCs w:val="20"/>
        </w:rPr>
        <w:t>grid worlds</w:t>
      </w:r>
      <w:r w:rsidRPr="00770091">
        <w:rPr>
          <w:rFonts w:ascii="CMR10" w:hAnsi="CMR10" w:cs="CMR10"/>
          <w:color w:val="4472C4" w:themeColor="accent1"/>
          <w:sz w:val="20"/>
          <w:szCs w:val="20"/>
        </w:rPr>
        <w:t xml:space="preserve"> to evaluate this.</w:t>
      </w:r>
    </w:p>
    <w:p w14:paraId="24A30458" w14:textId="77777777" w:rsidR="00AC50A4" w:rsidRPr="006C29C9" w:rsidRDefault="00AC50A4" w:rsidP="00AC50A4">
      <w:pPr>
        <w:autoSpaceDE w:val="0"/>
        <w:autoSpaceDN w:val="0"/>
        <w:adjustRightInd w:val="0"/>
        <w:spacing w:after="0" w:line="240" w:lineRule="auto"/>
        <w:rPr>
          <w:rFonts w:ascii="CMR10" w:hAnsi="CMR10" w:cs="CMR10"/>
          <w:color w:val="4472C4" w:themeColor="accent1"/>
          <w:sz w:val="20"/>
          <w:szCs w:val="20"/>
        </w:rPr>
      </w:pPr>
    </w:p>
    <w:p w14:paraId="1CEA5DAA" w14:textId="77777777" w:rsidR="00AC50A4" w:rsidRPr="00770091" w:rsidRDefault="00AC50A4" w:rsidP="00AC50A4">
      <w:pPr>
        <w:autoSpaceDE w:val="0"/>
        <w:autoSpaceDN w:val="0"/>
        <w:adjustRightInd w:val="0"/>
        <w:spacing w:after="0" w:line="240" w:lineRule="auto"/>
        <w:rPr>
          <w:rFonts w:ascii="CMR10" w:hAnsi="CMR10" w:cs="CMR10"/>
          <w:color w:val="4472C4" w:themeColor="accent1"/>
          <w:sz w:val="20"/>
          <w:szCs w:val="20"/>
        </w:rPr>
      </w:pPr>
    </w:p>
    <w:p w14:paraId="6618175A" w14:textId="49F789E8" w:rsidR="00AC50A4" w:rsidRPr="00770091" w:rsidRDefault="00AC50A4" w:rsidP="00AC50A4">
      <w:pPr>
        <w:pStyle w:val="ListParagraph"/>
        <w:numPr>
          <w:ilvl w:val="0"/>
          <w:numId w:val="1"/>
        </w:numPr>
        <w:autoSpaceDE w:val="0"/>
        <w:autoSpaceDN w:val="0"/>
        <w:adjustRightInd w:val="0"/>
        <w:spacing w:after="0" w:line="240" w:lineRule="auto"/>
        <w:ind w:left="360"/>
        <w:rPr>
          <w:rFonts w:ascii="CMR10" w:hAnsi="CMR10" w:cs="CMR10"/>
          <w:color w:val="4472C4" w:themeColor="accent1"/>
          <w:sz w:val="20"/>
          <w:szCs w:val="20"/>
        </w:rPr>
      </w:pPr>
      <w:r w:rsidRPr="00770091">
        <w:rPr>
          <w:rFonts w:ascii="CMR10" w:hAnsi="CMR10" w:cs="CMR10"/>
          <w:color w:val="4472C4" w:themeColor="accent1"/>
          <w:sz w:val="20"/>
          <w:szCs w:val="20"/>
        </w:rPr>
        <w:t xml:space="preserve">For your best model structure, for each architecture, plot a) performance on test data as a function of training rounds, and b) average performance in practice on new </w:t>
      </w:r>
      <w:r w:rsidR="005F5CB4" w:rsidRPr="00770091">
        <w:rPr>
          <w:rFonts w:ascii="CMR10" w:hAnsi="CMR10" w:cs="CMR10"/>
          <w:color w:val="4472C4" w:themeColor="accent1"/>
          <w:sz w:val="20"/>
          <w:szCs w:val="20"/>
        </w:rPr>
        <w:t>grid worlds</w:t>
      </w:r>
      <w:r w:rsidRPr="00770091">
        <w:rPr>
          <w:rFonts w:ascii="CMR10" w:hAnsi="CMR10" w:cs="CMR10"/>
          <w:color w:val="4472C4" w:themeColor="accent1"/>
          <w:sz w:val="20"/>
          <w:szCs w:val="20"/>
        </w:rPr>
        <w:t>. How do your ML agents stack up against the original agents? Do either ML agents over an advantage in terms of training time?</w:t>
      </w:r>
    </w:p>
    <w:p w14:paraId="023A6466" w14:textId="77777777" w:rsidR="00AC50A4" w:rsidRDefault="00AC50A4" w:rsidP="00AC50A4">
      <w:pPr>
        <w:pStyle w:val="ListParagraph"/>
      </w:pPr>
    </w:p>
    <w:p w14:paraId="4BB2E625" w14:textId="6E02EE13" w:rsidR="00EB4673" w:rsidRDefault="00EB4673" w:rsidP="00AE5AEC">
      <w:r>
        <w:t>Sample data of average trajectories of Mazes</w:t>
      </w:r>
    </w:p>
    <w:tbl>
      <w:tblPr>
        <w:tblW w:w="5665" w:type="dxa"/>
        <w:tblLook w:val="04A0" w:firstRow="1" w:lastRow="0" w:firstColumn="1" w:lastColumn="0" w:noHBand="0" w:noVBand="1"/>
      </w:tblPr>
      <w:tblGrid>
        <w:gridCol w:w="2875"/>
        <w:gridCol w:w="2790"/>
      </w:tblGrid>
      <w:tr w:rsidR="002C3B06" w:rsidRPr="00C66B37" w14:paraId="4A7079CE" w14:textId="77777777" w:rsidTr="00C74991">
        <w:trPr>
          <w:trHeight w:val="268"/>
        </w:trPr>
        <w:tc>
          <w:tcPr>
            <w:tcW w:w="287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FE5A9EE" w14:textId="25806B39" w:rsidR="002C3B06" w:rsidRPr="00AA5F42" w:rsidRDefault="00C043B9" w:rsidP="00AB5385">
            <w:pPr>
              <w:spacing w:after="0" w:line="240" w:lineRule="auto"/>
              <w:rPr>
                <w:rFonts w:ascii="Calibri" w:eastAsia="Times New Roman" w:hAnsi="Calibri" w:cs="Calibri"/>
                <w:color w:val="000000"/>
              </w:rPr>
            </w:pPr>
            <w:r>
              <w:rPr>
                <w:rFonts w:ascii="Calibri" w:eastAsia="Times New Roman" w:hAnsi="Calibri" w:cs="Calibri"/>
                <w:color w:val="000000"/>
              </w:rPr>
              <w:t>Average t</w:t>
            </w:r>
            <w:r w:rsidR="002C3B06" w:rsidRPr="00AA5F42">
              <w:rPr>
                <w:rFonts w:ascii="Calibri" w:eastAsia="Times New Roman" w:hAnsi="Calibri" w:cs="Calibri"/>
                <w:color w:val="000000"/>
              </w:rPr>
              <w:t>rajectory of agent 1 (50 x 50)</w:t>
            </w:r>
          </w:p>
        </w:tc>
        <w:tc>
          <w:tcPr>
            <w:tcW w:w="2790" w:type="dxa"/>
            <w:tcBorders>
              <w:top w:val="single" w:sz="4" w:space="0" w:color="auto"/>
              <w:left w:val="nil"/>
              <w:bottom w:val="single" w:sz="4" w:space="0" w:color="auto"/>
              <w:right w:val="single" w:sz="4" w:space="0" w:color="auto"/>
            </w:tcBorders>
            <w:shd w:val="clear" w:color="000000" w:fill="E7E6E6"/>
            <w:noWrap/>
            <w:vAlign w:val="bottom"/>
            <w:hideMark/>
          </w:tcPr>
          <w:p w14:paraId="78B4C82E" w14:textId="06B3E3E9" w:rsidR="002C3B06" w:rsidRPr="00AA5F42" w:rsidRDefault="00C043B9" w:rsidP="00AB5385">
            <w:pPr>
              <w:spacing w:after="0" w:line="240" w:lineRule="auto"/>
              <w:rPr>
                <w:rFonts w:ascii="Calibri" w:eastAsia="Times New Roman" w:hAnsi="Calibri" w:cs="Calibri"/>
                <w:color w:val="000000"/>
              </w:rPr>
            </w:pPr>
            <w:r>
              <w:rPr>
                <w:rFonts w:ascii="Calibri" w:eastAsia="Times New Roman" w:hAnsi="Calibri" w:cs="Calibri"/>
                <w:color w:val="000000"/>
              </w:rPr>
              <w:t>Average tr</w:t>
            </w:r>
            <w:r w:rsidR="002C3B06" w:rsidRPr="00AA5F42">
              <w:rPr>
                <w:rFonts w:ascii="Calibri" w:eastAsia="Times New Roman" w:hAnsi="Calibri" w:cs="Calibri"/>
                <w:color w:val="000000"/>
              </w:rPr>
              <w:t>ajectory</w:t>
            </w:r>
            <w:r w:rsidR="00417A15">
              <w:rPr>
                <w:rFonts w:ascii="Calibri" w:eastAsia="Times New Roman" w:hAnsi="Calibri" w:cs="Calibri"/>
                <w:color w:val="000000"/>
              </w:rPr>
              <w:t xml:space="preserve"> </w:t>
            </w:r>
            <w:r w:rsidR="002C3B06" w:rsidRPr="00AA5F42">
              <w:rPr>
                <w:rFonts w:ascii="Calibri" w:eastAsia="Times New Roman" w:hAnsi="Calibri" w:cs="Calibri"/>
                <w:color w:val="000000"/>
              </w:rPr>
              <w:t xml:space="preserve"> of ANN (50 x 50)</w:t>
            </w:r>
          </w:p>
        </w:tc>
      </w:tr>
      <w:tr w:rsidR="002C3B06" w:rsidRPr="00C66B37" w14:paraId="0C50E878" w14:textId="77777777" w:rsidTr="00C74991">
        <w:trPr>
          <w:trHeight w:val="26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7FDBFA8"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244.4751</w:t>
            </w:r>
          </w:p>
        </w:tc>
        <w:tc>
          <w:tcPr>
            <w:tcW w:w="2790" w:type="dxa"/>
            <w:tcBorders>
              <w:top w:val="nil"/>
              <w:left w:val="nil"/>
              <w:bottom w:val="single" w:sz="4" w:space="0" w:color="auto"/>
              <w:right w:val="single" w:sz="4" w:space="0" w:color="auto"/>
            </w:tcBorders>
            <w:shd w:val="clear" w:color="auto" w:fill="auto"/>
            <w:vAlign w:val="center"/>
            <w:hideMark/>
          </w:tcPr>
          <w:p w14:paraId="3CAE787B"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280.783739</w:t>
            </w:r>
          </w:p>
        </w:tc>
      </w:tr>
      <w:tr w:rsidR="002C3B06" w:rsidRPr="00C66B37" w14:paraId="773583B5" w14:textId="77777777" w:rsidTr="00C74991">
        <w:trPr>
          <w:trHeight w:val="26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F2F8A5"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326.929918</w:t>
            </w:r>
          </w:p>
        </w:tc>
        <w:tc>
          <w:tcPr>
            <w:tcW w:w="2790" w:type="dxa"/>
            <w:tcBorders>
              <w:top w:val="nil"/>
              <w:left w:val="nil"/>
              <w:bottom w:val="single" w:sz="4" w:space="0" w:color="auto"/>
              <w:right w:val="single" w:sz="4" w:space="0" w:color="auto"/>
            </w:tcBorders>
            <w:shd w:val="clear" w:color="auto" w:fill="auto"/>
            <w:vAlign w:val="center"/>
            <w:hideMark/>
          </w:tcPr>
          <w:p w14:paraId="02399C80"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341.584636</w:t>
            </w:r>
          </w:p>
        </w:tc>
      </w:tr>
      <w:tr w:rsidR="002C3B06" w:rsidRPr="00C66B37" w14:paraId="7DCDDDFF" w14:textId="77777777" w:rsidTr="00C74991">
        <w:trPr>
          <w:trHeight w:val="26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B0AB336"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209.441597</w:t>
            </w:r>
          </w:p>
        </w:tc>
        <w:tc>
          <w:tcPr>
            <w:tcW w:w="2790" w:type="dxa"/>
            <w:tcBorders>
              <w:top w:val="nil"/>
              <w:left w:val="nil"/>
              <w:bottom w:val="single" w:sz="4" w:space="0" w:color="auto"/>
              <w:right w:val="single" w:sz="4" w:space="0" w:color="auto"/>
            </w:tcBorders>
            <w:shd w:val="clear" w:color="auto" w:fill="auto"/>
            <w:vAlign w:val="center"/>
            <w:hideMark/>
          </w:tcPr>
          <w:p w14:paraId="448A0425"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232.285295</w:t>
            </w:r>
          </w:p>
        </w:tc>
      </w:tr>
      <w:tr w:rsidR="002C3B06" w:rsidRPr="00C66B37" w14:paraId="631556A6" w14:textId="77777777" w:rsidTr="00C74991">
        <w:trPr>
          <w:trHeight w:val="26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DCA88AE"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226.880319</w:t>
            </w:r>
          </w:p>
        </w:tc>
        <w:tc>
          <w:tcPr>
            <w:tcW w:w="2790" w:type="dxa"/>
            <w:tcBorders>
              <w:top w:val="nil"/>
              <w:left w:val="nil"/>
              <w:bottom w:val="single" w:sz="4" w:space="0" w:color="auto"/>
              <w:right w:val="single" w:sz="4" w:space="0" w:color="auto"/>
            </w:tcBorders>
            <w:shd w:val="clear" w:color="auto" w:fill="auto"/>
            <w:vAlign w:val="center"/>
            <w:hideMark/>
          </w:tcPr>
          <w:p w14:paraId="3DEA5D98"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296.893381</w:t>
            </w:r>
          </w:p>
        </w:tc>
      </w:tr>
      <w:tr w:rsidR="002C3B06" w:rsidRPr="00C66B37" w14:paraId="489BE160" w14:textId="77777777" w:rsidTr="00C74991">
        <w:trPr>
          <w:trHeight w:val="26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4AA149E"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242.606407</w:t>
            </w:r>
          </w:p>
        </w:tc>
        <w:tc>
          <w:tcPr>
            <w:tcW w:w="2790" w:type="dxa"/>
            <w:tcBorders>
              <w:top w:val="nil"/>
              <w:left w:val="nil"/>
              <w:bottom w:val="single" w:sz="4" w:space="0" w:color="auto"/>
              <w:right w:val="single" w:sz="4" w:space="0" w:color="auto"/>
            </w:tcBorders>
            <w:shd w:val="clear" w:color="auto" w:fill="auto"/>
            <w:vAlign w:val="center"/>
            <w:hideMark/>
          </w:tcPr>
          <w:p w14:paraId="4BE5C3F8"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325.725015</w:t>
            </w:r>
          </w:p>
        </w:tc>
      </w:tr>
      <w:tr w:rsidR="002C3B06" w:rsidRPr="00C66B37" w14:paraId="46E32BB5" w14:textId="77777777" w:rsidTr="00C74991">
        <w:trPr>
          <w:trHeight w:val="26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F220960"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324.154622</w:t>
            </w:r>
          </w:p>
        </w:tc>
        <w:tc>
          <w:tcPr>
            <w:tcW w:w="2790" w:type="dxa"/>
            <w:tcBorders>
              <w:top w:val="nil"/>
              <w:left w:val="nil"/>
              <w:bottom w:val="single" w:sz="4" w:space="0" w:color="auto"/>
              <w:right w:val="single" w:sz="4" w:space="0" w:color="auto"/>
            </w:tcBorders>
            <w:shd w:val="clear" w:color="auto" w:fill="auto"/>
            <w:vAlign w:val="center"/>
            <w:hideMark/>
          </w:tcPr>
          <w:p w14:paraId="77CE781F"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328.732751</w:t>
            </w:r>
          </w:p>
        </w:tc>
      </w:tr>
      <w:tr w:rsidR="002C3B06" w:rsidRPr="00C66B37" w14:paraId="4C9DFAA6" w14:textId="77777777" w:rsidTr="00C74991">
        <w:trPr>
          <w:trHeight w:val="26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4108EB5"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257.54941</w:t>
            </w:r>
          </w:p>
        </w:tc>
        <w:tc>
          <w:tcPr>
            <w:tcW w:w="2790" w:type="dxa"/>
            <w:tcBorders>
              <w:top w:val="nil"/>
              <w:left w:val="nil"/>
              <w:bottom w:val="single" w:sz="4" w:space="0" w:color="auto"/>
              <w:right w:val="single" w:sz="4" w:space="0" w:color="auto"/>
            </w:tcBorders>
            <w:shd w:val="clear" w:color="auto" w:fill="auto"/>
            <w:vAlign w:val="center"/>
            <w:hideMark/>
          </w:tcPr>
          <w:p w14:paraId="5A3F61F6"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377.306129</w:t>
            </w:r>
          </w:p>
        </w:tc>
      </w:tr>
      <w:tr w:rsidR="002C3B06" w:rsidRPr="00C66B37" w14:paraId="1B5E5A13" w14:textId="77777777" w:rsidTr="00C74991">
        <w:trPr>
          <w:trHeight w:val="26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3A59BCD"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239.764945</w:t>
            </w:r>
          </w:p>
        </w:tc>
        <w:tc>
          <w:tcPr>
            <w:tcW w:w="2790" w:type="dxa"/>
            <w:tcBorders>
              <w:top w:val="nil"/>
              <w:left w:val="nil"/>
              <w:bottom w:val="single" w:sz="4" w:space="0" w:color="auto"/>
              <w:right w:val="single" w:sz="4" w:space="0" w:color="auto"/>
            </w:tcBorders>
            <w:shd w:val="clear" w:color="auto" w:fill="auto"/>
            <w:vAlign w:val="center"/>
            <w:hideMark/>
          </w:tcPr>
          <w:p w14:paraId="6356FE15" w14:textId="77777777" w:rsidR="002C3B06" w:rsidRPr="00C66B37" w:rsidRDefault="002C3B06" w:rsidP="00AA5F42">
            <w:pPr>
              <w:spacing w:after="0" w:line="240" w:lineRule="auto"/>
              <w:jc w:val="center"/>
              <w:rPr>
                <w:rFonts w:ascii="Arial" w:eastAsia="Times New Roman" w:hAnsi="Arial" w:cs="Arial"/>
                <w:color w:val="000000"/>
                <w:sz w:val="14"/>
                <w:szCs w:val="14"/>
              </w:rPr>
            </w:pPr>
            <w:r w:rsidRPr="00C66B37">
              <w:rPr>
                <w:rFonts w:ascii="Arial" w:eastAsia="Times New Roman" w:hAnsi="Arial" w:cs="Arial"/>
                <w:color w:val="000000"/>
                <w:sz w:val="14"/>
                <w:szCs w:val="14"/>
              </w:rPr>
              <w:t>284.120274</w:t>
            </w:r>
          </w:p>
        </w:tc>
      </w:tr>
    </w:tbl>
    <w:p w14:paraId="0E4E7007" w14:textId="77777777" w:rsidR="002C3B06" w:rsidRDefault="002C3B06" w:rsidP="00AC50A4">
      <w:pPr>
        <w:pStyle w:val="ListParagraph"/>
      </w:pPr>
    </w:p>
    <w:p w14:paraId="1150B6A6" w14:textId="5CAA15DF" w:rsidR="008473E1" w:rsidRDefault="00F72847" w:rsidP="00202364">
      <w:r w:rsidRPr="00F72847">
        <w:rPr>
          <w:noProof/>
        </w:rPr>
        <w:drawing>
          <wp:inline distT="0" distB="0" distL="0" distR="0" wp14:anchorId="041602C7" wp14:editId="4ABD6140">
            <wp:extent cx="6143224" cy="242316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9"/>
                    <a:stretch>
                      <a:fillRect/>
                    </a:stretch>
                  </pic:blipFill>
                  <pic:spPr>
                    <a:xfrm>
                      <a:off x="0" y="0"/>
                      <a:ext cx="6157654" cy="2428852"/>
                    </a:xfrm>
                    <a:prstGeom prst="rect">
                      <a:avLst/>
                    </a:prstGeom>
                  </pic:spPr>
                </pic:pic>
              </a:graphicData>
            </a:graphic>
          </wp:inline>
        </w:drawing>
      </w:r>
    </w:p>
    <w:p w14:paraId="023F8948" w14:textId="3A397EC7" w:rsidR="00AB4135" w:rsidRDefault="00AB4135" w:rsidP="00202364"/>
    <w:p w14:paraId="59E7CF40" w14:textId="2D06B540" w:rsidR="007C215E" w:rsidRDefault="007C215E" w:rsidP="00202364">
      <w:r>
        <w:rPr>
          <w:noProof/>
        </w:rPr>
        <w:lastRenderedPageBreak/>
        <w:drawing>
          <wp:inline distT="0" distB="0" distL="0" distR="0" wp14:anchorId="75641A69" wp14:editId="5B25A546">
            <wp:extent cx="5094514" cy="2508885"/>
            <wp:effectExtent l="0" t="0" r="11430" b="5715"/>
            <wp:docPr id="4" name="Chart 4">
              <a:extLst xmlns:a="http://schemas.openxmlformats.org/drawingml/2006/main">
                <a:ext uri="{FF2B5EF4-FFF2-40B4-BE49-F238E27FC236}">
                  <a16:creationId xmlns:a16="http://schemas.microsoft.com/office/drawing/2014/main" id="{AC1541D7-DE59-4167-8491-FCE6F77B20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FFEF76" w14:textId="7FDAAD57" w:rsidR="0035259D" w:rsidRPr="00AC50A4" w:rsidRDefault="0035259D" w:rsidP="00202364">
      <w:r>
        <w:t xml:space="preserve">Note: </w:t>
      </w:r>
      <w:r w:rsidR="005E7D1D">
        <w:t xml:space="preserve">Graph shows few points of Accuracy VS Epoch </w:t>
      </w:r>
      <w:r>
        <w:t>( For Visualization purpose)</w:t>
      </w:r>
    </w:p>
    <w:sectPr w:rsidR="0035259D" w:rsidRPr="00AC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0F7"/>
    <w:multiLevelType w:val="hybridMultilevel"/>
    <w:tmpl w:val="73284A60"/>
    <w:lvl w:ilvl="0" w:tplc="D3805FA8">
      <w:start w:val="5"/>
      <w:numFmt w:val="bullet"/>
      <w:lvlText w:val=""/>
      <w:lvlJc w:val="left"/>
      <w:pPr>
        <w:ind w:left="1080" w:hanging="360"/>
      </w:pPr>
      <w:rPr>
        <w:rFonts w:ascii="Wingdings" w:eastAsiaTheme="minorHAnsi" w:hAnsi="Wingdings" w:cs="CMTI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E1385F"/>
    <w:multiLevelType w:val="hybridMultilevel"/>
    <w:tmpl w:val="B30C48E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BD96409"/>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C80BF7"/>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063103"/>
    <w:multiLevelType w:val="hybridMultilevel"/>
    <w:tmpl w:val="48C2A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30236"/>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B21955"/>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A0E7A"/>
    <w:multiLevelType w:val="hybridMultilevel"/>
    <w:tmpl w:val="AB80EDE0"/>
    <w:lvl w:ilvl="0" w:tplc="D3805FA8">
      <w:start w:val="5"/>
      <w:numFmt w:val="bullet"/>
      <w:lvlText w:val=""/>
      <w:lvlJc w:val="left"/>
      <w:pPr>
        <w:ind w:left="2070" w:hanging="360"/>
      </w:pPr>
      <w:rPr>
        <w:rFonts w:ascii="Wingdings" w:eastAsiaTheme="minorHAnsi" w:hAnsi="Wingdings" w:cs="CMTI10"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636610E7"/>
    <w:multiLevelType w:val="hybridMultilevel"/>
    <w:tmpl w:val="50AC2CB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6CE1A7F"/>
    <w:multiLevelType w:val="hybridMultilevel"/>
    <w:tmpl w:val="61A688E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7"/>
  </w:num>
  <w:num w:numId="7">
    <w:abstractNumId w:val="9"/>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92"/>
    <w:rsid w:val="00045EA8"/>
    <w:rsid w:val="000548CB"/>
    <w:rsid w:val="000F31EF"/>
    <w:rsid w:val="000F5EE9"/>
    <w:rsid w:val="00124185"/>
    <w:rsid w:val="00141BA4"/>
    <w:rsid w:val="0017474B"/>
    <w:rsid w:val="00175E6D"/>
    <w:rsid w:val="00192A39"/>
    <w:rsid w:val="0019509B"/>
    <w:rsid w:val="00196A1B"/>
    <w:rsid w:val="001D1871"/>
    <w:rsid w:val="00202364"/>
    <w:rsid w:val="002750FA"/>
    <w:rsid w:val="0028421E"/>
    <w:rsid w:val="00286249"/>
    <w:rsid w:val="002B576D"/>
    <w:rsid w:val="002C3B06"/>
    <w:rsid w:val="00344375"/>
    <w:rsid w:val="0035259D"/>
    <w:rsid w:val="003820C1"/>
    <w:rsid w:val="003A2385"/>
    <w:rsid w:val="003B1E46"/>
    <w:rsid w:val="003E19F8"/>
    <w:rsid w:val="003F41AE"/>
    <w:rsid w:val="003F473B"/>
    <w:rsid w:val="0041635B"/>
    <w:rsid w:val="00417A15"/>
    <w:rsid w:val="0045365F"/>
    <w:rsid w:val="004C0FEB"/>
    <w:rsid w:val="0052780E"/>
    <w:rsid w:val="00536615"/>
    <w:rsid w:val="00564255"/>
    <w:rsid w:val="005C4AD9"/>
    <w:rsid w:val="005E446B"/>
    <w:rsid w:val="005E7D1D"/>
    <w:rsid w:val="005F28CD"/>
    <w:rsid w:val="005F5CB4"/>
    <w:rsid w:val="00602D30"/>
    <w:rsid w:val="00622F7C"/>
    <w:rsid w:val="006324C3"/>
    <w:rsid w:val="00686EED"/>
    <w:rsid w:val="006A0C2E"/>
    <w:rsid w:val="00722E77"/>
    <w:rsid w:val="007249EA"/>
    <w:rsid w:val="00792F06"/>
    <w:rsid w:val="007C215E"/>
    <w:rsid w:val="007F23AC"/>
    <w:rsid w:val="007F6EC6"/>
    <w:rsid w:val="00816D41"/>
    <w:rsid w:val="008473E1"/>
    <w:rsid w:val="00886519"/>
    <w:rsid w:val="00894E99"/>
    <w:rsid w:val="00901403"/>
    <w:rsid w:val="00935C1B"/>
    <w:rsid w:val="009526A2"/>
    <w:rsid w:val="009A013C"/>
    <w:rsid w:val="009F3354"/>
    <w:rsid w:val="009F3B05"/>
    <w:rsid w:val="00A0270D"/>
    <w:rsid w:val="00A11974"/>
    <w:rsid w:val="00A34408"/>
    <w:rsid w:val="00AA2DFC"/>
    <w:rsid w:val="00AA5F42"/>
    <w:rsid w:val="00AB4135"/>
    <w:rsid w:val="00AC24A2"/>
    <w:rsid w:val="00AC50A4"/>
    <w:rsid w:val="00AE5AEC"/>
    <w:rsid w:val="00BB620A"/>
    <w:rsid w:val="00BC157D"/>
    <w:rsid w:val="00BC6B20"/>
    <w:rsid w:val="00BE59AE"/>
    <w:rsid w:val="00C01492"/>
    <w:rsid w:val="00C043B9"/>
    <w:rsid w:val="00C456F7"/>
    <w:rsid w:val="00C66B37"/>
    <w:rsid w:val="00C71292"/>
    <w:rsid w:val="00C74991"/>
    <w:rsid w:val="00CA79F9"/>
    <w:rsid w:val="00CC118D"/>
    <w:rsid w:val="00CC52B5"/>
    <w:rsid w:val="00CD26B9"/>
    <w:rsid w:val="00D1190F"/>
    <w:rsid w:val="00DA2B9F"/>
    <w:rsid w:val="00DD6330"/>
    <w:rsid w:val="00DF52C5"/>
    <w:rsid w:val="00E309DE"/>
    <w:rsid w:val="00E57020"/>
    <w:rsid w:val="00E87F17"/>
    <w:rsid w:val="00EA12F3"/>
    <w:rsid w:val="00EB4673"/>
    <w:rsid w:val="00ED03A8"/>
    <w:rsid w:val="00ED5050"/>
    <w:rsid w:val="00F35A4F"/>
    <w:rsid w:val="00F65AC0"/>
    <w:rsid w:val="00F72847"/>
    <w:rsid w:val="00FA4E5A"/>
    <w:rsid w:val="00FC1081"/>
    <w:rsid w:val="00FC2305"/>
    <w:rsid w:val="00F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31D2"/>
  <w15:chartTrackingRefBased/>
  <w15:docId w15:val="{2AE921ED-0389-4B11-8D7A-18486F05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A4"/>
    <w:pPr>
      <w:ind w:left="720"/>
      <w:contextualSpacing/>
    </w:pPr>
  </w:style>
  <w:style w:type="paragraph" w:styleId="NormalWeb">
    <w:name w:val="Normal (Web)"/>
    <w:basedOn w:val="Normal"/>
    <w:uiPriority w:val="99"/>
    <w:semiHidden/>
    <w:unhideWhenUsed/>
    <w:rsid w:val="00AC50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540227">
      <w:bodyDiv w:val="1"/>
      <w:marLeft w:val="0"/>
      <w:marRight w:val="0"/>
      <w:marTop w:val="0"/>
      <w:marBottom w:val="0"/>
      <w:divBdr>
        <w:top w:val="none" w:sz="0" w:space="0" w:color="auto"/>
        <w:left w:val="none" w:sz="0" w:space="0" w:color="auto"/>
        <w:bottom w:val="none" w:sz="0" w:space="0" w:color="auto"/>
        <w:right w:val="none" w:sz="0" w:space="0" w:color="auto"/>
      </w:divBdr>
    </w:div>
    <w:div w:id="15975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f6ee94ce330d11/Desktop/Academics/introduction%20to%20AI/assignments/imitation_game/Graph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[Graph_data.xlsx]Sheet1!$N$3</c:f>
              <c:strCache>
                <c:ptCount val="1"/>
                <c:pt idx="0">
                  <c:v>Test accuracy</c:v>
                </c:pt>
              </c:strCache>
            </c:strRef>
          </c:tx>
          <c:spPr>
            <a:ln w="19050" cap="rnd">
              <a:solidFill>
                <a:schemeClr val="accent1"/>
              </a:solidFill>
              <a:round/>
            </a:ln>
            <a:effectLst/>
          </c:spPr>
          <c:marker>
            <c:symbol val="none"/>
          </c:marker>
          <c:dLbls>
            <c:dLbl>
              <c:idx val="2"/>
              <c:delete val="1"/>
              <c:extLst>
                <c:ext xmlns:c15="http://schemas.microsoft.com/office/drawing/2012/chart" uri="{CE6537A1-D6FC-4f65-9D91-7224C49458BB}"/>
                <c:ext xmlns:c16="http://schemas.microsoft.com/office/drawing/2014/chart" uri="{C3380CC4-5D6E-409C-BE32-E72D297353CC}">
                  <c16:uniqueId val="{0000000B-F61D-4D35-9392-927517192139}"/>
                </c:ext>
              </c:extLst>
            </c:dLbl>
            <c:dLbl>
              <c:idx val="5"/>
              <c:delete val="1"/>
              <c:extLst>
                <c:ext xmlns:c15="http://schemas.microsoft.com/office/drawing/2012/chart" uri="{CE6537A1-D6FC-4f65-9D91-7224C49458BB}"/>
                <c:ext xmlns:c16="http://schemas.microsoft.com/office/drawing/2014/chart" uri="{C3380CC4-5D6E-409C-BE32-E72D297353CC}">
                  <c16:uniqueId val="{0000000A-F61D-4D35-9392-927517192139}"/>
                </c:ext>
              </c:extLst>
            </c:dLbl>
            <c:dLbl>
              <c:idx val="6"/>
              <c:delete val="1"/>
              <c:extLst>
                <c:ext xmlns:c15="http://schemas.microsoft.com/office/drawing/2012/chart" uri="{CE6537A1-D6FC-4f65-9D91-7224C49458BB}"/>
                <c:ext xmlns:c16="http://schemas.microsoft.com/office/drawing/2014/chart" uri="{C3380CC4-5D6E-409C-BE32-E72D297353CC}">
                  <c16:uniqueId val="{00000009-F61D-4D35-9392-927517192139}"/>
                </c:ext>
              </c:extLst>
            </c:dLbl>
            <c:dLbl>
              <c:idx val="7"/>
              <c:delete val="1"/>
              <c:extLst>
                <c:ext xmlns:c15="http://schemas.microsoft.com/office/drawing/2012/chart" uri="{CE6537A1-D6FC-4f65-9D91-7224C49458BB}"/>
                <c:ext xmlns:c16="http://schemas.microsoft.com/office/drawing/2014/chart" uri="{C3380CC4-5D6E-409C-BE32-E72D297353CC}">
                  <c16:uniqueId val="{00000003-F61D-4D35-9392-927517192139}"/>
                </c:ext>
              </c:extLst>
            </c:dLbl>
            <c:dLbl>
              <c:idx val="8"/>
              <c:delete val="1"/>
              <c:extLst>
                <c:ext xmlns:c15="http://schemas.microsoft.com/office/drawing/2012/chart" uri="{CE6537A1-D6FC-4f65-9D91-7224C49458BB}"/>
                <c:ext xmlns:c16="http://schemas.microsoft.com/office/drawing/2014/chart" uri="{C3380CC4-5D6E-409C-BE32-E72D297353CC}">
                  <c16:uniqueId val="{00000004-F61D-4D35-9392-927517192139}"/>
                </c:ext>
              </c:extLst>
            </c:dLbl>
            <c:dLbl>
              <c:idx val="10"/>
              <c:delete val="1"/>
              <c:extLst>
                <c:ext xmlns:c15="http://schemas.microsoft.com/office/drawing/2012/chart" uri="{CE6537A1-D6FC-4f65-9D91-7224C49458BB}"/>
                <c:ext xmlns:c16="http://schemas.microsoft.com/office/drawing/2014/chart" uri="{C3380CC4-5D6E-409C-BE32-E72D297353CC}">
                  <c16:uniqueId val="{00000007-F61D-4D35-9392-927517192139}"/>
                </c:ext>
              </c:extLst>
            </c:dLbl>
            <c:dLbl>
              <c:idx val="11"/>
              <c:delete val="1"/>
              <c:extLst>
                <c:ext xmlns:c15="http://schemas.microsoft.com/office/drawing/2012/chart" uri="{CE6537A1-D6FC-4f65-9D91-7224C49458BB}"/>
                <c:ext xmlns:c16="http://schemas.microsoft.com/office/drawing/2014/chart" uri="{C3380CC4-5D6E-409C-BE32-E72D297353CC}">
                  <c16:uniqueId val="{00000006-F61D-4D35-9392-927517192139}"/>
                </c:ext>
              </c:extLst>
            </c:dLbl>
            <c:dLbl>
              <c:idx val="12"/>
              <c:delete val="1"/>
              <c:extLst>
                <c:ext xmlns:c15="http://schemas.microsoft.com/office/drawing/2012/chart" uri="{CE6537A1-D6FC-4f65-9D91-7224C49458BB}"/>
                <c:ext xmlns:c16="http://schemas.microsoft.com/office/drawing/2014/chart" uri="{C3380CC4-5D6E-409C-BE32-E72D297353CC}">
                  <c16:uniqueId val="{00000005-F61D-4D35-9392-927517192139}"/>
                </c:ext>
              </c:extLst>
            </c:dLbl>
            <c:dLbl>
              <c:idx val="13"/>
              <c:layout>
                <c:manualLayout>
                  <c:x val="-6.2415954550183846E-2"/>
                  <c:y val="-5.81752451786351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61D-4D35-9392-927517192139}"/>
                </c:ext>
              </c:extLst>
            </c:dLbl>
            <c:dLbl>
              <c:idx val="14"/>
              <c:delete val="1"/>
              <c:extLst>
                <c:ext xmlns:c15="http://schemas.microsoft.com/office/drawing/2012/chart" uri="{CE6537A1-D6FC-4f65-9D91-7224C49458BB}"/>
                <c:ext xmlns:c16="http://schemas.microsoft.com/office/drawing/2014/chart" uri="{C3380CC4-5D6E-409C-BE32-E72D297353CC}">
                  <c16:uniqueId val="{00000008-F61D-4D35-9392-927517192139}"/>
                </c:ext>
              </c:extLst>
            </c:dLbl>
            <c:dLbl>
              <c:idx val="16"/>
              <c:delete val="1"/>
              <c:extLst>
                <c:ext xmlns:c15="http://schemas.microsoft.com/office/drawing/2012/chart" uri="{CE6537A1-D6FC-4f65-9D91-7224C49458BB}"/>
                <c:ext xmlns:c16="http://schemas.microsoft.com/office/drawing/2014/chart" uri="{C3380CC4-5D6E-409C-BE32-E72D297353CC}">
                  <c16:uniqueId val="{00000002-F61D-4D35-9392-927517192139}"/>
                </c:ext>
              </c:extLst>
            </c:dLbl>
            <c:dLbl>
              <c:idx val="17"/>
              <c:delete val="1"/>
              <c:extLst>
                <c:ext xmlns:c15="http://schemas.microsoft.com/office/drawing/2012/chart" uri="{CE6537A1-D6FC-4f65-9D91-7224C49458BB}"/>
                <c:ext xmlns:c16="http://schemas.microsoft.com/office/drawing/2014/chart" uri="{C3380CC4-5D6E-409C-BE32-E72D297353CC}">
                  <c16:uniqueId val="{00000001-F61D-4D35-9392-9275171921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[Graph_data.xlsx]Sheet1!$M$4:$M$22</c:f>
              <c:numCache>
                <c:formatCode>General</c:formatCode>
                <c:ptCount val="19"/>
                <c:pt idx="0">
                  <c:v>1</c:v>
                </c:pt>
                <c:pt idx="1">
                  <c:v>2</c:v>
                </c:pt>
                <c:pt idx="2">
                  <c:v>3</c:v>
                </c:pt>
                <c:pt idx="3">
                  <c:v>4</c:v>
                </c:pt>
                <c:pt idx="4">
                  <c:v>5</c:v>
                </c:pt>
                <c:pt idx="5">
                  <c:v>6</c:v>
                </c:pt>
                <c:pt idx="6">
                  <c:v>7</c:v>
                </c:pt>
                <c:pt idx="7">
                  <c:v>10</c:v>
                </c:pt>
                <c:pt idx="8">
                  <c:v>11</c:v>
                </c:pt>
                <c:pt idx="9">
                  <c:v>12</c:v>
                </c:pt>
                <c:pt idx="10">
                  <c:v>13</c:v>
                </c:pt>
                <c:pt idx="11">
                  <c:v>14</c:v>
                </c:pt>
                <c:pt idx="12">
                  <c:v>15</c:v>
                </c:pt>
                <c:pt idx="13">
                  <c:v>16</c:v>
                </c:pt>
                <c:pt idx="14">
                  <c:v>17</c:v>
                </c:pt>
                <c:pt idx="15">
                  <c:v>18</c:v>
                </c:pt>
                <c:pt idx="16">
                  <c:v>19</c:v>
                </c:pt>
                <c:pt idx="17">
                  <c:v>20</c:v>
                </c:pt>
                <c:pt idx="18">
                  <c:v>30</c:v>
                </c:pt>
              </c:numCache>
            </c:numRef>
          </c:xVal>
          <c:yVal>
            <c:numRef>
              <c:f>[Graph_data.xlsx]Sheet1!$N$4:$N$22</c:f>
              <c:numCache>
                <c:formatCode>General</c:formatCode>
                <c:ptCount val="19"/>
                <c:pt idx="0">
                  <c:v>0.85829999999999995</c:v>
                </c:pt>
                <c:pt idx="1">
                  <c:v>0.90549999999999997</c:v>
                </c:pt>
                <c:pt idx="2">
                  <c:v>0.93010000000000004</c:v>
                </c:pt>
                <c:pt idx="3">
                  <c:v>0.93330000000000002</c:v>
                </c:pt>
                <c:pt idx="4">
                  <c:v>0.94130000000000003</c:v>
                </c:pt>
                <c:pt idx="5">
                  <c:v>0.94350000000000001</c:v>
                </c:pt>
                <c:pt idx="6">
                  <c:v>0.94289999999999996</c:v>
                </c:pt>
                <c:pt idx="7">
                  <c:v>0.94430000000000003</c:v>
                </c:pt>
                <c:pt idx="8">
                  <c:v>0.93940000000000001</c:v>
                </c:pt>
                <c:pt idx="9">
                  <c:v>0.94510000000000005</c:v>
                </c:pt>
                <c:pt idx="10">
                  <c:v>0.94510000000000005</c:v>
                </c:pt>
                <c:pt idx="11">
                  <c:v>0.94510000000000005</c:v>
                </c:pt>
                <c:pt idx="12">
                  <c:v>0.94510000000000005</c:v>
                </c:pt>
                <c:pt idx="13">
                  <c:v>0.94040000000000001</c:v>
                </c:pt>
                <c:pt idx="14">
                  <c:v>0.94510000000000005</c:v>
                </c:pt>
                <c:pt idx="15">
                  <c:v>0.94510000000000005</c:v>
                </c:pt>
                <c:pt idx="16">
                  <c:v>0.94510000000000005</c:v>
                </c:pt>
                <c:pt idx="17">
                  <c:v>0.9446</c:v>
                </c:pt>
                <c:pt idx="18">
                  <c:v>0.94510000000000005</c:v>
                </c:pt>
              </c:numCache>
            </c:numRef>
          </c:yVal>
          <c:smooth val="1"/>
          <c:extLst>
            <c:ext xmlns:c16="http://schemas.microsoft.com/office/drawing/2014/chart" uri="{C3380CC4-5D6E-409C-BE32-E72D297353CC}">
              <c16:uniqueId val="{00000000-F61D-4D35-9392-927517192139}"/>
            </c:ext>
          </c:extLst>
        </c:ser>
        <c:dLbls>
          <c:dLblPos val="t"/>
          <c:showLegendKey val="0"/>
          <c:showVal val="1"/>
          <c:showCatName val="0"/>
          <c:showSerName val="0"/>
          <c:showPercent val="0"/>
          <c:showBubbleSize val="0"/>
        </c:dLbls>
        <c:axId val="1201335888"/>
        <c:axId val="1201336304"/>
      </c:scatterChart>
      <c:valAx>
        <c:axId val="120133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336304"/>
        <c:crosses val="autoZero"/>
        <c:crossBetween val="midCat"/>
      </c:valAx>
      <c:valAx>
        <c:axId val="12013363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335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udhay</dc:creator>
  <cp:keywords/>
  <dc:description/>
  <cp:lastModifiedBy>harish udhay</cp:lastModifiedBy>
  <cp:revision>98</cp:revision>
  <dcterms:created xsi:type="dcterms:W3CDTF">2021-12-07T18:32:00Z</dcterms:created>
  <dcterms:modified xsi:type="dcterms:W3CDTF">2021-12-15T18:25:00Z</dcterms:modified>
</cp:coreProperties>
</file>