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5FE4" w14:textId="77777777" w:rsidR="00EB7206"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2E2C7323" w14:textId="77777777" w:rsidR="00EB7206"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14:paraId="7A49E03A" w14:textId="77777777" w:rsidR="00EB7206" w:rsidRDefault="00EB7206">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7206" w14:paraId="78013B24" w14:textId="77777777">
        <w:tc>
          <w:tcPr>
            <w:tcW w:w="4508" w:type="dxa"/>
          </w:tcPr>
          <w:p w14:paraId="7F2BFB17" w14:textId="77777777" w:rsidR="00EB7206" w:rsidRDefault="00000000">
            <w:pPr>
              <w:rPr>
                <w:rFonts w:ascii="Calibri" w:eastAsia="Calibri" w:hAnsi="Calibri" w:cs="Calibri"/>
              </w:rPr>
            </w:pPr>
            <w:r>
              <w:rPr>
                <w:rFonts w:ascii="Calibri" w:eastAsia="Calibri" w:hAnsi="Calibri" w:cs="Calibri"/>
              </w:rPr>
              <w:t>Date</w:t>
            </w:r>
          </w:p>
        </w:tc>
        <w:tc>
          <w:tcPr>
            <w:tcW w:w="4508" w:type="dxa"/>
          </w:tcPr>
          <w:p w14:paraId="554CA275" w14:textId="0957476D" w:rsidR="00EB7206" w:rsidRDefault="00000000">
            <w:pPr>
              <w:rPr>
                <w:rFonts w:ascii="Calibri" w:eastAsia="Calibri" w:hAnsi="Calibri" w:cs="Calibri"/>
              </w:rPr>
            </w:pPr>
            <w:r>
              <w:rPr>
                <w:rFonts w:ascii="Calibri" w:eastAsia="Calibri" w:hAnsi="Calibri" w:cs="Calibri"/>
              </w:rPr>
              <w:t>10 February 202</w:t>
            </w:r>
            <w:r w:rsidR="004A3D39">
              <w:rPr>
                <w:rFonts w:ascii="Calibri" w:eastAsia="Calibri" w:hAnsi="Calibri" w:cs="Calibri"/>
              </w:rPr>
              <w:t>6</w:t>
            </w:r>
          </w:p>
        </w:tc>
      </w:tr>
      <w:tr w:rsidR="00EB7206" w14:paraId="4D20E5D1" w14:textId="77777777">
        <w:tc>
          <w:tcPr>
            <w:tcW w:w="4508" w:type="dxa"/>
          </w:tcPr>
          <w:p w14:paraId="6246CFB5" w14:textId="77777777" w:rsidR="00EB7206" w:rsidRDefault="00000000">
            <w:pPr>
              <w:rPr>
                <w:rFonts w:ascii="Calibri" w:eastAsia="Calibri" w:hAnsi="Calibri" w:cs="Calibri"/>
              </w:rPr>
            </w:pPr>
            <w:r>
              <w:rPr>
                <w:rFonts w:ascii="Calibri" w:eastAsia="Calibri" w:hAnsi="Calibri" w:cs="Calibri"/>
              </w:rPr>
              <w:t>Team ID</w:t>
            </w:r>
          </w:p>
        </w:tc>
        <w:tc>
          <w:tcPr>
            <w:tcW w:w="4508" w:type="dxa"/>
          </w:tcPr>
          <w:p w14:paraId="519B47DE" w14:textId="0477294C" w:rsidR="00EB7206" w:rsidRDefault="00E7370B">
            <w:pPr>
              <w:rPr>
                <w:rFonts w:ascii="Calibri" w:eastAsia="Calibri" w:hAnsi="Calibri" w:cs="Calibri"/>
              </w:rPr>
            </w:pPr>
            <w:r>
              <w:t>LTVIP2026TMIDS75194</w:t>
            </w:r>
          </w:p>
        </w:tc>
      </w:tr>
      <w:tr w:rsidR="00EB7206" w14:paraId="3AA7191C" w14:textId="77777777">
        <w:tc>
          <w:tcPr>
            <w:tcW w:w="4508" w:type="dxa"/>
          </w:tcPr>
          <w:p w14:paraId="021D586C" w14:textId="77777777" w:rsidR="00EB7206" w:rsidRDefault="00000000">
            <w:pPr>
              <w:rPr>
                <w:rFonts w:ascii="Calibri" w:eastAsia="Calibri" w:hAnsi="Calibri" w:cs="Calibri"/>
              </w:rPr>
            </w:pPr>
            <w:r>
              <w:rPr>
                <w:rFonts w:ascii="Calibri" w:eastAsia="Calibri" w:hAnsi="Calibri" w:cs="Calibri"/>
              </w:rPr>
              <w:t>Project Name</w:t>
            </w:r>
          </w:p>
        </w:tc>
        <w:tc>
          <w:tcPr>
            <w:tcW w:w="4508" w:type="dxa"/>
          </w:tcPr>
          <w:p w14:paraId="3AD5E460" w14:textId="36DA7330" w:rsidR="00EB7206" w:rsidRDefault="00E7370B">
            <w:pPr>
              <w:rPr>
                <w:rFonts w:ascii="Calibri" w:eastAsia="Calibri" w:hAnsi="Calibri" w:cs="Calibri"/>
              </w:rPr>
            </w:pPr>
            <w:r w:rsidRPr="001C71A2">
              <w:t>Deep Learning Fundus Image Analysis for Early Detection of Diabetic Retinopathy</w:t>
            </w:r>
          </w:p>
        </w:tc>
      </w:tr>
      <w:tr w:rsidR="00EB7206" w14:paraId="0B289A52" w14:textId="77777777">
        <w:tc>
          <w:tcPr>
            <w:tcW w:w="4508" w:type="dxa"/>
          </w:tcPr>
          <w:p w14:paraId="377B16AC" w14:textId="77777777" w:rsidR="00EB7206" w:rsidRDefault="00000000">
            <w:pPr>
              <w:rPr>
                <w:rFonts w:ascii="Calibri" w:eastAsia="Calibri" w:hAnsi="Calibri" w:cs="Calibri"/>
              </w:rPr>
            </w:pPr>
            <w:r>
              <w:rPr>
                <w:rFonts w:ascii="Calibri" w:eastAsia="Calibri" w:hAnsi="Calibri" w:cs="Calibri"/>
              </w:rPr>
              <w:t>Maximum Marks</w:t>
            </w:r>
          </w:p>
        </w:tc>
        <w:tc>
          <w:tcPr>
            <w:tcW w:w="4508" w:type="dxa"/>
          </w:tcPr>
          <w:p w14:paraId="0821939D" w14:textId="77777777" w:rsidR="00EB7206" w:rsidRDefault="00EB7206">
            <w:pPr>
              <w:rPr>
                <w:rFonts w:ascii="Calibri" w:eastAsia="Calibri" w:hAnsi="Calibri" w:cs="Calibri"/>
              </w:rPr>
            </w:pPr>
          </w:p>
        </w:tc>
      </w:tr>
    </w:tbl>
    <w:p w14:paraId="2FB4FCAE" w14:textId="77777777" w:rsidR="00EB7206" w:rsidRDefault="00EB7206">
      <w:pPr>
        <w:spacing w:after="160" w:line="259" w:lineRule="auto"/>
        <w:rPr>
          <w:rFonts w:ascii="Calibri" w:eastAsia="Calibri" w:hAnsi="Calibri" w:cs="Calibri"/>
          <w:b/>
        </w:rPr>
      </w:pPr>
    </w:p>
    <w:p w14:paraId="4D4E5E3A" w14:textId="77777777" w:rsidR="00EB7206"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5281A7B1" w14:textId="77777777" w:rsidR="00EB7206"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2850"/>
      </w:tblGrid>
      <w:tr w:rsidR="00EB7206" w14:paraId="1B96932B" w14:textId="77777777">
        <w:trPr>
          <w:trHeight w:val="557"/>
        </w:trPr>
        <w:tc>
          <w:tcPr>
            <w:tcW w:w="735" w:type="dxa"/>
          </w:tcPr>
          <w:p w14:paraId="530B1C39" w14:textId="77777777" w:rsidR="00EB7206" w:rsidRDefault="00000000">
            <w:pPr>
              <w:rPr>
                <w:rFonts w:ascii="Calibri" w:eastAsia="Calibri" w:hAnsi="Calibri" w:cs="Calibri"/>
                <w:b/>
              </w:rPr>
            </w:pPr>
            <w:r>
              <w:rPr>
                <w:rFonts w:ascii="Calibri" w:eastAsia="Calibri" w:hAnsi="Calibri" w:cs="Calibri"/>
                <w:b/>
              </w:rPr>
              <w:t>S.No.</w:t>
            </w:r>
          </w:p>
        </w:tc>
        <w:tc>
          <w:tcPr>
            <w:tcW w:w="2400" w:type="dxa"/>
          </w:tcPr>
          <w:p w14:paraId="6C469843" w14:textId="77777777" w:rsidR="00EB7206" w:rsidRDefault="00000000">
            <w:pPr>
              <w:rPr>
                <w:rFonts w:ascii="Calibri" w:eastAsia="Calibri" w:hAnsi="Calibri" w:cs="Calibri"/>
                <w:b/>
              </w:rPr>
            </w:pPr>
            <w:r>
              <w:rPr>
                <w:rFonts w:ascii="Calibri" w:eastAsia="Calibri" w:hAnsi="Calibri" w:cs="Calibri"/>
                <w:b/>
              </w:rPr>
              <w:t>Parameter</w:t>
            </w:r>
          </w:p>
        </w:tc>
        <w:tc>
          <w:tcPr>
            <w:tcW w:w="3360" w:type="dxa"/>
          </w:tcPr>
          <w:p w14:paraId="6B4C2F35" w14:textId="77777777" w:rsidR="00EB7206" w:rsidRDefault="00000000">
            <w:pPr>
              <w:rPr>
                <w:rFonts w:ascii="Calibri" w:eastAsia="Calibri" w:hAnsi="Calibri" w:cs="Calibri"/>
                <w:b/>
              </w:rPr>
            </w:pPr>
            <w:r>
              <w:rPr>
                <w:rFonts w:ascii="Calibri" w:eastAsia="Calibri" w:hAnsi="Calibri" w:cs="Calibri"/>
                <w:b/>
              </w:rPr>
              <w:t>Values</w:t>
            </w:r>
          </w:p>
        </w:tc>
        <w:tc>
          <w:tcPr>
            <w:tcW w:w="2850" w:type="dxa"/>
          </w:tcPr>
          <w:p w14:paraId="64BC019B" w14:textId="77777777" w:rsidR="00EB7206" w:rsidRDefault="00000000">
            <w:pPr>
              <w:rPr>
                <w:rFonts w:ascii="Calibri" w:eastAsia="Calibri" w:hAnsi="Calibri" w:cs="Calibri"/>
                <w:b/>
              </w:rPr>
            </w:pPr>
            <w:r>
              <w:rPr>
                <w:rFonts w:ascii="Calibri" w:eastAsia="Calibri" w:hAnsi="Calibri" w:cs="Calibri"/>
                <w:b/>
              </w:rPr>
              <w:t>Screenshot</w:t>
            </w:r>
          </w:p>
        </w:tc>
      </w:tr>
      <w:tr w:rsidR="00EB7206" w14:paraId="442FAE99" w14:textId="77777777">
        <w:trPr>
          <w:trHeight w:val="817"/>
        </w:trPr>
        <w:tc>
          <w:tcPr>
            <w:tcW w:w="735" w:type="dxa"/>
          </w:tcPr>
          <w:p w14:paraId="7A9895C2" w14:textId="77777777" w:rsidR="00EB7206" w:rsidRDefault="00EB7206">
            <w:pPr>
              <w:numPr>
                <w:ilvl w:val="0"/>
                <w:numId w:val="1"/>
              </w:numPr>
              <w:spacing w:after="160" w:line="259" w:lineRule="auto"/>
              <w:ind w:hanging="360"/>
              <w:rPr>
                <w:rFonts w:ascii="Calibri" w:eastAsia="Calibri" w:hAnsi="Calibri" w:cs="Calibri"/>
              </w:rPr>
            </w:pPr>
          </w:p>
        </w:tc>
        <w:tc>
          <w:tcPr>
            <w:tcW w:w="2400" w:type="dxa"/>
          </w:tcPr>
          <w:p w14:paraId="4AB63C12" w14:textId="77777777" w:rsidR="00EB7206" w:rsidRDefault="00000000">
            <w:pPr>
              <w:rPr>
                <w:rFonts w:ascii="Calibri" w:eastAsia="Calibri" w:hAnsi="Calibri" w:cs="Calibri"/>
              </w:rPr>
            </w:pPr>
            <w:r>
              <w:rPr>
                <w:rFonts w:ascii="Calibri" w:eastAsia="Calibri" w:hAnsi="Calibri" w:cs="Calibri"/>
                <w:color w:val="222222"/>
              </w:rPr>
              <w:t>Model Summary</w:t>
            </w:r>
          </w:p>
        </w:tc>
        <w:tc>
          <w:tcPr>
            <w:tcW w:w="3360" w:type="dxa"/>
          </w:tcPr>
          <w:p w14:paraId="4C2B5D79" w14:textId="4262B939" w:rsidR="00EB7206" w:rsidRPr="00E7370B" w:rsidRDefault="00E7370B">
            <w:pPr>
              <w:rPr>
                <w:rFonts w:ascii="Calibri" w:eastAsia="Calibri" w:hAnsi="Calibri" w:cs="Calibri"/>
                <w:bCs/>
              </w:rPr>
            </w:pPr>
            <w:r w:rsidRPr="00E7370B">
              <w:rPr>
                <w:rFonts w:ascii="Calibri" w:eastAsia="Calibri" w:hAnsi="Calibri" w:cs="Calibri"/>
                <w:bCs/>
              </w:rPr>
              <w:t>Deep learning convolutional neural network model developed for retinal fundus image classification. The model consists of convolution layers, pooling layers, activation functions, fully connected layers, and softmax output for classification of diabetic retinopathy stages.</w:t>
            </w:r>
          </w:p>
        </w:tc>
        <w:tc>
          <w:tcPr>
            <w:tcW w:w="2850" w:type="dxa"/>
          </w:tcPr>
          <w:p w14:paraId="36ADCA1E" w14:textId="65B8654B" w:rsidR="00EB7206" w:rsidRDefault="00E7370B">
            <w:pPr>
              <w:rPr>
                <w:rFonts w:ascii="Calibri" w:eastAsia="Calibri" w:hAnsi="Calibri" w:cs="Calibri"/>
              </w:rPr>
            </w:pPr>
            <w:r>
              <w:rPr>
                <w:rFonts w:ascii="Calibri" w:eastAsia="Calibri" w:hAnsi="Calibri" w:cs="Calibri"/>
                <w:noProof/>
              </w:rPr>
              <w:drawing>
                <wp:inline distT="0" distB="0" distL="0" distR="0" wp14:anchorId="6E12DB1D" wp14:editId="743802B2">
                  <wp:extent cx="1672590" cy="1143000"/>
                  <wp:effectExtent l="0" t="0" r="3810" b="0"/>
                  <wp:docPr id="11424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1785" name="Picture 11424817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2590" cy="1143000"/>
                          </a:xfrm>
                          <a:prstGeom prst="rect">
                            <a:avLst/>
                          </a:prstGeom>
                        </pic:spPr>
                      </pic:pic>
                    </a:graphicData>
                  </a:graphic>
                </wp:inline>
              </w:drawing>
            </w:r>
          </w:p>
        </w:tc>
      </w:tr>
      <w:tr w:rsidR="00EB7206" w14:paraId="11B4B507" w14:textId="77777777">
        <w:trPr>
          <w:trHeight w:val="817"/>
        </w:trPr>
        <w:tc>
          <w:tcPr>
            <w:tcW w:w="735" w:type="dxa"/>
          </w:tcPr>
          <w:p w14:paraId="744A0B48" w14:textId="77777777" w:rsidR="00EB7206" w:rsidRDefault="00EB7206">
            <w:pPr>
              <w:numPr>
                <w:ilvl w:val="0"/>
                <w:numId w:val="1"/>
              </w:numPr>
              <w:spacing w:after="160" w:line="259" w:lineRule="auto"/>
              <w:ind w:hanging="360"/>
              <w:rPr>
                <w:rFonts w:ascii="Calibri" w:eastAsia="Calibri" w:hAnsi="Calibri" w:cs="Calibri"/>
              </w:rPr>
            </w:pPr>
          </w:p>
        </w:tc>
        <w:tc>
          <w:tcPr>
            <w:tcW w:w="2400" w:type="dxa"/>
          </w:tcPr>
          <w:p w14:paraId="579FB1FB" w14:textId="77777777" w:rsidR="00EB7206" w:rsidRDefault="00000000">
            <w:pPr>
              <w:rPr>
                <w:rFonts w:ascii="Calibri" w:eastAsia="Calibri" w:hAnsi="Calibri" w:cs="Calibri"/>
              </w:rPr>
            </w:pPr>
            <w:r>
              <w:rPr>
                <w:rFonts w:ascii="Calibri" w:eastAsia="Calibri" w:hAnsi="Calibri" w:cs="Calibri"/>
                <w:color w:val="222222"/>
              </w:rPr>
              <w:t>Accuracy</w:t>
            </w:r>
          </w:p>
        </w:tc>
        <w:tc>
          <w:tcPr>
            <w:tcW w:w="3360" w:type="dxa"/>
          </w:tcPr>
          <w:p w14:paraId="247BC885" w14:textId="25B84346" w:rsidR="00EB7206" w:rsidRDefault="00000000">
            <w:pPr>
              <w:rPr>
                <w:rFonts w:ascii="Calibri" w:eastAsia="Calibri" w:hAnsi="Calibri" w:cs="Calibri"/>
              </w:rPr>
            </w:pPr>
            <w:r>
              <w:rPr>
                <w:rFonts w:ascii="Calibri" w:eastAsia="Calibri" w:hAnsi="Calibri" w:cs="Calibri"/>
              </w:rPr>
              <w:t xml:space="preserve">Training Accuracy - </w:t>
            </w:r>
            <w:r w:rsidR="00E7370B" w:rsidRPr="00E7370B">
              <w:rPr>
                <w:rFonts w:ascii="Calibri" w:eastAsia="Calibri" w:hAnsi="Calibri" w:cs="Calibri"/>
              </w:rPr>
              <w:t>96%</w:t>
            </w:r>
            <w:r>
              <w:rPr>
                <w:rFonts w:ascii="Calibri" w:eastAsia="Calibri" w:hAnsi="Calibri" w:cs="Calibri"/>
              </w:rPr>
              <w:br/>
            </w:r>
            <w:r>
              <w:rPr>
                <w:rFonts w:ascii="Calibri" w:eastAsia="Calibri" w:hAnsi="Calibri" w:cs="Calibri"/>
              </w:rPr>
              <w:br/>
              <w:t>Validation Accuracy -</w:t>
            </w:r>
            <w:r w:rsidR="00E7370B" w:rsidRPr="00E7370B">
              <w:t xml:space="preserve"> </w:t>
            </w:r>
            <w:r w:rsidR="00E7370B" w:rsidRPr="00E7370B">
              <w:rPr>
                <w:rFonts w:ascii="Calibri" w:eastAsia="Calibri" w:hAnsi="Calibri" w:cs="Calibri"/>
              </w:rPr>
              <w:t>94%</w:t>
            </w:r>
          </w:p>
        </w:tc>
        <w:tc>
          <w:tcPr>
            <w:tcW w:w="2850" w:type="dxa"/>
          </w:tcPr>
          <w:p w14:paraId="3BC86418" w14:textId="5D0F046A" w:rsidR="00EB7206" w:rsidRDefault="00E7370B">
            <w:pPr>
              <w:rPr>
                <w:rFonts w:ascii="Calibri" w:eastAsia="Calibri" w:hAnsi="Calibri" w:cs="Calibri"/>
              </w:rPr>
            </w:pPr>
            <w:r>
              <w:rPr>
                <w:rFonts w:ascii="Calibri" w:eastAsia="Calibri" w:hAnsi="Calibri" w:cs="Calibri"/>
                <w:noProof/>
              </w:rPr>
              <w:drawing>
                <wp:inline distT="0" distB="0" distL="0" distR="0" wp14:anchorId="2429410F" wp14:editId="62DDDB6E">
                  <wp:extent cx="1672590" cy="762000"/>
                  <wp:effectExtent l="0" t="0" r="3810" b="0"/>
                  <wp:docPr id="147922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0827" name="Picture 14792208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2590" cy="762000"/>
                          </a:xfrm>
                          <a:prstGeom prst="rect">
                            <a:avLst/>
                          </a:prstGeom>
                        </pic:spPr>
                      </pic:pic>
                    </a:graphicData>
                  </a:graphic>
                </wp:inline>
              </w:drawing>
            </w:r>
          </w:p>
        </w:tc>
      </w:tr>
      <w:tr w:rsidR="00EB7206" w14:paraId="1A41A349" w14:textId="77777777">
        <w:trPr>
          <w:trHeight w:val="817"/>
        </w:trPr>
        <w:tc>
          <w:tcPr>
            <w:tcW w:w="735" w:type="dxa"/>
          </w:tcPr>
          <w:p w14:paraId="5C918BE2" w14:textId="77777777" w:rsidR="00EB7206" w:rsidRDefault="00000000">
            <w:pPr>
              <w:spacing w:after="160" w:line="259" w:lineRule="auto"/>
              <w:ind w:left="644" w:hanging="360"/>
              <w:rPr>
                <w:rFonts w:ascii="Calibri" w:eastAsia="Calibri" w:hAnsi="Calibri" w:cs="Calibri"/>
              </w:rPr>
            </w:pPr>
            <w:r>
              <w:rPr>
                <w:rFonts w:ascii="Calibri" w:eastAsia="Calibri" w:hAnsi="Calibri" w:cs="Calibri"/>
              </w:rPr>
              <w:t>3.</w:t>
            </w:r>
          </w:p>
        </w:tc>
        <w:tc>
          <w:tcPr>
            <w:tcW w:w="2400" w:type="dxa"/>
          </w:tcPr>
          <w:p w14:paraId="56B03BBC" w14:textId="77777777" w:rsidR="00EB7206" w:rsidRDefault="00000000">
            <w:pPr>
              <w:rPr>
                <w:rFonts w:ascii="Calibri" w:eastAsia="Calibri" w:hAnsi="Calibri" w:cs="Calibri"/>
                <w:color w:val="222222"/>
              </w:rPr>
            </w:pPr>
            <w:r>
              <w:rPr>
                <w:rFonts w:ascii="Calibri" w:eastAsia="Calibri" w:hAnsi="Calibri" w:cs="Calibri"/>
                <w:color w:val="222222"/>
              </w:rPr>
              <w:t>Fine Tunning Result( if Done)</w:t>
            </w:r>
          </w:p>
        </w:tc>
        <w:tc>
          <w:tcPr>
            <w:tcW w:w="3360" w:type="dxa"/>
          </w:tcPr>
          <w:p w14:paraId="41F084F2" w14:textId="039E989E" w:rsidR="00EB7206" w:rsidRDefault="00000000">
            <w:pPr>
              <w:rPr>
                <w:rFonts w:ascii="Calibri" w:eastAsia="Calibri" w:hAnsi="Calibri" w:cs="Calibri"/>
              </w:rPr>
            </w:pPr>
            <w:r>
              <w:rPr>
                <w:rFonts w:ascii="Calibri" w:eastAsia="Calibri" w:hAnsi="Calibri" w:cs="Calibri"/>
              </w:rPr>
              <w:t>Validation Accuracy -</w:t>
            </w:r>
            <w:r w:rsidR="00E7370B" w:rsidRPr="00E7370B">
              <w:t xml:space="preserve"> </w:t>
            </w:r>
            <w:r w:rsidR="00E7370B" w:rsidRPr="00E7370B">
              <w:rPr>
                <w:rFonts w:ascii="Calibri" w:eastAsia="Calibri" w:hAnsi="Calibri" w:cs="Calibri"/>
              </w:rPr>
              <w:t>96%</w:t>
            </w:r>
          </w:p>
        </w:tc>
        <w:tc>
          <w:tcPr>
            <w:tcW w:w="2850" w:type="dxa"/>
          </w:tcPr>
          <w:p w14:paraId="43291619" w14:textId="77777777" w:rsidR="00EB7206" w:rsidRDefault="00EB7206">
            <w:pPr>
              <w:rPr>
                <w:rFonts w:ascii="Calibri" w:eastAsia="Calibri" w:hAnsi="Calibri" w:cs="Calibri"/>
              </w:rPr>
            </w:pPr>
          </w:p>
        </w:tc>
      </w:tr>
    </w:tbl>
    <w:p w14:paraId="6321F811" w14:textId="77777777" w:rsidR="00EB7206" w:rsidRDefault="00EB7206">
      <w:pPr>
        <w:spacing w:after="160" w:line="259" w:lineRule="auto"/>
        <w:rPr>
          <w:rFonts w:ascii="Calibri" w:eastAsia="Calibri" w:hAnsi="Calibri" w:cs="Calibri"/>
        </w:rPr>
      </w:pPr>
    </w:p>
    <w:p w14:paraId="29368822" w14:textId="77777777" w:rsidR="00EB7206" w:rsidRDefault="00EB7206"/>
    <w:p w14:paraId="2C113FAB" w14:textId="77777777" w:rsidR="00EB7206" w:rsidRDefault="00EB7206"/>
    <w:sectPr w:rsidR="00EB72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A43"/>
    <w:multiLevelType w:val="multilevel"/>
    <w:tmpl w:val="C13A7D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2443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206"/>
    <w:rsid w:val="00106EF5"/>
    <w:rsid w:val="004A3D39"/>
    <w:rsid w:val="008F16CC"/>
    <w:rsid w:val="00E7370B"/>
    <w:rsid w:val="00EB7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D714"/>
  <w15:docId w15:val="{97A17971-37CA-4A25-91F8-9F33534C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BHANU PRAKASH REDDY KONDA</cp:lastModifiedBy>
  <cp:revision>3</cp:revision>
  <dcterms:created xsi:type="dcterms:W3CDTF">2026-02-20T07:25:00Z</dcterms:created>
  <dcterms:modified xsi:type="dcterms:W3CDTF">2026-02-20T07:33:00Z</dcterms:modified>
</cp:coreProperties>
</file>