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b w:val="1"/>
          <w:rtl w:val="0"/>
        </w:rPr>
        <w:t xml:space="preserve">Airbnb ETL Project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b w:val="1"/>
          <w:rtl w:val="0"/>
        </w:rPr>
        <w:t xml:space="preserve">ETL Process and Data Transformations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1. Extract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is extracted from a CSV file containing Airbnb listings information. The file path is specified in the `start` step of the Metaflow workflow.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2. Transform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transformation step includes several operations: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Text Normalization: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Host names, neighborhoods, and neighborhood groups are converted to title case.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 Date and Time Processing: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The 'last_review' column is parsed into separate date and time components.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Additional date-related columns are created: year, month, day, and day of week.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c) Room Type Standardization: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Room types are normalized to consistent formats.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d) Missing Value Handling: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Missing values in 'reviews_per_month' are filled with 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e) Feature Engineering: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A new 'price_per_night' feature is calculated.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f) Geospatial Data Rounding: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Latitude and longitude are rounded to 3 decimal places.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g) Categorical Encoding: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Room types and neighborhood groups are encoded as categorical variables.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h) Data Deduplication: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Duplicate rows are removed.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i) Data Type Optimization: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Certain columns are cast to more efficient data types.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j) Aggregation and Metrics Calculation: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Average price, reviews, minimum nights, and total listings are calculated per neighborhood.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These metrics are merged back into the main dataset.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### 3. Load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transformed data is loaded into a PostgreSQL database: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A 'listings' table is created if it doesn't exist.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The transformed DataFrame is written to the 'listings' table, replacing any existing data.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b w:val="1"/>
          <w:rtl w:val="0"/>
        </w:rPr>
        <w:t xml:space="preserve">Instructions for Running the Metaflow Workflow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Ensure Prerequisites: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Python 3.7+ is installed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PostgreSQL is set up with a database named 'airbnb'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Required Python packages are installed: metaflow, sqlalchemy, pandas, psycopg2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Configure the Workflow: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Open `airbnb_etl_flow.py`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Update the `db_url` in the `start` step with your PostgreSQL connection details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Set the correct path for `csv_path` in the `start` step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Run the Workflow: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Open a terminal or command prompt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Navigate to the project directory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Execute the following command: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python airbnb_etl_flow.py run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Monitor the Execution: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Metaflow will display the progress of each step in the terminal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Watch for any error messages or warnings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5. Verify Completion: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The workflow should end with the message "ETL workflow completed successfully."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 Check Results: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Connect to your PostgreSQL database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Verify that the 'listings' table has been created and populated with the transformed data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### Troubleshooting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Database Connection Issues: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Ensure PostgreSQL is running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Verify the connection string in `db_url`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Check that the 'airbnb' database exists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CSV File Issues: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Confirm the file exists at the specified path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Ensure the file has read permissions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Package Import Errors: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Verify all required packages are installed in your Python environment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Execution Errors: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 Review the error message in the terminal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 Check the corresponding step in the code for potential issues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### Customizing the Workflow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 modify the ETL process: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 Edit the relevant step in `airbnb_etl_flow.py`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 Add new steps by creating additional methods decorated with `@step`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 Modify the flow of steps by updating the `self.next()` calls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Remember to thoroughly test any changes to ensure the integrity of the ETL process.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