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AF" w:rsidRDefault="00C36A3A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:rsidR="00E370AF" w:rsidRDefault="00C36A3A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C36A3A">
        <w:tc>
          <w:tcPr>
            <w:tcW w:w="4508" w:type="dxa"/>
          </w:tcPr>
          <w:p w:rsidR="00C36A3A" w:rsidRDefault="00C36A3A">
            <w:r>
              <w:t>Date</w:t>
            </w:r>
          </w:p>
        </w:tc>
        <w:tc>
          <w:tcPr>
            <w:tcW w:w="4508" w:type="dxa"/>
          </w:tcPr>
          <w:p w:rsidR="00C36A3A" w:rsidRDefault="00C36A3A" w:rsidP="004B5D19">
            <w:r>
              <w:t xml:space="preserve">27 June </w:t>
            </w:r>
            <w:r w:rsidRPr="00267921">
              <w:t>2025</w:t>
            </w:r>
          </w:p>
        </w:tc>
      </w:tr>
      <w:tr w:rsidR="00C36A3A">
        <w:tc>
          <w:tcPr>
            <w:tcW w:w="4508" w:type="dxa"/>
          </w:tcPr>
          <w:p w:rsidR="00C36A3A" w:rsidRDefault="00C36A3A">
            <w:r>
              <w:t>Team ID</w:t>
            </w:r>
          </w:p>
        </w:tc>
        <w:tc>
          <w:tcPr>
            <w:tcW w:w="4508" w:type="dxa"/>
          </w:tcPr>
          <w:p w:rsidR="00C36A3A" w:rsidRDefault="00C36A3A" w:rsidP="004B5D19">
            <w:r w:rsidRPr="00085F4E">
              <w:t>LTVIP2025TMID39957</w:t>
            </w:r>
          </w:p>
        </w:tc>
      </w:tr>
      <w:tr w:rsidR="00C36A3A">
        <w:tc>
          <w:tcPr>
            <w:tcW w:w="4508" w:type="dxa"/>
          </w:tcPr>
          <w:p w:rsidR="00C36A3A" w:rsidRDefault="00C36A3A">
            <w:r>
              <w:t>Project Name</w:t>
            </w:r>
          </w:p>
        </w:tc>
        <w:tc>
          <w:tcPr>
            <w:tcW w:w="4508" w:type="dxa"/>
          </w:tcPr>
          <w:p w:rsidR="00C36A3A" w:rsidRDefault="00C36A3A" w:rsidP="004B5D19">
            <w:proofErr w:type="spellStart"/>
            <w:r>
              <w:t>TrafficTelligence</w:t>
            </w:r>
            <w:proofErr w:type="spellEnd"/>
            <w:r>
              <w:t>: Advanced Traffic Volume Estimation With Machine Learning</w:t>
            </w:r>
          </w:p>
        </w:tc>
      </w:tr>
      <w:tr w:rsidR="00C36A3A">
        <w:tc>
          <w:tcPr>
            <w:tcW w:w="4508" w:type="dxa"/>
          </w:tcPr>
          <w:p w:rsidR="00C36A3A" w:rsidRDefault="00C36A3A">
            <w:r>
              <w:t>Maximum Marks</w:t>
            </w:r>
          </w:p>
        </w:tc>
        <w:tc>
          <w:tcPr>
            <w:tcW w:w="4508" w:type="dxa"/>
          </w:tcPr>
          <w:p w:rsidR="00C36A3A" w:rsidRDefault="00C36A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:rsidR="00E370AF" w:rsidRDefault="00E370AF">
      <w:pPr>
        <w:rPr>
          <w:b/>
        </w:rPr>
      </w:pPr>
    </w:p>
    <w:p w:rsidR="00E370AF" w:rsidRDefault="00C36A3A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:rsidR="00E370AF" w:rsidRDefault="00C36A3A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Solution architecture is a complex process – with many sub-processes – that bridges the gap between business </w:t>
      </w:r>
      <w:r>
        <w:rPr>
          <w:rFonts w:ascii="Arial" w:eastAsia="Arial" w:hAnsi="Arial" w:cs="Arial"/>
          <w:color w:val="000000"/>
          <w:sz w:val="24"/>
          <w:szCs w:val="24"/>
        </w:rPr>
        <w:t>problems and technology solutions. Its goals are to:</w:t>
      </w:r>
    </w:p>
    <w:p w:rsidR="00E370AF" w:rsidRDefault="00C36A3A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:rsidR="00E370AF" w:rsidRDefault="00C36A3A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:rsidR="00E370AF" w:rsidRDefault="00C36A3A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phases, and solution requirements.</w:t>
      </w:r>
    </w:p>
    <w:p w:rsidR="00E370AF" w:rsidRDefault="00C36A3A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Provide specifications according to which the solution is defined, managed,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and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delivered.</w:t>
      </w:r>
    </w:p>
    <w:p w:rsidR="00E370AF" w:rsidRDefault="00E370AF">
      <w:pPr>
        <w:rPr>
          <w:b/>
        </w:rPr>
      </w:pPr>
    </w:p>
    <w:p w:rsidR="00E370AF" w:rsidRDefault="00C36A3A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Example </w:t>
      </w:r>
      <w:r>
        <w:rPr>
          <w:rFonts w:ascii="Arial" w:eastAsia="Arial" w:hAnsi="Arial" w:cs="Arial"/>
          <w:b/>
          <w:color w:val="000000"/>
          <w:sz w:val="24"/>
          <w:szCs w:val="24"/>
        </w:rPr>
        <w:t>-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TrafficTelligence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color w:val="000000"/>
          <w:sz w:val="24"/>
          <w:szCs w:val="24"/>
        </w:rPr>
        <w:t>Architecture Diag</w:t>
      </w:r>
      <w:r>
        <w:rPr>
          <w:rFonts w:ascii="Arial" w:eastAsia="Arial" w:hAnsi="Arial" w:cs="Arial"/>
          <w:b/>
          <w:color w:val="000000"/>
          <w:sz w:val="24"/>
          <w:szCs w:val="24"/>
        </w:rPr>
        <w:t>r</w:t>
      </w:r>
      <w:r>
        <w:rPr>
          <w:rFonts w:ascii="Arial" w:eastAsia="Arial" w:hAnsi="Arial" w:cs="Arial"/>
          <w:b/>
          <w:color w:val="000000"/>
          <w:sz w:val="24"/>
          <w:szCs w:val="24"/>
        </w:rPr>
        <w:t>a</w:t>
      </w:r>
      <w:r>
        <w:rPr>
          <w:rFonts w:ascii="Arial" w:eastAsia="Arial" w:hAnsi="Arial" w:cs="Arial"/>
          <w:b/>
          <w:color w:val="000000"/>
          <w:sz w:val="24"/>
          <w:szCs w:val="24"/>
        </w:rPr>
        <w:t>m</w:t>
      </w:r>
      <w:r>
        <w:rPr>
          <w:b/>
        </w:rPr>
        <w:t>:</w:t>
      </w:r>
      <w:r>
        <w:rPr>
          <w:b/>
        </w:rPr>
        <w:t xml:space="preserve"> </w:t>
      </w:r>
    </w:p>
    <w:p w:rsidR="00E370AF" w:rsidRDefault="00C36A3A">
      <w:pPr>
        <w:rPr>
          <w:b/>
        </w:rPr>
      </w:pPr>
      <w:r>
        <w:rPr>
          <w:noProof/>
          <w:lang w:val="en-US" w:eastAsia="en-US"/>
        </w:rPr>
        <w:drawing>
          <wp:inline distT="0" distB="0" distL="0" distR="0">
            <wp:extent cx="5448300" cy="2254250"/>
            <wp:effectExtent l="19050" t="0" r="0" b="0"/>
            <wp:docPr id="73" name="Picture 73" descr="object detection and traffic predictio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object detection and traffic prediction ...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25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0AF" w:rsidRDefault="00E370AF">
      <w:pPr>
        <w:tabs>
          <w:tab w:val="left" w:pos="5529"/>
        </w:tabs>
        <w:rPr>
          <w:b/>
        </w:rPr>
      </w:pPr>
    </w:p>
    <w:p w:rsidR="00E370AF" w:rsidRDefault="00C36A3A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</w:t>
      </w: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 </w:t>
      </w:r>
      <w:proofErr w:type="spellStart"/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TrafficTelligence</w:t>
      </w:r>
      <w:proofErr w:type="spellEnd"/>
    </w:p>
    <w:p w:rsidR="00E370AF" w:rsidRDefault="00C36A3A">
      <w:pPr>
        <w:rPr>
          <w:b/>
        </w:rPr>
      </w:pPr>
      <w:r>
        <w:rPr>
          <w:b/>
        </w:rPr>
        <w:t>Reference: https://encrypted</w:t>
      </w:r>
      <w:r w:rsidRPr="00C36A3A">
        <w:rPr>
          <w:b/>
        </w:rPr>
        <w:t>tbn0.gstatic.com/images?q=tbn:ANd9GcRQJbhcYyGoGcRclBwNjCbjLrp6vSQeGUNO9w&amp;s</w:t>
      </w:r>
    </w:p>
    <w:sectPr w:rsidR="00E370AF" w:rsidSect="003B1BE9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81941AA8-BABE-4A36-927A-9F8C21E7F35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58411DA-BD44-4B6A-AB7B-527DF6726E09}"/>
    <w:embedBold r:id="rId3" w:fontKey="{EB80B342-243A-4B89-BA22-61B24D08BC0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6B3483E-15C4-4EFA-A6DA-CA72ED54A1D5}"/>
    <w:embedItalic r:id="rId5" w:fontKey="{5E969F9C-B4A8-4E9B-B846-AB56BDCF4E0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851835F9-3712-40F1-81A4-7FFF903E620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sig w:usb0="00000000" w:usb1="00000000" w:usb2="00000000" w:usb3="00000000" w:csb0="00000000" w:csb1="00000000"/>
    <w:embedRegular r:id="rId7" w:fontKey="{BBC04091-E28F-4889-9B45-4E9C4C7350AD}"/>
    <w:embedItalic r:id="rId8" w:fontKey="{946365BA-7B43-4F56-91BC-54ADB4F5619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0AA620A5-FB4B-49DE-B756-1C5E7F5344A1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E370AF"/>
    <w:rsid w:val="00085F4E"/>
    <w:rsid w:val="00267921"/>
    <w:rsid w:val="003B1BE9"/>
    <w:rsid w:val="00862077"/>
    <w:rsid w:val="00C36A3A"/>
    <w:rsid w:val="00E370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1BE9"/>
  </w:style>
  <w:style w:type="paragraph" w:styleId="Heading1">
    <w:name w:val="heading 1"/>
    <w:basedOn w:val="Normal"/>
    <w:next w:val="Normal"/>
    <w:uiPriority w:val="9"/>
    <w:qFormat/>
    <w:rsid w:val="003B1BE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3B1BE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3B1BE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3B1BE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3B1BE9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3B1BE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3B1BE9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3B1BE9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3B1BE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85F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5F4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Bhargavi</cp:lastModifiedBy>
  <cp:revision>3</cp:revision>
  <dcterms:created xsi:type="dcterms:W3CDTF">2022-10-03T08:27:00Z</dcterms:created>
  <dcterms:modified xsi:type="dcterms:W3CDTF">2025-06-29T09:11:00Z</dcterms:modified>
</cp:coreProperties>
</file>