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1FDD" w14:textId="77777777" w:rsidR="00D50170" w:rsidRDefault="00D50170">
      <w:pPr>
        <w:spacing w:after="500"/>
      </w:pPr>
    </w:p>
    <w:p w14:paraId="017C4C96" w14:textId="77777777" w:rsidR="00D50170" w:rsidRDefault="00A47DD2">
      <w:pPr>
        <w:spacing w:after="60"/>
        <w:jc w:val="center"/>
      </w:pPr>
      <w:r>
        <w:rPr>
          <w:b/>
          <w:bCs/>
          <w:color w:val="595959"/>
          <w:spacing w:val="20"/>
        </w:rPr>
        <w:t>Performance Testing Phase</w:t>
      </w:r>
    </w:p>
    <w:p w14:paraId="1892CE2B" w14:textId="77777777" w:rsidR="00D50170" w:rsidRDefault="00A47DD2">
      <w:pPr>
        <w:spacing w:after="260"/>
        <w:jc w:val="center"/>
      </w:pPr>
      <w:r>
        <w:rPr>
          <w:b/>
          <w:bCs/>
          <w:color w:val="1F3864"/>
          <w:sz w:val="46"/>
          <w:szCs w:val="46"/>
        </w:rPr>
        <w:t>Project Performance Test</w:t>
      </w:r>
    </w:p>
    <w:p w14:paraId="52FBF986" w14:textId="77777777" w:rsidR="00D50170" w:rsidRDefault="00D50170">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D50170" w14:paraId="4CD704F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27A06DF9" w14:textId="77777777" w:rsidR="00D50170" w:rsidRDefault="00A47DD2">
            <w:r>
              <w:rPr>
                <w:b/>
                <w:bCs/>
                <w:color w:val="FFFFFF"/>
                <w:sz w:val="19"/>
                <w:szCs w:val="19"/>
              </w:rPr>
              <w:t>Field</w:t>
            </w:r>
          </w:p>
        </w:tc>
        <w:tc>
          <w:tcPr>
            <w:tcW w:w="6400" w:type="dxa"/>
            <w:shd w:val="clear" w:color="auto" w:fill="1F3864"/>
            <w:tcMar>
              <w:top w:w="80" w:type="dxa"/>
              <w:left w:w="100" w:type="dxa"/>
              <w:bottom w:w="80" w:type="dxa"/>
              <w:right w:w="100" w:type="dxa"/>
            </w:tcMar>
          </w:tcPr>
          <w:p w14:paraId="50A7B4FC" w14:textId="77777777" w:rsidR="00D50170" w:rsidRDefault="00A47DD2">
            <w:r>
              <w:rPr>
                <w:b/>
                <w:bCs/>
                <w:color w:val="FFFFFF"/>
                <w:sz w:val="19"/>
                <w:szCs w:val="19"/>
              </w:rPr>
              <w:t>Details</w:t>
            </w:r>
          </w:p>
        </w:tc>
      </w:tr>
      <w:tr w:rsidR="00D50170" w14:paraId="365DA458"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6FE6FE6D" w14:textId="77777777" w:rsidR="00D50170" w:rsidRDefault="00A47DD2">
            <w:r>
              <w:rPr>
                <w:sz w:val="19"/>
                <w:szCs w:val="19"/>
              </w:rPr>
              <w:t>Team Lead</w:t>
            </w:r>
          </w:p>
        </w:tc>
        <w:tc>
          <w:tcPr>
            <w:tcW w:w="6400" w:type="dxa"/>
            <w:shd w:val="clear" w:color="auto" w:fill="FFFFFF"/>
            <w:tcMar>
              <w:top w:w="70" w:type="dxa"/>
              <w:left w:w="100" w:type="dxa"/>
              <w:bottom w:w="70" w:type="dxa"/>
              <w:right w:w="100" w:type="dxa"/>
            </w:tcMar>
          </w:tcPr>
          <w:p w14:paraId="0BBB955C" w14:textId="77777777" w:rsidR="00D50170" w:rsidRDefault="00A47DD2">
            <w:r>
              <w:rPr>
                <w:sz w:val="19"/>
                <w:szCs w:val="19"/>
              </w:rPr>
              <w:t>Govindu Kavya Sri</w:t>
            </w:r>
          </w:p>
        </w:tc>
      </w:tr>
      <w:tr w:rsidR="00D50170" w14:paraId="1191F289"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4176871B" w14:textId="77777777" w:rsidR="00D50170" w:rsidRDefault="00A47DD2">
            <w:r>
              <w:rPr>
                <w:sz w:val="19"/>
                <w:szCs w:val="19"/>
              </w:rPr>
              <w:t>Team Members</w:t>
            </w:r>
          </w:p>
        </w:tc>
        <w:tc>
          <w:tcPr>
            <w:tcW w:w="6400" w:type="dxa"/>
            <w:shd w:val="clear" w:color="auto" w:fill="F4E3EE"/>
            <w:tcMar>
              <w:top w:w="70" w:type="dxa"/>
              <w:left w:w="100" w:type="dxa"/>
              <w:bottom w:w="70" w:type="dxa"/>
              <w:right w:w="100" w:type="dxa"/>
            </w:tcMar>
          </w:tcPr>
          <w:p w14:paraId="7B29E70E" w14:textId="77777777" w:rsidR="00D50170" w:rsidRDefault="00A47DD2">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D50170" w14:paraId="1145B4C6"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27121B5B" w14:textId="77777777" w:rsidR="00D50170" w:rsidRDefault="00A47DD2">
            <w:r>
              <w:rPr>
                <w:sz w:val="19"/>
                <w:szCs w:val="19"/>
              </w:rPr>
              <w:t>Domain</w:t>
            </w:r>
          </w:p>
        </w:tc>
        <w:tc>
          <w:tcPr>
            <w:tcW w:w="6400" w:type="dxa"/>
            <w:shd w:val="clear" w:color="auto" w:fill="FFFFFF"/>
            <w:tcMar>
              <w:top w:w="70" w:type="dxa"/>
              <w:left w:w="100" w:type="dxa"/>
              <w:bottom w:w="70" w:type="dxa"/>
              <w:right w:w="100" w:type="dxa"/>
            </w:tcMar>
          </w:tcPr>
          <w:p w14:paraId="7CB044A0" w14:textId="77777777" w:rsidR="00D50170" w:rsidRDefault="00A47DD2">
            <w:r>
              <w:rPr>
                <w:sz w:val="19"/>
                <w:szCs w:val="19"/>
              </w:rPr>
              <w:t>Retail / Cosmetics Analytics</w:t>
            </w:r>
          </w:p>
        </w:tc>
      </w:tr>
      <w:tr w:rsidR="00D50170" w14:paraId="45E09E92"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3A34D324" w14:textId="77777777" w:rsidR="00D50170" w:rsidRDefault="00A47DD2">
            <w:r>
              <w:rPr>
                <w:sz w:val="19"/>
                <w:szCs w:val="19"/>
              </w:rPr>
              <w:t>Tools Used</w:t>
            </w:r>
          </w:p>
        </w:tc>
        <w:tc>
          <w:tcPr>
            <w:tcW w:w="6400" w:type="dxa"/>
            <w:shd w:val="clear" w:color="auto" w:fill="F4E3EE"/>
            <w:tcMar>
              <w:top w:w="70" w:type="dxa"/>
              <w:left w:w="100" w:type="dxa"/>
              <w:bottom w:w="70" w:type="dxa"/>
              <w:right w:w="100" w:type="dxa"/>
            </w:tcMar>
          </w:tcPr>
          <w:p w14:paraId="1794E34C" w14:textId="610277C5" w:rsidR="00D50170" w:rsidRDefault="00A47DD2">
            <w:r>
              <w:rPr>
                <w:sz w:val="19"/>
                <w:szCs w:val="19"/>
              </w:rPr>
              <w:t>Python</w:t>
            </w:r>
            <w:r>
              <w:rPr>
                <w:sz w:val="19"/>
                <w:szCs w:val="19"/>
              </w:rPr>
              <w:t>, Microsoft Excel, Tableau Public</w:t>
            </w:r>
          </w:p>
        </w:tc>
      </w:tr>
      <w:tr w:rsidR="00D50170" w14:paraId="1C481EA4"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55301736" w14:textId="77777777" w:rsidR="00D50170" w:rsidRDefault="00A47DD2">
            <w:r>
              <w:rPr>
                <w:sz w:val="19"/>
                <w:szCs w:val="19"/>
              </w:rPr>
              <w:t>Dataset</w:t>
            </w:r>
          </w:p>
        </w:tc>
        <w:tc>
          <w:tcPr>
            <w:tcW w:w="6400" w:type="dxa"/>
            <w:shd w:val="clear" w:color="auto" w:fill="FFFFFF"/>
            <w:tcMar>
              <w:top w:w="70" w:type="dxa"/>
              <w:left w:w="100" w:type="dxa"/>
              <w:bottom w:w="70" w:type="dxa"/>
              <w:right w:w="100" w:type="dxa"/>
            </w:tcMar>
          </w:tcPr>
          <w:p w14:paraId="30F75A18" w14:textId="77777777" w:rsidR="00D50170" w:rsidRDefault="00A47DD2">
            <w:r>
              <w:rPr>
                <w:sz w:val="19"/>
                <w:szCs w:val="19"/>
              </w:rPr>
              <w:t>Cosmetics product dataset — 1,472 records, 11 attributes</w:t>
            </w:r>
          </w:p>
        </w:tc>
      </w:tr>
      <w:tr w:rsidR="00D50170" w14:paraId="1175EA61"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15CC3DD7" w14:textId="77777777" w:rsidR="00D50170" w:rsidRDefault="00A47DD2">
            <w:r>
              <w:rPr>
                <w:sz w:val="19"/>
                <w:szCs w:val="19"/>
              </w:rPr>
              <w:t>Published Dashboard</w:t>
            </w:r>
          </w:p>
        </w:tc>
        <w:tc>
          <w:tcPr>
            <w:tcW w:w="6400" w:type="dxa"/>
            <w:shd w:val="clear" w:color="auto" w:fill="F4E3EE"/>
            <w:tcMar>
              <w:top w:w="70" w:type="dxa"/>
              <w:left w:w="100" w:type="dxa"/>
              <w:bottom w:w="70" w:type="dxa"/>
              <w:right w:w="100" w:type="dxa"/>
            </w:tcMar>
          </w:tcPr>
          <w:p w14:paraId="576D26CA" w14:textId="77777777" w:rsidR="00D50170" w:rsidRDefault="00A47DD2">
            <w:r>
              <w:rPr>
                <w:sz w:val="19"/>
                <w:szCs w:val="19"/>
              </w:rPr>
              <w:t>public.tableau.com/app/profile/govindu.kavya.sri/viz/cosmeticproject_17872016666220/Dashboard1</w:t>
            </w:r>
          </w:p>
        </w:tc>
      </w:tr>
    </w:tbl>
    <w:p w14:paraId="73AD3A4A" w14:textId="77777777" w:rsidR="00D50170" w:rsidRDefault="00D50170">
      <w:pPr>
        <w:spacing w:after="300"/>
      </w:pPr>
    </w:p>
    <w:p w14:paraId="57A22BC8" w14:textId="77777777" w:rsidR="00D50170" w:rsidRDefault="00A47DD2">
      <w:pPr>
        <w:pStyle w:val="Heading1"/>
        <w:pBdr>
          <w:bottom w:val="single" w:sz="6" w:space="4" w:color="C0006F"/>
        </w:pBdr>
        <w:spacing w:before="300" w:after="160"/>
      </w:pPr>
      <w:r>
        <w:rPr>
          <w:b/>
          <w:bCs/>
          <w:color w:val="1F3864"/>
          <w:sz w:val="30"/>
          <w:szCs w:val="30"/>
        </w:rPr>
        <w:t>Project Context</w:t>
      </w:r>
    </w:p>
    <w:p w14:paraId="03767E16" w14:textId="77777777" w:rsidR="00D50170" w:rsidRDefault="00A47DD2">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73CFD114" w14:textId="77777777" w:rsidR="00D50170" w:rsidRDefault="00A47DD2">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0694EA39" w14:textId="77777777" w:rsidR="00D50170" w:rsidRDefault="00A47DD2">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19EA4D39" w14:textId="77777777" w:rsidR="00D50170" w:rsidRDefault="00A47DD2">
      <w:pPr>
        <w:pStyle w:val="Heading2"/>
        <w:spacing w:before="260" w:after="130"/>
      </w:pPr>
      <w:r>
        <w:rPr>
          <w:b/>
          <w:bCs/>
          <w:color w:val="C0006F"/>
          <w:sz w:val="25"/>
          <w:szCs w:val="25"/>
        </w:rPr>
        <w:t>Scenario 1: Monitoring Consumer Preferences</w:t>
      </w:r>
    </w:p>
    <w:p w14:paraId="4CA1463E" w14:textId="77777777" w:rsidR="00D50170" w:rsidRDefault="00A47DD2">
      <w:pPr>
        <w:spacing w:after="160" w:line="300" w:lineRule="auto"/>
        <w:jc w:val="both"/>
      </w:pPr>
      <w:r>
        <w:rPr>
          <w:sz w:val="22"/>
          <w:szCs w:val="22"/>
        </w:rPr>
        <w:t>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it's through targeted promotional campaigns, adjustments in product formulations, or pe</w:t>
      </w:r>
      <w:r>
        <w:rPr>
          <w:sz w:val="22"/>
          <w:szCs w:val="22"/>
        </w:rPr>
        <w:t xml:space="preserve">rsonalized </w:t>
      </w:r>
      <w:r>
        <w:rPr>
          <w:sz w:val="22"/>
          <w:szCs w:val="22"/>
        </w:rPr>
        <w:lastRenderedPageBreak/>
        <w:t>recommendations, real-time analysis enables agile decision-making and proactive measures to meet evolving consumer needs.</w:t>
      </w:r>
    </w:p>
    <w:p w14:paraId="62109DC0" w14:textId="77777777" w:rsidR="00D50170" w:rsidRDefault="00A47DD2">
      <w:pPr>
        <w:pStyle w:val="Heading2"/>
        <w:spacing w:before="260" w:after="130"/>
      </w:pPr>
      <w:r>
        <w:rPr>
          <w:b/>
          <w:bCs/>
          <w:color w:val="C0006F"/>
          <w:sz w:val="25"/>
          <w:szCs w:val="25"/>
        </w:rPr>
        <w:t>Scenario 2: Addressing Product Concerns</w:t>
      </w:r>
    </w:p>
    <w:p w14:paraId="3280B7CD" w14:textId="77777777" w:rsidR="00D50170" w:rsidRDefault="00A47DD2">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0F180047" w14:textId="77777777" w:rsidR="00D50170" w:rsidRDefault="00A47DD2">
      <w:pPr>
        <w:pStyle w:val="Heading2"/>
        <w:spacing w:before="260" w:after="130"/>
      </w:pPr>
      <w:r>
        <w:rPr>
          <w:b/>
          <w:bCs/>
          <w:color w:val="C0006F"/>
          <w:sz w:val="25"/>
          <w:szCs w:val="25"/>
        </w:rPr>
        <w:t>Scenario 3: Predictive Analysis and Product Innovation</w:t>
      </w:r>
    </w:p>
    <w:p w14:paraId="26CF5E3D" w14:textId="77777777" w:rsidR="00D50170" w:rsidRDefault="00A47DD2">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7C5F17B5" w14:textId="77777777" w:rsidR="00D50170" w:rsidRDefault="00A47DD2">
      <w:pPr>
        <w:pStyle w:val="Heading1"/>
        <w:pBdr>
          <w:bottom w:val="single" w:sz="6" w:space="4" w:color="C0006F"/>
        </w:pBdr>
        <w:spacing w:before="300" w:after="160"/>
      </w:pPr>
      <w:r>
        <w:rPr>
          <w:b/>
          <w:bCs/>
          <w:color w:val="1F3864"/>
          <w:sz w:val="30"/>
          <w:szCs w:val="30"/>
        </w:rPr>
        <w:t>5.1 Performance Testing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1"/>
        <w:gridCol w:w="2250"/>
        <w:gridCol w:w="2464"/>
        <w:gridCol w:w="2571"/>
        <w:gridCol w:w="964"/>
      </w:tblGrid>
      <w:tr w:rsidR="00D50170" w14:paraId="62E0F56F"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14:paraId="671D7AE1" w14:textId="77777777" w:rsidR="00D50170" w:rsidRDefault="00A47DD2">
            <w:r>
              <w:rPr>
                <w:b/>
                <w:bCs/>
                <w:color w:val="FFFFFF"/>
                <w:sz w:val="19"/>
                <w:szCs w:val="19"/>
              </w:rPr>
              <w:t>Test #</w:t>
            </w:r>
          </w:p>
        </w:tc>
        <w:tc>
          <w:tcPr>
            <w:tcW w:w="2100" w:type="dxa"/>
            <w:shd w:val="clear" w:color="auto" w:fill="1F3864"/>
            <w:tcMar>
              <w:top w:w="80" w:type="dxa"/>
              <w:left w:w="100" w:type="dxa"/>
              <w:bottom w:w="80" w:type="dxa"/>
              <w:right w:w="100" w:type="dxa"/>
            </w:tcMar>
          </w:tcPr>
          <w:p w14:paraId="70FFFAF4" w14:textId="77777777" w:rsidR="00D50170" w:rsidRDefault="00A47DD2">
            <w:r>
              <w:rPr>
                <w:b/>
                <w:bCs/>
                <w:color w:val="FFFFFF"/>
                <w:sz w:val="19"/>
                <w:szCs w:val="19"/>
              </w:rPr>
              <w:t>Description</w:t>
            </w:r>
          </w:p>
        </w:tc>
        <w:tc>
          <w:tcPr>
            <w:tcW w:w="2300" w:type="dxa"/>
            <w:shd w:val="clear" w:color="auto" w:fill="1F3864"/>
            <w:tcMar>
              <w:top w:w="80" w:type="dxa"/>
              <w:left w:w="100" w:type="dxa"/>
              <w:bottom w:w="80" w:type="dxa"/>
              <w:right w:w="100" w:type="dxa"/>
            </w:tcMar>
          </w:tcPr>
          <w:p w14:paraId="274B4E17" w14:textId="77777777" w:rsidR="00D50170" w:rsidRDefault="00A47DD2">
            <w:r>
              <w:rPr>
                <w:b/>
                <w:bCs/>
                <w:color w:val="FFFFFF"/>
                <w:sz w:val="19"/>
                <w:szCs w:val="19"/>
              </w:rPr>
              <w:t>Expected Result</w:t>
            </w:r>
          </w:p>
        </w:tc>
        <w:tc>
          <w:tcPr>
            <w:tcW w:w="2400" w:type="dxa"/>
            <w:shd w:val="clear" w:color="auto" w:fill="1F3864"/>
            <w:tcMar>
              <w:top w:w="80" w:type="dxa"/>
              <w:left w:w="100" w:type="dxa"/>
              <w:bottom w:w="80" w:type="dxa"/>
              <w:right w:w="100" w:type="dxa"/>
            </w:tcMar>
          </w:tcPr>
          <w:p w14:paraId="0EFF8E1E" w14:textId="77777777" w:rsidR="00D50170" w:rsidRDefault="00A47DD2">
            <w:r>
              <w:rPr>
                <w:b/>
                <w:bCs/>
                <w:color w:val="FFFFFF"/>
                <w:sz w:val="19"/>
                <w:szCs w:val="19"/>
              </w:rPr>
              <w:t>Actual Result</w:t>
            </w:r>
          </w:p>
        </w:tc>
        <w:tc>
          <w:tcPr>
            <w:tcW w:w="900" w:type="dxa"/>
            <w:shd w:val="clear" w:color="auto" w:fill="1F3864"/>
            <w:tcMar>
              <w:top w:w="80" w:type="dxa"/>
              <w:left w:w="100" w:type="dxa"/>
              <w:bottom w:w="80" w:type="dxa"/>
              <w:right w:w="100" w:type="dxa"/>
            </w:tcMar>
          </w:tcPr>
          <w:p w14:paraId="7CFBCC7E" w14:textId="77777777" w:rsidR="00D50170" w:rsidRDefault="00A47DD2">
            <w:r>
              <w:rPr>
                <w:b/>
                <w:bCs/>
                <w:color w:val="FFFFFF"/>
                <w:sz w:val="19"/>
                <w:szCs w:val="19"/>
              </w:rPr>
              <w:t>Status</w:t>
            </w:r>
          </w:p>
        </w:tc>
      </w:tr>
      <w:tr w:rsidR="00D50170" w14:paraId="4631A6F5"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6B34804F" w14:textId="77777777" w:rsidR="00D50170" w:rsidRDefault="00A47DD2">
            <w:r>
              <w:rPr>
                <w:sz w:val="19"/>
                <w:szCs w:val="19"/>
              </w:rPr>
              <w:t>PT-01</w:t>
            </w:r>
          </w:p>
        </w:tc>
        <w:tc>
          <w:tcPr>
            <w:tcW w:w="2100" w:type="dxa"/>
            <w:shd w:val="clear" w:color="auto" w:fill="FFFFFF"/>
            <w:tcMar>
              <w:top w:w="70" w:type="dxa"/>
              <w:left w:w="100" w:type="dxa"/>
              <w:bottom w:w="70" w:type="dxa"/>
              <w:right w:w="100" w:type="dxa"/>
            </w:tcMar>
          </w:tcPr>
          <w:p w14:paraId="582B407F" w14:textId="77777777" w:rsidR="00D50170" w:rsidRDefault="00A47DD2">
            <w:r>
              <w:rPr>
                <w:sz w:val="19"/>
                <w:szCs w:val="19"/>
              </w:rPr>
              <w:t>Load cosmetics dataset into Tableau</w:t>
            </w:r>
          </w:p>
        </w:tc>
        <w:tc>
          <w:tcPr>
            <w:tcW w:w="2300" w:type="dxa"/>
            <w:shd w:val="clear" w:color="auto" w:fill="FFFFFF"/>
            <w:tcMar>
              <w:top w:w="70" w:type="dxa"/>
              <w:left w:w="100" w:type="dxa"/>
              <w:bottom w:w="70" w:type="dxa"/>
              <w:right w:w="100" w:type="dxa"/>
            </w:tcMar>
          </w:tcPr>
          <w:p w14:paraId="0E563443" w14:textId="77777777" w:rsidR="00D50170" w:rsidRDefault="00A47DD2">
            <w:r>
              <w:rPr>
                <w:sz w:val="19"/>
                <w:szCs w:val="19"/>
              </w:rPr>
              <w:t>All 11 fields recognized with correct types</w:t>
            </w:r>
          </w:p>
        </w:tc>
        <w:tc>
          <w:tcPr>
            <w:tcW w:w="2400" w:type="dxa"/>
            <w:shd w:val="clear" w:color="auto" w:fill="FFFFFF"/>
            <w:tcMar>
              <w:top w:w="70" w:type="dxa"/>
              <w:left w:w="100" w:type="dxa"/>
              <w:bottom w:w="70" w:type="dxa"/>
              <w:right w:w="100" w:type="dxa"/>
            </w:tcMar>
          </w:tcPr>
          <w:p w14:paraId="1C1FA5F0" w14:textId="77777777" w:rsidR="00D50170" w:rsidRDefault="00A47DD2">
            <w:r>
              <w:rPr>
                <w:sz w:val="19"/>
                <w:szCs w:val="19"/>
              </w:rPr>
              <w:t>1,472 rows loaded, 11 fields — no errors</w:t>
            </w:r>
          </w:p>
        </w:tc>
        <w:tc>
          <w:tcPr>
            <w:tcW w:w="900" w:type="dxa"/>
            <w:shd w:val="clear" w:color="auto" w:fill="FFFFFF"/>
            <w:tcMar>
              <w:top w:w="70" w:type="dxa"/>
              <w:left w:w="100" w:type="dxa"/>
              <w:bottom w:w="70" w:type="dxa"/>
              <w:right w:w="100" w:type="dxa"/>
            </w:tcMar>
          </w:tcPr>
          <w:p w14:paraId="052DB97D" w14:textId="77777777" w:rsidR="00D50170" w:rsidRDefault="00A47DD2">
            <w:r>
              <w:rPr>
                <w:sz w:val="19"/>
                <w:szCs w:val="19"/>
              </w:rPr>
              <w:t>PASS</w:t>
            </w:r>
          </w:p>
        </w:tc>
      </w:tr>
      <w:tr w:rsidR="00D50170" w14:paraId="0FF54A0C" w14:textId="77777777">
        <w:tblPrEx>
          <w:tblCellMar>
            <w:top w:w="0" w:type="dxa"/>
            <w:bottom w:w="0" w:type="dxa"/>
          </w:tblCellMar>
        </w:tblPrEx>
        <w:tc>
          <w:tcPr>
            <w:tcW w:w="700" w:type="dxa"/>
            <w:shd w:val="clear" w:color="auto" w:fill="F4E3EE"/>
            <w:tcMar>
              <w:top w:w="70" w:type="dxa"/>
              <w:left w:w="100" w:type="dxa"/>
              <w:bottom w:w="70" w:type="dxa"/>
              <w:right w:w="100" w:type="dxa"/>
            </w:tcMar>
          </w:tcPr>
          <w:p w14:paraId="79DEE7D5" w14:textId="77777777" w:rsidR="00D50170" w:rsidRDefault="00A47DD2">
            <w:r>
              <w:rPr>
                <w:sz w:val="19"/>
                <w:szCs w:val="19"/>
              </w:rPr>
              <w:t>PT-02</w:t>
            </w:r>
          </w:p>
        </w:tc>
        <w:tc>
          <w:tcPr>
            <w:tcW w:w="2100" w:type="dxa"/>
            <w:shd w:val="clear" w:color="auto" w:fill="F4E3EE"/>
            <w:tcMar>
              <w:top w:w="70" w:type="dxa"/>
              <w:left w:w="100" w:type="dxa"/>
              <w:bottom w:w="70" w:type="dxa"/>
              <w:right w:w="100" w:type="dxa"/>
            </w:tcMar>
          </w:tcPr>
          <w:p w14:paraId="7770C69E" w14:textId="77777777" w:rsidR="00D50170" w:rsidRDefault="00A47DD2">
            <w:r>
              <w:rPr>
                <w:sz w:val="19"/>
                <w:szCs w:val="19"/>
              </w:rPr>
              <w:t>Pivot skin-type columns</w:t>
            </w:r>
          </w:p>
        </w:tc>
        <w:tc>
          <w:tcPr>
            <w:tcW w:w="2300" w:type="dxa"/>
            <w:shd w:val="clear" w:color="auto" w:fill="F4E3EE"/>
            <w:tcMar>
              <w:top w:w="70" w:type="dxa"/>
              <w:left w:w="100" w:type="dxa"/>
              <w:bottom w:w="70" w:type="dxa"/>
              <w:right w:w="100" w:type="dxa"/>
            </w:tcMar>
          </w:tcPr>
          <w:p w14:paraId="3C809F7F" w14:textId="77777777" w:rsidR="00D50170" w:rsidRDefault="00A47DD2">
            <w:r>
              <w:rPr>
                <w:sz w:val="19"/>
                <w:szCs w:val="19"/>
              </w:rPr>
              <w:t>Row count expands to 7,360 with Skin_Type / Suitable created</w:t>
            </w:r>
          </w:p>
        </w:tc>
        <w:tc>
          <w:tcPr>
            <w:tcW w:w="2400" w:type="dxa"/>
            <w:shd w:val="clear" w:color="auto" w:fill="F4E3EE"/>
            <w:tcMar>
              <w:top w:w="70" w:type="dxa"/>
              <w:left w:w="100" w:type="dxa"/>
              <w:bottom w:w="70" w:type="dxa"/>
              <w:right w:w="100" w:type="dxa"/>
            </w:tcMar>
          </w:tcPr>
          <w:p w14:paraId="2D73ADF8" w14:textId="77777777" w:rsidR="00D50170" w:rsidRDefault="00A47DD2">
            <w:r>
              <w:rPr>
                <w:sz w:val="19"/>
                <w:szCs w:val="19"/>
              </w:rPr>
              <w:t>Confirmed: 7,360 rows, both fields present</w:t>
            </w:r>
          </w:p>
        </w:tc>
        <w:tc>
          <w:tcPr>
            <w:tcW w:w="900" w:type="dxa"/>
            <w:shd w:val="clear" w:color="auto" w:fill="F4E3EE"/>
            <w:tcMar>
              <w:top w:w="70" w:type="dxa"/>
              <w:left w:w="100" w:type="dxa"/>
              <w:bottom w:w="70" w:type="dxa"/>
              <w:right w:w="100" w:type="dxa"/>
            </w:tcMar>
          </w:tcPr>
          <w:p w14:paraId="49E5CCF9" w14:textId="77777777" w:rsidR="00D50170" w:rsidRDefault="00A47DD2">
            <w:r>
              <w:rPr>
                <w:sz w:val="19"/>
                <w:szCs w:val="19"/>
              </w:rPr>
              <w:t>PASS</w:t>
            </w:r>
          </w:p>
        </w:tc>
      </w:tr>
      <w:tr w:rsidR="00D50170" w14:paraId="236E2D64"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50265CD0" w14:textId="77777777" w:rsidR="00D50170" w:rsidRDefault="00A47DD2">
            <w:r>
              <w:rPr>
                <w:sz w:val="19"/>
                <w:szCs w:val="19"/>
              </w:rPr>
              <w:t>PT-03</w:t>
            </w:r>
          </w:p>
        </w:tc>
        <w:tc>
          <w:tcPr>
            <w:tcW w:w="2100" w:type="dxa"/>
            <w:shd w:val="clear" w:color="auto" w:fill="FFFFFF"/>
            <w:tcMar>
              <w:top w:w="70" w:type="dxa"/>
              <w:left w:w="100" w:type="dxa"/>
              <w:bottom w:w="70" w:type="dxa"/>
              <w:right w:w="100" w:type="dxa"/>
            </w:tcMar>
          </w:tcPr>
          <w:p w14:paraId="6AC38914" w14:textId="77777777" w:rsidR="00D50170" w:rsidRDefault="00A47DD2">
            <w:r>
              <w:rPr>
                <w:sz w:val="19"/>
                <w:szCs w:val="19"/>
              </w:rPr>
              <w:t>Category filter click response</w:t>
            </w:r>
          </w:p>
        </w:tc>
        <w:tc>
          <w:tcPr>
            <w:tcW w:w="2300" w:type="dxa"/>
            <w:shd w:val="clear" w:color="auto" w:fill="FFFFFF"/>
            <w:tcMar>
              <w:top w:w="70" w:type="dxa"/>
              <w:left w:w="100" w:type="dxa"/>
              <w:bottom w:w="70" w:type="dxa"/>
              <w:right w:w="100" w:type="dxa"/>
            </w:tcMar>
          </w:tcPr>
          <w:p w14:paraId="6A6EA538" w14:textId="77777777" w:rsidR="00D50170" w:rsidRDefault="00A47DD2">
            <w:r>
              <w:rPr>
                <w:sz w:val="19"/>
                <w:szCs w:val="19"/>
              </w:rPr>
              <w:t>Other charts filter within 2 seconds</w:t>
            </w:r>
          </w:p>
        </w:tc>
        <w:tc>
          <w:tcPr>
            <w:tcW w:w="2400" w:type="dxa"/>
            <w:shd w:val="clear" w:color="auto" w:fill="FFFFFF"/>
            <w:tcMar>
              <w:top w:w="70" w:type="dxa"/>
              <w:left w:w="100" w:type="dxa"/>
              <w:bottom w:w="70" w:type="dxa"/>
              <w:right w:w="100" w:type="dxa"/>
            </w:tcMar>
          </w:tcPr>
          <w:p w14:paraId="31C55732" w14:textId="77777777" w:rsidR="00D50170" w:rsidRDefault="00A47DD2">
            <w:r>
              <w:rPr>
                <w:sz w:val="19"/>
                <w:szCs w:val="19"/>
              </w:rPr>
              <w:t>Filtered in under 1 second</w:t>
            </w:r>
          </w:p>
        </w:tc>
        <w:tc>
          <w:tcPr>
            <w:tcW w:w="900" w:type="dxa"/>
            <w:shd w:val="clear" w:color="auto" w:fill="FFFFFF"/>
            <w:tcMar>
              <w:top w:w="70" w:type="dxa"/>
              <w:left w:w="100" w:type="dxa"/>
              <w:bottom w:w="70" w:type="dxa"/>
              <w:right w:w="100" w:type="dxa"/>
            </w:tcMar>
          </w:tcPr>
          <w:p w14:paraId="7AAEEAAF" w14:textId="77777777" w:rsidR="00D50170" w:rsidRDefault="00A47DD2">
            <w:r>
              <w:rPr>
                <w:sz w:val="19"/>
                <w:szCs w:val="19"/>
              </w:rPr>
              <w:t>PASS</w:t>
            </w:r>
          </w:p>
        </w:tc>
      </w:tr>
      <w:tr w:rsidR="00D50170" w14:paraId="4D61B401" w14:textId="77777777">
        <w:tblPrEx>
          <w:tblCellMar>
            <w:top w:w="0" w:type="dxa"/>
            <w:bottom w:w="0" w:type="dxa"/>
          </w:tblCellMar>
        </w:tblPrEx>
        <w:tc>
          <w:tcPr>
            <w:tcW w:w="700" w:type="dxa"/>
            <w:shd w:val="clear" w:color="auto" w:fill="F4E3EE"/>
            <w:tcMar>
              <w:top w:w="70" w:type="dxa"/>
              <w:left w:w="100" w:type="dxa"/>
              <w:bottom w:w="70" w:type="dxa"/>
              <w:right w:w="100" w:type="dxa"/>
            </w:tcMar>
          </w:tcPr>
          <w:p w14:paraId="54D02BDF" w14:textId="77777777" w:rsidR="00D50170" w:rsidRDefault="00A47DD2">
            <w:r>
              <w:rPr>
                <w:sz w:val="19"/>
                <w:szCs w:val="19"/>
              </w:rPr>
              <w:t>PT-04</w:t>
            </w:r>
          </w:p>
        </w:tc>
        <w:tc>
          <w:tcPr>
            <w:tcW w:w="2100" w:type="dxa"/>
            <w:shd w:val="clear" w:color="auto" w:fill="F4E3EE"/>
            <w:tcMar>
              <w:top w:w="70" w:type="dxa"/>
              <w:left w:w="100" w:type="dxa"/>
              <w:bottom w:w="70" w:type="dxa"/>
              <w:right w:w="100" w:type="dxa"/>
            </w:tcMar>
          </w:tcPr>
          <w:p w14:paraId="512FDBFC" w14:textId="77777777" w:rsidR="00D50170" w:rsidRDefault="00A47DD2">
            <w:r>
              <w:rPr>
                <w:sz w:val="19"/>
                <w:szCs w:val="19"/>
              </w:rPr>
              <w:t>Brand filter search</w:t>
            </w:r>
          </w:p>
        </w:tc>
        <w:tc>
          <w:tcPr>
            <w:tcW w:w="2300" w:type="dxa"/>
            <w:shd w:val="clear" w:color="auto" w:fill="F4E3EE"/>
            <w:tcMar>
              <w:top w:w="70" w:type="dxa"/>
              <w:left w:w="100" w:type="dxa"/>
              <w:bottom w:w="70" w:type="dxa"/>
              <w:right w:w="100" w:type="dxa"/>
            </w:tcMar>
          </w:tcPr>
          <w:p w14:paraId="34172173" w14:textId="77777777" w:rsidR="00D50170" w:rsidRDefault="00A47DD2">
            <w:r>
              <w:rPr>
                <w:sz w:val="19"/>
                <w:szCs w:val="19"/>
              </w:rPr>
              <w:t>Top Brands by Category updates instantly</w:t>
            </w:r>
          </w:p>
        </w:tc>
        <w:tc>
          <w:tcPr>
            <w:tcW w:w="2400" w:type="dxa"/>
            <w:shd w:val="clear" w:color="auto" w:fill="F4E3EE"/>
            <w:tcMar>
              <w:top w:w="70" w:type="dxa"/>
              <w:left w:w="100" w:type="dxa"/>
              <w:bottom w:w="70" w:type="dxa"/>
              <w:right w:w="100" w:type="dxa"/>
            </w:tcMar>
          </w:tcPr>
          <w:p w14:paraId="766AF684" w14:textId="77777777" w:rsidR="00D50170" w:rsidRDefault="00A47DD2">
            <w:r>
              <w:rPr>
                <w:sz w:val="19"/>
                <w:szCs w:val="19"/>
              </w:rPr>
              <w:t>Verified across multiple brand selections</w:t>
            </w:r>
          </w:p>
        </w:tc>
        <w:tc>
          <w:tcPr>
            <w:tcW w:w="900" w:type="dxa"/>
            <w:shd w:val="clear" w:color="auto" w:fill="F4E3EE"/>
            <w:tcMar>
              <w:top w:w="70" w:type="dxa"/>
              <w:left w:w="100" w:type="dxa"/>
              <w:bottom w:w="70" w:type="dxa"/>
              <w:right w:w="100" w:type="dxa"/>
            </w:tcMar>
          </w:tcPr>
          <w:p w14:paraId="00801992" w14:textId="77777777" w:rsidR="00D50170" w:rsidRDefault="00A47DD2">
            <w:r>
              <w:rPr>
                <w:sz w:val="19"/>
                <w:szCs w:val="19"/>
              </w:rPr>
              <w:t>PASS</w:t>
            </w:r>
          </w:p>
        </w:tc>
      </w:tr>
      <w:tr w:rsidR="00D50170" w14:paraId="1B25A34B"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38436C85" w14:textId="77777777" w:rsidR="00D50170" w:rsidRDefault="00A47DD2">
            <w:r>
              <w:rPr>
                <w:sz w:val="19"/>
                <w:szCs w:val="19"/>
              </w:rPr>
              <w:t>PT-05</w:t>
            </w:r>
          </w:p>
        </w:tc>
        <w:tc>
          <w:tcPr>
            <w:tcW w:w="2100" w:type="dxa"/>
            <w:shd w:val="clear" w:color="auto" w:fill="FFFFFF"/>
            <w:tcMar>
              <w:top w:w="70" w:type="dxa"/>
              <w:left w:w="100" w:type="dxa"/>
              <w:bottom w:w="70" w:type="dxa"/>
              <w:right w:w="100" w:type="dxa"/>
            </w:tcMar>
          </w:tcPr>
          <w:p w14:paraId="0DA70DAD" w14:textId="77777777" w:rsidR="00D50170" w:rsidRDefault="00A47DD2">
            <w:r>
              <w:rPr>
                <w:sz w:val="19"/>
                <w:szCs w:val="19"/>
              </w:rPr>
              <w:t>Scatter plot rendering</w:t>
            </w:r>
          </w:p>
        </w:tc>
        <w:tc>
          <w:tcPr>
            <w:tcW w:w="2300" w:type="dxa"/>
            <w:shd w:val="clear" w:color="auto" w:fill="FFFFFF"/>
            <w:tcMar>
              <w:top w:w="70" w:type="dxa"/>
              <w:left w:w="100" w:type="dxa"/>
              <w:bottom w:w="70" w:type="dxa"/>
              <w:right w:w="100" w:type="dxa"/>
            </w:tcMar>
          </w:tcPr>
          <w:p w14:paraId="5CC453C7" w14:textId="77777777" w:rsidR="00D50170" w:rsidRDefault="00A47DD2">
            <w:r>
              <w:rPr>
                <w:sz w:val="19"/>
                <w:szCs w:val="19"/>
              </w:rPr>
              <w:t>~1,450 marks render without lag</w:t>
            </w:r>
          </w:p>
        </w:tc>
        <w:tc>
          <w:tcPr>
            <w:tcW w:w="2400" w:type="dxa"/>
            <w:shd w:val="clear" w:color="auto" w:fill="FFFFFF"/>
            <w:tcMar>
              <w:top w:w="70" w:type="dxa"/>
              <w:left w:w="100" w:type="dxa"/>
              <w:bottom w:w="70" w:type="dxa"/>
              <w:right w:w="100" w:type="dxa"/>
            </w:tcMar>
          </w:tcPr>
          <w:p w14:paraId="72CEE064" w14:textId="77777777" w:rsidR="00D50170" w:rsidRDefault="00A47DD2">
            <w:r>
              <w:rPr>
                <w:sz w:val="19"/>
                <w:szCs w:val="19"/>
              </w:rPr>
              <w:t>Rendered smoothly, no overlap errors</w:t>
            </w:r>
          </w:p>
        </w:tc>
        <w:tc>
          <w:tcPr>
            <w:tcW w:w="900" w:type="dxa"/>
            <w:shd w:val="clear" w:color="auto" w:fill="FFFFFF"/>
            <w:tcMar>
              <w:top w:w="70" w:type="dxa"/>
              <w:left w:w="100" w:type="dxa"/>
              <w:bottom w:w="70" w:type="dxa"/>
              <w:right w:w="100" w:type="dxa"/>
            </w:tcMar>
          </w:tcPr>
          <w:p w14:paraId="05835A23" w14:textId="77777777" w:rsidR="00D50170" w:rsidRDefault="00A47DD2">
            <w:r>
              <w:rPr>
                <w:sz w:val="19"/>
                <w:szCs w:val="19"/>
              </w:rPr>
              <w:t>PASS</w:t>
            </w:r>
          </w:p>
        </w:tc>
      </w:tr>
      <w:tr w:rsidR="00D50170" w14:paraId="7C63DF2D" w14:textId="77777777">
        <w:tblPrEx>
          <w:tblCellMar>
            <w:top w:w="0" w:type="dxa"/>
            <w:bottom w:w="0" w:type="dxa"/>
          </w:tblCellMar>
        </w:tblPrEx>
        <w:tc>
          <w:tcPr>
            <w:tcW w:w="700" w:type="dxa"/>
            <w:shd w:val="clear" w:color="auto" w:fill="F4E3EE"/>
            <w:tcMar>
              <w:top w:w="70" w:type="dxa"/>
              <w:left w:w="100" w:type="dxa"/>
              <w:bottom w:w="70" w:type="dxa"/>
              <w:right w:w="100" w:type="dxa"/>
            </w:tcMar>
          </w:tcPr>
          <w:p w14:paraId="0DF63F07" w14:textId="77777777" w:rsidR="00D50170" w:rsidRDefault="00A47DD2">
            <w:r>
              <w:rPr>
                <w:sz w:val="19"/>
                <w:szCs w:val="19"/>
              </w:rPr>
              <w:t>PT-06</w:t>
            </w:r>
          </w:p>
        </w:tc>
        <w:tc>
          <w:tcPr>
            <w:tcW w:w="2100" w:type="dxa"/>
            <w:shd w:val="clear" w:color="auto" w:fill="F4E3EE"/>
            <w:tcMar>
              <w:top w:w="70" w:type="dxa"/>
              <w:left w:w="100" w:type="dxa"/>
              <w:bottom w:w="70" w:type="dxa"/>
              <w:right w:w="100" w:type="dxa"/>
            </w:tcMar>
          </w:tcPr>
          <w:p w14:paraId="3ADCADA9" w14:textId="77777777" w:rsidR="00D50170" w:rsidRDefault="00A47DD2">
            <w:r>
              <w:rPr>
                <w:sz w:val="19"/>
                <w:szCs w:val="19"/>
              </w:rPr>
              <w:t>Cross-browser compatibility</w:t>
            </w:r>
          </w:p>
        </w:tc>
        <w:tc>
          <w:tcPr>
            <w:tcW w:w="2300" w:type="dxa"/>
            <w:shd w:val="clear" w:color="auto" w:fill="F4E3EE"/>
            <w:tcMar>
              <w:top w:w="70" w:type="dxa"/>
              <w:left w:w="100" w:type="dxa"/>
              <w:bottom w:w="70" w:type="dxa"/>
              <w:right w:w="100" w:type="dxa"/>
            </w:tcMar>
          </w:tcPr>
          <w:p w14:paraId="3EFEF620" w14:textId="77777777" w:rsidR="00D50170" w:rsidRDefault="00A47DD2">
            <w:r>
              <w:rPr>
                <w:sz w:val="19"/>
                <w:szCs w:val="19"/>
              </w:rPr>
              <w:t>Loads and filters work in all browsers</w:t>
            </w:r>
          </w:p>
        </w:tc>
        <w:tc>
          <w:tcPr>
            <w:tcW w:w="2400" w:type="dxa"/>
            <w:shd w:val="clear" w:color="auto" w:fill="F4E3EE"/>
            <w:tcMar>
              <w:top w:w="70" w:type="dxa"/>
              <w:left w:w="100" w:type="dxa"/>
              <w:bottom w:w="70" w:type="dxa"/>
              <w:right w:w="100" w:type="dxa"/>
            </w:tcMar>
          </w:tcPr>
          <w:p w14:paraId="5634F946" w14:textId="77777777" w:rsidR="00D50170" w:rsidRDefault="00A47DD2">
            <w:r>
              <w:rPr>
                <w:sz w:val="19"/>
                <w:szCs w:val="19"/>
              </w:rPr>
              <w:t>Verified in Chrome, Edge, and Safari</w:t>
            </w:r>
          </w:p>
        </w:tc>
        <w:tc>
          <w:tcPr>
            <w:tcW w:w="900" w:type="dxa"/>
            <w:shd w:val="clear" w:color="auto" w:fill="F4E3EE"/>
            <w:tcMar>
              <w:top w:w="70" w:type="dxa"/>
              <w:left w:w="100" w:type="dxa"/>
              <w:bottom w:w="70" w:type="dxa"/>
              <w:right w:w="100" w:type="dxa"/>
            </w:tcMar>
          </w:tcPr>
          <w:p w14:paraId="494BCF7E" w14:textId="77777777" w:rsidR="00D50170" w:rsidRDefault="00A47DD2">
            <w:r>
              <w:rPr>
                <w:sz w:val="19"/>
                <w:szCs w:val="19"/>
              </w:rPr>
              <w:t>PASS</w:t>
            </w:r>
          </w:p>
        </w:tc>
      </w:tr>
      <w:tr w:rsidR="00D50170" w14:paraId="0C5345C3"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1E75A95A" w14:textId="77777777" w:rsidR="00D50170" w:rsidRDefault="00A47DD2">
            <w:r>
              <w:rPr>
                <w:sz w:val="19"/>
                <w:szCs w:val="19"/>
              </w:rPr>
              <w:t>PT-07</w:t>
            </w:r>
          </w:p>
        </w:tc>
        <w:tc>
          <w:tcPr>
            <w:tcW w:w="2100" w:type="dxa"/>
            <w:shd w:val="clear" w:color="auto" w:fill="FFFFFF"/>
            <w:tcMar>
              <w:top w:w="70" w:type="dxa"/>
              <w:left w:w="100" w:type="dxa"/>
              <w:bottom w:w="70" w:type="dxa"/>
              <w:right w:w="100" w:type="dxa"/>
            </w:tcMar>
          </w:tcPr>
          <w:p w14:paraId="22EE99AB" w14:textId="77777777" w:rsidR="00D50170" w:rsidRDefault="00A47DD2">
            <w:r>
              <w:rPr>
                <w:sz w:val="19"/>
                <w:szCs w:val="19"/>
              </w:rPr>
              <w:t>Published link accessibility</w:t>
            </w:r>
          </w:p>
        </w:tc>
        <w:tc>
          <w:tcPr>
            <w:tcW w:w="2300" w:type="dxa"/>
            <w:shd w:val="clear" w:color="auto" w:fill="FFFFFF"/>
            <w:tcMar>
              <w:top w:w="70" w:type="dxa"/>
              <w:left w:w="100" w:type="dxa"/>
              <w:bottom w:w="70" w:type="dxa"/>
              <w:right w:w="100" w:type="dxa"/>
            </w:tcMar>
          </w:tcPr>
          <w:p w14:paraId="368A02E6" w14:textId="77777777" w:rsidR="00D50170" w:rsidRDefault="00A47DD2">
            <w:r>
              <w:rPr>
                <w:sz w:val="19"/>
                <w:szCs w:val="19"/>
              </w:rPr>
              <w:t>Loads without requiring login</w:t>
            </w:r>
          </w:p>
        </w:tc>
        <w:tc>
          <w:tcPr>
            <w:tcW w:w="2400" w:type="dxa"/>
            <w:shd w:val="clear" w:color="auto" w:fill="FFFFFF"/>
            <w:tcMar>
              <w:top w:w="70" w:type="dxa"/>
              <w:left w:w="100" w:type="dxa"/>
              <w:bottom w:w="70" w:type="dxa"/>
              <w:right w:w="100" w:type="dxa"/>
            </w:tcMar>
          </w:tcPr>
          <w:p w14:paraId="679DF9DC" w14:textId="77777777" w:rsidR="00D50170" w:rsidRDefault="00A47DD2">
            <w:r>
              <w:rPr>
                <w:sz w:val="19"/>
                <w:szCs w:val="19"/>
              </w:rPr>
              <w:t>Tableau Public URL loads directly</w:t>
            </w:r>
          </w:p>
        </w:tc>
        <w:tc>
          <w:tcPr>
            <w:tcW w:w="900" w:type="dxa"/>
            <w:shd w:val="clear" w:color="auto" w:fill="FFFFFF"/>
            <w:tcMar>
              <w:top w:w="70" w:type="dxa"/>
              <w:left w:w="100" w:type="dxa"/>
              <w:bottom w:w="70" w:type="dxa"/>
              <w:right w:w="100" w:type="dxa"/>
            </w:tcMar>
          </w:tcPr>
          <w:p w14:paraId="328751A0" w14:textId="77777777" w:rsidR="00D50170" w:rsidRDefault="00A47DD2">
            <w:r>
              <w:rPr>
                <w:sz w:val="19"/>
                <w:szCs w:val="19"/>
              </w:rPr>
              <w:t>PASS</w:t>
            </w:r>
          </w:p>
        </w:tc>
      </w:tr>
      <w:tr w:rsidR="00D50170" w14:paraId="618C6A74" w14:textId="77777777">
        <w:tblPrEx>
          <w:tblCellMar>
            <w:top w:w="0" w:type="dxa"/>
            <w:bottom w:w="0" w:type="dxa"/>
          </w:tblCellMar>
        </w:tblPrEx>
        <w:tc>
          <w:tcPr>
            <w:tcW w:w="700" w:type="dxa"/>
            <w:shd w:val="clear" w:color="auto" w:fill="F4E3EE"/>
            <w:tcMar>
              <w:top w:w="70" w:type="dxa"/>
              <w:left w:w="100" w:type="dxa"/>
              <w:bottom w:w="70" w:type="dxa"/>
              <w:right w:w="100" w:type="dxa"/>
            </w:tcMar>
          </w:tcPr>
          <w:p w14:paraId="71A80D1F" w14:textId="77777777" w:rsidR="00D50170" w:rsidRDefault="00A47DD2">
            <w:r>
              <w:rPr>
                <w:sz w:val="19"/>
                <w:szCs w:val="19"/>
              </w:rPr>
              <w:t>PT-08</w:t>
            </w:r>
          </w:p>
        </w:tc>
        <w:tc>
          <w:tcPr>
            <w:tcW w:w="2100" w:type="dxa"/>
            <w:shd w:val="clear" w:color="auto" w:fill="F4E3EE"/>
            <w:tcMar>
              <w:top w:w="70" w:type="dxa"/>
              <w:left w:w="100" w:type="dxa"/>
              <w:bottom w:w="70" w:type="dxa"/>
              <w:right w:w="100" w:type="dxa"/>
            </w:tcMar>
          </w:tcPr>
          <w:p w14:paraId="570C62CF" w14:textId="77777777" w:rsidR="00D50170" w:rsidRDefault="00A47DD2">
            <w:r>
              <w:rPr>
                <w:sz w:val="19"/>
                <w:szCs w:val="19"/>
              </w:rPr>
              <w:t>Filter reset</w:t>
            </w:r>
          </w:p>
        </w:tc>
        <w:tc>
          <w:tcPr>
            <w:tcW w:w="2300" w:type="dxa"/>
            <w:shd w:val="clear" w:color="auto" w:fill="F4E3EE"/>
            <w:tcMar>
              <w:top w:w="70" w:type="dxa"/>
              <w:left w:w="100" w:type="dxa"/>
              <w:bottom w:w="70" w:type="dxa"/>
              <w:right w:w="100" w:type="dxa"/>
            </w:tcMar>
          </w:tcPr>
          <w:p w14:paraId="1137857B" w14:textId="77777777" w:rsidR="00D50170" w:rsidRDefault="00A47DD2">
            <w:r>
              <w:rPr>
                <w:sz w:val="19"/>
                <w:szCs w:val="19"/>
              </w:rPr>
              <w:t>Deselecting restores full dataset across all charts</w:t>
            </w:r>
          </w:p>
        </w:tc>
        <w:tc>
          <w:tcPr>
            <w:tcW w:w="2400" w:type="dxa"/>
            <w:shd w:val="clear" w:color="auto" w:fill="F4E3EE"/>
            <w:tcMar>
              <w:top w:w="70" w:type="dxa"/>
              <w:left w:w="100" w:type="dxa"/>
              <w:bottom w:w="70" w:type="dxa"/>
              <w:right w:w="100" w:type="dxa"/>
            </w:tcMar>
          </w:tcPr>
          <w:p w14:paraId="1A0870D7" w14:textId="77777777" w:rsidR="00D50170" w:rsidRDefault="00A47DD2">
            <w:r>
              <w:rPr>
                <w:sz w:val="19"/>
                <w:szCs w:val="19"/>
              </w:rPr>
              <w:t>Confirmed on repeated tests</w:t>
            </w:r>
          </w:p>
        </w:tc>
        <w:tc>
          <w:tcPr>
            <w:tcW w:w="900" w:type="dxa"/>
            <w:shd w:val="clear" w:color="auto" w:fill="F4E3EE"/>
            <w:tcMar>
              <w:top w:w="70" w:type="dxa"/>
              <w:left w:w="100" w:type="dxa"/>
              <w:bottom w:w="70" w:type="dxa"/>
              <w:right w:w="100" w:type="dxa"/>
            </w:tcMar>
          </w:tcPr>
          <w:p w14:paraId="50DDA193" w14:textId="77777777" w:rsidR="00D50170" w:rsidRDefault="00A47DD2">
            <w:r>
              <w:rPr>
                <w:sz w:val="19"/>
                <w:szCs w:val="19"/>
              </w:rPr>
              <w:t>PASS</w:t>
            </w:r>
          </w:p>
        </w:tc>
      </w:tr>
    </w:tbl>
    <w:p w14:paraId="62DCCD1D" w14:textId="77777777" w:rsidR="00D50170" w:rsidRDefault="00D50170">
      <w:pPr>
        <w:spacing w:after="200"/>
      </w:pPr>
    </w:p>
    <w:p w14:paraId="4BB5BDBB" w14:textId="77777777" w:rsidR="00D50170" w:rsidRDefault="00A47DD2">
      <w:pPr>
        <w:pStyle w:val="Heading1"/>
        <w:pBdr>
          <w:bottom w:val="single" w:sz="6" w:space="4" w:color="C0006F"/>
        </w:pBdr>
        <w:spacing w:before="300" w:after="160"/>
      </w:pPr>
      <w:r>
        <w:rPr>
          <w:b/>
          <w:bCs/>
          <w:color w:val="1F3864"/>
          <w:sz w:val="30"/>
          <w:szCs w:val="30"/>
        </w:rPr>
        <w:lastRenderedPageBreak/>
        <w:t>5.2 Performance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D50170" w14:paraId="26C55628" w14:textId="77777777">
        <w:tblPrEx>
          <w:tblCellMar>
            <w:top w:w="0" w:type="dxa"/>
            <w:bottom w:w="0" w:type="dxa"/>
          </w:tblCellMar>
        </w:tblPrEx>
        <w:trPr>
          <w:tblHeader/>
        </w:trPr>
        <w:tc>
          <w:tcPr>
            <w:tcW w:w="4500" w:type="dxa"/>
            <w:shd w:val="clear" w:color="auto" w:fill="1F3864"/>
            <w:tcMar>
              <w:top w:w="80" w:type="dxa"/>
              <w:left w:w="100" w:type="dxa"/>
              <w:bottom w:w="80" w:type="dxa"/>
              <w:right w:w="100" w:type="dxa"/>
            </w:tcMar>
          </w:tcPr>
          <w:p w14:paraId="163C93DD" w14:textId="77777777" w:rsidR="00D50170" w:rsidRDefault="00A47DD2">
            <w:r>
              <w:rPr>
                <w:b/>
                <w:bCs/>
                <w:color w:val="FFFFFF"/>
                <w:sz w:val="19"/>
                <w:szCs w:val="19"/>
              </w:rPr>
              <w:t>Metric</w:t>
            </w:r>
          </w:p>
        </w:tc>
        <w:tc>
          <w:tcPr>
            <w:tcW w:w="4500" w:type="dxa"/>
            <w:shd w:val="clear" w:color="auto" w:fill="1F3864"/>
            <w:tcMar>
              <w:top w:w="80" w:type="dxa"/>
              <w:left w:w="100" w:type="dxa"/>
              <w:bottom w:w="80" w:type="dxa"/>
              <w:right w:w="100" w:type="dxa"/>
            </w:tcMar>
          </w:tcPr>
          <w:p w14:paraId="2D015276" w14:textId="77777777" w:rsidR="00D50170" w:rsidRDefault="00A47DD2">
            <w:r>
              <w:rPr>
                <w:b/>
                <w:bCs/>
                <w:color w:val="FFFFFF"/>
                <w:sz w:val="19"/>
                <w:szCs w:val="19"/>
              </w:rPr>
              <w:t>Value</w:t>
            </w:r>
          </w:p>
        </w:tc>
      </w:tr>
      <w:tr w:rsidR="00D50170" w14:paraId="7F8AAA89"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7B86F579" w14:textId="77777777" w:rsidR="00D50170" w:rsidRDefault="00A47DD2">
            <w:r>
              <w:rPr>
                <w:sz w:val="19"/>
                <w:szCs w:val="19"/>
              </w:rPr>
              <w:t>Total Dataset Rows (post-pivot)</w:t>
            </w:r>
          </w:p>
        </w:tc>
        <w:tc>
          <w:tcPr>
            <w:tcW w:w="4500" w:type="dxa"/>
            <w:shd w:val="clear" w:color="auto" w:fill="FFFFFF"/>
            <w:tcMar>
              <w:top w:w="70" w:type="dxa"/>
              <w:left w:w="100" w:type="dxa"/>
              <w:bottom w:w="70" w:type="dxa"/>
              <w:right w:w="100" w:type="dxa"/>
            </w:tcMar>
          </w:tcPr>
          <w:p w14:paraId="038424F6" w14:textId="77777777" w:rsidR="00D50170" w:rsidRDefault="00A47DD2">
            <w:r>
              <w:rPr>
                <w:sz w:val="19"/>
                <w:szCs w:val="19"/>
              </w:rPr>
              <w:t>7,360</w:t>
            </w:r>
          </w:p>
        </w:tc>
      </w:tr>
      <w:tr w:rsidR="00D50170" w14:paraId="1D60C2F9" w14:textId="77777777">
        <w:tblPrEx>
          <w:tblCellMar>
            <w:top w:w="0" w:type="dxa"/>
            <w:bottom w:w="0" w:type="dxa"/>
          </w:tblCellMar>
        </w:tblPrEx>
        <w:tc>
          <w:tcPr>
            <w:tcW w:w="4500" w:type="dxa"/>
            <w:shd w:val="clear" w:color="auto" w:fill="F4E3EE"/>
            <w:tcMar>
              <w:top w:w="70" w:type="dxa"/>
              <w:left w:w="100" w:type="dxa"/>
              <w:bottom w:w="70" w:type="dxa"/>
              <w:right w:w="100" w:type="dxa"/>
            </w:tcMar>
          </w:tcPr>
          <w:p w14:paraId="05BD3A51" w14:textId="77777777" w:rsidR="00D50170" w:rsidRDefault="00A47DD2">
            <w:r>
              <w:rPr>
                <w:sz w:val="19"/>
                <w:szCs w:val="19"/>
              </w:rPr>
              <w:t>Total Columns (post-pivot)</w:t>
            </w:r>
          </w:p>
        </w:tc>
        <w:tc>
          <w:tcPr>
            <w:tcW w:w="4500" w:type="dxa"/>
            <w:shd w:val="clear" w:color="auto" w:fill="F4E3EE"/>
            <w:tcMar>
              <w:top w:w="70" w:type="dxa"/>
              <w:left w:w="100" w:type="dxa"/>
              <w:bottom w:w="70" w:type="dxa"/>
              <w:right w:w="100" w:type="dxa"/>
            </w:tcMar>
          </w:tcPr>
          <w:p w14:paraId="4772E24F" w14:textId="77777777" w:rsidR="00D50170" w:rsidRDefault="00A47DD2">
            <w:r>
              <w:rPr>
                <w:sz w:val="19"/>
                <w:szCs w:val="19"/>
              </w:rPr>
              <w:t>9</w:t>
            </w:r>
          </w:p>
        </w:tc>
      </w:tr>
      <w:tr w:rsidR="00D50170" w14:paraId="21EF5BD1"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24248EDE" w14:textId="77777777" w:rsidR="00D50170" w:rsidRDefault="00A47DD2">
            <w:r>
              <w:rPr>
                <w:sz w:val="19"/>
                <w:szCs w:val="19"/>
              </w:rPr>
              <w:t>Number of Derived Fields</w:t>
            </w:r>
          </w:p>
        </w:tc>
        <w:tc>
          <w:tcPr>
            <w:tcW w:w="4500" w:type="dxa"/>
            <w:shd w:val="clear" w:color="auto" w:fill="FFFFFF"/>
            <w:tcMar>
              <w:top w:w="70" w:type="dxa"/>
              <w:left w:w="100" w:type="dxa"/>
              <w:bottom w:w="70" w:type="dxa"/>
              <w:right w:w="100" w:type="dxa"/>
            </w:tcMar>
          </w:tcPr>
          <w:p w14:paraId="2989AE45" w14:textId="77777777" w:rsidR="00D50170" w:rsidRDefault="00A47DD2">
            <w:r>
              <w:rPr>
                <w:sz w:val="19"/>
                <w:szCs w:val="19"/>
              </w:rPr>
              <w:t>2 (Skin_Type, Suitable)</w:t>
            </w:r>
          </w:p>
        </w:tc>
      </w:tr>
      <w:tr w:rsidR="00D50170" w14:paraId="51592032" w14:textId="77777777">
        <w:tblPrEx>
          <w:tblCellMar>
            <w:top w:w="0" w:type="dxa"/>
            <w:bottom w:w="0" w:type="dxa"/>
          </w:tblCellMar>
        </w:tblPrEx>
        <w:tc>
          <w:tcPr>
            <w:tcW w:w="4500" w:type="dxa"/>
            <w:shd w:val="clear" w:color="auto" w:fill="F4E3EE"/>
            <w:tcMar>
              <w:top w:w="70" w:type="dxa"/>
              <w:left w:w="100" w:type="dxa"/>
              <w:bottom w:w="70" w:type="dxa"/>
              <w:right w:w="100" w:type="dxa"/>
            </w:tcMar>
          </w:tcPr>
          <w:p w14:paraId="76A23717" w14:textId="77777777" w:rsidR="00D50170" w:rsidRDefault="00A47DD2">
            <w:r>
              <w:rPr>
                <w:sz w:val="19"/>
                <w:szCs w:val="19"/>
              </w:rPr>
              <w:t>Number of Filters Used</w:t>
            </w:r>
          </w:p>
        </w:tc>
        <w:tc>
          <w:tcPr>
            <w:tcW w:w="4500" w:type="dxa"/>
            <w:shd w:val="clear" w:color="auto" w:fill="F4E3EE"/>
            <w:tcMar>
              <w:top w:w="70" w:type="dxa"/>
              <w:left w:w="100" w:type="dxa"/>
              <w:bottom w:w="70" w:type="dxa"/>
              <w:right w:w="100" w:type="dxa"/>
            </w:tcMar>
          </w:tcPr>
          <w:p w14:paraId="48286936" w14:textId="77777777" w:rsidR="00D50170" w:rsidRDefault="00A47DD2">
            <w:r>
              <w:rPr>
                <w:sz w:val="19"/>
                <w:szCs w:val="19"/>
              </w:rPr>
              <w:t>2 (Category click-filter action, Brand filter)</w:t>
            </w:r>
          </w:p>
        </w:tc>
      </w:tr>
      <w:tr w:rsidR="00D50170" w14:paraId="31A5CE3F"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6335075D" w14:textId="77777777" w:rsidR="00D50170" w:rsidRDefault="00A47DD2">
            <w:r>
              <w:rPr>
                <w:sz w:val="19"/>
                <w:szCs w:val="19"/>
              </w:rPr>
              <w:t>Number of Visualizations / Charts</w:t>
            </w:r>
          </w:p>
        </w:tc>
        <w:tc>
          <w:tcPr>
            <w:tcW w:w="4500" w:type="dxa"/>
            <w:shd w:val="clear" w:color="auto" w:fill="FFFFFF"/>
            <w:tcMar>
              <w:top w:w="70" w:type="dxa"/>
              <w:left w:w="100" w:type="dxa"/>
              <w:bottom w:w="70" w:type="dxa"/>
              <w:right w:w="100" w:type="dxa"/>
            </w:tcMar>
          </w:tcPr>
          <w:p w14:paraId="04685587" w14:textId="77777777" w:rsidR="00D50170" w:rsidRDefault="00A47DD2">
            <w:r>
              <w:rPr>
                <w:sz w:val="19"/>
                <w:szCs w:val="19"/>
              </w:rPr>
              <w:t>4</w:t>
            </w:r>
          </w:p>
        </w:tc>
      </w:tr>
      <w:tr w:rsidR="00D50170" w14:paraId="6717DDC0" w14:textId="77777777">
        <w:tblPrEx>
          <w:tblCellMar>
            <w:top w:w="0" w:type="dxa"/>
            <w:bottom w:w="0" w:type="dxa"/>
          </w:tblCellMar>
        </w:tblPrEx>
        <w:tc>
          <w:tcPr>
            <w:tcW w:w="4500" w:type="dxa"/>
            <w:shd w:val="clear" w:color="auto" w:fill="F4E3EE"/>
            <w:tcMar>
              <w:top w:w="70" w:type="dxa"/>
              <w:left w:w="100" w:type="dxa"/>
              <w:bottom w:w="70" w:type="dxa"/>
              <w:right w:w="100" w:type="dxa"/>
            </w:tcMar>
          </w:tcPr>
          <w:p w14:paraId="40E61530" w14:textId="77777777" w:rsidR="00D50170" w:rsidRDefault="00A47DD2">
            <w:r>
              <w:rPr>
                <w:sz w:val="19"/>
                <w:szCs w:val="19"/>
              </w:rPr>
              <w:t>Number of Dashboards</w:t>
            </w:r>
          </w:p>
        </w:tc>
        <w:tc>
          <w:tcPr>
            <w:tcW w:w="4500" w:type="dxa"/>
            <w:shd w:val="clear" w:color="auto" w:fill="F4E3EE"/>
            <w:tcMar>
              <w:top w:w="70" w:type="dxa"/>
              <w:left w:w="100" w:type="dxa"/>
              <w:bottom w:w="70" w:type="dxa"/>
              <w:right w:w="100" w:type="dxa"/>
            </w:tcMar>
          </w:tcPr>
          <w:p w14:paraId="55C7A528" w14:textId="77777777" w:rsidR="00D50170" w:rsidRDefault="00A47DD2">
            <w:r>
              <w:rPr>
                <w:sz w:val="19"/>
                <w:szCs w:val="19"/>
              </w:rPr>
              <w:t>1</w:t>
            </w:r>
          </w:p>
        </w:tc>
      </w:tr>
      <w:tr w:rsidR="00D50170" w14:paraId="5D58999B"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19A2F002" w14:textId="77777777" w:rsidR="00D50170" w:rsidRDefault="00A47DD2">
            <w:r>
              <w:rPr>
                <w:sz w:val="19"/>
                <w:szCs w:val="19"/>
              </w:rPr>
              <w:t>Overall Performance Rating</w:t>
            </w:r>
          </w:p>
        </w:tc>
        <w:tc>
          <w:tcPr>
            <w:tcW w:w="4500" w:type="dxa"/>
            <w:shd w:val="clear" w:color="auto" w:fill="FFFFFF"/>
            <w:tcMar>
              <w:top w:w="70" w:type="dxa"/>
              <w:left w:w="100" w:type="dxa"/>
              <w:bottom w:w="70" w:type="dxa"/>
              <w:right w:w="100" w:type="dxa"/>
            </w:tcMar>
          </w:tcPr>
          <w:p w14:paraId="1ADE4DBA" w14:textId="77777777" w:rsidR="00D50170" w:rsidRDefault="00A47DD2">
            <w:r>
              <w:rPr>
                <w:sz w:val="19"/>
                <w:szCs w:val="19"/>
              </w:rPr>
              <w:t>PASS — No performance issues detected</w:t>
            </w:r>
          </w:p>
        </w:tc>
      </w:tr>
    </w:tbl>
    <w:p w14:paraId="2B09C2A0" w14:textId="77777777" w:rsidR="00D50170" w:rsidRDefault="00A47DD2">
      <w:pPr>
        <w:spacing w:after="160" w:line="300" w:lineRule="auto"/>
        <w:jc w:val="both"/>
      </w:pPr>
      <w:r>
        <w:rPr>
          <w:sz w:val="22"/>
          <w:szCs w:val="22"/>
        </w:rPr>
        <w:t>All eight test cases passed with no defects logged. Because the underlying dataset is modest in size, filter and cross-chart actions responded well within the 2-second target, confirming the dashboard does not require data extraction or aggregation to remain responsive on Tableau Public's free hosting tier.</w:t>
      </w:r>
    </w:p>
    <w:sectPr w:rsidR="00D501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8E855" w14:textId="77777777" w:rsidR="00A47DD2" w:rsidRDefault="00A47DD2">
      <w:r>
        <w:separator/>
      </w:r>
    </w:p>
  </w:endnote>
  <w:endnote w:type="continuationSeparator" w:id="0">
    <w:p w14:paraId="7E63EB5C" w14:textId="77777777" w:rsidR="00A47DD2" w:rsidRDefault="00A47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BA21" w14:textId="77777777" w:rsidR="00D50170" w:rsidRDefault="00A47DD2">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9214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21506" w14:textId="77777777" w:rsidR="00A47DD2" w:rsidRDefault="00A47DD2">
      <w:r>
        <w:separator/>
      </w:r>
    </w:p>
  </w:footnote>
  <w:footnote w:type="continuationSeparator" w:id="0">
    <w:p w14:paraId="7523E32D" w14:textId="77777777" w:rsidR="00A47DD2" w:rsidRDefault="00A47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F382" w14:textId="77777777" w:rsidR="00D50170" w:rsidRDefault="00A47DD2">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33065"/>
    <w:multiLevelType w:val="hybridMultilevel"/>
    <w:tmpl w:val="828A8FEA"/>
    <w:lvl w:ilvl="0" w:tplc="94A04A0E">
      <w:start w:val="1"/>
      <w:numFmt w:val="bullet"/>
      <w:lvlText w:val="●"/>
      <w:lvlJc w:val="left"/>
      <w:pPr>
        <w:ind w:left="720" w:hanging="360"/>
      </w:pPr>
    </w:lvl>
    <w:lvl w:ilvl="1" w:tplc="51D235CC">
      <w:start w:val="1"/>
      <w:numFmt w:val="bullet"/>
      <w:lvlText w:val="○"/>
      <w:lvlJc w:val="left"/>
      <w:pPr>
        <w:ind w:left="1440" w:hanging="360"/>
      </w:pPr>
    </w:lvl>
    <w:lvl w:ilvl="2" w:tplc="28C46CFE">
      <w:start w:val="1"/>
      <w:numFmt w:val="bullet"/>
      <w:lvlText w:val="■"/>
      <w:lvlJc w:val="left"/>
      <w:pPr>
        <w:ind w:left="2160" w:hanging="360"/>
      </w:pPr>
    </w:lvl>
    <w:lvl w:ilvl="3" w:tplc="DA9ADA16">
      <w:start w:val="1"/>
      <w:numFmt w:val="bullet"/>
      <w:lvlText w:val="●"/>
      <w:lvlJc w:val="left"/>
      <w:pPr>
        <w:ind w:left="2880" w:hanging="360"/>
      </w:pPr>
    </w:lvl>
    <w:lvl w:ilvl="4" w:tplc="10B65D68">
      <w:start w:val="1"/>
      <w:numFmt w:val="bullet"/>
      <w:lvlText w:val="○"/>
      <w:lvlJc w:val="left"/>
      <w:pPr>
        <w:ind w:left="3600" w:hanging="360"/>
      </w:pPr>
    </w:lvl>
    <w:lvl w:ilvl="5" w:tplc="BF3A94A0">
      <w:start w:val="1"/>
      <w:numFmt w:val="bullet"/>
      <w:lvlText w:val="■"/>
      <w:lvlJc w:val="left"/>
      <w:pPr>
        <w:ind w:left="4320" w:hanging="360"/>
      </w:pPr>
    </w:lvl>
    <w:lvl w:ilvl="6" w:tplc="4DDA2F8C">
      <w:start w:val="1"/>
      <w:numFmt w:val="bullet"/>
      <w:lvlText w:val="●"/>
      <w:lvlJc w:val="left"/>
      <w:pPr>
        <w:ind w:left="5040" w:hanging="360"/>
      </w:pPr>
    </w:lvl>
    <w:lvl w:ilvl="7" w:tplc="8CFACEAE">
      <w:start w:val="1"/>
      <w:numFmt w:val="bullet"/>
      <w:lvlText w:val="●"/>
      <w:lvlJc w:val="left"/>
      <w:pPr>
        <w:ind w:left="5760" w:hanging="360"/>
      </w:pPr>
    </w:lvl>
    <w:lvl w:ilvl="8" w:tplc="93A24A4A">
      <w:start w:val="1"/>
      <w:numFmt w:val="bullet"/>
      <w:lvlText w:val="●"/>
      <w:lvlJc w:val="left"/>
      <w:pPr>
        <w:ind w:left="6480" w:hanging="360"/>
      </w:pPr>
    </w:lvl>
  </w:abstractNum>
  <w:abstractNum w:abstractNumId="1" w15:restartNumberingAfterBreak="0">
    <w:nsid w:val="41EF3939"/>
    <w:multiLevelType w:val="hybridMultilevel"/>
    <w:tmpl w:val="0E5A133E"/>
    <w:lvl w:ilvl="0" w:tplc="7C5E9C48">
      <w:start w:val="1"/>
      <w:numFmt w:val="bullet"/>
      <w:lvlText w:val="•"/>
      <w:lvlJc w:val="left"/>
      <w:pPr>
        <w:ind w:left="460" w:hanging="260"/>
      </w:pPr>
    </w:lvl>
    <w:lvl w:ilvl="1" w:tplc="F45ACBB0">
      <w:start w:val="1"/>
      <w:numFmt w:val="bullet"/>
      <w:lvlText w:val="◦"/>
      <w:lvlJc w:val="left"/>
      <w:pPr>
        <w:ind w:left="820" w:hanging="260"/>
      </w:pPr>
    </w:lvl>
    <w:lvl w:ilvl="2" w:tplc="D194D4C8">
      <w:numFmt w:val="decimal"/>
      <w:lvlText w:val=""/>
      <w:lvlJc w:val="left"/>
    </w:lvl>
    <w:lvl w:ilvl="3" w:tplc="96CA5DB8">
      <w:numFmt w:val="decimal"/>
      <w:lvlText w:val=""/>
      <w:lvlJc w:val="left"/>
    </w:lvl>
    <w:lvl w:ilvl="4" w:tplc="EF1211CA">
      <w:numFmt w:val="decimal"/>
      <w:lvlText w:val=""/>
      <w:lvlJc w:val="left"/>
    </w:lvl>
    <w:lvl w:ilvl="5" w:tplc="F9DAAB38">
      <w:numFmt w:val="decimal"/>
      <w:lvlText w:val=""/>
      <w:lvlJc w:val="left"/>
    </w:lvl>
    <w:lvl w:ilvl="6" w:tplc="298A2148">
      <w:numFmt w:val="decimal"/>
      <w:lvlText w:val=""/>
      <w:lvlJc w:val="left"/>
    </w:lvl>
    <w:lvl w:ilvl="7" w:tplc="278EE786">
      <w:numFmt w:val="decimal"/>
      <w:lvlText w:val=""/>
      <w:lvlJc w:val="left"/>
    </w:lvl>
    <w:lvl w:ilvl="8" w:tplc="7BA4B122">
      <w:numFmt w:val="decimal"/>
      <w:lvlText w:val=""/>
      <w:lvlJc w:val="left"/>
    </w:lvl>
  </w:abstractNum>
  <w:num w:numId="1" w16cid:durableId="993683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170"/>
    <w:rsid w:val="0009525A"/>
    <w:rsid w:val="00792144"/>
    <w:rsid w:val="00A47DD2"/>
    <w:rsid w:val="00D50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5AD7F"/>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787</Words>
  <Characters>4489</Characters>
  <Application>Microsoft Office Word</Application>
  <DocSecurity>0</DocSecurity>
  <Lines>37</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2026-08-22T07:22:00Z</dcterms:created>
  <dcterms:modified xsi:type="dcterms:W3CDTF">2026-08-22T07:22:00Z</dcterms:modified>
</cp:coreProperties>
</file>