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5F5" w:rsidRDefault="00AA7CAE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93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5825F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March 2026</w:t>
            </w:r>
          </w:p>
        </w:tc>
      </w:tr>
      <w:tr w:rsidR="005825F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SWTID-2026-8334</w:t>
            </w:r>
          </w:p>
        </w:tc>
      </w:tr>
      <w:tr w:rsidR="00AA7CA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AA7CA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Afrin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Shifana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</w:t>
            </w:r>
          </w:p>
        </w:tc>
      </w:tr>
      <w:tr w:rsidR="00AA7CA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Delphiya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</w:t>
            </w:r>
          </w:p>
        </w:tc>
      </w:tr>
      <w:tr w:rsidR="00AA7CA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</w:t>
            </w:r>
            <w:r>
              <w:rPr>
                <w:rFonts w:ascii="Calibri" w:eastAsia="Calibri" w:hAnsi="Calibri" w:cs="Calibri"/>
              </w:rPr>
              <w:t xml:space="preserve"> 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A7CAE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Dharshini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</w:t>
            </w:r>
            <w:bookmarkStart w:id="0" w:name="_GoBack"/>
            <w:bookmarkEnd w:id="0"/>
          </w:p>
        </w:tc>
      </w:tr>
      <w:tr w:rsidR="005825F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Libspace</w:t>
            </w:r>
            <w:proofErr w:type="spellEnd"/>
          </w:p>
        </w:tc>
      </w:tr>
      <w:tr w:rsidR="005825F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AA7CA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825F5" w:rsidRDefault="005825F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825F5" w:rsidRDefault="005825F5">
      <w:pPr>
        <w:spacing w:after="160" w:line="259" w:lineRule="auto"/>
      </w:pP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proofErr w:type="spellStart"/>
      <w:r>
        <w:rPr>
          <w:rFonts w:ascii="Calibri" w:eastAsia="Calibri" w:hAnsi="Calibri" w:cs="Calibri"/>
        </w:rPr>
        <w:t>LibSpace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Node.js and Express.js based backend application that allows users to securely register, login, and manage book records through </w:t>
      </w:r>
      <w:proofErr w:type="spellStart"/>
      <w:r>
        <w:rPr>
          <w:rFonts w:ascii="Calibri" w:eastAsia="Calibri" w:hAnsi="Calibri" w:cs="Calibri"/>
        </w:rPr>
        <w:t>RESTful</w:t>
      </w:r>
      <w:proofErr w:type="spellEnd"/>
      <w:r>
        <w:rPr>
          <w:rFonts w:ascii="Calibri" w:eastAsia="Calibri" w:hAnsi="Calibri" w:cs="Calibri"/>
        </w:rPr>
        <w:t xml:space="preserve"> APIs. The system enables authenticated users to perform CRUD operations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on their own bo</w:t>
      </w:r>
      <w:r>
        <w:rPr>
          <w:rFonts w:ascii="Calibri" w:eastAsia="Calibri" w:hAnsi="Calibri" w:cs="Calibri"/>
        </w:rPr>
        <w:t>oks using JWT-based authorization.</w:t>
      </w:r>
    </w:p>
    <w:p w:rsidR="005825F5" w:rsidRDefault="00AA7CAE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backend integrates with a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to store user credentials and book data securely, ensuring proper data isolation and privacy. Features include secure password hashing, protected API routes, structured datab</w:t>
      </w:r>
      <w:r>
        <w:rPr>
          <w:rFonts w:ascii="Calibri" w:eastAsia="Calibri" w:hAnsi="Calibri" w:cs="Calibri"/>
        </w:rPr>
        <w:t>ase schemas, and reliable error handling. The architecture follows a modular and scalable design to support future enhancements and maintainability.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March 1, 2025 - March 8, 2025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</w:t>
      </w:r>
      <w:r>
        <w:rPr>
          <w:rFonts w:ascii="Calibri" w:eastAsia="Calibri" w:hAnsi="Calibri" w:cs="Calibri"/>
          <w:b/>
          <w:bCs/>
        </w:rPr>
        <w:t xml:space="preserve">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Calibri" w:eastAsia="Calibri" w:hAnsi="Calibri" w:cs="Calibri"/>
        </w:rPr>
        <w:t xml:space="preserve"> User Registration (Validation &amp; Password Hashing)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Login &amp; JWT Token Generation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Protected Routes using Authentication Middleware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Book CRUD Operations (Add, View, Update, Delete)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User-Specific Data Access (Data Isolation)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Database Integration (User &amp; Book Schema Validation)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API Response Structure &amp; HTTP Status Codes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Error Handling (Invalid Token, Unauthorized Access, Validation Errors)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Logout Functionality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Performance &amp;</w:t>
      </w:r>
      <w:r>
        <w:rPr>
          <w:rFonts w:ascii="Calibri" w:eastAsia="Calibri" w:hAnsi="Calibri" w:cs="Calibri"/>
        </w:rPr>
        <w:t xml:space="preserve"> API Response Time Testing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Registering</w:t>
      </w:r>
      <w:proofErr w:type="gramEnd"/>
      <w:r>
        <w:rPr>
          <w:rFonts w:ascii="Calibri" w:eastAsia="Calibri" w:hAnsi="Calibri" w:cs="Calibri"/>
        </w:rPr>
        <w:t xml:space="preserve"> a new user with secure password encryption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📌</w:t>
      </w:r>
      <w:r>
        <w:rPr>
          <w:rFonts w:ascii="Calibri" w:eastAsia="Calibri" w:hAnsi="Calibri" w:cs="Calibri"/>
        </w:rPr>
        <w:t xml:space="preserve"> Logging in and receiving a valid JWT token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Accessing</w:t>
      </w:r>
      <w:proofErr w:type="gramEnd"/>
      <w:r>
        <w:rPr>
          <w:rFonts w:ascii="Calibri" w:eastAsia="Calibri" w:hAnsi="Calibri" w:cs="Calibri"/>
        </w:rPr>
        <w:t xml:space="preserve"> protected book routes only with valid authentication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Adding</w:t>
      </w:r>
      <w:proofErr w:type="gramEnd"/>
      <w:r>
        <w:rPr>
          <w:rFonts w:ascii="Calibri" w:eastAsia="Calibri" w:hAnsi="Calibri" w:cs="Calibri"/>
        </w:rPr>
        <w:t xml:space="preserve"> a new b</w:t>
      </w:r>
      <w:r>
        <w:rPr>
          <w:rFonts w:ascii="Calibri" w:eastAsia="Calibri" w:hAnsi="Calibri" w:cs="Calibri"/>
        </w:rPr>
        <w:t>ook linked to logged-in user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Viewing</w:t>
      </w:r>
      <w:proofErr w:type="gramEnd"/>
      <w:r>
        <w:rPr>
          <w:rFonts w:ascii="Calibri" w:eastAsia="Calibri" w:hAnsi="Calibri" w:cs="Calibri"/>
        </w:rPr>
        <w:t xml:space="preserve"> only user-specific book records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Updating book details successfully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Deleting book records securely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Handling invalid credentials or expired tokens gracefully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Ensuring proper error messages for invalid input</w:t>
      </w:r>
      <w:r>
        <w:rPr>
          <w:rFonts w:ascii="Calibri" w:eastAsia="Calibri" w:hAnsi="Calibri" w:cs="Calibri"/>
        </w:rPr>
        <w:t>s</w:t>
      </w:r>
    </w:p>
    <w:p w:rsidR="005825F5" w:rsidRDefault="005825F5">
      <w:pPr>
        <w:spacing w:after="160" w:line="259" w:lineRule="auto"/>
        <w:rPr>
          <w:rFonts w:ascii="Calibri" w:eastAsia="Calibri" w:hAnsi="Calibri" w:cs="Calibri"/>
        </w:rPr>
      </w:pPr>
    </w:p>
    <w:p w:rsidR="005825F5" w:rsidRDefault="00AA7CAE">
      <w:pPr>
        <w:spacing w:after="160" w:line="259" w:lineRule="auto"/>
        <w:rPr>
          <w:b/>
          <w:bCs/>
        </w:rPr>
      </w:pPr>
      <w:r>
        <w:rPr>
          <w:b/>
          <w:bCs/>
        </w:rPr>
        <w:t>Test Cases</w:t>
      </w:r>
    </w:p>
    <w:p w:rsidR="005825F5" w:rsidRDefault="005825F5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9"/>
        <w:gridCol w:w="1580"/>
        <w:gridCol w:w="2388"/>
        <w:gridCol w:w="1717"/>
        <w:gridCol w:w="1566"/>
        <w:gridCol w:w="1045"/>
      </w:tblGrid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Pass/Fail</w:t>
            </w:r>
          </w:p>
        </w:tc>
      </w:tr>
      <w:tr w:rsidR="005825F5">
        <w:trPr>
          <w:trHeight w:val="161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Register User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/register</w:t>
            </w:r>
            <w:r>
              <w:t xml:space="preserve"> 2. Provide valid user data (email, password)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User created successfully with confirmation message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User created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Login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t xml:space="preserve"> 2. Provide valid credentials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JWT token returned in response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JWT token generated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Invalid Login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t xml:space="preserve"> 2. Provide incorrect credentials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Error message with 401 Unauthorized status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401 Unauthorized returned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Access Protected Route Without Token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Call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without JWT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Access denied with 401 Unauthorized error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401 Unauthorized returned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</w:t>
            </w:r>
            <w:r>
              <w:t>ss</w:t>
            </w:r>
          </w:p>
        </w:tc>
      </w:tr>
      <w:tr w:rsidR="005825F5">
        <w:trPr>
          <w:trHeight w:val="132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TC-005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Add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2. Include valid JWT token 3. Provide book details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saved successfully in database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added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TC-006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View Books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GET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t xml:space="preserve"> with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Only logged-in user’s books are displayed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User-specific books displayed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TC-007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Update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PUT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t xml:space="preserve"> 2. Include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details updated successfully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updated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TC-008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Delete Book API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 xml:space="preserve">1. Send DELETE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t xml:space="preserve"> 2. Include valid token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removed from database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Book deleted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  <w:tr w:rsidR="005825F5">
        <w:trPr>
          <w:trHeight w:val="105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rPr>
                <w:b/>
                <w:bCs/>
              </w:rPr>
              <w:t>TC-009</w:t>
            </w:r>
          </w:p>
        </w:tc>
        <w:tc>
          <w:tcPr>
            <w:tcW w:w="1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2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1. Remove/Invalidate token 2. Try accessing protected route</w:t>
            </w:r>
          </w:p>
        </w:tc>
        <w:tc>
          <w:tcPr>
            <w:tcW w:w="17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Access denied after logout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Access denied successfully</w:t>
            </w:r>
          </w:p>
        </w:tc>
        <w:tc>
          <w:tcPr>
            <w:tcW w:w="1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</w:pPr>
            <w:r>
              <w:t>Pass</w:t>
            </w:r>
          </w:p>
        </w:tc>
      </w:tr>
    </w:tbl>
    <w:p w:rsidR="005825F5" w:rsidRDefault="005825F5">
      <w:pPr>
        <w:spacing w:after="160" w:line="259" w:lineRule="auto"/>
      </w:pPr>
    </w:p>
    <w:p w:rsidR="005825F5" w:rsidRDefault="005825F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</w:t>
      </w:r>
    </w:p>
    <w:p w:rsidR="005825F5" w:rsidRDefault="005825F5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6"/>
        <w:gridCol w:w="1953"/>
        <w:gridCol w:w="2254"/>
        <w:gridCol w:w="978"/>
        <w:gridCol w:w="992"/>
        <w:gridCol w:w="2212"/>
      </w:tblGrid>
      <w:tr w:rsidR="005825F5">
        <w:trPr>
          <w:trHeight w:val="78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ID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Bug Description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Steps to Reproduce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Severity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Additional Feedback</w:t>
            </w:r>
          </w:p>
        </w:tc>
      </w:tr>
      <w:tr w:rsidR="005825F5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BG-001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API not generating token for valid user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Send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/login</w:t>
            </w:r>
            <w:r>
              <w:rPr>
                <w:rFonts w:ascii="Calibri" w:eastAsia="Calibri" w:hAnsi="Calibri" w:cs="Calibri"/>
              </w:rPr>
              <w:t xml:space="preserve"> 2. Provide valid credentials 3. Observe missing JWT token in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Check JWT secret key configuration and token generation logic</w:t>
            </w:r>
          </w:p>
        </w:tc>
      </w:tr>
      <w:tr w:rsidR="005825F5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BG-002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Unauthorized access allowed to protected book route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Call </w:t>
            </w:r>
            <w:r>
              <w:rPr>
                <w:rFonts w:ascii="Roboto Mono" w:eastAsia="Roboto Mono" w:hAnsi="Roboto Mono" w:cs="Roboto Mono"/>
                <w:color w:val="188038"/>
              </w:rPr>
              <w:t>/books</w:t>
            </w:r>
            <w:r>
              <w:rPr>
                <w:rFonts w:ascii="Calibri" w:eastAsia="Calibri" w:hAnsi="Calibri" w:cs="Calibri"/>
              </w:rPr>
              <w:t xml:space="preserve"> endpoint without JWT token 2. Observe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Critical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authentication middleware implementation and route protection</w:t>
            </w:r>
          </w:p>
        </w:tc>
      </w:tr>
      <w:tr w:rsidR="005825F5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BG-003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not linked to correct user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Login as User A 2. Add book 3. Login as User B 4. View books 5. Observe cross-user data visibility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Ensure book schema includes </w:t>
            </w:r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  <w:r>
              <w:rPr>
                <w:rFonts w:ascii="Calibri" w:eastAsia="Calibri" w:hAnsi="Calibri" w:cs="Calibri"/>
              </w:rPr>
              <w:t xml:space="preserve"> and queries filter by logged-in user</w:t>
            </w:r>
          </w:p>
        </w:tc>
      </w:tr>
      <w:tr w:rsidR="005825F5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BG-004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API not updating specific fields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Send PUT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/books/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:id</w:t>
            </w:r>
            <w:proofErr w:type="gramEnd"/>
            <w:r>
              <w:rPr>
                <w:rFonts w:ascii="Calibri" w:eastAsia="Calibri" w:hAnsi="Calibri" w:cs="Calibri"/>
              </w:rPr>
              <w:t xml:space="preserve"> 2. Modify book title 3. Observe unchanged data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Progress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 update logic and database query method</w:t>
            </w:r>
          </w:p>
        </w:tc>
      </w:tr>
      <w:tr w:rsidR="005825F5">
        <w:trPr>
          <w:trHeight w:val="1610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BG-005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API returns success but book remains in database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Send DELETE request with valid token 2. Check database 3. Observe record still exists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Verify delete query execution and response handling</w:t>
            </w:r>
          </w:p>
        </w:tc>
      </w:tr>
      <w:tr w:rsidR="005825F5">
        <w:trPr>
          <w:trHeight w:val="1325"/>
        </w:trPr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BG-006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Improper error message for invalid input</w:t>
            </w:r>
          </w:p>
        </w:tc>
        <w:tc>
          <w:tcPr>
            <w:tcW w:w="2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Send POST request with missing required fields 2. Obs</w:t>
            </w:r>
            <w:r>
              <w:rPr>
                <w:rFonts w:ascii="Calibri" w:eastAsia="Calibri" w:hAnsi="Calibri" w:cs="Calibri"/>
              </w:rPr>
              <w:t>erve generic error response</w:t>
            </w:r>
          </w:p>
        </w:tc>
        <w:tc>
          <w:tcPr>
            <w:tcW w:w="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25F5" w:rsidRDefault="00AA7CA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Implement proper input validation and meaningful error messages</w:t>
            </w:r>
          </w:p>
        </w:tc>
      </w:tr>
    </w:tbl>
    <w:p w:rsidR="005825F5" w:rsidRDefault="005825F5">
      <w:pPr>
        <w:spacing w:after="160" w:line="259" w:lineRule="auto"/>
        <w:rPr>
          <w:rFonts w:ascii="Calibri" w:eastAsia="Calibri" w:hAnsi="Calibri" w:cs="Calibri"/>
        </w:rPr>
      </w:pPr>
    </w:p>
    <w:p w:rsidR="005825F5" w:rsidRDefault="005825F5">
      <w:pPr>
        <w:spacing w:after="160" w:line="259" w:lineRule="auto"/>
        <w:rPr>
          <w:rFonts w:ascii="Calibri" w:eastAsia="Calibri" w:hAnsi="Calibri" w:cs="Calibri"/>
        </w:rPr>
      </w:pP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[Enter Name</w:t>
      </w:r>
      <w:proofErr w:type="gramStart"/>
      <w:r>
        <w:rPr>
          <w:rFonts w:ascii="Calibri" w:eastAsia="Calibri" w:hAnsi="Calibri" w:cs="Calibri"/>
        </w:rPr>
        <w:t>]</w:t>
      </w:r>
      <w:proofErr w:type="gramEnd"/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[Enter Date of Completion]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5" style="width:0;height:1.5pt" o:hralign="center" o:hrstd="t" o:hr="t" fillcolor="#a0a0a0" stroked="f"/>
        </w:pict>
      </w:r>
    </w:p>
    <w:p w:rsidR="005825F5" w:rsidRDefault="00AA7CA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5825F5" w:rsidRDefault="00AA7CAE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Ensure testing covers both positive &amp;</w:t>
      </w:r>
      <w:r>
        <w:rPr>
          <w:rFonts w:ascii="Calibri" w:eastAsia="Calibri" w:hAnsi="Calibri" w:cs="Calibri"/>
        </w:rPr>
        <w:t xml:space="preserve"> negative cases</w:t>
      </w:r>
    </w:p>
    <w:p w:rsidR="005825F5" w:rsidRDefault="00AA7CAE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Bug tracking should include severity levels &amp; reproduction steps</w:t>
      </w:r>
    </w:p>
    <w:p w:rsidR="005825F5" w:rsidRDefault="00AA7CAE">
      <w:pPr>
        <w:numPr>
          <w:ilvl w:val="0"/>
          <w:numId w:val="1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>Final sign-off required before deployment</w:t>
      </w:r>
    </w:p>
    <w:sectPr w:rsidR="005825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C91CC5C-07A7-4B51-82B2-CAB98D3CDB6E}"/>
    <w:embedBold r:id="rId2" w:fontKey="{4CDB5E34-28B5-4FA6-B9D4-BD93BAF9C2FF}"/>
  </w:font>
  <w:font w:name="Quattrocento Sans">
    <w:charset w:val="00"/>
    <w:family w:val="auto"/>
    <w:pitch w:val="default"/>
    <w:embedRegular r:id="rId3" w:fontKey="{A53ED3F4-A9AB-440B-A66A-35F912B79741}"/>
    <w:embedBold r:id="rId4" w:fontKey="{C321BA17-4EE1-4157-AA4C-1D91DFB3A19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3BBB3B3-92DD-4E00-832B-A1C16514DF65}"/>
  </w:font>
  <w:font w:name="Roboto Mono">
    <w:charset w:val="00"/>
    <w:family w:val="auto"/>
    <w:pitch w:val="default"/>
    <w:embedRegular r:id="rId6" w:fontKey="{C0692E82-517E-441F-BF3C-3BF5150BAAEF}"/>
  </w:font>
  <w:font w:name="Noto Sans Symbols">
    <w:charset w:val="00"/>
    <w:family w:val="auto"/>
    <w:pitch w:val="default"/>
    <w:embedRegular r:id="rId7" w:fontKey="{9A8341D5-08DA-429E-89FB-C9831D6D11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B71E4C5-A9D3-4162-AE82-AF5B90DD6B3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92115"/>
    <w:multiLevelType w:val="multilevel"/>
    <w:tmpl w:val="9A868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825F5"/>
    <w:rsid w:val="005825F5"/>
    <w:rsid w:val="00AA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2</cp:revision>
  <dcterms:created xsi:type="dcterms:W3CDTF">2026-03-04T15:15:00Z</dcterms:created>
  <dcterms:modified xsi:type="dcterms:W3CDTF">2026-03-04T15:15:00Z</dcterms:modified>
</cp:coreProperties>
</file>