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598.6968994140625" w:line="240" w:lineRule="auto"/>
        <w:ind w:left="302.1599960327148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EXP-3 </w:t>
      </w:r>
    </w:p>
    <w:p w:rsidR="00000000" w:rsidDel="00000000" w:rsidP="00000000" w:rsidRDefault="00000000" w:rsidRPr="00000000" w14:paraId="00000002">
      <w:pPr>
        <w:widowControl w:val="0"/>
        <w:spacing w:before="221.519775390625" w:line="240" w:lineRule="auto"/>
        <w:ind w:left="302.1599960327148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E- Commerce Mobile App Prototype (Figma) </w:t>
      </w:r>
    </w:p>
    <w:p w:rsidR="00000000" w:rsidDel="00000000" w:rsidP="00000000" w:rsidRDefault="00000000" w:rsidRPr="00000000" w14:paraId="00000003">
      <w:pPr>
        <w:widowControl w:val="0"/>
        <w:spacing w:before="219.119873046875" w:line="240" w:lineRule="auto"/>
        <w:ind w:left="283.439998626709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</w:p>
    <w:p w:rsidR="00000000" w:rsidDel="00000000" w:rsidP="00000000" w:rsidRDefault="00000000" w:rsidRPr="00000000" w14:paraId="00000004">
      <w:pPr>
        <w:widowControl w:val="0"/>
        <w:spacing w:before="219.1204833984375" w:line="240" w:lineRule="auto"/>
        <w:ind w:left="285.3599929809570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 prototype for stakeholder feedback. </w:t>
      </w:r>
    </w:p>
    <w:p w:rsidR="00000000" w:rsidDel="00000000" w:rsidP="00000000" w:rsidRDefault="00000000" w:rsidRPr="00000000" w14:paraId="00000005">
      <w:pPr>
        <w:widowControl w:val="0"/>
        <w:spacing w:before="219.119873046875" w:line="240" w:lineRule="auto"/>
        <w:ind w:left="302.1599960327148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006">
      <w:pPr>
        <w:widowControl w:val="0"/>
        <w:spacing w:before="219.119873046875" w:line="240" w:lineRule="auto"/>
        <w:ind w:left="305.760002136230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Create a mobile frame in Figma. </w:t>
      </w:r>
    </w:p>
    <w:p w:rsidR="00000000" w:rsidDel="00000000" w:rsidP="00000000" w:rsidRDefault="00000000" w:rsidRPr="00000000" w14:paraId="00000007">
      <w:pPr>
        <w:widowControl w:val="0"/>
        <w:spacing w:before="219.119873046875" w:line="240" w:lineRule="auto"/>
        <w:ind w:left="293.9999961853027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Design Home, Product Page, Cart, Checkout. </w:t>
      </w:r>
    </w:p>
    <w:p w:rsidR="00000000" w:rsidDel="00000000" w:rsidP="00000000" w:rsidRDefault="00000000" w:rsidRPr="00000000" w14:paraId="00000008">
      <w:pPr>
        <w:widowControl w:val="0"/>
        <w:spacing w:before="219.72015380859375" w:line="240" w:lineRule="auto"/>
        <w:ind w:left="294.720001220703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Create two UI variations (to resolve conflict). </w:t>
      </w:r>
    </w:p>
    <w:p w:rsidR="00000000" w:rsidDel="00000000" w:rsidP="00000000" w:rsidRDefault="00000000" w:rsidRPr="00000000" w14:paraId="00000009">
      <w:pPr>
        <w:widowControl w:val="0"/>
        <w:spacing w:before="219.119873046875" w:line="240" w:lineRule="auto"/>
        <w:ind w:left="289.680004119873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Present to stakeholders for feedback.</w:t>
      </w:r>
    </w:p>
    <w:p w:rsidR="00000000" w:rsidDel="00000000" w:rsidP="00000000" w:rsidRDefault="00000000" w:rsidRPr="00000000" w14:paraId="0000000A">
      <w:pPr>
        <w:widowControl w:val="0"/>
        <w:spacing w:before="219.119873046875" w:line="240" w:lineRule="auto"/>
        <w:ind w:left="289.680004119873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19.119873046875" w:line="240" w:lineRule="auto"/>
        <w:ind w:left="289.680004119873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19.119873046875" w:line="240" w:lineRule="auto"/>
        <w:ind w:left="289.680004119873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25.1572847366333" w:lineRule="auto"/>
        <w:ind w:left="302.15999603271484" w:right="1768.7994384765625" w:hanging="19.160003662109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Thus, The Prototype created and stakeholder feedback collected for UI finalization.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