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D5341" w14:textId="77777777" w:rsidR="00CF2A87" w:rsidRPr="00E80525" w:rsidRDefault="00CF2A87" w:rsidP="00CF2A87">
      <w:pPr>
        <w:rPr>
          <w:b/>
          <w:bCs/>
          <w:sz w:val="32"/>
          <w:szCs w:val="32"/>
          <w:u w:val="single"/>
        </w:rPr>
      </w:pPr>
      <w:r w:rsidRPr="00E80525">
        <w:rPr>
          <w:b/>
          <w:bCs/>
          <w:sz w:val="32"/>
          <w:szCs w:val="32"/>
          <w:u w:val="single"/>
        </w:rPr>
        <w:t>Task 1a) Research</w:t>
      </w:r>
      <w:r>
        <w:rPr>
          <w:b/>
          <w:bCs/>
          <w:sz w:val="32"/>
          <w:szCs w:val="32"/>
          <w:u w:val="single"/>
        </w:rPr>
        <w:t xml:space="preserve"> Notes</w:t>
      </w:r>
    </w:p>
    <w:p w14:paraId="5DCFED35" w14:textId="77777777" w:rsidR="00CF2A87" w:rsidRPr="00F84F72" w:rsidRDefault="00CF2A87" w:rsidP="00CF2A87">
      <w:pPr>
        <w:rPr>
          <w:b/>
          <w:bCs/>
          <w:sz w:val="28"/>
          <w:szCs w:val="28"/>
          <w:u w:val="single"/>
        </w:rPr>
      </w:pPr>
      <w:r w:rsidRPr="00F84F72">
        <w:rPr>
          <w:b/>
          <w:bCs/>
          <w:sz w:val="28"/>
          <w:szCs w:val="28"/>
          <w:u w:val="single"/>
        </w:rPr>
        <w:t xml:space="preserve">1) Overview </w:t>
      </w:r>
      <w:r>
        <w:rPr>
          <w:b/>
          <w:bCs/>
          <w:sz w:val="28"/>
          <w:szCs w:val="28"/>
          <w:u w:val="single"/>
        </w:rPr>
        <w:t>of Greenfield Local Hub</w:t>
      </w:r>
    </w:p>
    <w:p w14:paraId="0CCBE931" w14:textId="77777777" w:rsidR="00CF2A87" w:rsidRDefault="00CF2A87" w:rsidP="00CF2A87">
      <w:r>
        <w:t>Greenfield Local Hub is a cooperative of local farmers and food producers that operates a single physical retail outlet where customers can buy locally produced food and drink. It provides collective marketing, product management, stock control and product traceability on behalf of its members so that customers can see where food has come from and how it has been handled.</w:t>
      </w:r>
    </w:p>
    <w:p w14:paraId="05BDB59A" w14:textId="77777777" w:rsidR="00CF2A87" w:rsidRDefault="00CF2A87" w:rsidP="00CF2A87">
      <w:r>
        <w:t>The client wants a digital solution that will present information about producers, show transparent product pricing and availability, allow customers to place collection or delivery orders and manage their accounts and order history and provide producers with a dashboard to manage stock and view orders. This creates a need to understand how hardware, software, emerging technologies and regulations apply in food retail so the solution can be realistic, compliant and effective.</w:t>
      </w:r>
    </w:p>
    <w:p w14:paraId="59EC7C48" w14:textId="77777777" w:rsidR="00CF2A87" w:rsidRPr="00F84F72" w:rsidRDefault="00CF2A87" w:rsidP="00CF2A87">
      <w:pPr>
        <w:rPr>
          <w:b/>
          <w:bCs/>
          <w:sz w:val="28"/>
          <w:szCs w:val="28"/>
          <w:u w:val="single"/>
        </w:rPr>
      </w:pPr>
      <w:r w:rsidRPr="00F84F72">
        <w:rPr>
          <w:b/>
          <w:bCs/>
          <w:sz w:val="28"/>
          <w:szCs w:val="28"/>
          <w:u w:val="single"/>
        </w:rPr>
        <w:t>2. Hardware and Software in Food Retail</w:t>
      </w:r>
    </w:p>
    <w:p w14:paraId="6068BDDB" w14:textId="77777777" w:rsidR="00CF2A87" w:rsidRDefault="00CF2A87" w:rsidP="00CF2A87">
      <w:r>
        <w:t>Food retailers typically use integrated point of sale systems which combine hardware such as touchscreen terminals, barcode scanners, receipt printers, payment terminals and cash drawers with retail software. The scanner reads product barcodes, the system looks up prices and stock records and the printer produces receipts which helps to speed up checkout and reduce errors compared with manual pricing.</w:t>
      </w:r>
    </w:p>
    <w:p w14:paraId="2D486362" w14:textId="77777777" w:rsidR="00CF2A87" w:rsidRDefault="00CF2A87" w:rsidP="00CF2A87">
      <w:r>
        <w:t>Receipt and label printers in these systems are built for continuous use and can print barcoded shelf labels, order tickets and receipts that are generated by point of sale software. Smaller stores often use compact all in one terminals and scanners that work in limited counter space while still supporting accurate item look up and fast transactions.</w:t>
      </w:r>
    </w:p>
    <w:p w14:paraId="4D1984DC" w14:textId="77777777" w:rsidR="00CF2A87" w:rsidRDefault="00CF2A87" w:rsidP="00CF2A87">
      <w:r>
        <w:t>Inventory management in grocery and produce retail relies on software that tracks stock levels and uses sales and delivery data to plan replenishment. Retailers use forecasting tools to analyse past sales, lead times and seasonal trends in order to generate order plans that avoid both stockouts and excess waste. Some systems can trigger automatic purchase orders when stock for a product falls below a threshold so staff do not have to check everything manually.</w:t>
      </w:r>
    </w:p>
    <w:p w14:paraId="670AD917" w14:textId="77777777" w:rsidR="00CF2A87" w:rsidRDefault="00CF2A87" w:rsidP="00CF2A87">
      <w:r>
        <w:lastRenderedPageBreak/>
        <w:t>Customer facing software is usually provided as web sites and mobile apps where customers can browse catalogues, filter by category, view prices and availability and place orders for delivery or collection. These platforms often integrate with loyalty or customer relationship management tools so users can log in, earn and redeem rewards and see their order history in one place.</w:t>
      </w:r>
    </w:p>
    <w:p w14:paraId="26373A26" w14:textId="77777777" w:rsidR="00CF2A87" w:rsidRDefault="00CF2A87" w:rsidP="00CF2A87">
      <w:r>
        <w:t>Producer and staff interfaces are normally web based dashboards that allow users to manage products, stock, prices and orders. Dashboards also tend to provide simple analytics such as best selling products, slow moving items and stock alerts which support production planning and promotional decisions. For a cooperative like Greenfield Local Hub this kind of dashboard can share information fairly across producers.</w:t>
      </w:r>
    </w:p>
    <w:p w14:paraId="2FBE81C6" w14:textId="77777777" w:rsidR="00CF2A87" w:rsidRDefault="00CF2A87" w:rsidP="00CF2A87"/>
    <w:p w14:paraId="3A8544B9" w14:textId="77777777" w:rsidR="00CF2A87" w:rsidRPr="00E80525" w:rsidRDefault="00CF2A87" w:rsidP="00CF2A87">
      <w:pPr>
        <w:rPr>
          <w:b/>
          <w:bCs/>
          <w:sz w:val="28"/>
          <w:szCs w:val="28"/>
          <w:u w:val="single"/>
        </w:rPr>
      </w:pPr>
      <w:r w:rsidRPr="00E80525">
        <w:rPr>
          <w:b/>
          <w:bCs/>
          <w:sz w:val="28"/>
          <w:szCs w:val="28"/>
          <w:u w:val="single"/>
        </w:rPr>
        <w:t>3. Emerging Technologies in Food Retail</w:t>
      </w:r>
    </w:p>
    <w:p w14:paraId="25AA451A" w14:textId="77777777" w:rsidR="00CF2A87" w:rsidRDefault="00CF2A87" w:rsidP="00CF2A87">
      <w:r>
        <w:t xml:space="preserve">Internet of Things devices are increasingly used in fresh food logistics to monitor conditions such as temperature and humidity during storage and transport as well as to track location. Sensors installed in vehicles and storage areas can send real time data and alerts when conditions leave safe ranges which reduces spoilage and supports food safety evidence. For Greenfield Local Hub, optional future use of low cost sensors in refrigeration or delivery vans could strengthen traceability and quality assurance. </w:t>
      </w:r>
    </w:p>
    <w:p w14:paraId="1029AC66" w14:textId="77777777" w:rsidR="00CF2A87" w:rsidRDefault="00CF2A87" w:rsidP="00CF2A87">
      <w:r>
        <w:t>Artificial intelligence and analytics tools are applied in grocery retail to improve demand forecasting and pricing. Machine learning models analyse historical sales, promotions and other factors to produce more accurate forecasts so that stock levels can be planned with less waste and fewer out of stock events. AI is also used for dynamic pricing where prices change in response to demand, remaining shelf life or stock levels which can help retailers sell perishable items in time.</w:t>
      </w:r>
    </w:p>
    <w:p w14:paraId="29C77024" w14:textId="77777777" w:rsidR="00CF2A87" w:rsidRDefault="00CF2A87" w:rsidP="00CF2A87">
      <w:r>
        <w:t xml:space="preserve">Blockchain has been tested as a way to record each stage in a product journey from farm to fork in a shared ledger that cannot be altered after writing. Every participant in the chain records events such as harvesting, processing and transport which gives a clear traceability trail and can build customer trust around origin and safety. Although a full blockchain system might be more than Greenfield Local Hub needs, the principle of end to end traceability is directly relevant to its mission. </w:t>
      </w:r>
    </w:p>
    <w:p w14:paraId="6325D990" w14:textId="77777777" w:rsidR="00CF2A87" w:rsidRDefault="00CF2A87" w:rsidP="00CF2A87">
      <w:r>
        <w:lastRenderedPageBreak/>
        <w:t>Mobile technologies and responsive web design are now standard for grocery and loyalty schemes. Retailers link their sites or apps with digital wallets and hosted tokenisation payments from providers so customers can pay securely on phones and tablets while card data stays with the payment provider. For a cooperative, a responsive web application is usually cheaper to develop and maintain than multiple native apps yet still works well on mobile devices.</w:t>
      </w:r>
    </w:p>
    <w:p w14:paraId="3E1843E7" w14:textId="77777777" w:rsidR="00CF2A87" w:rsidRDefault="00CF2A87" w:rsidP="00CF2A87"/>
    <w:p w14:paraId="43F1BF8C" w14:textId="77777777" w:rsidR="00CF2A87" w:rsidRPr="00E80525" w:rsidRDefault="00CF2A87" w:rsidP="00CF2A87">
      <w:pPr>
        <w:rPr>
          <w:b/>
          <w:bCs/>
          <w:sz w:val="28"/>
          <w:szCs w:val="28"/>
          <w:u w:val="single"/>
        </w:rPr>
      </w:pPr>
      <w:r>
        <w:rPr>
          <w:b/>
          <w:bCs/>
          <w:sz w:val="28"/>
          <w:szCs w:val="28"/>
          <w:u w:val="single"/>
        </w:rPr>
        <w:t>4</w:t>
      </w:r>
      <w:r w:rsidRPr="00E80525">
        <w:rPr>
          <w:b/>
          <w:bCs/>
          <w:sz w:val="28"/>
          <w:szCs w:val="28"/>
          <w:u w:val="single"/>
        </w:rPr>
        <w:t>. Meeting Different User Needs</w:t>
      </w:r>
    </w:p>
    <w:p w14:paraId="2C4E3467" w14:textId="7854B36F" w:rsidR="00CF2A87" w:rsidRDefault="003F2B90" w:rsidP="00CF2A87">
      <w:r w:rsidRPr="003F2B90">
        <w:t>Most customers just want the website to be easy to use so they can actually find what they want and get it ordered. They will expect to see what each product is, roughly how it looks, how much it costs and if it is actually available right now, then be able to sort out delivery or collection without a lot of hassle. They will also want a simple account area so they can check old orders and any loyalty rewards they have built up</w:t>
      </w:r>
      <w:r w:rsidR="00CF2A87">
        <w:t>.</w:t>
      </w:r>
      <w:r>
        <w:t xml:space="preserve"> Additionally,</w:t>
      </w:r>
      <w:r w:rsidR="00CF2A87">
        <w:t xml:space="preserve"> </w:t>
      </w:r>
      <w:r>
        <w:t>a</w:t>
      </w:r>
      <w:r w:rsidR="00CF2A87">
        <w:t xml:space="preserve">ccessibility is </w:t>
      </w:r>
      <w:r>
        <w:t xml:space="preserve">also </w:t>
      </w:r>
      <w:r w:rsidR="00CF2A87">
        <w:t>vital so</w:t>
      </w:r>
      <w:r>
        <w:t xml:space="preserve"> that the</w:t>
      </w:r>
      <w:r w:rsidR="00CF2A87">
        <w:t xml:space="preserve"> interfaces should</w:t>
      </w:r>
      <w:r>
        <w:t xml:space="preserve"> be able to</w:t>
      </w:r>
      <w:r w:rsidR="00CF2A87">
        <w:t xml:space="preserve"> work with screen readers and keyboard navigation and should</w:t>
      </w:r>
      <w:r>
        <w:t xml:space="preserve"> also</w:t>
      </w:r>
      <w:r w:rsidR="00CF2A87">
        <w:t xml:space="preserve"> provide appropriate colour contrast, labels and alternative text so users with disabilities can </w:t>
      </w:r>
      <w:r>
        <w:t xml:space="preserve">be able to </w:t>
      </w:r>
      <w:r w:rsidR="00CF2A87">
        <w:t>complete ordering tasks</w:t>
      </w:r>
      <w:r>
        <w:t xml:space="preserve"> without struggling</w:t>
      </w:r>
      <w:r w:rsidR="00CF2A87">
        <w:t>.</w:t>
      </w:r>
    </w:p>
    <w:p w14:paraId="4F3D2564" w14:textId="77777777" w:rsidR="00CF2A87" w:rsidRDefault="00CF2A87" w:rsidP="00CF2A87">
      <w:r>
        <w:t>Producers and farmers need straightforward tools to publish and maintain their products without specialist technical skills. They should be able to create and edit product entries, upload images, set prices and manage stock or availability windows and they need clear visibility of which of their products have been ordered, in what quantities and for which dates so they can plan harvesting and deliveries. Basic sales analytics highlight which items are popular or slow which helps them adjust production.</w:t>
      </w:r>
    </w:p>
    <w:p w14:paraId="77D03C39" w14:textId="77777777" w:rsidR="00CF2A87" w:rsidRDefault="00CF2A87" w:rsidP="00CF2A87">
      <w:r>
        <w:t>Greenfield Local Hub staff and managers require a consolidated view of all products, producers and orders. They need tools to monitor and manage orders, handle exceptions, configure loyalty rules and promotions and maintain site content. Reporting tools that show sales trends, stock positions, customer usage and loyalty performance support operational and strategic decisions.</w:t>
      </w:r>
    </w:p>
    <w:p w14:paraId="0AA3612E" w14:textId="77777777" w:rsidR="00CF2A87" w:rsidRDefault="00CF2A87" w:rsidP="00CF2A87"/>
    <w:p w14:paraId="38D3C899" w14:textId="77777777" w:rsidR="00CF2A87" w:rsidRPr="00E80525" w:rsidRDefault="00CF2A87" w:rsidP="00CF2A87">
      <w:pPr>
        <w:rPr>
          <w:b/>
          <w:bCs/>
          <w:sz w:val="28"/>
          <w:szCs w:val="28"/>
          <w:u w:val="single"/>
        </w:rPr>
      </w:pPr>
      <w:r>
        <w:rPr>
          <w:b/>
          <w:bCs/>
          <w:sz w:val="28"/>
          <w:szCs w:val="28"/>
          <w:u w:val="single"/>
        </w:rPr>
        <w:t>5</w:t>
      </w:r>
      <w:r w:rsidRPr="00E80525">
        <w:rPr>
          <w:b/>
          <w:bCs/>
          <w:sz w:val="28"/>
          <w:szCs w:val="28"/>
          <w:u w:val="single"/>
        </w:rPr>
        <w:t>. Guidelines and Regulations</w:t>
      </w:r>
    </w:p>
    <w:p w14:paraId="7133AA74" w14:textId="10846270" w:rsidR="007A3036" w:rsidRDefault="007A3036" w:rsidP="007A3036">
      <w:r>
        <w:lastRenderedPageBreak/>
        <w:t>Any food business that wants to sell online in the UK has to register with the local council through the Food Standards Agency before it starts trading and doing this late or not at all can lead to problems with the authorities. The same food hygiene and safety rules apply to online sales as they do to a normal shop, so Greenfield Local Hub still needs clear processes for things like cleanliness, safe storage, correct labelling and giving customers allergen information, along with making sure food is packed and delivered safely. In practice, for this kind of digital system, each product should have fields for allergens, ingredients and expiry or use by dates and the site should display that information in a way that is obvious when people are looking at items and putting them in their basket.</w:t>
      </w:r>
    </w:p>
    <w:p w14:paraId="3AC41C74" w14:textId="19D8F8FA" w:rsidR="007A3036" w:rsidRDefault="001741D4" w:rsidP="007A3036">
      <w:r w:rsidRPr="001741D4">
        <w:t>The system is going to hold personal info, for example customer names, addresses and order history, so it cannot ignore UK GDPR.</w:t>
      </w:r>
      <w:r w:rsidR="00091ADD">
        <w:t xml:space="preserve"> </w:t>
      </w:r>
      <w:r w:rsidR="00091ADD" w:rsidRPr="00091ADD">
        <w:t>The site should only ask for information that it actually needs to run properly and it has to be clear with people about why it is asking for it. That information then needs to be kept safe and there should be a way for users to look at their details, change them or get them removed if they decide they do not want them stored any more. There should also be a privacy page that explains all of this and things like email updates or extra tracking cookies should only be used when the user has chosen them on purpose.</w:t>
      </w:r>
    </w:p>
    <w:p w14:paraId="3D594379" w14:textId="509D39ED" w:rsidR="00CF2A87" w:rsidRDefault="00CF2A87" w:rsidP="007A3036">
      <w:r>
        <w:t>If card payments are accepted the system falls under the Payment Card Industry Data Security Standard. The recommended approach is to use a PCI compliant payment gateway with a hosted payment or tokenisation page so card details are collected and stored by the provider, not by Greenfield Local Hub. Tokenisation replaces card numbers with non sensitive tokens and encryption protects card data in transit which significantly reduces the security burden on the cooperative.</w:t>
      </w:r>
    </w:p>
    <w:p w14:paraId="247E54E5" w14:textId="77777777" w:rsidR="00CF2A87" w:rsidRDefault="00CF2A87" w:rsidP="00CF2A87">
      <w:r>
        <w:t>Accessibility requirements for online services are being strengthened by the European Accessibility Act which complements the Web Content Accessibility Guidelines 2.1 at level AA. Guidance for e commerce sites highlights the need for accessible navigation, forms, product listings and checkout processes that work with assistive technologies and keyboard only use. Following WCAG 2.1 AA from the start reduces the risk of exclusion and legal challenge.</w:t>
      </w:r>
    </w:p>
    <w:p w14:paraId="752A4411" w14:textId="0984F92C" w:rsidR="00E80525" w:rsidRDefault="00CF2A87" w:rsidP="00E80525">
      <w:r>
        <w:t xml:space="preserve">Loyalty schemes and marketing must follow advertising and consumer protection rules and must not mislead customers. Offers and rewards need clear terms and conditions and must be honoured as described. Pricing and quantities must respect trading </w:t>
      </w:r>
      <w:r>
        <w:lastRenderedPageBreak/>
        <w:t>standards rules for weights and measures so that customers always understand what they are paying for.</w:t>
      </w:r>
    </w:p>
    <w:p w14:paraId="4795322A" w14:textId="3B155BE0" w:rsidR="00EF191D" w:rsidRDefault="00EF191D" w:rsidP="00E80525"/>
    <w:p w14:paraId="4024A2F9" w14:textId="1603BA26" w:rsidR="00E80525" w:rsidRPr="00E80525" w:rsidRDefault="00E80525" w:rsidP="00E80525">
      <w:pPr>
        <w:rPr>
          <w:b/>
          <w:bCs/>
          <w:sz w:val="32"/>
          <w:szCs w:val="32"/>
          <w:u w:val="single"/>
        </w:rPr>
      </w:pPr>
      <w:r w:rsidRPr="00E80525">
        <w:rPr>
          <w:b/>
          <w:bCs/>
          <w:sz w:val="32"/>
          <w:szCs w:val="32"/>
          <w:u w:val="single"/>
        </w:rPr>
        <w:t>Task 1b) Detailed Proposal</w:t>
      </w:r>
    </w:p>
    <w:p w14:paraId="365D9B89" w14:textId="735A8816" w:rsidR="00E80525" w:rsidRPr="00E80525" w:rsidRDefault="001F310E" w:rsidP="00E80525">
      <w:pPr>
        <w:rPr>
          <w:b/>
          <w:bCs/>
          <w:sz w:val="28"/>
          <w:szCs w:val="28"/>
          <w:u w:val="single"/>
        </w:rPr>
      </w:pPr>
      <w:r>
        <w:rPr>
          <w:b/>
          <w:bCs/>
          <w:sz w:val="28"/>
          <w:szCs w:val="28"/>
          <w:u w:val="single"/>
        </w:rPr>
        <w:t>6</w:t>
      </w:r>
      <w:r w:rsidR="00E80525" w:rsidRPr="00E80525">
        <w:rPr>
          <w:b/>
          <w:bCs/>
          <w:sz w:val="28"/>
          <w:szCs w:val="28"/>
          <w:u w:val="single"/>
        </w:rPr>
        <w:t>. Business Context and Rationale</w:t>
      </w:r>
    </w:p>
    <w:p w14:paraId="64A99D8F" w14:textId="77777777" w:rsidR="00E80525" w:rsidRDefault="00E80525" w:rsidP="00E80525">
      <w:r>
        <w:t>Greenfield Local Hub currently supports local producers through a physical outlet and centralised management of products and traceability however this model limits its reach to customers who can visit the shop in person. At the same time online grocery and digital loyalty tools have become normal parts of the retail experience and customers expect to be able to order food from home and receive it through delivery or timed collection.</w:t>
      </w:r>
    </w:p>
    <w:p w14:paraId="7813DC6E" w14:textId="5A0E622C" w:rsidR="00E80525" w:rsidRDefault="00E80525" w:rsidP="00E80525">
      <w:r>
        <w:t>The proposed solution is a web based platform that extends the cooperative</w:t>
      </w:r>
      <w:r>
        <w:rPr>
          <w:rFonts w:hint="cs"/>
        </w:rPr>
        <w:t>’</w:t>
      </w:r>
      <w:r>
        <w:t>s existing model into a digital channel while staying aligned with its community focused mission. It will present rich information about producers and their methods, provide a product catalogue with transparent pricing and live availability and support ordering, payment and account management for customers together with a producer dashboard for stock and order management. This creates an additional route to market for farmers and producers, helps Greenfield Local Hub compete against larger retailers and offers customers convenient access to local food with features such as loyalty rewards and accessible design.</w:t>
      </w:r>
    </w:p>
    <w:p w14:paraId="588B9717" w14:textId="77777777" w:rsidR="00E80525" w:rsidRDefault="00E80525" w:rsidP="00E80525"/>
    <w:p w14:paraId="5C25B652" w14:textId="291941AB" w:rsidR="00B21673" w:rsidRPr="00B21673" w:rsidRDefault="00F64ED0" w:rsidP="00E80525">
      <w:pPr>
        <w:rPr>
          <w:b/>
          <w:bCs/>
          <w:sz w:val="28"/>
          <w:szCs w:val="28"/>
          <w:u w:val="single"/>
        </w:rPr>
      </w:pPr>
      <w:r>
        <w:rPr>
          <w:b/>
          <w:bCs/>
          <w:sz w:val="28"/>
          <w:szCs w:val="28"/>
          <w:u w:val="single"/>
        </w:rPr>
        <w:t>7</w:t>
      </w:r>
      <w:r w:rsidR="00B21673" w:rsidRPr="00B21673">
        <w:rPr>
          <w:b/>
          <w:bCs/>
          <w:sz w:val="28"/>
          <w:szCs w:val="28"/>
          <w:u w:val="single"/>
        </w:rPr>
        <w:t>. Functional Requirements</w:t>
      </w:r>
    </w:p>
    <w:p w14:paraId="5C2129A8" w14:textId="6C8CB8B3" w:rsidR="00B21673" w:rsidRDefault="00B21673" w:rsidP="00B21673">
      <w:pPr>
        <w:spacing w:before="240" w:after="240"/>
      </w:pPr>
      <w:r>
        <w:t>The key functional requirements for the solution are as follows:</w:t>
      </w:r>
    </w:p>
    <w:p w14:paraId="7F47F622" w14:textId="77777777" w:rsidR="00B21673" w:rsidRPr="00B21673" w:rsidRDefault="00B21673" w:rsidP="00B21673">
      <w:pPr>
        <w:pStyle w:val="Heading4"/>
        <w:keepNext w:val="0"/>
        <w:keepLines w:val="0"/>
        <w:spacing w:before="240"/>
        <w:rPr>
          <w:b/>
          <w:bCs/>
          <w:i w:val="0"/>
          <w:iCs w:val="0"/>
          <w:color w:val="000000"/>
          <w:sz w:val="22"/>
          <w:szCs w:val="22"/>
          <w:u w:val="single"/>
        </w:rPr>
      </w:pPr>
      <w:bookmarkStart w:id="0" w:name="_pdm80mw1lctg" w:colFirst="0" w:colLast="0"/>
      <w:bookmarkEnd w:id="0"/>
      <w:r w:rsidRPr="00B21673">
        <w:rPr>
          <w:b/>
          <w:bCs/>
          <w:i w:val="0"/>
          <w:iCs w:val="0"/>
          <w:color w:val="000000"/>
          <w:sz w:val="22"/>
          <w:szCs w:val="22"/>
          <w:u w:val="single"/>
        </w:rPr>
        <w:t>User account management</w:t>
      </w:r>
    </w:p>
    <w:p w14:paraId="1EB4CF7B" w14:textId="77777777" w:rsidR="0056439F" w:rsidRDefault="0056439F" w:rsidP="00DF0857">
      <w:pPr>
        <w:pStyle w:val="ListParagraph"/>
        <w:numPr>
          <w:ilvl w:val="0"/>
          <w:numId w:val="16"/>
        </w:numPr>
        <w:spacing w:after="240" w:line="276" w:lineRule="auto"/>
      </w:pPr>
      <w:r w:rsidRPr="0056439F">
        <w:t>The system has to let customers make an account, get back into it safely, sort out a new password when they need one and update details such as where they want deliveries sent. On top of that, there should be a section that lists their old orders so they can check what they ordered last time and add the same products to the basket again.</w:t>
      </w:r>
    </w:p>
    <w:p w14:paraId="2381DA9B" w14:textId="0AB3619F" w:rsidR="00B21673" w:rsidRPr="00B21673" w:rsidRDefault="00B21673" w:rsidP="00DF0857">
      <w:pPr>
        <w:pStyle w:val="ListParagraph"/>
        <w:numPr>
          <w:ilvl w:val="0"/>
          <w:numId w:val="16"/>
        </w:numPr>
        <w:spacing w:after="240" w:line="276" w:lineRule="auto"/>
      </w:pPr>
      <w:r w:rsidRPr="00B21673">
        <w:lastRenderedPageBreak/>
        <w:t>Staff and producer accounts must use role based access so that users only see the dashboards and functions relevant to their role, for example producers see their own products and orders and staff see site wide administration tools.</w:t>
      </w:r>
    </w:p>
    <w:p w14:paraId="47AC4433" w14:textId="77777777" w:rsidR="00B21673" w:rsidRPr="00B21673" w:rsidRDefault="00B21673" w:rsidP="00B21673">
      <w:pPr>
        <w:pStyle w:val="Heading4"/>
        <w:keepNext w:val="0"/>
        <w:keepLines w:val="0"/>
        <w:spacing w:before="240"/>
        <w:rPr>
          <w:b/>
          <w:bCs/>
          <w:i w:val="0"/>
          <w:iCs w:val="0"/>
          <w:color w:val="000000"/>
          <w:sz w:val="22"/>
          <w:szCs w:val="22"/>
          <w:u w:val="single"/>
        </w:rPr>
      </w:pPr>
      <w:bookmarkStart w:id="1" w:name="_89rzxzg8c8l4" w:colFirst="0" w:colLast="0"/>
      <w:bookmarkEnd w:id="1"/>
      <w:r w:rsidRPr="00B21673">
        <w:rPr>
          <w:b/>
          <w:bCs/>
          <w:i w:val="0"/>
          <w:iCs w:val="0"/>
          <w:color w:val="000000"/>
          <w:sz w:val="22"/>
          <w:szCs w:val="22"/>
          <w:u w:val="single"/>
        </w:rPr>
        <w:t>Product catalogue</w:t>
      </w:r>
    </w:p>
    <w:p w14:paraId="36C134D7" w14:textId="1CEDC30E" w:rsidR="00B21673" w:rsidRPr="00B21673" w:rsidRDefault="00240067" w:rsidP="00B21673">
      <w:pPr>
        <w:pStyle w:val="ListParagraph"/>
        <w:numPr>
          <w:ilvl w:val="0"/>
          <w:numId w:val="15"/>
        </w:numPr>
        <w:spacing w:before="240" w:after="0" w:line="276" w:lineRule="auto"/>
      </w:pPr>
      <w:r w:rsidRPr="00240067">
        <w:t>Customers need to be able to look through the list of products or search by name when they know what they want, and every item should show a photo, a short explanation, how much it costs, any allergen warnings and if you can actually buy it at that moment.</w:t>
      </w:r>
    </w:p>
    <w:p w14:paraId="2D14ED8E" w14:textId="020DA39C" w:rsidR="00B21673" w:rsidRPr="00B21673" w:rsidRDefault="00240067" w:rsidP="00B21673">
      <w:pPr>
        <w:pStyle w:val="ListParagraph"/>
        <w:numPr>
          <w:ilvl w:val="0"/>
          <w:numId w:val="15"/>
        </w:numPr>
        <w:spacing w:after="0" w:line="276" w:lineRule="auto"/>
      </w:pPr>
      <w:r w:rsidRPr="00240067">
        <w:t>The list of products should be broken into everyday sections, for example fruit and veg, milk and cheese, bread and cakes and so on, with simple options to filter or sort the list, such as by price.</w:t>
      </w:r>
    </w:p>
    <w:p w14:paraId="16EA2513" w14:textId="3491F62C" w:rsidR="00B21673" w:rsidRPr="00B21673" w:rsidRDefault="00240067" w:rsidP="00B21673">
      <w:pPr>
        <w:pStyle w:val="ListParagraph"/>
        <w:numPr>
          <w:ilvl w:val="0"/>
          <w:numId w:val="15"/>
        </w:numPr>
        <w:spacing w:after="240" w:line="276" w:lineRule="auto"/>
      </w:pPr>
      <w:r w:rsidRPr="00240067">
        <w:t>The catalogue also needs to show if something is in stock or not, using the latest stock figures, so that customers are not allowed to add items that have already run out.</w:t>
      </w:r>
    </w:p>
    <w:p w14:paraId="2F9CFE21" w14:textId="77777777" w:rsidR="00B21673" w:rsidRPr="00B21673" w:rsidRDefault="00B21673" w:rsidP="00B21673">
      <w:pPr>
        <w:pStyle w:val="Heading4"/>
        <w:keepNext w:val="0"/>
        <w:keepLines w:val="0"/>
        <w:spacing w:before="240"/>
        <w:rPr>
          <w:b/>
          <w:bCs/>
          <w:i w:val="0"/>
          <w:iCs w:val="0"/>
          <w:color w:val="000000"/>
          <w:sz w:val="22"/>
          <w:szCs w:val="22"/>
          <w:u w:val="single"/>
        </w:rPr>
      </w:pPr>
      <w:bookmarkStart w:id="2" w:name="_etrb8btx40oo" w:colFirst="0" w:colLast="0"/>
      <w:bookmarkEnd w:id="2"/>
      <w:r w:rsidRPr="00B21673">
        <w:rPr>
          <w:b/>
          <w:bCs/>
          <w:i w:val="0"/>
          <w:iCs w:val="0"/>
          <w:color w:val="000000"/>
          <w:sz w:val="22"/>
          <w:szCs w:val="22"/>
          <w:u w:val="single"/>
        </w:rPr>
        <w:t>Order processing</w:t>
      </w:r>
    </w:p>
    <w:p w14:paraId="34CE029E" w14:textId="4596A791" w:rsidR="00B21673" w:rsidRPr="00B21673" w:rsidRDefault="00240067" w:rsidP="00B21673">
      <w:pPr>
        <w:pStyle w:val="ListParagraph"/>
        <w:numPr>
          <w:ilvl w:val="0"/>
          <w:numId w:val="14"/>
        </w:numPr>
        <w:spacing w:before="240" w:after="0" w:line="276" w:lineRule="auto"/>
      </w:pPr>
      <w:r w:rsidRPr="00240067">
        <w:t>Customers need to be able to put things into a basket, change how many they want of each item and then move through the checkout step by step, where they fill in whether it is for delivery or collection, pick a time that suits them and sort out how they are going to pay.</w:t>
      </w:r>
    </w:p>
    <w:p w14:paraId="5E473DF0" w14:textId="77777777" w:rsidR="00B21673" w:rsidRPr="00B21673" w:rsidRDefault="00B21673" w:rsidP="00B21673">
      <w:pPr>
        <w:pStyle w:val="ListParagraph"/>
        <w:numPr>
          <w:ilvl w:val="0"/>
          <w:numId w:val="14"/>
        </w:numPr>
        <w:spacing w:after="0" w:line="276" w:lineRule="auto"/>
      </w:pPr>
      <w:r w:rsidRPr="00B21673">
        <w:t>The system must support at least two fulfilment options which are collection from the Greenfield Local Hub outlet and local delivery, with configurable schedules and cut off times.</w:t>
      </w:r>
    </w:p>
    <w:p w14:paraId="6E201885" w14:textId="77777777" w:rsidR="00B21673" w:rsidRPr="00B21673" w:rsidRDefault="00B21673" w:rsidP="00B21673">
      <w:pPr>
        <w:pStyle w:val="ListParagraph"/>
        <w:numPr>
          <w:ilvl w:val="0"/>
          <w:numId w:val="14"/>
        </w:numPr>
        <w:spacing w:after="0" w:line="276" w:lineRule="auto"/>
      </w:pPr>
      <w:r w:rsidRPr="00B21673">
        <w:t>After an order is confirmed, stock levels for the relevant products must be updated automatically and order records must be created and linked to the customer account and relevant producers.</w:t>
      </w:r>
    </w:p>
    <w:p w14:paraId="60599B94" w14:textId="77777777" w:rsidR="00B21673" w:rsidRPr="00B21673" w:rsidRDefault="00B21673" w:rsidP="00B21673">
      <w:pPr>
        <w:pStyle w:val="ListParagraph"/>
        <w:numPr>
          <w:ilvl w:val="0"/>
          <w:numId w:val="14"/>
        </w:numPr>
        <w:spacing w:after="240" w:line="276" w:lineRule="auto"/>
      </w:pPr>
      <w:r w:rsidRPr="00B21673">
        <w:t>Customers must receive order confirmations and status updates by email and through their account.</w:t>
      </w:r>
    </w:p>
    <w:p w14:paraId="68B260F1" w14:textId="77777777" w:rsidR="00B21673" w:rsidRPr="00B21673" w:rsidRDefault="00B21673" w:rsidP="00B21673">
      <w:pPr>
        <w:pStyle w:val="Heading4"/>
        <w:keepNext w:val="0"/>
        <w:keepLines w:val="0"/>
        <w:spacing w:before="240"/>
        <w:rPr>
          <w:b/>
          <w:bCs/>
          <w:i w:val="0"/>
          <w:iCs w:val="0"/>
          <w:color w:val="000000"/>
          <w:sz w:val="22"/>
          <w:szCs w:val="22"/>
          <w:u w:val="single"/>
        </w:rPr>
      </w:pPr>
      <w:bookmarkStart w:id="3" w:name="_vcisa820yr4" w:colFirst="0" w:colLast="0"/>
      <w:bookmarkEnd w:id="3"/>
      <w:r w:rsidRPr="00B21673">
        <w:rPr>
          <w:b/>
          <w:bCs/>
          <w:i w:val="0"/>
          <w:iCs w:val="0"/>
          <w:color w:val="000000"/>
          <w:sz w:val="22"/>
          <w:szCs w:val="22"/>
          <w:u w:val="single"/>
        </w:rPr>
        <w:t>Payment handling</w:t>
      </w:r>
    </w:p>
    <w:p w14:paraId="1E3DF823" w14:textId="77777777" w:rsidR="00B21673" w:rsidRPr="00B21673" w:rsidRDefault="00B21673" w:rsidP="00B21673">
      <w:pPr>
        <w:pStyle w:val="ListParagraph"/>
        <w:numPr>
          <w:ilvl w:val="0"/>
          <w:numId w:val="13"/>
        </w:numPr>
        <w:spacing w:before="240" w:after="0" w:line="276" w:lineRule="auto"/>
      </w:pPr>
      <w:r w:rsidRPr="00B21673">
        <w:lastRenderedPageBreak/>
        <w:t>The solution must integrate with a PCI compliant payment gateway that provides a hosted payment or tokenisation page so that card data is captured and tokenised outside the Greenfield Local Hub infrastructure.</w:t>
      </w:r>
    </w:p>
    <w:p w14:paraId="4A65107C" w14:textId="77777777" w:rsidR="00B21673" w:rsidRPr="00B21673" w:rsidRDefault="00B21673" w:rsidP="00B21673">
      <w:pPr>
        <w:pStyle w:val="ListParagraph"/>
        <w:numPr>
          <w:ilvl w:val="0"/>
          <w:numId w:val="13"/>
        </w:numPr>
        <w:spacing w:after="0" w:line="276" w:lineRule="auto"/>
      </w:pPr>
      <w:r w:rsidRPr="00B21673">
        <w:t>The checkout process must support major debit and credit cards and, where possible, digital wallet options provided by the payment gateway so that customers can choose convenient payment methods</w:t>
      </w:r>
    </w:p>
    <w:p w14:paraId="2236409D" w14:textId="77777777" w:rsidR="00B21673" w:rsidRPr="00B21673" w:rsidRDefault="00B21673" w:rsidP="00B21673">
      <w:pPr>
        <w:pStyle w:val="ListParagraph"/>
        <w:numPr>
          <w:ilvl w:val="0"/>
          <w:numId w:val="13"/>
        </w:numPr>
        <w:spacing w:after="240" w:line="276" w:lineRule="auto"/>
      </w:pPr>
      <w:r w:rsidRPr="00B21673">
        <w:t>The system must record payment status for each order but must never store raw card numbers or security codes which remain under the control of the gateway.</w:t>
      </w:r>
    </w:p>
    <w:p w14:paraId="1659792A" w14:textId="77777777" w:rsidR="00B21673" w:rsidRPr="00B21673" w:rsidRDefault="00B21673" w:rsidP="00B21673">
      <w:pPr>
        <w:pStyle w:val="Heading4"/>
        <w:keepNext w:val="0"/>
        <w:keepLines w:val="0"/>
        <w:spacing w:before="240"/>
        <w:rPr>
          <w:b/>
          <w:bCs/>
          <w:i w:val="0"/>
          <w:iCs w:val="0"/>
          <w:color w:val="000000"/>
          <w:sz w:val="22"/>
          <w:szCs w:val="22"/>
          <w:u w:val="single"/>
        </w:rPr>
      </w:pPr>
      <w:bookmarkStart w:id="4" w:name="_89ez5gns4m6w" w:colFirst="0" w:colLast="0"/>
      <w:bookmarkEnd w:id="4"/>
      <w:r w:rsidRPr="00B21673">
        <w:rPr>
          <w:b/>
          <w:bCs/>
          <w:i w:val="0"/>
          <w:iCs w:val="0"/>
          <w:color w:val="000000"/>
          <w:sz w:val="22"/>
          <w:szCs w:val="22"/>
          <w:u w:val="single"/>
        </w:rPr>
        <w:t>Producer dashboard</w:t>
      </w:r>
    </w:p>
    <w:p w14:paraId="018A0798" w14:textId="77777777" w:rsidR="00B21673" w:rsidRPr="00B21673" w:rsidRDefault="00B21673" w:rsidP="00B21673">
      <w:pPr>
        <w:pStyle w:val="ListParagraph"/>
        <w:numPr>
          <w:ilvl w:val="0"/>
          <w:numId w:val="12"/>
        </w:numPr>
        <w:spacing w:before="240" w:after="0" w:line="276" w:lineRule="auto"/>
      </w:pPr>
      <w:r w:rsidRPr="00B21673">
        <w:t>Each producer must have a secure login to a dashboard where they can add new products, edit existing ones, set prices and promotional prices and adjust stock or availability dates.</w:t>
      </w:r>
    </w:p>
    <w:p w14:paraId="275202B3" w14:textId="77777777" w:rsidR="00B21673" w:rsidRPr="00B21673" w:rsidRDefault="00B21673" w:rsidP="00B21673">
      <w:pPr>
        <w:pStyle w:val="ListParagraph"/>
        <w:numPr>
          <w:ilvl w:val="0"/>
          <w:numId w:val="12"/>
        </w:numPr>
        <w:spacing w:after="0" w:line="276" w:lineRule="auto"/>
      </w:pPr>
      <w:r w:rsidRPr="00B21673">
        <w:t>The dashboard must show current orders containing that producer’s products, including quantities and scheduled fulfilment dates, and should provide simple indicators for items that are selling well or are close to being out of stock.</w:t>
      </w:r>
    </w:p>
    <w:p w14:paraId="103E5483" w14:textId="77777777" w:rsidR="00B21673" w:rsidRPr="00B21673" w:rsidRDefault="00B21673" w:rsidP="00B21673">
      <w:pPr>
        <w:pStyle w:val="ListParagraph"/>
        <w:numPr>
          <w:ilvl w:val="0"/>
          <w:numId w:val="12"/>
        </w:numPr>
        <w:spacing w:after="240" w:line="276" w:lineRule="auto"/>
      </w:pPr>
      <w:r w:rsidRPr="00B21673">
        <w:t>Producers should be able to specify lead times for certain products so that the system knows how far in advance items must be ordered for collection or delivery.</w:t>
      </w:r>
    </w:p>
    <w:p w14:paraId="423CEF82" w14:textId="77777777" w:rsidR="00B21673" w:rsidRPr="00B21673" w:rsidRDefault="00B21673" w:rsidP="00B21673">
      <w:pPr>
        <w:pStyle w:val="Heading4"/>
        <w:keepNext w:val="0"/>
        <w:keepLines w:val="0"/>
        <w:spacing w:before="240"/>
        <w:rPr>
          <w:b/>
          <w:bCs/>
          <w:i w:val="0"/>
          <w:iCs w:val="0"/>
          <w:color w:val="000000"/>
          <w:sz w:val="22"/>
          <w:szCs w:val="22"/>
          <w:u w:val="single"/>
        </w:rPr>
      </w:pPr>
      <w:bookmarkStart w:id="5" w:name="_9l1dig6mfcxr" w:colFirst="0" w:colLast="0"/>
      <w:bookmarkEnd w:id="5"/>
      <w:r w:rsidRPr="00B21673">
        <w:rPr>
          <w:b/>
          <w:bCs/>
          <w:i w:val="0"/>
          <w:iCs w:val="0"/>
          <w:color w:val="000000"/>
          <w:sz w:val="22"/>
          <w:szCs w:val="22"/>
          <w:u w:val="single"/>
        </w:rPr>
        <w:t>Loyalty scheme</w:t>
      </w:r>
    </w:p>
    <w:p w14:paraId="36BD1C1E" w14:textId="77777777" w:rsidR="00B21673" w:rsidRPr="00B21673" w:rsidRDefault="00B21673" w:rsidP="00B21673">
      <w:pPr>
        <w:pStyle w:val="ListParagraph"/>
        <w:numPr>
          <w:ilvl w:val="0"/>
          <w:numId w:val="11"/>
        </w:numPr>
        <w:spacing w:before="240" w:after="0" w:line="276" w:lineRule="auto"/>
      </w:pPr>
      <w:r w:rsidRPr="00B21673">
        <w:t>The system must implement a loyalty programme where customers earn points or equivalent value for each purchase which can be redeemed for discounts or special offers.</w:t>
      </w:r>
    </w:p>
    <w:p w14:paraId="0FEC6A71" w14:textId="77777777" w:rsidR="00B21673" w:rsidRPr="00B21673" w:rsidRDefault="00B21673" w:rsidP="00B21673">
      <w:pPr>
        <w:pStyle w:val="ListParagraph"/>
        <w:numPr>
          <w:ilvl w:val="0"/>
          <w:numId w:val="11"/>
        </w:numPr>
        <w:spacing w:after="0" w:line="276" w:lineRule="auto"/>
      </w:pPr>
      <w:r w:rsidRPr="00B21673">
        <w:t>Rules for earning and redeeming points must be configurable by Greenfield Local Hub staff, for example different earn rates for promotional periods or specific product groups.</w:t>
      </w:r>
    </w:p>
    <w:p w14:paraId="7BBC25B9" w14:textId="77777777" w:rsidR="00B21673" w:rsidRPr="00B21673" w:rsidRDefault="00B21673" w:rsidP="00B21673">
      <w:pPr>
        <w:pStyle w:val="ListParagraph"/>
        <w:numPr>
          <w:ilvl w:val="0"/>
          <w:numId w:val="11"/>
        </w:numPr>
        <w:spacing w:after="240" w:line="276" w:lineRule="auto"/>
      </w:pPr>
      <w:r w:rsidRPr="00B21673">
        <w:t>The checkout process must automatically show available rewards and allow the customer to apply them before payment and loyalty balances must be visible in the customer account.</w:t>
      </w:r>
    </w:p>
    <w:p w14:paraId="7C001EA4" w14:textId="77777777" w:rsidR="00B21673" w:rsidRPr="00B21673" w:rsidRDefault="00B21673" w:rsidP="00B21673">
      <w:pPr>
        <w:pStyle w:val="Heading4"/>
        <w:keepNext w:val="0"/>
        <w:keepLines w:val="0"/>
        <w:spacing w:before="240"/>
        <w:rPr>
          <w:b/>
          <w:bCs/>
          <w:i w:val="0"/>
          <w:iCs w:val="0"/>
          <w:color w:val="000000"/>
          <w:sz w:val="22"/>
          <w:szCs w:val="22"/>
          <w:u w:val="single"/>
        </w:rPr>
      </w:pPr>
      <w:bookmarkStart w:id="6" w:name="_2g0qdoe02hh0" w:colFirst="0" w:colLast="0"/>
      <w:bookmarkEnd w:id="6"/>
      <w:r w:rsidRPr="00B21673">
        <w:rPr>
          <w:b/>
          <w:bCs/>
          <w:i w:val="0"/>
          <w:iCs w:val="0"/>
          <w:color w:val="000000"/>
          <w:sz w:val="22"/>
          <w:szCs w:val="22"/>
          <w:u w:val="single"/>
        </w:rPr>
        <w:t>Accessibility and multichannel support</w:t>
      </w:r>
    </w:p>
    <w:p w14:paraId="10196099" w14:textId="77777777" w:rsidR="00105A1D" w:rsidRDefault="00105A1D" w:rsidP="00105A1D">
      <w:pPr>
        <w:pStyle w:val="ListParagraph"/>
        <w:numPr>
          <w:ilvl w:val="0"/>
          <w:numId w:val="32"/>
        </w:numPr>
        <w:spacing w:before="240" w:after="0" w:line="276" w:lineRule="auto"/>
        <w:rPr>
          <w:color w:val="000000"/>
          <w:sz w:val="22"/>
          <w:szCs w:val="22"/>
        </w:rPr>
      </w:pPr>
      <w:bookmarkStart w:id="7" w:name="_a1fr2v3f640e" w:colFirst="0" w:colLast="0"/>
      <w:bookmarkEnd w:id="7"/>
      <w:r w:rsidRPr="00105A1D">
        <w:rPr>
          <w:color w:val="000000"/>
          <w:sz w:val="22"/>
          <w:szCs w:val="22"/>
        </w:rPr>
        <w:lastRenderedPageBreak/>
        <w:t>The site has to work on whatever device people use, so the pages should still make sense on a big monitor at home, a tablet and a normal phone screen, not just one of them. When I design the screens I will use WCAG 2.1 AA as a rough guide, so I pay attention to things like headings, colour contrast, being able to tab around with the keyboard and adding alt text to important images so that people with different needs can still shop and check out.</w:t>
      </w:r>
    </w:p>
    <w:p w14:paraId="35424A4C" w14:textId="01B4CC97" w:rsidR="00105A1D" w:rsidRPr="00105A1D" w:rsidRDefault="00105A1D" w:rsidP="00105A1D">
      <w:pPr>
        <w:pStyle w:val="ListParagraph"/>
        <w:numPr>
          <w:ilvl w:val="0"/>
          <w:numId w:val="32"/>
        </w:numPr>
        <w:spacing w:before="240" w:after="0" w:line="276" w:lineRule="auto"/>
        <w:rPr>
          <w:color w:val="000000"/>
          <w:sz w:val="22"/>
          <w:szCs w:val="22"/>
        </w:rPr>
      </w:pPr>
      <w:r w:rsidRPr="00105A1D">
        <w:rPr>
          <w:color w:val="000000"/>
          <w:sz w:val="22"/>
          <w:szCs w:val="22"/>
        </w:rPr>
        <w:t>It also needs to behave properly with screen readers and other assistive tools, so I would run a few pages through an online checker and then try them myself to see if a user could actually get from the start of the site to placing an order.</w:t>
      </w:r>
    </w:p>
    <w:p w14:paraId="2B6222C9" w14:textId="36A3640E" w:rsidR="00B21673" w:rsidRPr="00105A1D" w:rsidRDefault="00B21673" w:rsidP="00105A1D">
      <w:pPr>
        <w:spacing w:before="240" w:after="0" w:line="276" w:lineRule="auto"/>
        <w:rPr>
          <w:b/>
          <w:bCs/>
          <w:i/>
          <w:iCs/>
          <w:color w:val="000000"/>
          <w:sz w:val="22"/>
          <w:szCs w:val="22"/>
          <w:u w:val="single"/>
        </w:rPr>
      </w:pPr>
      <w:r w:rsidRPr="00105A1D">
        <w:rPr>
          <w:b/>
          <w:bCs/>
          <w:color w:val="000000"/>
          <w:sz w:val="22"/>
          <w:szCs w:val="22"/>
          <w:u w:val="single"/>
        </w:rPr>
        <w:t>Reporting and administration</w:t>
      </w:r>
    </w:p>
    <w:p w14:paraId="6EDD4AD7" w14:textId="77777777" w:rsidR="00B21673" w:rsidRPr="00B21673" w:rsidRDefault="00B21673" w:rsidP="00B21673">
      <w:pPr>
        <w:pStyle w:val="ListParagraph"/>
        <w:numPr>
          <w:ilvl w:val="0"/>
          <w:numId w:val="9"/>
        </w:numPr>
        <w:spacing w:before="240" w:after="0" w:line="276" w:lineRule="auto"/>
      </w:pPr>
      <w:r w:rsidRPr="00B21673">
        <w:t>Greenfield Local Hub staff must have access to an administrative dashboard that provides overviews of total sales, orders by status, top selling products and loyalty scheme activity.</w:t>
      </w:r>
    </w:p>
    <w:p w14:paraId="3A8D016F" w14:textId="77777777" w:rsidR="00B21673" w:rsidRPr="00B21673" w:rsidRDefault="00B21673" w:rsidP="00B21673">
      <w:pPr>
        <w:pStyle w:val="ListParagraph"/>
        <w:numPr>
          <w:ilvl w:val="0"/>
          <w:numId w:val="9"/>
        </w:numPr>
        <w:spacing w:after="0" w:line="276" w:lineRule="auto"/>
      </w:pPr>
      <w:r w:rsidRPr="00B21673">
        <w:t>Staff must be able to manage user accounts, configure promotions and discounts, update content pages such as producer stories and manage system settings including delivery areas and time slots.</w:t>
      </w:r>
    </w:p>
    <w:p w14:paraId="4E7CC562" w14:textId="77777777" w:rsidR="00B21673" w:rsidRPr="00B21673" w:rsidRDefault="00B21673" w:rsidP="00B21673">
      <w:pPr>
        <w:pStyle w:val="ListParagraph"/>
        <w:numPr>
          <w:ilvl w:val="0"/>
          <w:numId w:val="9"/>
        </w:numPr>
        <w:spacing w:after="240" w:line="276" w:lineRule="auto"/>
      </w:pPr>
      <w:r w:rsidRPr="00B21673">
        <w:t>The system should be able to export key data sets such as orders and customer lists in a suitable format for further analysis or backup.</w:t>
      </w:r>
    </w:p>
    <w:p w14:paraId="25FAC48C" w14:textId="77777777" w:rsidR="008B119F" w:rsidRDefault="008B119F" w:rsidP="00E80525"/>
    <w:p w14:paraId="2B21B58A" w14:textId="14240D60" w:rsidR="00B21673" w:rsidRPr="008B119F" w:rsidRDefault="00F64ED0" w:rsidP="00E80525">
      <w:pPr>
        <w:rPr>
          <w:b/>
          <w:bCs/>
          <w:sz w:val="28"/>
          <w:szCs w:val="28"/>
          <w:u w:val="single"/>
        </w:rPr>
      </w:pPr>
      <w:r>
        <w:rPr>
          <w:b/>
          <w:bCs/>
          <w:sz w:val="28"/>
          <w:szCs w:val="28"/>
          <w:u w:val="single"/>
        </w:rPr>
        <w:t>8</w:t>
      </w:r>
      <w:r w:rsidR="008B119F" w:rsidRPr="008B119F">
        <w:rPr>
          <w:b/>
          <w:bCs/>
          <w:sz w:val="28"/>
          <w:szCs w:val="28"/>
          <w:u w:val="single"/>
        </w:rPr>
        <w:t>. Non Functional Requirements</w:t>
      </w:r>
    </w:p>
    <w:p w14:paraId="02800A08" w14:textId="77777777" w:rsidR="008B119F" w:rsidRDefault="008B119F" w:rsidP="008B119F">
      <w:pPr>
        <w:spacing w:before="240" w:after="240"/>
      </w:pPr>
      <w:r>
        <w:t>The non functional requirements define the quality and operational expectations for the solution.</w:t>
      </w:r>
    </w:p>
    <w:p w14:paraId="050D8A42" w14:textId="77777777" w:rsidR="008B119F" w:rsidRPr="008B119F" w:rsidRDefault="008B119F" w:rsidP="008B119F">
      <w:pPr>
        <w:pStyle w:val="Heading4"/>
        <w:keepNext w:val="0"/>
        <w:keepLines w:val="0"/>
        <w:spacing w:before="240"/>
        <w:rPr>
          <w:b/>
          <w:bCs/>
          <w:i w:val="0"/>
          <w:iCs w:val="0"/>
          <w:color w:val="000000"/>
          <w:sz w:val="22"/>
          <w:szCs w:val="22"/>
          <w:u w:val="single"/>
        </w:rPr>
      </w:pPr>
      <w:bookmarkStart w:id="8" w:name="_ikphznyw1s6r" w:colFirst="0" w:colLast="0"/>
      <w:bookmarkEnd w:id="8"/>
      <w:r w:rsidRPr="008B119F">
        <w:rPr>
          <w:b/>
          <w:bCs/>
          <w:i w:val="0"/>
          <w:iCs w:val="0"/>
          <w:color w:val="000000"/>
          <w:sz w:val="22"/>
          <w:szCs w:val="22"/>
          <w:u w:val="single"/>
        </w:rPr>
        <w:t>Performance</w:t>
      </w:r>
    </w:p>
    <w:p w14:paraId="737DC60A" w14:textId="77777777" w:rsidR="008B119F" w:rsidRPr="008B119F" w:rsidRDefault="008B119F" w:rsidP="008B119F">
      <w:pPr>
        <w:pStyle w:val="ListParagraph"/>
        <w:numPr>
          <w:ilvl w:val="0"/>
          <w:numId w:val="23"/>
        </w:numPr>
        <w:spacing w:before="240" w:after="0" w:line="276" w:lineRule="auto"/>
      </w:pPr>
      <w:r w:rsidRPr="008B119F">
        <w:t>The platform should support at least one hundred concurrent users without noticeable degradation during normal operations which is appropriate for a local food hub.</w:t>
      </w:r>
    </w:p>
    <w:p w14:paraId="3B236A14" w14:textId="77777777" w:rsidR="008B119F" w:rsidRPr="008B119F" w:rsidRDefault="008B119F" w:rsidP="008B119F">
      <w:pPr>
        <w:pStyle w:val="ListParagraph"/>
        <w:numPr>
          <w:ilvl w:val="0"/>
          <w:numId w:val="23"/>
        </w:numPr>
        <w:spacing w:after="240" w:line="276" w:lineRule="auto"/>
      </w:pPr>
      <w:r w:rsidRPr="008B119F">
        <w:t>Under typical broadband conditions, main pages such as the home page, category listings and product pages should load within three seconds to maintain an acceptable user experience, in line with general e commerce performance guidance.</w:t>
      </w:r>
    </w:p>
    <w:p w14:paraId="58A966F1" w14:textId="77777777" w:rsidR="008B119F" w:rsidRPr="008B119F" w:rsidRDefault="008B119F" w:rsidP="008B119F">
      <w:pPr>
        <w:pStyle w:val="Heading4"/>
        <w:keepNext w:val="0"/>
        <w:keepLines w:val="0"/>
        <w:spacing w:before="240"/>
        <w:rPr>
          <w:b/>
          <w:bCs/>
          <w:i w:val="0"/>
          <w:iCs w:val="0"/>
          <w:color w:val="000000"/>
          <w:sz w:val="22"/>
          <w:szCs w:val="22"/>
          <w:u w:val="single"/>
        </w:rPr>
      </w:pPr>
      <w:bookmarkStart w:id="9" w:name="_8dg4osylfhte" w:colFirst="0" w:colLast="0"/>
      <w:bookmarkEnd w:id="9"/>
      <w:r w:rsidRPr="008B119F">
        <w:rPr>
          <w:b/>
          <w:bCs/>
          <w:i w:val="0"/>
          <w:iCs w:val="0"/>
          <w:color w:val="000000"/>
          <w:sz w:val="22"/>
          <w:szCs w:val="22"/>
          <w:u w:val="single"/>
        </w:rPr>
        <w:t>Scalability</w:t>
      </w:r>
    </w:p>
    <w:p w14:paraId="0AAA5ECD" w14:textId="5F99FA12" w:rsidR="008B119F" w:rsidRDefault="007554A7" w:rsidP="008B119F">
      <w:pPr>
        <w:pStyle w:val="ListParagraph"/>
        <w:numPr>
          <w:ilvl w:val="0"/>
          <w:numId w:val="23"/>
        </w:numPr>
        <w:spacing w:after="240" w:line="276" w:lineRule="auto"/>
      </w:pPr>
      <w:r w:rsidRPr="007554A7">
        <w:lastRenderedPageBreak/>
        <w:t>The way the system is put together should make it easy for Greenfield Local Hub to grow. As time goes on GLH could end up with far more products, new farmers joining and more people using the site, so the design needs to cope with that increase without starting again from zero.</w:t>
      </w:r>
    </w:p>
    <w:p w14:paraId="03F78A48" w14:textId="31D74D6F" w:rsidR="007554A7" w:rsidRPr="008B119F" w:rsidRDefault="007554A7" w:rsidP="008B119F">
      <w:pPr>
        <w:pStyle w:val="ListParagraph"/>
        <w:numPr>
          <w:ilvl w:val="0"/>
          <w:numId w:val="23"/>
        </w:numPr>
        <w:spacing w:after="240" w:line="276" w:lineRule="auto"/>
      </w:pPr>
      <w:r w:rsidRPr="007554A7">
        <w:t>In the future they might also set up extra hubs in other areas, so it should be possible to add new catalogues and delivery zones while keeping the same main system running in the background.</w:t>
      </w:r>
    </w:p>
    <w:p w14:paraId="45039B3D" w14:textId="77777777" w:rsidR="008B119F" w:rsidRPr="008B119F" w:rsidRDefault="008B119F" w:rsidP="008B119F">
      <w:pPr>
        <w:pStyle w:val="Heading4"/>
        <w:keepNext w:val="0"/>
        <w:keepLines w:val="0"/>
        <w:spacing w:before="240"/>
        <w:rPr>
          <w:b/>
          <w:bCs/>
          <w:i w:val="0"/>
          <w:iCs w:val="0"/>
          <w:color w:val="000000"/>
          <w:sz w:val="22"/>
          <w:szCs w:val="22"/>
          <w:u w:val="single"/>
        </w:rPr>
      </w:pPr>
      <w:bookmarkStart w:id="10" w:name="_aberw4186hzg" w:colFirst="0" w:colLast="0"/>
      <w:bookmarkEnd w:id="10"/>
      <w:r w:rsidRPr="008B119F">
        <w:rPr>
          <w:b/>
          <w:bCs/>
          <w:i w:val="0"/>
          <w:iCs w:val="0"/>
          <w:color w:val="000000"/>
          <w:sz w:val="22"/>
          <w:szCs w:val="22"/>
          <w:u w:val="single"/>
        </w:rPr>
        <w:t>Security</w:t>
      </w:r>
    </w:p>
    <w:p w14:paraId="65ECF52B" w14:textId="77777777" w:rsidR="007554A7" w:rsidRDefault="007554A7" w:rsidP="008B119F">
      <w:pPr>
        <w:pStyle w:val="ListParagraph"/>
        <w:numPr>
          <w:ilvl w:val="0"/>
          <w:numId w:val="23"/>
        </w:numPr>
        <w:spacing w:after="240" w:line="276" w:lineRule="auto"/>
      </w:pPr>
      <w:r w:rsidRPr="007554A7">
        <w:t>All of the traffic between a user’s browser and the site needs to go over HTTPS so that it is encrypted and not easy for someone to read on the way. Login, sessions and permissions should be handled in a safe way so that attackers cannot just guess passwords or steal a session and get into another person’s account.</w:t>
      </w:r>
    </w:p>
    <w:p w14:paraId="4184C67D" w14:textId="7CE9E7C5" w:rsidR="008B119F" w:rsidRPr="008B119F" w:rsidRDefault="007554A7" w:rsidP="008B119F">
      <w:pPr>
        <w:pStyle w:val="ListParagraph"/>
        <w:numPr>
          <w:ilvl w:val="0"/>
          <w:numId w:val="23"/>
        </w:numPr>
        <w:spacing w:after="240" w:line="276" w:lineRule="auto"/>
      </w:pPr>
      <w:r w:rsidRPr="007554A7">
        <w:t>Personal information needs to be locked down using access controls, safe storage and regular backups, and card payments should go through a secure payment provider that uses tokenisation so Greenfield Local Hub never has to store card numbers itself.</w:t>
      </w:r>
      <w:r w:rsidR="008B119F" w:rsidRPr="008B119F">
        <w:t xml:space="preserve"> </w:t>
      </w:r>
    </w:p>
    <w:p w14:paraId="1DBF8CD8" w14:textId="77777777" w:rsidR="008B119F" w:rsidRPr="008B119F" w:rsidRDefault="008B119F" w:rsidP="008B119F">
      <w:pPr>
        <w:pStyle w:val="Heading4"/>
        <w:keepNext w:val="0"/>
        <w:keepLines w:val="0"/>
        <w:spacing w:before="240"/>
        <w:rPr>
          <w:b/>
          <w:bCs/>
          <w:i w:val="0"/>
          <w:iCs w:val="0"/>
          <w:color w:val="000000"/>
          <w:sz w:val="22"/>
          <w:szCs w:val="22"/>
          <w:u w:val="single"/>
        </w:rPr>
      </w:pPr>
      <w:bookmarkStart w:id="11" w:name="_dw4s3fhll15n" w:colFirst="0" w:colLast="0"/>
      <w:bookmarkEnd w:id="11"/>
      <w:r w:rsidRPr="008B119F">
        <w:rPr>
          <w:b/>
          <w:bCs/>
          <w:i w:val="0"/>
          <w:iCs w:val="0"/>
          <w:color w:val="000000"/>
          <w:sz w:val="22"/>
          <w:szCs w:val="22"/>
          <w:u w:val="single"/>
        </w:rPr>
        <w:t>Usability</w:t>
      </w:r>
    </w:p>
    <w:p w14:paraId="665AFE00" w14:textId="49B5854D" w:rsidR="007554A7" w:rsidRDefault="007554A7" w:rsidP="008B119F">
      <w:pPr>
        <w:pStyle w:val="ListParagraph"/>
        <w:numPr>
          <w:ilvl w:val="0"/>
          <w:numId w:val="23"/>
        </w:numPr>
        <w:spacing w:before="240" w:after="0" w:line="276" w:lineRule="auto"/>
      </w:pPr>
      <w:r w:rsidRPr="007554A7">
        <w:t>Screens for customers, staff and producers should be straightforward so people who are not very technical can still do what they need to do without lots of training.</w:t>
      </w:r>
    </w:p>
    <w:p w14:paraId="588AEF5E" w14:textId="346D762A" w:rsidR="008B119F" w:rsidRPr="008B119F" w:rsidRDefault="008B119F" w:rsidP="008B119F">
      <w:pPr>
        <w:pStyle w:val="ListParagraph"/>
        <w:numPr>
          <w:ilvl w:val="0"/>
          <w:numId w:val="23"/>
        </w:numPr>
        <w:spacing w:before="240" w:after="0" w:line="276" w:lineRule="auto"/>
      </w:pPr>
      <w:r w:rsidRPr="008B119F">
        <w:t>The user interfaces for customers, staff and producers must be intuitive so that non technical users can complete their tasks with minimal training.</w:t>
      </w:r>
    </w:p>
    <w:p w14:paraId="650DCC20" w14:textId="415BAC53" w:rsidR="008B119F" w:rsidRPr="008B119F" w:rsidRDefault="007554A7" w:rsidP="008B119F">
      <w:pPr>
        <w:pStyle w:val="ListParagraph"/>
        <w:numPr>
          <w:ilvl w:val="0"/>
          <w:numId w:val="23"/>
        </w:numPr>
        <w:spacing w:after="240" w:line="276" w:lineRule="auto"/>
      </w:pPr>
      <w:r w:rsidRPr="007554A7">
        <w:t xml:space="preserve">The pages should all feel like the </w:t>
      </w:r>
      <w:r w:rsidR="006515A0">
        <w:t xml:space="preserve">user is still on the </w:t>
      </w:r>
      <w:r w:rsidRPr="007554A7">
        <w:t>same site</w:t>
      </w:r>
      <w:r w:rsidR="006515A0">
        <w:t xml:space="preserve"> which means that the </w:t>
      </w:r>
      <w:r w:rsidRPr="007554A7">
        <w:t xml:space="preserve">menus and layout </w:t>
      </w:r>
      <w:r w:rsidR="006515A0">
        <w:t>should</w:t>
      </w:r>
      <w:r w:rsidRPr="007554A7">
        <w:t xml:space="preserve"> not </w:t>
      </w:r>
      <w:r w:rsidR="006515A0">
        <w:t xml:space="preserve">be </w:t>
      </w:r>
      <w:r w:rsidRPr="007554A7">
        <w:t>changing every time you click</w:t>
      </w:r>
      <w:r w:rsidR="006515A0">
        <w:t xml:space="preserve"> and move around the website</w:t>
      </w:r>
      <w:r w:rsidRPr="007554A7">
        <w:t xml:space="preserve">. If something </w:t>
      </w:r>
      <w:r w:rsidR="006515A0">
        <w:t xml:space="preserve">does </w:t>
      </w:r>
      <w:r w:rsidRPr="007554A7">
        <w:t xml:space="preserve">goes wrong, the message </w:t>
      </w:r>
      <w:r w:rsidR="006515A0">
        <w:t xml:space="preserve">will </w:t>
      </w:r>
      <w:r w:rsidRPr="007554A7">
        <w:t>need</w:t>
      </w:r>
      <w:r w:rsidR="006515A0">
        <w:t xml:space="preserve"> </w:t>
      </w:r>
      <w:r w:rsidRPr="007554A7">
        <w:t xml:space="preserve">to </w:t>
      </w:r>
      <w:r w:rsidR="006515A0">
        <w:t xml:space="preserve">properly and </w:t>
      </w:r>
      <w:r w:rsidRPr="007554A7">
        <w:t xml:space="preserve">actually say what the problem is, </w:t>
      </w:r>
      <w:r w:rsidR="006515A0">
        <w:t xml:space="preserve">for example </w:t>
      </w:r>
      <w:r w:rsidRPr="007554A7">
        <w:t xml:space="preserve">telling the user </w:t>
      </w:r>
      <w:r w:rsidR="006515A0">
        <w:t xml:space="preserve">that </w:t>
      </w:r>
      <w:r w:rsidRPr="007554A7">
        <w:t>they left a box empty or that a product has sold out while it was in the basket.</w:t>
      </w:r>
    </w:p>
    <w:p w14:paraId="5D5CE5CE" w14:textId="77777777" w:rsidR="008B119F" w:rsidRPr="008B119F" w:rsidRDefault="008B119F" w:rsidP="008B119F">
      <w:pPr>
        <w:pStyle w:val="Heading4"/>
        <w:keepNext w:val="0"/>
        <w:keepLines w:val="0"/>
        <w:spacing w:before="240"/>
        <w:rPr>
          <w:b/>
          <w:bCs/>
          <w:i w:val="0"/>
          <w:iCs w:val="0"/>
          <w:color w:val="000000"/>
          <w:sz w:val="22"/>
          <w:szCs w:val="22"/>
          <w:u w:val="single"/>
        </w:rPr>
      </w:pPr>
      <w:bookmarkStart w:id="12" w:name="_ngvwztqcgqjs" w:colFirst="0" w:colLast="0"/>
      <w:bookmarkEnd w:id="12"/>
      <w:r w:rsidRPr="008B119F">
        <w:rPr>
          <w:b/>
          <w:bCs/>
          <w:i w:val="0"/>
          <w:iCs w:val="0"/>
          <w:color w:val="000000"/>
          <w:sz w:val="22"/>
          <w:szCs w:val="22"/>
          <w:u w:val="single"/>
        </w:rPr>
        <w:t>Reliability and uptime</w:t>
      </w:r>
    </w:p>
    <w:p w14:paraId="4FE8E52E" w14:textId="0E6DDF64" w:rsidR="008B119F" w:rsidRPr="008B119F" w:rsidRDefault="007554A7" w:rsidP="008B119F">
      <w:pPr>
        <w:pStyle w:val="ListParagraph"/>
        <w:numPr>
          <w:ilvl w:val="0"/>
          <w:numId w:val="23"/>
        </w:numPr>
        <w:spacing w:before="240" w:after="0" w:line="276" w:lineRule="auto"/>
      </w:pPr>
      <w:r w:rsidRPr="007554A7">
        <w:t xml:space="preserve">I want the screens to be familiar, so once a user has worked out one page, the others work in a similar way. When there is an error, the site should not just </w:t>
      </w:r>
      <w:r w:rsidRPr="007554A7">
        <w:lastRenderedPageBreak/>
        <w:t xml:space="preserve">say </w:t>
      </w:r>
      <w:r>
        <w:t>“</w:t>
      </w:r>
      <w:r w:rsidRPr="007554A7">
        <w:t>error</w:t>
      </w:r>
      <w:r>
        <w:t>”</w:t>
      </w:r>
      <w:r w:rsidRPr="007554A7">
        <w:t>, it should say what happened, for example that a required field was missed or that an item has no stock left.</w:t>
      </w:r>
    </w:p>
    <w:p w14:paraId="34ACEB48" w14:textId="77777777" w:rsidR="008B119F" w:rsidRPr="008B119F" w:rsidRDefault="008B119F" w:rsidP="008B119F">
      <w:pPr>
        <w:pStyle w:val="ListParagraph"/>
        <w:numPr>
          <w:ilvl w:val="0"/>
          <w:numId w:val="23"/>
        </w:numPr>
        <w:spacing w:after="240" w:line="276" w:lineRule="auto"/>
      </w:pPr>
      <w:r w:rsidRPr="008B119F">
        <w:t>Regular automated backups must be taken and stored securely and there must be a plan for restoring service in the event of server failure or data loss.</w:t>
      </w:r>
    </w:p>
    <w:p w14:paraId="68CAED44" w14:textId="77777777" w:rsidR="008B119F" w:rsidRPr="008B119F" w:rsidRDefault="008B119F" w:rsidP="008B119F">
      <w:pPr>
        <w:pStyle w:val="Heading4"/>
        <w:keepNext w:val="0"/>
        <w:keepLines w:val="0"/>
        <w:spacing w:before="240"/>
        <w:rPr>
          <w:b/>
          <w:bCs/>
          <w:i w:val="0"/>
          <w:iCs w:val="0"/>
          <w:color w:val="000000"/>
          <w:sz w:val="22"/>
          <w:szCs w:val="22"/>
          <w:u w:val="single"/>
        </w:rPr>
      </w:pPr>
      <w:bookmarkStart w:id="13" w:name="_iwr4o5y062df" w:colFirst="0" w:colLast="0"/>
      <w:bookmarkEnd w:id="13"/>
      <w:r w:rsidRPr="008B119F">
        <w:rPr>
          <w:b/>
          <w:bCs/>
          <w:i w:val="0"/>
          <w:iCs w:val="0"/>
          <w:color w:val="000000"/>
          <w:sz w:val="22"/>
          <w:szCs w:val="22"/>
          <w:u w:val="single"/>
        </w:rPr>
        <w:t>Maintainability</w:t>
      </w:r>
    </w:p>
    <w:p w14:paraId="4BFD27D0" w14:textId="77777777" w:rsidR="008B119F" w:rsidRPr="008B119F" w:rsidRDefault="008B119F" w:rsidP="008B119F">
      <w:pPr>
        <w:pStyle w:val="ListParagraph"/>
        <w:numPr>
          <w:ilvl w:val="0"/>
          <w:numId w:val="23"/>
        </w:numPr>
        <w:spacing w:before="240" w:after="0" w:line="276" w:lineRule="auto"/>
      </w:pPr>
      <w:r w:rsidRPr="008B119F">
        <w:t>The solution should follow a modular architecture, for example a separation between front end, application logic and data storage, to make it easier to modify or extend.</w:t>
      </w:r>
    </w:p>
    <w:p w14:paraId="49ED35CC" w14:textId="77777777" w:rsidR="008B119F" w:rsidRPr="008B119F" w:rsidRDefault="008B119F" w:rsidP="008B119F">
      <w:pPr>
        <w:pStyle w:val="ListParagraph"/>
        <w:numPr>
          <w:ilvl w:val="0"/>
          <w:numId w:val="23"/>
        </w:numPr>
        <w:spacing w:after="240" w:line="276" w:lineRule="auto"/>
      </w:pPr>
      <w:r w:rsidRPr="008B119F">
        <w:t>Code and configuration should be documented sufficiently for another developer or team to understand the structure and make changes such as adding new loyalty rules, integrating an additional payment provider or supporting more delivery options.</w:t>
      </w:r>
    </w:p>
    <w:p w14:paraId="16848E30" w14:textId="77777777" w:rsidR="007A3E45" w:rsidRDefault="007A3E45" w:rsidP="00E80525"/>
    <w:p w14:paraId="6176F307" w14:textId="19368BB7" w:rsidR="008B119F" w:rsidRPr="007A3E45" w:rsidRDefault="00F64ED0" w:rsidP="00E80525">
      <w:pPr>
        <w:rPr>
          <w:b/>
          <w:bCs/>
          <w:sz w:val="28"/>
          <w:szCs w:val="28"/>
          <w:u w:val="single"/>
        </w:rPr>
      </w:pPr>
      <w:r>
        <w:rPr>
          <w:b/>
          <w:bCs/>
          <w:sz w:val="28"/>
          <w:szCs w:val="28"/>
          <w:u w:val="single"/>
        </w:rPr>
        <w:t>9</w:t>
      </w:r>
      <w:r w:rsidR="007A3E45" w:rsidRPr="007A3E45">
        <w:rPr>
          <w:b/>
          <w:bCs/>
          <w:sz w:val="28"/>
          <w:szCs w:val="28"/>
          <w:u w:val="single"/>
        </w:rPr>
        <w:t>. Decomposition of Problems</w:t>
      </w:r>
    </w:p>
    <w:p w14:paraId="02E83B96" w14:textId="1C6A9E1E" w:rsidR="007A3E45" w:rsidRPr="007A3E45" w:rsidRDefault="00EC2267" w:rsidP="007A3E45">
      <w:pPr>
        <w:spacing w:before="240" w:after="240"/>
      </w:pPr>
      <w:r>
        <w:t xml:space="preserve">I will </w:t>
      </w:r>
      <w:r w:rsidR="007A3E45" w:rsidRPr="007A3E45">
        <w:t>implement the proposed solution in a structured way</w:t>
      </w:r>
      <w:r>
        <w:t xml:space="preserve"> so that</w:t>
      </w:r>
      <w:r w:rsidR="007A3E45" w:rsidRPr="007A3E45">
        <w:t xml:space="preserve"> the overall problem can be broken down into the following components</w:t>
      </w:r>
      <w:r>
        <w:t xml:space="preserve"> below to make it much </w:t>
      </w:r>
      <w:r w:rsidRPr="00EC2267">
        <w:t>easier</w:t>
      </w:r>
      <w:r>
        <w:t xml:space="preserve"> to build:</w:t>
      </w:r>
    </w:p>
    <w:p w14:paraId="2242A9EF" w14:textId="77777777" w:rsidR="007A3E45" w:rsidRPr="007A3E45" w:rsidRDefault="007A3E45" w:rsidP="007A3E45">
      <w:pPr>
        <w:numPr>
          <w:ilvl w:val="0"/>
          <w:numId w:val="24"/>
        </w:numPr>
        <w:spacing w:before="240" w:after="0" w:line="276" w:lineRule="auto"/>
      </w:pPr>
      <w:r w:rsidRPr="007A3E45">
        <w:rPr>
          <w:b/>
          <w:bCs/>
        </w:rPr>
        <w:t>Database design</w:t>
      </w:r>
    </w:p>
    <w:p w14:paraId="727DF164" w14:textId="77777777" w:rsidR="007A3E45" w:rsidRPr="007A3E45" w:rsidRDefault="007A3E45" w:rsidP="007A3E45">
      <w:pPr>
        <w:pStyle w:val="ListParagraph"/>
        <w:numPr>
          <w:ilvl w:val="0"/>
          <w:numId w:val="25"/>
        </w:numPr>
        <w:spacing w:after="0" w:line="276" w:lineRule="auto"/>
      </w:pPr>
      <w:r w:rsidRPr="007A3E45">
        <w:t>Design a relational database schema with tables for users, roles, producers, products, product categories, stock records, orders, order items, delivery or collection slots, loyalty accounts and transactions and content pages such as producer profiles.</w:t>
      </w:r>
    </w:p>
    <w:p w14:paraId="64A289AE" w14:textId="77777777" w:rsidR="007A3E45" w:rsidRPr="007A3E45" w:rsidRDefault="007A3E45" w:rsidP="007A3E45">
      <w:pPr>
        <w:pStyle w:val="ListParagraph"/>
        <w:numPr>
          <w:ilvl w:val="0"/>
          <w:numId w:val="25"/>
        </w:numPr>
        <w:spacing w:after="0" w:line="276" w:lineRule="auto"/>
      </w:pPr>
      <w:r w:rsidRPr="007A3E45">
        <w:t>Ensure that traceability information such as producer identifiers and relevant dates is stored alongside each product and order so that Greenfield Local Hub can answer origin and safety queries.</w:t>
      </w:r>
    </w:p>
    <w:p w14:paraId="4A88B7E5" w14:textId="77777777" w:rsidR="007A3E45" w:rsidRPr="007A3E45" w:rsidRDefault="007A3E45" w:rsidP="007A3E45">
      <w:pPr>
        <w:numPr>
          <w:ilvl w:val="0"/>
          <w:numId w:val="24"/>
        </w:numPr>
        <w:spacing w:after="0" w:line="276" w:lineRule="auto"/>
      </w:pPr>
      <w:r w:rsidRPr="007A3E45">
        <w:rPr>
          <w:b/>
          <w:bCs/>
        </w:rPr>
        <w:t>Backend and APIs</w:t>
      </w:r>
    </w:p>
    <w:p w14:paraId="7A03A44E" w14:textId="77777777" w:rsidR="007A3E45" w:rsidRPr="007A3E45" w:rsidRDefault="007A3E45" w:rsidP="007A3E45">
      <w:pPr>
        <w:pStyle w:val="ListParagraph"/>
        <w:numPr>
          <w:ilvl w:val="0"/>
          <w:numId w:val="25"/>
        </w:numPr>
        <w:spacing w:after="0" w:line="276" w:lineRule="auto"/>
      </w:pPr>
      <w:r w:rsidRPr="007A3E45">
        <w:t>Implement the server side application using a suitable framework such as Django, Node.js or an equivalent modern web framework, exposing secure APIs for authentication, product retrieval, basket management, order creation and loyalty calculations.</w:t>
      </w:r>
    </w:p>
    <w:p w14:paraId="78C3358D" w14:textId="77777777" w:rsidR="007A3E45" w:rsidRPr="007A3E45" w:rsidRDefault="007A3E45" w:rsidP="007A3E45">
      <w:pPr>
        <w:pStyle w:val="ListParagraph"/>
        <w:numPr>
          <w:ilvl w:val="0"/>
          <w:numId w:val="25"/>
        </w:numPr>
        <w:spacing w:after="0" w:line="276" w:lineRule="auto"/>
      </w:pPr>
      <w:r w:rsidRPr="007A3E45">
        <w:lastRenderedPageBreak/>
        <w:t>Encapsulate business rules such as stock validation, eligibility for loyalty rewards and allocation of orders to producers within the backend so that front end clients remain relatively simple.</w:t>
      </w:r>
    </w:p>
    <w:p w14:paraId="73EA4DBE" w14:textId="77777777" w:rsidR="007A3E45" w:rsidRPr="007A3E45" w:rsidRDefault="007A3E45" w:rsidP="007A3E45">
      <w:pPr>
        <w:numPr>
          <w:ilvl w:val="0"/>
          <w:numId w:val="24"/>
        </w:numPr>
        <w:spacing w:after="0" w:line="276" w:lineRule="auto"/>
      </w:pPr>
      <w:r w:rsidRPr="007A3E45">
        <w:rPr>
          <w:b/>
          <w:bCs/>
        </w:rPr>
        <w:t>Frontend user interfaces</w:t>
      </w:r>
    </w:p>
    <w:p w14:paraId="7EB56509" w14:textId="77777777" w:rsidR="007A3E45" w:rsidRPr="007A3E45" w:rsidRDefault="007A3E45" w:rsidP="007A3E45">
      <w:pPr>
        <w:pStyle w:val="ListParagraph"/>
        <w:numPr>
          <w:ilvl w:val="0"/>
          <w:numId w:val="25"/>
        </w:numPr>
        <w:spacing w:after="0" w:line="276" w:lineRule="auto"/>
      </w:pPr>
      <w:r w:rsidRPr="007A3E45">
        <w:t>Create responsive web pages for customers including home, product listings, product detail, basket, checkout, account and order history views using HTML, CSS and JavaScript.</w:t>
      </w:r>
    </w:p>
    <w:p w14:paraId="0FF20395" w14:textId="77777777" w:rsidR="007A3E45" w:rsidRPr="007A3E45" w:rsidRDefault="007A3E45" w:rsidP="007A3E45">
      <w:pPr>
        <w:pStyle w:val="ListParagraph"/>
        <w:numPr>
          <w:ilvl w:val="0"/>
          <w:numId w:val="25"/>
        </w:numPr>
        <w:spacing w:after="0" w:line="276" w:lineRule="auto"/>
      </w:pPr>
      <w:r w:rsidRPr="007A3E45">
        <w:t>Build separate front end views or single page application sections for producer dashboards and administrative interfaces that consume the same backend APIs but present tailored functionality to each role.</w:t>
      </w:r>
    </w:p>
    <w:p w14:paraId="5280219A" w14:textId="77777777" w:rsidR="007A3E45" w:rsidRPr="007A3E45" w:rsidRDefault="007A3E45" w:rsidP="007A3E45">
      <w:pPr>
        <w:numPr>
          <w:ilvl w:val="0"/>
          <w:numId w:val="24"/>
        </w:numPr>
        <w:spacing w:after="0" w:line="276" w:lineRule="auto"/>
      </w:pPr>
      <w:r w:rsidRPr="007A3E45">
        <w:rPr>
          <w:b/>
          <w:bCs/>
        </w:rPr>
        <w:t>Payment integration</w:t>
      </w:r>
    </w:p>
    <w:p w14:paraId="1895ECCF" w14:textId="77777777" w:rsidR="007A3E45" w:rsidRPr="007A3E45" w:rsidRDefault="007A3E45" w:rsidP="007A3E45">
      <w:pPr>
        <w:pStyle w:val="ListParagraph"/>
        <w:numPr>
          <w:ilvl w:val="0"/>
          <w:numId w:val="25"/>
        </w:numPr>
        <w:spacing w:after="0" w:line="276" w:lineRule="auto"/>
      </w:pPr>
      <w:r w:rsidRPr="007A3E45">
        <w:t xml:space="preserve">Integrate a PCI compliant payment gateway using its hosted payment or tokenisation solution so that the checkout page embeds or redirects to the provider’s secure payment form. </w:t>
      </w:r>
    </w:p>
    <w:p w14:paraId="4AAA8F33" w14:textId="77777777" w:rsidR="007A3E45" w:rsidRPr="007A3E45" w:rsidRDefault="007A3E45" w:rsidP="007A3E45">
      <w:pPr>
        <w:pStyle w:val="ListParagraph"/>
        <w:numPr>
          <w:ilvl w:val="0"/>
          <w:numId w:val="25"/>
        </w:numPr>
        <w:spacing w:after="0" w:line="276" w:lineRule="auto"/>
      </w:pPr>
      <w:r w:rsidRPr="007A3E45">
        <w:t>Implement the logic to handle payment success and failure callbacks, update order status accordingly and log transaction references without storing sensitive cardholder data.</w:t>
      </w:r>
    </w:p>
    <w:p w14:paraId="0C4474BE" w14:textId="77777777" w:rsidR="007A3E45" w:rsidRPr="007A3E45" w:rsidRDefault="007A3E45" w:rsidP="007A3E45">
      <w:pPr>
        <w:numPr>
          <w:ilvl w:val="0"/>
          <w:numId w:val="24"/>
        </w:numPr>
        <w:spacing w:after="0" w:line="276" w:lineRule="auto"/>
      </w:pPr>
      <w:r w:rsidRPr="007A3E45">
        <w:rPr>
          <w:b/>
          <w:bCs/>
        </w:rPr>
        <w:t>Producer portal and workflows</w:t>
      </w:r>
    </w:p>
    <w:p w14:paraId="393F4F00" w14:textId="77777777" w:rsidR="007A3E45" w:rsidRPr="007A3E45" w:rsidRDefault="007A3E45" w:rsidP="007A3E45">
      <w:pPr>
        <w:pStyle w:val="ListParagraph"/>
        <w:numPr>
          <w:ilvl w:val="0"/>
          <w:numId w:val="25"/>
        </w:numPr>
        <w:spacing w:after="0" w:line="276" w:lineRule="auto"/>
      </w:pPr>
      <w:r w:rsidRPr="007A3E45">
        <w:t>Develop producer specific pages that allow creation and management of product records, including uploads of images and editing of descriptions, prices and stock.</w:t>
      </w:r>
    </w:p>
    <w:p w14:paraId="4CC692C2" w14:textId="77777777" w:rsidR="007A3E45" w:rsidRPr="007A3E45" w:rsidRDefault="007A3E45" w:rsidP="007A3E45">
      <w:pPr>
        <w:pStyle w:val="ListParagraph"/>
        <w:numPr>
          <w:ilvl w:val="0"/>
          <w:numId w:val="25"/>
        </w:numPr>
        <w:spacing w:after="0" w:line="276" w:lineRule="auto"/>
      </w:pPr>
      <w:r w:rsidRPr="007A3E45">
        <w:t>Implement workflows for producers to accept or reject orders if appropriate, and provide schedules or reports showing what needs to be harvested or prepared by given dates.</w:t>
      </w:r>
    </w:p>
    <w:p w14:paraId="78F8FB8F" w14:textId="77777777" w:rsidR="007A3E45" w:rsidRPr="007A3E45" w:rsidRDefault="007A3E45" w:rsidP="007A3E45">
      <w:pPr>
        <w:numPr>
          <w:ilvl w:val="0"/>
          <w:numId w:val="24"/>
        </w:numPr>
        <w:spacing w:after="0" w:line="276" w:lineRule="auto"/>
      </w:pPr>
      <w:r w:rsidRPr="007A3E45">
        <w:rPr>
          <w:b/>
          <w:bCs/>
        </w:rPr>
        <w:t>Loyalty scheme module</w:t>
      </w:r>
    </w:p>
    <w:p w14:paraId="02D78A0D" w14:textId="70CD3918" w:rsidR="007A3E45" w:rsidRPr="007A3E45" w:rsidRDefault="00E7206F" w:rsidP="007A3E45">
      <w:pPr>
        <w:pStyle w:val="ListParagraph"/>
        <w:numPr>
          <w:ilvl w:val="0"/>
          <w:numId w:val="25"/>
        </w:numPr>
        <w:spacing w:after="0" w:line="276" w:lineRule="auto"/>
      </w:pPr>
      <w:r w:rsidRPr="00E7206F">
        <w:t>There needs to be something in the system that keeps track of loyalty points, so when a customer makes an order it works out how many points they earn, adds them to that customer’s loyalty balance and then takes them off again when they spend a reward.</w:t>
      </w:r>
    </w:p>
    <w:p w14:paraId="21D7B3D2" w14:textId="606AE21F" w:rsidR="007A3E45" w:rsidRPr="007A3E45" w:rsidRDefault="00E7206F" w:rsidP="007A3E45">
      <w:pPr>
        <w:pStyle w:val="ListParagraph"/>
        <w:numPr>
          <w:ilvl w:val="0"/>
          <w:numId w:val="25"/>
        </w:numPr>
        <w:spacing w:after="0" w:line="276" w:lineRule="auto"/>
      </w:pPr>
      <w:r w:rsidRPr="00E7206F">
        <w:t>That same loyalty logic should be built into the checkout so any discounts show up at the right time and are taken off properly, and the reports should show how many points have been given out and used</w:t>
      </w:r>
      <w:r w:rsidR="007A3E45" w:rsidRPr="007A3E45">
        <w:t>.</w:t>
      </w:r>
    </w:p>
    <w:p w14:paraId="6B1A4160" w14:textId="77777777" w:rsidR="007A3E45" w:rsidRPr="007A3E45" w:rsidRDefault="007A3E45" w:rsidP="007A3E45">
      <w:pPr>
        <w:numPr>
          <w:ilvl w:val="0"/>
          <w:numId w:val="24"/>
        </w:numPr>
        <w:spacing w:after="0" w:line="276" w:lineRule="auto"/>
      </w:pPr>
      <w:r w:rsidRPr="007A3E45">
        <w:rPr>
          <w:b/>
          <w:bCs/>
        </w:rPr>
        <w:t>Reporting and analytics dashboard</w:t>
      </w:r>
    </w:p>
    <w:p w14:paraId="694AF8A8" w14:textId="77777777" w:rsidR="007A3E45" w:rsidRPr="007A3E45" w:rsidRDefault="007A3E45" w:rsidP="007A3E45">
      <w:pPr>
        <w:pStyle w:val="ListParagraph"/>
        <w:numPr>
          <w:ilvl w:val="0"/>
          <w:numId w:val="25"/>
        </w:numPr>
        <w:spacing w:after="0" w:line="276" w:lineRule="auto"/>
      </w:pPr>
      <w:r w:rsidRPr="007A3E45">
        <w:lastRenderedPageBreak/>
        <w:t>Build administrative views with charts and tables that show key performance metrics such as total sales, order counts, average order value, top products, active customers and loyalty usage.</w:t>
      </w:r>
    </w:p>
    <w:p w14:paraId="7C323DBD" w14:textId="77777777" w:rsidR="007A3E45" w:rsidRPr="007A3E45" w:rsidRDefault="007A3E45" w:rsidP="007A3E45">
      <w:pPr>
        <w:pStyle w:val="ListParagraph"/>
        <w:numPr>
          <w:ilvl w:val="0"/>
          <w:numId w:val="25"/>
        </w:numPr>
        <w:spacing w:after="0" w:line="276" w:lineRule="auto"/>
      </w:pPr>
      <w:r w:rsidRPr="007A3E45">
        <w:t>Provide export functions for these reports so that data can be used in spreadsheets or external analytics tools if required.</w:t>
      </w:r>
    </w:p>
    <w:p w14:paraId="2E776D67" w14:textId="77777777" w:rsidR="007A3E45" w:rsidRPr="007A3E45" w:rsidRDefault="007A3E45" w:rsidP="007A3E45">
      <w:pPr>
        <w:numPr>
          <w:ilvl w:val="0"/>
          <w:numId w:val="24"/>
        </w:numPr>
        <w:spacing w:after="0" w:line="276" w:lineRule="auto"/>
      </w:pPr>
      <w:r w:rsidRPr="007A3E45">
        <w:rPr>
          <w:b/>
          <w:bCs/>
        </w:rPr>
        <w:t>Compliance and quality assurance</w:t>
      </w:r>
    </w:p>
    <w:p w14:paraId="36ACD811" w14:textId="3CAF487D" w:rsidR="007A3E45" w:rsidRPr="007A3E45" w:rsidRDefault="00B12B6D" w:rsidP="00E80C3C">
      <w:pPr>
        <w:pStyle w:val="ListParagraph"/>
        <w:numPr>
          <w:ilvl w:val="0"/>
          <w:numId w:val="25"/>
        </w:numPr>
        <w:spacing w:after="0" w:line="276" w:lineRule="auto"/>
      </w:pPr>
      <w:r w:rsidRPr="00B12B6D">
        <w:t>I will build things like consent options, privacy information and cookie choices into the sign up and normal browsing flow so data protection is part of the design and not just added at the end.</w:t>
      </w:r>
    </w:p>
    <w:p w14:paraId="1FE9E13D" w14:textId="6B5F8D37" w:rsidR="007A3E45" w:rsidRPr="007A3E45" w:rsidRDefault="00B12B6D" w:rsidP="00E80C3C">
      <w:pPr>
        <w:pStyle w:val="ListParagraph"/>
        <w:numPr>
          <w:ilvl w:val="0"/>
          <w:numId w:val="25"/>
        </w:numPr>
        <w:spacing w:after="0" w:line="276" w:lineRule="auto"/>
      </w:pPr>
      <w:r w:rsidRPr="00B12B6D">
        <w:t>The product records in the system need spots for things like ingredients and allergens, not just the name and price. The product pages should then actually show that info clearly so when someone is picking or buying an item they can see straight away if it is safe for them.</w:t>
      </w:r>
    </w:p>
    <w:p w14:paraId="6A72AB90" w14:textId="71ECF144" w:rsidR="007A3E45" w:rsidRPr="007A3E45" w:rsidRDefault="00B12B6D" w:rsidP="00E80C3C">
      <w:pPr>
        <w:pStyle w:val="ListParagraph"/>
        <w:numPr>
          <w:ilvl w:val="0"/>
          <w:numId w:val="25"/>
        </w:numPr>
        <w:spacing w:after="240" w:line="276" w:lineRule="auto"/>
      </w:pPr>
      <w:r w:rsidRPr="00B12B6D">
        <w:t>I want to build accessibility and security testing into my normal development, instead of leaving it until the end. That means using an online checker and then trying out important journeys by hand against WCAG 2.1 AA, and also doing some basic security scans before the site goes live.</w:t>
      </w:r>
    </w:p>
    <w:p w14:paraId="6EDC01B3" w14:textId="77777777" w:rsidR="007A3E45" w:rsidRDefault="007A3E45" w:rsidP="00E80525"/>
    <w:p w14:paraId="1A54BBB9" w14:textId="72587FA7" w:rsidR="00E80C3C" w:rsidRPr="00E80C3C" w:rsidRDefault="00F64ED0" w:rsidP="00E80525">
      <w:pPr>
        <w:rPr>
          <w:b/>
          <w:bCs/>
          <w:sz w:val="28"/>
          <w:szCs w:val="28"/>
          <w:u w:val="single"/>
        </w:rPr>
      </w:pPr>
      <w:r>
        <w:rPr>
          <w:b/>
          <w:bCs/>
          <w:sz w:val="28"/>
          <w:szCs w:val="28"/>
          <w:u w:val="single"/>
        </w:rPr>
        <w:t>10</w:t>
      </w:r>
      <w:r w:rsidR="00E80C3C" w:rsidRPr="00E80C3C">
        <w:rPr>
          <w:b/>
          <w:bCs/>
          <w:sz w:val="28"/>
          <w:szCs w:val="28"/>
          <w:u w:val="single"/>
        </w:rPr>
        <w:t>. Key Performance Indicators and Acceptance Criteria</w:t>
      </w:r>
    </w:p>
    <w:p w14:paraId="45190686" w14:textId="77777777" w:rsidR="00E80C3C" w:rsidRPr="00E80C3C" w:rsidRDefault="00E80C3C" w:rsidP="00E80C3C">
      <w:pPr>
        <w:spacing w:before="240" w:after="240"/>
      </w:pPr>
      <w:r w:rsidRPr="00E80C3C">
        <w:t>To judge whether the solution is successful, Greenfield Local Hub can monitor a set of key performance indicators alongside explicit acceptance tests for each major requirement.</w:t>
      </w:r>
    </w:p>
    <w:p w14:paraId="6C1C23B6" w14:textId="77777777" w:rsidR="00E80C3C" w:rsidRPr="00E80C3C" w:rsidRDefault="00E80C3C" w:rsidP="00E80C3C">
      <w:pPr>
        <w:rPr>
          <w:b/>
          <w:bCs/>
          <w:u w:val="single"/>
        </w:rPr>
      </w:pPr>
      <w:bookmarkStart w:id="14" w:name="_pzgv031cla7p" w:colFirst="0" w:colLast="0"/>
      <w:bookmarkEnd w:id="14"/>
      <w:r w:rsidRPr="00E80C3C">
        <w:rPr>
          <w:b/>
          <w:bCs/>
          <w:u w:val="single"/>
        </w:rPr>
        <w:t>Example KPIs</w:t>
      </w:r>
    </w:p>
    <w:p w14:paraId="0E92DF94" w14:textId="77777777" w:rsidR="00E80C3C" w:rsidRPr="00E80C3C" w:rsidRDefault="00E80C3C" w:rsidP="00E80C3C">
      <w:pPr>
        <w:pStyle w:val="ListParagraph"/>
        <w:numPr>
          <w:ilvl w:val="0"/>
          <w:numId w:val="27"/>
        </w:numPr>
        <w:spacing w:before="240" w:after="0" w:line="276" w:lineRule="auto"/>
      </w:pPr>
      <w:r w:rsidRPr="00E80C3C">
        <w:rPr>
          <w:b/>
          <w:bCs/>
        </w:rPr>
        <w:t>System availability</w:t>
      </w:r>
    </w:p>
    <w:p w14:paraId="3397D7F4" w14:textId="77777777" w:rsidR="00E80C3C" w:rsidRPr="00E80C3C" w:rsidRDefault="00E80C3C" w:rsidP="00E80C3C">
      <w:pPr>
        <w:pStyle w:val="ListParagraph"/>
        <w:numPr>
          <w:ilvl w:val="1"/>
          <w:numId w:val="27"/>
        </w:numPr>
        <w:spacing w:after="0" w:line="276" w:lineRule="auto"/>
      </w:pPr>
      <w:r w:rsidRPr="00E80C3C">
        <w:t>Target uptime of at least 99.5 percent in a twelve month period, excluding planned maintenance.</w:t>
      </w:r>
    </w:p>
    <w:p w14:paraId="63448567" w14:textId="77777777" w:rsidR="00E80C3C" w:rsidRPr="00E80C3C" w:rsidRDefault="00E80C3C" w:rsidP="00E80C3C">
      <w:pPr>
        <w:pStyle w:val="ListParagraph"/>
        <w:numPr>
          <w:ilvl w:val="0"/>
          <w:numId w:val="27"/>
        </w:numPr>
        <w:spacing w:after="0" w:line="276" w:lineRule="auto"/>
      </w:pPr>
      <w:r w:rsidRPr="00E80C3C">
        <w:rPr>
          <w:b/>
          <w:bCs/>
        </w:rPr>
        <w:t>Performance</w:t>
      </w:r>
    </w:p>
    <w:p w14:paraId="56BEB17C" w14:textId="77777777" w:rsidR="00E80C3C" w:rsidRPr="00E80C3C" w:rsidRDefault="00E80C3C" w:rsidP="00E80C3C">
      <w:pPr>
        <w:pStyle w:val="ListParagraph"/>
        <w:numPr>
          <w:ilvl w:val="1"/>
          <w:numId w:val="27"/>
        </w:numPr>
        <w:spacing w:after="0" w:line="276" w:lineRule="auto"/>
      </w:pPr>
      <w:r w:rsidRPr="00E80C3C">
        <w:t>Average page load time under three seconds for key pages such as home, category listings and product details during normal traffic.</w:t>
      </w:r>
    </w:p>
    <w:p w14:paraId="6CABBF8E" w14:textId="77777777" w:rsidR="00E80C3C" w:rsidRPr="00E80C3C" w:rsidRDefault="00E80C3C" w:rsidP="00E80C3C">
      <w:pPr>
        <w:pStyle w:val="ListParagraph"/>
        <w:numPr>
          <w:ilvl w:val="0"/>
          <w:numId w:val="27"/>
        </w:numPr>
        <w:spacing w:after="0" w:line="276" w:lineRule="auto"/>
      </w:pPr>
      <w:r w:rsidRPr="00E80C3C">
        <w:rPr>
          <w:b/>
          <w:bCs/>
        </w:rPr>
        <w:t>Order success rate</w:t>
      </w:r>
    </w:p>
    <w:p w14:paraId="13E09ECE" w14:textId="77777777" w:rsidR="00E80C3C" w:rsidRPr="00E80C3C" w:rsidRDefault="00E80C3C" w:rsidP="00E80C3C">
      <w:pPr>
        <w:pStyle w:val="ListParagraph"/>
        <w:numPr>
          <w:ilvl w:val="1"/>
          <w:numId w:val="27"/>
        </w:numPr>
        <w:spacing w:after="0" w:line="276" w:lineRule="auto"/>
      </w:pPr>
      <w:r w:rsidRPr="00E80C3C">
        <w:t>At least 90 percent of initiated checkout sessions resulting in completed orders, indicating that usability and reliability are acceptable.</w:t>
      </w:r>
    </w:p>
    <w:p w14:paraId="2B38EDD3" w14:textId="77777777" w:rsidR="00E80C3C" w:rsidRPr="00E80C3C" w:rsidRDefault="00E80C3C" w:rsidP="00E80C3C">
      <w:pPr>
        <w:pStyle w:val="ListParagraph"/>
        <w:numPr>
          <w:ilvl w:val="0"/>
          <w:numId w:val="27"/>
        </w:numPr>
        <w:spacing w:after="0" w:line="276" w:lineRule="auto"/>
      </w:pPr>
      <w:r w:rsidRPr="00E80C3C">
        <w:rPr>
          <w:b/>
          <w:bCs/>
        </w:rPr>
        <w:lastRenderedPageBreak/>
        <w:t>Customer adoption and loyalty</w:t>
      </w:r>
    </w:p>
    <w:p w14:paraId="420878D7" w14:textId="77777777" w:rsidR="00E80C3C" w:rsidRPr="00E80C3C" w:rsidRDefault="00E80C3C" w:rsidP="00E80C3C">
      <w:pPr>
        <w:pStyle w:val="ListParagraph"/>
        <w:numPr>
          <w:ilvl w:val="1"/>
          <w:numId w:val="27"/>
        </w:numPr>
        <w:spacing w:after="0" w:line="276" w:lineRule="auto"/>
      </w:pPr>
      <w:r w:rsidRPr="00E80C3C">
        <w:t>Number of registered customer accounts and percentage of active users who place at least one order per month.</w:t>
      </w:r>
    </w:p>
    <w:p w14:paraId="5A10AAFE" w14:textId="77777777" w:rsidR="00E80C3C" w:rsidRPr="00E80C3C" w:rsidRDefault="00E80C3C" w:rsidP="00E80C3C">
      <w:pPr>
        <w:pStyle w:val="ListParagraph"/>
        <w:numPr>
          <w:ilvl w:val="1"/>
          <w:numId w:val="27"/>
        </w:numPr>
        <w:spacing w:after="0" w:line="276" w:lineRule="auto"/>
      </w:pPr>
      <w:r w:rsidRPr="00E80C3C">
        <w:t>Loyalty scheme engagement such as percentage of orders where loyalty points are earned or redeemed and redemption rate of issued points.</w:t>
      </w:r>
    </w:p>
    <w:p w14:paraId="4C7CB8C6" w14:textId="77777777" w:rsidR="00E80C3C" w:rsidRPr="00E80C3C" w:rsidRDefault="00E80C3C" w:rsidP="00E80C3C">
      <w:pPr>
        <w:pStyle w:val="ListParagraph"/>
        <w:numPr>
          <w:ilvl w:val="0"/>
          <w:numId w:val="27"/>
        </w:numPr>
        <w:spacing w:after="0" w:line="276" w:lineRule="auto"/>
      </w:pPr>
      <w:r w:rsidRPr="00E80C3C">
        <w:rPr>
          <w:b/>
          <w:bCs/>
        </w:rPr>
        <w:t>Producer engagement</w:t>
      </w:r>
    </w:p>
    <w:p w14:paraId="67C97059" w14:textId="77777777" w:rsidR="00E80C3C" w:rsidRPr="00E80C3C" w:rsidRDefault="00E80C3C" w:rsidP="00E80C3C">
      <w:pPr>
        <w:pStyle w:val="ListParagraph"/>
        <w:numPr>
          <w:ilvl w:val="1"/>
          <w:numId w:val="27"/>
        </w:numPr>
        <w:spacing w:after="240" w:line="276" w:lineRule="auto"/>
      </w:pPr>
      <w:r w:rsidRPr="00E80C3C">
        <w:t>Number of active producer accounts and frequency of product or stock updates, which indicates that the dashboard is usable and valuable.</w:t>
      </w:r>
    </w:p>
    <w:p w14:paraId="1667BBC3" w14:textId="1BBE8B4E" w:rsidR="00E80C3C" w:rsidRPr="00E80C3C" w:rsidRDefault="00E80C3C" w:rsidP="00E80525">
      <w:pPr>
        <w:rPr>
          <w:b/>
          <w:bCs/>
          <w:u w:val="single"/>
        </w:rPr>
      </w:pPr>
      <w:r w:rsidRPr="00E80C3C">
        <w:rPr>
          <w:b/>
          <w:bCs/>
          <w:u w:val="single"/>
        </w:rPr>
        <w:t>Example acceptance criteria</w:t>
      </w:r>
    </w:p>
    <w:p w14:paraId="1463806F" w14:textId="77777777" w:rsidR="00E80C3C" w:rsidRPr="00E80C3C" w:rsidRDefault="00E80C3C" w:rsidP="00E80C3C">
      <w:pPr>
        <w:spacing w:before="240" w:after="240"/>
      </w:pPr>
      <w:r w:rsidRPr="00E80C3C">
        <w:t>For each functional area, acceptance criteria can be defined as simple tests.</w:t>
      </w:r>
    </w:p>
    <w:p w14:paraId="4842E1B7" w14:textId="77777777" w:rsidR="00E80C3C" w:rsidRPr="00E80C3C" w:rsidRDefault="00E80C3C" w:rsidP="00E80C3C">
      <w:pPr>
        <w:pStyle w:val="ListParagraph"/>
        <w:numPr>
          <w:ilvl w:val="0"/>
          <w:numId w:val="29"/>
        </w:numPr>
        <w:spacing w:before="240" w:after="0" w:line="276" w:lineRule="auto"/>
      </w:pPr>
      <w:r w:rsidRPr="00E80C3C">
        <w:rPr>
          <w:b/>
          <w:bCs/>
        </w:rPr>
        <w:t>Account creation and login</w:t>
      </w:r>
    </w:p>
    <w:p w14:paraId="48D9F695" w14:textId="252B5915" w:rsidR="00E80C3C" w:rsidRPr="00E80C3C" w:rsidRDefault="00DA090F" w:rsidP="00E80C3C">
      <w:pPr>
        <w:pStyle w:val="ListParagraph"/>
        <w:numPr>
          <w:ilvl w:val="1"/>
          <w:numId w:val="29"/>
        </w:numPr>
        <w:spacing w:after="0" w:line="276" w:lineRule="auto"/>
      </w:pPr>
      <w:r w:rsidRPr="00DA090F">
        <w:t>Someone who has not used the site before should be able to create an account, see a confirmation message and then use those details to get into and out of the system.</w:t>
      </w:r>
    </w:p>
    <w:p w14:paraId="6CD58872" w14:textId="1CD765E4" w:rsidR="00E80C3C" w:rsidRPr="00E80C3C" w:rsidRDefault="00DA090F" w:rsidP="00E80C3C">
      <w:pPr>
        <w:pStyle w:val="ListParagraph"/>
        <w:numPr>
          <w:ilvl w:val="1"/>
          <w:numId w:val="29"/>
        </w:numPr>
        <w:spacing w:after="0" w:line="276" w:lineRule="auto"/>
      </w:pPr>
      <w:r w:rsidRPr="00DA090F">
        <w:t>When a user cannot remember their password, they should be able to click a “forgot password” option, follow the steps in the email and set a new one on their own.</w:t>
      </w:r>
    </w:p>
    <w:p w14:paraId="56E060D8" w14:textId="77777777" w:rsidR="00E80C3C" w:rsidRPr="00E80C3C" w:rsidRDefault="00E80C3C" w:rsidP="00E80C3C">
      <w:pPr>
        <w:pStyle w:val="ListParagraph"/>
        <w:numPr>
          <w:ilvl w:val="0"/>
          <w:numId w:val="29"/>
        </w:numPr>
        <w:spacing w:after="0" w:line="276" w:lineRule="auto"/>
      </w:pPr>
      <w:r w:rsidRPr="00E80C3C">
        <w:rPr>
          <w:b/>
          <w:bCs/>
        </w:rPr>
        <w:t>Product catalogue and search</w:t>
      </w:r>
    </w:p>
    <w:p w14:paraId="78F019CE" w14:textId="77777777" w:rsidR="00E80C3C" w:rsidRPr="00E80C3C" w:rsidRDefault="00E80C3C" w:rsidP="00E80C3C">
      <w:pPr>
        <w:pStyle w:val="ListParagraph"/>
        <w:numPr>
          <w:ilvl w:val="1"/>
          <w:numId w:val="29"/>
        </w:numPr>
        <w:spacing w:after="0" w:line="276" w:lineRule="auto"/>
      </w:pPr>
      <w:r w:rsidRPr="00E80C3C">
        <w:t>Customers can browse by category, search for a product name and filter by at least one attribute and results appear correctly.</w:t>
      </w:r>
    </w:p>
    <w:p w14:paraId="2E1ADDC9" w14:textId="77777777" w:rsidR="00E80C3C" w:rsidRPr="00E80C3C" w:rsidRDefault="00E80C3C" w:rsidP="00E80C3C">
      <w:pPr>
        <w:pStyle w:val="ListParagraph"/>
        <w:numPr>
          <w:ilvl w:val="1"/>
          <w:numId w:val="29"/>
        </w:numPr>
        <w:spacing w:after="0" w:line="276" w:lineRule="auto"/>
      </w:pPr>
      <w:r w:rsidRPr="00E80C3C">
        <w:t>Product pages display images, descriptions, price, allergens and stock or availability information for every listed item.</w:t>
      </w:r>
    </w:p>
    <w:p w14:paraId="57BB3BDD" w14:textId="77777777" w:rsidR="00E80C3C" w:rsidRPr="00E80C3C" w:rsidRDefault="00E80C3C" w:rsidP="00E80C3C">
      <w:pPr>
        <w:pStyle w:val="ListParagraph"/>
        <w:numPr>
          <w:ilvl w:val="0"/>
          <w:numId w:val="29"/>
        </w:numPr>
        <w:spacing w:after="0" w:line="276" w:lineRule="auto"/>
      </w:pPr>
      <w:r w:rsidRPr="00E80C3C">
        <w:rPr>
          <w:b/>
          <w:bCs/>
        </w:rPr>
        <w:t>Order placement and payment</w:t>
      </w:r>
    </w:p>
    <w:p w14:paraId="44F470F1" w14:textId="77777777" w:rsidR="00E80C3C" w:rsidRPr="00E80C3C" w:rsidRDefault="00E80C3C" w:rsidP="00E80C3C">
      <w:pPr>
        <w:pStyle w:val="ListParagraph"/>
        <w:numPr>
          <w:ilvl w:val="1"/>
          <w:numId w:val="29"/>
        </w:numPr>
        <w:spacing w:after="0" w:line="276" w:lineRule="auto"/>
      </w:pPr>
      <w:r w:rsidRPr="00E80C3C">
        <w:t>A logged in customer can add multiple items to a basket, choose delivery or collection, select an available time slot, complete payment through the hosted payment gateway and receive an order confirmation showing all details.</w:t>
      </w:r>
    </w:p>
    <w:p w14:paraId="709D975A" w14:textId="77777777" w:rsidR="00E80C3C" w:rsidRPr="00E80C3C" w:rsidRDefault="00E80C3C" w:rsidP="00E80C3C">
      <w:pPr>
        <w:pStyle w:val="ListParagraph"/>
        <w:numPr>
          <w:ilvl w:val="1"/>
          <w:numId w:val="29"/>
        </w:numPr>
        <w:spacing w:after="0" w:line="276" w:lineRule="auto"/>
      </w:pPr>
      <w:r w:rsidRPr="00E80C3C">
        <w:t>The same order appears in the customer’s order history and in the appropriate producer dashboards and administrative views with correct totals.</w:t>
      </w:r>
    </w:p>
    <w:p w14:paraId="68C454AC" w14:textId="77777777" w:rsidR="00E80C3C" w:rsidRPr="00E80C3C" w:rsidRDefault="00E80C3C" w:rsidP="00E80C3C">
      <w:pPr>
        <w:pStyle w:val="ListParagraph"/>
        <w:numPr>
          <w:ilvl w:val="0"/>
          <w:numId w:val="29"/>
        </w:numPr>
        <w:spacing w:after="0" w:line="276" w:lineRule="auto"/>
      </w:pPr>
      <w:r w:rsidRPr="00E80C3C">
        <w:rPr>
          <w:b/>
          <w:bCs/>
        </w:rPr>
        <w:t>Producer stock updates</w:t>
      </w:r>
    </w:p>
    <w:p w14:paraId="4EF149C9" w14:textId="77777777" w:rsidR="00E80C3C" w:rsidRPr="00E80C3C" w:rsidRDefault="00E80C3C" w:rsidP="00E80C3C">
      <w:pPr>
        <w:pStyle w:val="ListParagraph"/>
        <w:numPr>
          <w:ilvl w:val="1"/>
          <w:numId w:val="29"/>
        </w:numPr>
        <w:spacing w:after="0" w:line="276" w:lineRule="auto"/>
      </w:pPr>
      <w:r w:rsidRPr="00E80C3C">
        <w:t>A producer user can log in to the dashboard, change the price or available quantity for one of their products and see that change reflected in the customer facing catalogue within a short period.</w:t>
      </w:r>
    </w:p>
    <w:p w14:paraId="19A8952A" w14:textId="77777777" w:rsidR="00E80C3C" w:rsidRPr="00E80C3C" w:rsidRDefault="00E80C3C" w:rsidP="00E80C3C">
      <w:pPr>
        <w:pStyle w:val="ListParagraph"/>
        <w:numPr>
          <w:ilvl w:val="0"/>
          <w:numId w:val="29"/>
        </w:numPr>
        <w:spacing w:after="0" w:line="276" w:lineRule="auto"/>
      </w:pPr>
      <w:r w:rsidRPr="00E80C3C">
        <w:rPr>
          <w:b/>
          <w:bCs/>
        </w:rPr>
        <w:t>Loyalty scheme</w:t>
      </w:r>
    </w:p>
    <w:p w14:paraId="736F2A5F" w14:textId="5F32F422" w:rsidR="00E80C3C" w:rsidRPr="00E80C3C" w:rsidRDefault="00417C31" w:rsidP="00E80C3C">
      <w:pPr>
        <w:pStyle w:val="ListParagraph"/>
        <w:numPr>
          <w:ilvl w:val="1"/>
          <w:numId w:val="29"/>
        </w:numPr>
        <w:spacing w:after="0" w:line="276" w:lineRule="auto"/>
      </w:pPr>
      <w:r w:rsidRPr="00417C31">
        <w:lastRenderedPageBreak/>
        <w:t>When a customer makes an order that should earn loyalty points, the system needs to add the right number of points to their loyalty balance once the payment has gone through.</w:t>
      </w:r>
    </w:p>
    <w:p w14:paraId="0AB96E9C" w14:textId="5BEF5E69" w:rsidR="00E80C3C" w:rsidRPr="00E80C3C" w:rsidRDefault="00417C31" w:rsidP="00E80C3C">
      <w:pPr>
        <w:pStyle w:val="ListParagraph"/>
        <w:numPr>
          <w:ilvl w:val="1"/>
          <w:numId w:val="29"/>
        </w:numPr>
        <w:spacing w:after="0" w:line="276" w:lineRule="auto"/>
      </w:pPr>
      <w:r w:rsidRPr="00417C31">
        <w:t>If they have built up enough points, a reward should show up during checkout so they can use it to bring the total price down and their points balance should update afterwards.</w:t>
      </w:r>
    </w:p>
    <w:p w14:paraId="06D4FFF6" w14:textId="77777777" w:rsidR="00E80C3C" w:rsidRPr="00E80C3C" w:rsidRDefault="00E80C3C" w:rsidP="00E80C3C">
      <w:pPr>
        <w:pStyle w:val="ListParagraph"/>
        <w:numPr>
          <w:ilvl w:val="0"/>
          <w:numId w:val="29"/>
        </w:numPr>
        <w:spacing w:after="0" w:line="276" w:lineRule="auto"/>
      </w:pPr>
      <w:r w:rsidRPr="00E80C3C">
        <w:rPr>
          <w:b/>
          <w:bCs/>
        </w:rPr>
        <w:t>Security and accessibility</w:t>
      </w:r>
    </w:p>
    <w:p w14:paraId="346C3711" w14:textId="6DF894E8" w:rsidR="00E80C3C" w:rsidRPr="00E80C3C" w:rsidRDefault="00110D5E" w:rsidP="00E80C3C">
      <w:pPr>
        <w:pStyle w:val="ListParagraph"/>
        <w:numPr>
          <w:ilvl w:val="1"/>
          <w:numId w:val="29"/>
        </w:numPr>
        <w:spacing w:after="0" w:line="276" w:lineRule="auto"/>
      </w:pPr>
      <w:r w:rsidRPr="00110D5E">
        <w:t>Only logged in users with the right type of account should be able to get into the customer, producer or admin areas, and anyone without permission should be stopped from seeing those pages.</w:t>
      </w:r>
    </w:p>
    <w:p w14:paraId="36895195" w14:textId="4B562CB7" w:rsidR="00E80C3C" w:rsidRPr="00E80C3C" w:rsidRDefault="00110D5E" w:rsidP="00E80C3C">
      <w:pPr>
        <w:pStyle w:val="ListParagraph"/>
        <w:numPr>
          <w:ilvl w:val="1"/>
          <w:numId w:val="29"/>
        </w:numPr>
        <w:spacing w:after="240" w:line="276" w:lineRule="auto"/>
      </w:pPr>
      <w:r w:rsidRPr="00110D5E">
        <w:t>A set of test pages should be run through an accessibility checker for WCAG 2.1 AA and then checked by hand to make sure the main jobs, like browsing products and going through checkout, can be done using just the keyboard and with a screen reader.</w:t>
      </w:r>
    </w:p>
    <w:p w14:paraId="3BD75887" w14:textId="77777777" w:rsidR="00E80C3C" w:rsidRDefault="00E80C3C" w:rsidP="00E80C3C"/>
    <w:p w14:paraId="1D4C0A15" w14:textId="78DF5BD3" w:rsidR="00E80C3C" w:rsidRPr="00E80C3C" w:rsidRDefault="00E80C3C" w:rsidP="00E80C3C">
      <w:pPr>
        <w:rPr>
          <w:b/>
          <w:bCs/>
          <w:sz w:val="28"/>
          <w:szCs w:val="28"/>
          <w:u w:val="single"/>
        </w:rPr>
      </w:pPr>
      <w:r w:rsidRPr="00E80C3C">
        <w:rPr>
          <w:b/>
          <w:bCs/>
          <w:sz w:val="28"/>
          <w:szCs w:val="28"/>
          <w:u w:val="single"/>
        </w:rPr>
        <w:t>1</w:t>
      </w:r>
      <w:r w:rsidR="00F64ED0">
        <w:rPr>
          <w:b/>
          <w:bCs/>
          <w:sz w:val="28"/>
          <w:szCs w:val="28"/>
          <w:u w:val="single"/>
        </w:rPr>
        <w:t>1</w:t>
      </w:r>
      <w:r w:rsidRPr="00E80C3C">
        <w:rPr>
          <w:b/>
          <w:bCs/>
          <w:sz w:val="28"/>
          <w:szCs w:val="28"/>
          <w:u w:val="single"/>
        </w:rPr>
        <w:t>. Proposed Solution Description</w:t>
      </w:r>
    </w:p>
    <w:p w14:paraId="6D56486C" w14:textId="2BDB3CCB" w:rsidR="00364488" w:rsidRDefault="00364488" w:rsidP="00364488">
      <w:pPr>
        <w:spacing w:before="240" w:after="240"/>
      </w:pPr>
      <w:r>
        <w:t>The system will be a secure website that sits on top of one main database and a single backend, but different types of users will see different screens. Customers, producers and staff each get their own view of the same system, rather than three separate systems. The site will be built so it adjusts to different screens, so people can use it on a desktop PC, a laptop, a tablet or a normal phone without the layout breaking.</w:t>
      </w:r>
    </w:p>
    <w:p w14:paraId="0ECD06F9" w14:textId="7D8CDFB2" w:rsidR="00E80C3C" w:rsidRPr="00E80C3C" w:rsidRDefault="00364488" w:rsidP="00364488">
      <w:pPr>
        <w:spacing w:before="240" w:after="240"/>
        <w:rPr>
          <w:color w:val="1155CC"/>
          <w:u w:val="single"/>
        </w:rPr>
      </w:pPr>
      <w:r>
        <w:t>From a customer point of view, they would start on a home page that talks about Greenfield Local Hub, why buying local food is useful and shows off a few producers and seasonal products to draw them in.</w:t>
      </w:r>
      <w:r>
        <w:t xml:space="preserve"> </w:t>
      </w:r>
      <w:r w:rsidR="00E80C3C" w:rsidRPr="00E80C3C">
        <w:t xml:space="preserve">Customers can register for an account or continue to browse the catalogue where products are grouped by meaningful categories and can be searched or filtered by preferences such as organic or dairy free. Each product page clearly shows price per unit, stock status, producer name and any important allergen or storage information. Customers can add items to a basket, choose delivery or collection and book available time slots that respect cut off times and producer lead times. </w:t>
      </w:r>
      <w:r w:rsidR="009B4BA8" w:rsidRPr="009B4BA8">
        <w:t>At the checkout stage the customer can see a clear summary of what is in their basket and any delivery or collection details they have chosen. If they have loyalty rewards, these should show up here so they can decide whether to use them on this order. When they are ready to pay, the site sends them to a secure payment page provided by the payment company, or shows it in a frame, where they put in their card details. Those details are handled and turned into tokens by the provider and, once the payment is done, the customer is sent back to a confirmation page on the Greenfield Local Hub site.</w:t>
      </w:r>
    </w:p>
    <w:p w14:paraId="6A913E4B" w14:textId="5EAB0BB3" w:rsidR="00E80C3C" w:rsidRPr="00E80C3C" w:rsidRDefault="009B4BA8" w:rsidP="00E80C3C">
      <w:pPr>
        <w:spacing w:before="240" w:after="240"/>
        <w:rPr>
          <w:color w:val="1155CC"/>
          <w:u w:val="single"/>
        </w:rPr>
      </w:pPr>
      <w:r w:rsidRPr="009B4BA8">
        <w:t>After the order goes through the customer should get a confirmation email so they know it worked. When they log into their account they ought to be able to see old orders, check what stage the current one is at and see any loyalty points or discounts they have. The system should update these points by itself after each shop, adding points based on how much they spent and knocking them off again when they use a reward, which should help encourage them to order from the hub again.</w:t>
      </w:r>
    </w:p>
    <w:p w14:paraId="56097410" w14:textId="24FFEDDF" w:rsidR="007D1633" w:rsidRPr="007D1633" w:rsidRDefault="007D1633" w:rsidP="007D1633">
      <w:pPr>
        <w:spacing w:before="240" w:after="240"/>
      </w:pPr>
      <w:r w:rsidRPr="007D1633">
        <w:t>When a producer logs in, they should land on a main screen that gives them a quick overview of what is going on with their products. This could show the most recent orders that include their items, when those orders need to be ready and any warning about low stock. From there they can add completely new products with pictures and descriptions, put them in the right category, set normal prices and any sale prices and change stock levels or the dates when items are available. It would also be useful to have some simple graphs or tables so they can see which products sell the most over time and which ones might need a restock or maybe a promotion.</w:t>
      </w:r>
    </w:p>
    <w:p w14:paraId="3365747D" w14:textId="36B64072" w:rsidR="00E80C3C" w:rsidRPr="007D1633" w:rsidRDefault="007D1633" w:rsidP="007D1633">
      <w:pPr>
        <w:spacing w:before="240" w:after="240"/>
      </w:pPr>
      <w:r w:rsidRPr="007D1633">
        <w:t>For staff, Greenfield Local Hub would have an admin area that lets them see what is happening across the whole system. In that space they can manage users, turn producer accounts on or off, check and edit product listings and change bigger settings, like delivery areas, time slots and the text on information pages. They can also look at reports that show total sales, how many orders are in progress, how customers and producers are using the site and how well the loyalty scheme is being used, and they should be able to download that information if they want to analyse it further.</w:t>
      </w:r>
    </w:p>
    <w:p w14:paraId="56329EB9" w14:textId="77777777" w:rsidR="00E80C3C" w:rsidRPr="00E80C3C" w:rsidRDefault="00E80C3C" w:rsidP="00E80C3C">
      <w:pPr>
        <w:spacing w:before="240" w:after="240"/>
        <w:rPr>
          <w:color w:val="1155CC"/>
          <w:u w:val="single"/>
        </w:rPr>
      </w:pPr>
      <w:r w:rsidRPr="00E80C3C">
        <w:t>Data flows through the system in a controlled way. User registration and login events create and authenticate records in the users and roles tables. Producer updates to products and stock are stored in product and stock tables and immediately influence what customers see in the catalogue. When a customer places an order, the system writes records to the orders and order items tables, reduces stock quantities, records or updates loyalty transactions and triggers notifications for both customers and relevant producers. Payment outcomes from the gateway are recorded as status updates and references in the orders table without exposing raw card data. Throughout these processes, the system enforces access controls and logs key actions for audit.</w:t>
      </w:r>
    </w:p>
    <w:p w14:paraId="6F000BB3" w14:textId="77777777" w:rsidR="00E80C3C" w:rsidRPr="00E80C3C" w:rsidRDefault="00E80C3C" w:rsidP="00E80C3C">
      <w:pPr>
        <w:spacing w:before="240" w:after="240"/>
        <w:rPr>
          <w:color w:val="1155CC"/>
          <w:u w:val="single"/>
        </w:rPr>
      </w:pPr>
      <w:r w:rsidRPr="00E80C3C">
        <w:t>Accessibility and security are built into the front end and back end. Interfaces are structured with semantic HTML, appropriate headings and labels and are tested with keyboard navigation and screen readers to satisfy WCAG 2.1 AA guidelines. All communication between browsers and servers uses HTTPS and sensitive data such as passwords is stored in hashed form using strong algorithms. Personal data is only collected where necessary and is presented and managed according to privacy notices that follow GDPR guidance.</w:t>
      </w:r>
    </w:p>
    <w:p w14:paraId="704ACD86" w14:textId="77777777" w:rsidR="00E80C3C" w:rsidRDefault="00E80C3C" w:rsidP="00E80C3C"/>
    <w:p w14:paraId="16DFC556" w14:textId="4C112021" w:rsidR="00E80C3C" w:rsidRPr="00E80C3C" w:rsidRDefault="00E80C3C" w:rsidP="00E80C3C">
      <w:pPr>
        <w:rPr>
          <w:b/>
          <w:bCs/>
          <w:sz w:val="28"/>
          <w:szCs w:val="28"/>
          <w:u w:val="single"/>
        </w:rPr>
      </w:pPr>
      <w:r w:rsidRPr="00E80C3C">
        <w:rPr>
          <w:b/>
          <w:bCs/>
          <w:sz w:val="28"/>
          <w:szCs w:val="28"/>
          <w:u w:val="single"/>
        </w:rPr>
        <w:t>1</w:t>
      </w:r>
      <w:r w:rsidR="00F64ED0">
        <w:rPr>
          <w:b/>
          <w:bCs/>
          <w:sz w:val="28"/>
          <w:szCs w:val="28"/>
          <w:u w:val="single"/>
        </w:rPr>
        <w:t>2</w:t>
      </w:r>
      <w:r w:rsidRPr="00E80C3C">
        <w:rPr>
          <w:b/>
          <w:bCs/>
          <w:sz w:val="28"/>
          <w:szCs w:val="28"/>
          <w:u w:val="single"/>
        </w:rPr>
        <w:t>. Justification and Risk Mitigation</w:t>
      </w:r>
    </w:p>
    <w:p w14:paraId="5766D557" w14:textId="6A3C9B4D" w:rsidR="00E80C3C" w:rsidRPr="00DB312E" w:rsidRDefault="00DB312E" w:rsidP="00E80C3C">
      <w:pPr>
        <w:spacing w:before="240" w:after="240"/>
      </w:pPr>
      <w:r w:rsidRPr="00DB312E">
        <w:t>The solution I have described links back to what GLH and its users actually need. Having an online catalogue that shows clear product details and live availability should match what customers now expect when they shop for food online and helps them see exactly what they are buying.</w:t>
      </w:r>
      <w:r w:rsidR="00E80C3C" w:rsidRPr="00E80C3C">
        <w:t xml:space="preserve"> The ability to place orders for delivery or collection, manage accounts and view order history gives customers a full end to end digital experience that aligns with wider online grocery trends. A producer dashboard gives farmers control over how their products are presented and keeps them informed about demand which supports the cooperative principle of shared ownership rather than a centralised buyer seller model. The loyalty scheme strengthens Greenfield Local Hub’s relationship with customers and encourages repeat purchases which is especially important for a local hub competing with larger retailers.</w:t>
      </w:r>
    </w:p>
    <w:p w14:paraId="1F135FB9" w14:textId="77777777" w:rsidR="00E80C3C" w:rsidRPr="00E80C3C" w:rsidRDefault="00E80C3C" w:rsidP="00E80C3C">
      <w:pPr>
        <w:spacing w:before="240" w:after="240"/>
        <w:rPr>
          <w:color w:val="1155CC"/>
          <w:u w:val="single"/>
        </w:rPr>
      </w:pPr>
      <w:r w:rsidRPr="00E80C3C">
        <w:t>The architecture and chosen technologies also position Greenfield Local Hub for future growth. A modular, API driven design allows new features to be added, such as additional delivery options, dynamic pricing based on demand or integration with IoT based monitoring of storage conditions, without having to rebuild the entire system. Using a widely adopted web framework and relational database reduces long term maintenance risk because skills and support are more easily available.</w:t>
      </w:r>
    </w:p>
    <w:p w14:paraId="454BEC03" w14:textId="77777777" w:rsidR="00E80C3C" w:rsidRPr="00E80C3C" w:rsidRDefault="00E80C3C" w:rsidP="00E80C3C">
      <w:pPr>
        <w:spacing w:before="240" w:after="240"/>
      </w:pPr>
      <w:r w:rsidRPr="00E80C3C">
        <w:t>Key risks and proposed mitigations include the following.</w:t>
      </w:r>
    </w:p>
    <w:p w14:paraId="0CAA0496" w14:textId="77777777" w:rsidR="00E80C3C" w:rsidRPr="00E80C3C" w:rsidRDefault="00E80C3C" w:rsidP="00E80C3C">
      <w:pPr>
        <w:pStyle w:val="ListParagraph"/>
        <w:numPr>
          <w:ilvl w:val="0"/>
          <w:numId w:val="31"/>
        </w:numPr>
        <w:spacing w:before="240" w:after="0" w:line="276" w:lineRule="auto"/>
      </w:pPr>
      <w:r w:rsidRPr="00E80C3C">
        <w:rPr>
          <w:b/>
          <w:bCs/>
        </w:rPr>
        <w:t>Security and data protection risks</w:t>
      </w:r>
      <w:r w:rsidRPr="00E80C3C">
        <w:rPr>
          <w:b/>
          <w:bCs/>
        </w:rPr>
        <w:br/>
      </w:r>
      <w:r w:rsidRPr="00E80C3C">
        <w:t>There is a risk of data breaches or misuse of personal information if security is not handled properly. This risk is mitigated by enforcing HTTPS, secure authentication and session management, role based access control, strong password hashing and regular security updates and testing. Payment data risk is reduced by using a PCI compliant payment gateway with hosted tokenisation so that cardholder data never enters Greenfield Local Hub’s systems. Clear privacy notices and consent mechanisms ensure compliance with GDPR and give users transparency about how their data is used.</w:t>
      </w:r>
    </w:p>
    <w:p w14:paraId="717EABA2" w14:textId="77777777" w:rsidR="00E80C3C" w:rsidRPr="00E80C3C" w:rsidRDefault="00E80C3C" w:rsidP="00E80C3C">
      <w:pPr>
        <w:pStyle w:val="ListParagraph"/>
        <w:numPr>
          <w:ilvl w:val="0"/>
          <w:numId w:val="31"/>
        </w:numPr>
        <w:spacing w:after="0" w:line="276" w:lineRule="auto"/>
      </w:pPr>
      <w:r w:rsidRPr="00E80C3C">
        <w:rPr>
          <w:b/>
          <w:bCs/>
        </w:rPr>
        <w:t>Operational and availability risks</w:t>
      </w:r>
      <w:r w:rsidRPr="00E80C3C">
        <w:rPr>
          <w:b/>
          <w:bCs/>
        </w:rPr>
        <w:br/>
      </w:r>
      <w:r w:rsidRPr="00E80C3C">
        <w:t>System downtime or performance issues could prevent customers from placing orders at busy times. Hosting the solution on a reputable cloud platform with monitoring, automated backups and capacity planning mitigates this risk and supports the performance and uptime targets. Load testing before launch and occasionally afterwards will identify bottlenecks so that they can be addressed before they affect users.</w:t>
      </w:r>
    </w:p>
    <w:p w14:paraId="238B4816" w14:textId="77777777" w:rsidR="00E80C3C" w:rsidRPr="00E80C3C" w:rsidRDefault="00E80C3C" w:rsidP="00E80C3C">
      <w:pPr>
        <w:pStyle w:val="ListParagraph"/>
        <w:numPr>
          <w:ilvl w:val="0"/>
          <w:numId w:val="31"/>
        </w:numPr>
        <w:spacing w:after="0" w:line="276" w:lineRule="auto"/>
      </w:pPr>
      <w:r w:rsidRPr="00E80C3C">
        <w:rPr>
          <w:b/>
          <w:bCs/>
        </w:rPr>
        <w:lastRenderedPageBreak/>
        <w:t>Regulatory and compliance risks</w:t>
      </w:r>
      <w:r w:rsidRPr="00E80C3C">
        <w:rPr>
          <w:b/>
          <w:bCs/>
        </w:rPr>
        <w:br/>
      </w:r>
      <w:r w:rsidRPr="00E80C3C">
        <w:t>Failure to comply with food safety, labelling or allergen information rules for online sales could expose Greenfield Local Hub to enforcement action. This is mitigated by designing product data structures that include required fields for allergens, ingredients, expiry dates and hygiene ratings and by ensuring that this information is always visible before and during checkout. Registering the business with the Food Standards Agency and consulting their guidance during design ensures that legal obligations for online food businesses are understood and followed. Accessibility requirements are addressed by following WCAG 2.1 AA and EAA linked guidance from the start of the user interface design process rather than treating accessibility as an afterthought.</w:t>
      </w:r>
    </w:p>
    <w:p w14:paraId="31592C90" w14:textId="77777777" w:rsidR="00E80C3C" w:rsidRPr="00E80C3C" w:rsidRDefault="00E80C3C" w:rsidP="00E80C3C">
      <w:pPr>
        <w:pStyle w:val="ListParagraph"/>
        <w:numPr>
          <w:ilvl w:val="0"/>
          <w:numId w:val="31"/>
        </w:numPr>
        <w:spacing w:after="0" w:line="276" w:lineRule="auto"/>
      </w:pPr>
      <w:r w:rsidRPr="00E80C3C">
        <w:rPr>
          <w:b/>
          <w:bCs/>
        </w:rPr>
        <w:t>Usability and adoption risks</w:t>
      </w:r>
      <w:r w:rsidRPr="00E80C3C">
        <w:rPr>
          <w:b/>
          <w:bCs/>
        </w:rPr>
        <w:br/>
      </w:r>
      <w:r w:rsidRPr="00E80C3C">
        <w:t>If customers, producers or staff find the system confusing they may avoid using it which would undermine the investment. This risk is mitigated by following established usability principles, keeping interfaces simple and consistent, and carrying out basic user testing with representatives of each group to gather feedback on navigation, wording and workflows before finalising the design. Training materials and short guides for producers and staff will also support smooth adoption.</w:t>
      </w:r>
    </w:p>
    <w:p w14:paraId="450F6F79" w14:textId="77777777" w:rsidR="00E80C3C" w:rsidRPr="00E80C3C" w:rsidRDefault="00E80C3C" w:rsidP="00E80C3C">
      <w:pPr>
        <w:pStyle w:val="ListParagraph"/>
        <w:numPr>
          <w:ilvl w:val="0"/>
          <w:numId w:val="31"/>
        </w:numPr>
        <w:spacing w:after="240" w:line="276" w:lineRule="auto"/>
      </w:pPr>
      <w:r w:rsidRPr="00E80C3C">
        <w:rPr>
          <w:b/>
          <w:bCs/>
        </w:rPr>
        <w:t>Data quality and inventory accuracy risks</w:t>
      </w:r>
      <w:r w:rsidRPr="00E80C3C">
        <w:rPr>
          <w:b/>
          <w:bCs/>
        </w:rPr>
        <w:br/>
      </w:r>
      <w:r w:rsidRPr="00E80C3C">
        <w:t>Inaccurate stock data or product information could lead to customer dissatisfaction, for example when items ordered are unavailable. This is mitigated through clear processes and responsibilities for producers and staff to maintain accurate records, supported by straightforward dashboard interfaces and automatic checks, along with reports highlighting products where stock levels or sales patterns look unusual.</w:t>
      </w:r>
    </w:p>
    <w:p w14:paraId="74395B0C" w14:textId="666918B7" w:rsidR="00E80C3C" w:rsidRPr="00B21673" w:rsidRDefault="00E80C3C" w:rsidP="00E80C3C">
      <w:pPr>
        <w:spacing w:before="240" w:after="240"/>
      </w:pPr>
      <w:r w:rsidRPr="00E80C3C">
        <w:t>By combining a clear understanding of Greenfield Local Hub’s cooperative context with established practices from food retail technology and current regulatory requirements, the proposed solution offers a realistic, scalable and compliant way to extend the hub’s reach and strengthen its support for local producers and customers.</w:t>
      </w:r>
    </w:p>
    <w:sectPr w:rsidR="00E80C3C" w:rsidRPr="00B21673">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17148" w14:textId="77777777" w:rsidR="008B716D" w:rsidRDefault="008B716D" w:rsidP="008B716D">
      <w:pPr>
        <w:spacing w:after="0" w:line="240" w:lineRule="auto"/>
      </w:pPr>
      <w:r>
        <w:separator/>
      </w:r>
    </w:p>
  </w:endnote>
  <w:endnote w:type="continuationSeparator" w:id="0">
    <w:p w14:paraId="15948D60" w14:textId="77777777" w:rsidR="008B716D" w:rsidRDefault="008B716D" w:rsidP="008B71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9727657"/>
      <w:docPartObj>
        <w:docPartGallery w:val="Page Numbers (Bottom of Page)"/>
        <w:docPartUnique/>
      </w:docPartObj>
    </w:sdtPr>
    <w:sdtEndPr/>
    <w:sdtContent>
      <w:p w14:paraId="40DE5AA6" w14:textId="08A9F5E8" w:rsidR="00FD0925" w:rsidRDefault="00FD0925">
        <w:pPr>
          <w:pStyle w:val="Footer"/>
        </w:pPr>
        <w:r>
          <w:rPr>
            <w:noProof/>
          </w:rPr>
          <mc:AlternateContent>
            <mc:Choice Requires="wps">
              <w:drawing>
                <wp:anchor distT="0" distB="0" distL="114300" distR="114300" simplePos="0" relativeHeight="251660288" behindDoc="0" locked="0" layoutInCell="1" allowOverlap="1" wp14:anchorId="71B1AA81" wp14:editId="26A8D985">
                  <wp:simplePos x="0" y="0"/>
                  <wp:positionH relativeFrom="margin">
                    <wp:align>center</wp:align>
                  </wp:positionH>
                  <wp:positionV relativeFrom="bottomMargin">
                    <wp:align>center</wp:align>
                  </wp:positionV>
                  <wp:extent cx="551815" cy="238760"/>
                  <wp:effectExtent l="19050" t="19050" r="19685" b="18415"/>
                  <wp:wrapNone/>
                  <wp:docPr id="102445226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03C0C324" w14:textId="77777777" w:rsidR="00FD0925" w:rsidRDefault="00FD0925">
                              <w:pPr>
                                <w:jc w:val="center"/>
                              </w:pPr>
                              <w:r>
                                <w:fldChar w:fldCharType="begin"/>
                              </w:r>
                              <w:r>
                                <w:instrText>PAGE    \* MERGEFORMAT</w:instrText>
                              </w:r>
                              <w:r>
                                <w:fldChar w:fldCharType="separate"/>
                              </w:r>
                              <w:r>
                                <w:t>2</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71B1AA81"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03C0C324" w14:textId="77777777" w:rsidR="00FD0925" w:rsidRDefault="00FD0925">
                        <w:pPr>
                          <w:jc w:val="center"/>
                        </w:pPr>
                        <w:r>
                          <w:fldChar w:fldCharType="begin"/>
                        </w:r>
                        <w:r>
                          <w:instrText>PAGE    \* MERGEFORMAT</w:instrText>
                        </w:r>
                        <w:r>
                          <w:fldChar w:fldCharType="separate"/>
                        </w:r>
                        <w:r>
                          <w:t>2</w:t>
                        </w:r>
                        <w: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47E6FE90" wp14:editId="707D6EF1">
                  <wp:simplePos x="0" y="0"/>
                  <wp:positionH relativeFrom="margin">
                    <wp:align>center</wp:align>
                  </wp:positionH>
                  <wp:positionV relativeFrom="bottomMargin">
                    <wp:align>center</wp:align>
                  </wp:positionV>
                  <wp:extent cx="5518150" cy="0"/>
                  <wp:effectExtent l="9525" t="9525" r="6350" b="9525"/>
                  <wp:wrapNone/>
                  <wp:docPr id="455323746"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26AEAF5C"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EB028" w14:textId="77777777" w:rsidR="008B716D" w:rsidRDefault="008B716D" w:rsidP="008B716D">
      <w:pPr>
        <w:spacing w:after="0" w:line="240" w:lineRule="auto"/>
      </w:pPr>
      <w:r>
        <w:separator/>
      </w:r>
    </w:p>
  </w:footnote>
  <w:footnote w:type="continuationSeparator" w:id="0">
    <w:p w14:paraId="0CE5A73F" w14:textId="77777777" w:rsidR="008B716D" w:rsidRDefault="008B716D" w:rsidP="008B71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B9246" w14:textId="0A7E411D" w:rsidR="008B716D" w:rsidRDefault="008B716D" w:rsidP="008B716D">
    <w:pPr>
      <w:pStyle w:val="Header"/>
      <w:jc w:val="center"/>
      <w:rPr>
        <w:b/>
        <w:bCs/>
        <w:sz w:val="36"/>
        <w:szCs w:val="36"/>
        <w:u w:val="single"/>
      </w:rPr>
    </w:pPr>
    <w:r w:rsidRPr="008B716D">
      <w:rPr>
        <w:b/>
        <w:bCs/>
        <w:sz w:val="36"/>
        <w:szCs w:val="36"/>
        <w:u w:val="single"/>
      </w:rPr>
      <w:t>T Level Technical Qualification in Digital Production, Design and Development (Level 3)</w:t>
    </w:r>
  </w:p>
  <w:p w14:paraId="698970BE" w14:textId="77777777" w:rsidR="008B716D" w:rsidRPr="008B716D" w:rsidRDefault="008B716D" w:rsidP="008B716D">
    <w:pPr>
      <w:pStyle w:val="Header"/>
      <w:jc w:val="center"/>
      <w:rPr>
        <w:b/>
        <w:bCs/>
        <w:sz w:val="36"/>
        <w:szCs w:val="36"/>
        <w:u w:val="single"/>
      </w:rPr>
    </w:pPr>
  </w:p>
  <w:p w14:paraId="076E4F0D" w14:textId="77777777" w:rsidR="008B716D" w:rsidRPr="008B716D" w:rsidRDefault="008B716D" w:rsidP="008B716D">
    <w:pPr>
      <w:pStyle w:val="Header"/>
      <w:jc w:val="center"/>
      <w:rPr>
        <w:b/>
        <w:bCs/>
        <w:sz w:val="32"/>
        <w:szCs w:val="32"/>
        <w:u w:val="single"/>
      </w:rPr>
    </w:pPr>
    <w:r w:rsidRPr="008B716D">
      <w:rPr>
        <w:b/>
        <w:bCs/>
        <w:sz w:val="36"/>
        <w:szCs w:val="36"/>
        <w:u w:val="single"/>
      </w:rPr>
      <w:t xml:space="preserve"> </w:t>
    </w:r>
    <w:r w:rsidRPr="008B716D">
      <w:rPr>
        <w:b/>
        <w:bCs/>
        <w:sz w:val="32"/>
        <w:szCs w:val="32"/>
        <w:u w:val="single"/>
      </w:rPr>
      <w:t xml:space="preserve">Occupational Specialism - </w:t>
    </w:r>
  </w:p>
  <w:p w14:paraId="715389F9" w14:textId="2DDB505C" w:rsidR="008B716D" w:rsidRDefault="008B716D" w:rsidP="008B716D">
    <w:pPr>
      <w:pStyle w:val="Header"/>
      <w:jc w:val="center"/>
      <w:rPr>
        <w:b/>
        <w:bCs/>
        <w:sz w:val="32"/>
        <w:szCs w:val="32"/>
        <w:u w:val="single"/>
      </w:rPr>
    </w:pPr>
    <w:r w:rsidRPr="008B716D">
      <w:rPr>
        <w:b/>
        <w:bCs/>
        <w:sz w:val="32"/>
        <w:szCs w:val="32"/>
        <w:u w:val="single"/>
      </w:rPr>
      <w:t xml:space="preserve"> Task 1: Analysing the problem and designing a solution</w:t>
    </w:r>
  </w:p>
  <w:p w14:paraId="53FB74FE" w14:textId="77777777" w:rsidR="008B716D" w:rsidRPr="008B716D" w:rsidRDefault="008B716D" w:rsidP="008B716D">
    <w:pPr>
      <w:pStyle w:val="Header"/>
      <w:jc w:val="center"/>
      <w:rPr>
        <w:b/>
        <w:bCs/>
        <w:sz w:val="32"/>
        <w:szCs w:val="32"/>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34E9D"/>
    <w:multiLevelType w:val="hybridMultilevel"/>
    <w:tmpl w:val="300C96B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573A73"/>
    <w:multiLevelType w:val="hybridMultilevel"/>
    <w:tmpl w:val="0CF0A47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A034F49"/>
    <w:multiLevelType w:val="hybridMultilevel"/>
    <w:tmpl w:val="C65E856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0B8D48BB"/>
    <w:multiLevelType w:val="multilevel"/>
    <w:tmpl w:val="D226AD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61B4CFC"/>
    <w:multiLevelType w:val="multilevel"/>
    <w:tmpl w:val="6BB6BCD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640499A"/>
    <w:multiLevelType w:val="multilevel"/>
    <w:tmpl w:val="BCDA9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6770B36"/>
    <w:multiLevelType w:val="hybridMultilevel"/>
    <w:tmpl w:val="AA3096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1D5A4FC8"/>
    <w:multiLevelType w:val="multilevel"/>
    <w:tmpl w:val="CDCE10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0C855B0"/>
    <w:multiLevelType w:val="hybridMultilevel"/>
    <w:tmpl w:val="09C407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2E722E7"/>
    <w:multiLevelType w:val="multilevel"/>
    <w:tmpl w:val="4986FD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39964BA"/>
    <w:multiLevelType w:val="multilevel"/>
    <w:tmpl w:val="FAAC21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3E66CF2"/>
    <w:multiLevelType w:val="multilevel"/>
    <w:tmpl w:val="83969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5C07E3C"/>
    <w:multiLevelType w:val="hybridMultilevel"/>
    <w:tmpl w:val="09BA6A7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269F64BF"/>
    <w:multiLevelType w:val="hybridMultilevel"/>
    <w:tmpl w:val="5C48BAC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4" w15:restartNumberingAfterBreak="0">
    <w:nsid w:val="317626C5"/>
    <w:multiLevelType w:val="multilevel"/>
    <w:tmpl w:val="F80C8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78C2873"/>
    <w:multiLevelType w:val="multilevel"/>
    <w:tmpl w:val="E3663C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B363BD6"/>
    <w:multiLevelType w:val="multilevel"/>
    <w:tmpl w:val="95E025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EC13642"/>
    <w:multiLevelType w:val="hybridMultilevel"/>
    <w:tmpl w:val="7C4CE14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45DD03F1"/>
    <w:multiLevelType w:val="hybridMultilevel"/>
    <w:tmpl w:val="A24816E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4B1F37F7"/>
    <w:multiLevelType w:val="hybridMultilevel"/>
    <w:tmpl w:val="6C1A7C7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4CF173B7"/>
    <w:multiLevelType w:val="multilevel"/>
    <w:tmpl w:val="8BE665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D5E422D"/>
    <w:multiLevelType w:val="multilevel"/>
    <w:tmpl w:val="18BC38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D671FAA"/>
    <w:multiLevelType w:val="multilevel"/>
    <w:tmpl w:val="E85CD5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2250C3D"/>
    <w:multiLevelType w:val="hybridMultilevel"/>
    <w:tmpl w:val="51FA70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5D92112"/>
    <w:multiLevelType w:val="multilevel"/>
    <w:tmpl w:val="B15468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00974E6"/>
    <w:multiLevelType w:val="multilevel"/>
    <w:tmpl w:val="E4262F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4427EAC"/>
    <w:multiLevelType w:val="multilevel"/>
    <w:tmpl w:val="CB40D1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6214F6F"/>
    <w:multiLevelType w:val="multilevel"/>
    <w:tmpl w:val="3F341A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91E7593"/>
    <w:multiLevelType w:val="multilevel"/>
    <w:tmpl w:val="A76E9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5F3415E"/>
    <w:multiLevelType w:val="hybridMultilevel"/>
    <w:tmpl w:val="F9ACF3B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79D77FEF"/>
    <w:multiLevelType w:val="hybridMultilevel"/>
    <w:tmpl w:val="8A42AA2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7BAE2634"/>
    <w:multiLevelType w:val="hybridMultilevel"/>
    <w:tmpl w:val="AA0403D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783841592">
    <w:abstractNumId w:val="3"/>
  </w:num>
  <w:num w:numId="2" w16cid:durableId="2138527240">
    <w:abstractNumId w:val="10"/>
  </w:num>
  <w:num w:numId="3" w16cid:durableId="940334760">
    <w:abstractNumId w:val="5"/>
  </w:num>
  <w:num w:numId="4" w16cid:durableId="1839147712">
    <w:abstractNumId w:val="22"/>
  </w:num>
  <w:num w:numId="5" w16cid:durableId="1151098375">
    <w:abstractNumId w:val="27"/>
  </w:num>
  <w:num w:numId="6" w16cid:durableId="224685302">
    <w:abstractNumId w:val="28"/>
  </w:num>
  <w:num w:numId="7" w16cid:durableId="1687557311">
    <w:abstractNumId w:val="21"/>
  </w:num>
  <w:num w:numId="8" w16cid:durableId="1249345046">
    <w:abstractNumId w:val="16"/>
  </w:num>
  <w:num w:numId="9" w16cid:durableId="1239945752">
    <w:abstractNumId w:val="19"/>
  </w:num>
  <w:num w:numId="10" w16cid:durableId="308217758">
    <w:abstractNumId w:val="29"/>
  </w:num>
  <w:num w:numId="11" w16cid:durableId="1627197364">
    <w:abstractNumId w:val="12"/>
  </w:num>
  <w:num w:numId="12" w16cid:durableId="981927542">
    <w:abstractNumId w:val="1"/>
  </w:num>
  <w:num w:numId="13" w16cid:durableId="1422533146">
    <w:abstractNumId w:val="2"/>
  </w:num>
  <w:num w:numId="14" w16cid:durableId="1163664565">
    <w:abstractNumId w:val="31"/>
  </w:num>
  <w:num w:numId="15" w16cid:durableId="1408458561">
    <w:abstractNumId w:val="30"/>
  </w:num>
  <w:num w:numId="16" w16cid:durableId="1263411603">
    <w:abstractNumId w:val="17"/>
  </w:num>
  <w:num w:numId="17" w16cid:durableId="1458064569">
    <w:abstractNumId w:val="20"/>
  </w:num>
  <w:num w:numId="18" w16cid:durableId="1785539606">
    <w:abstractNumId w:val="7"/>
  </w:num>
  <w:num w:numId="19" w16cid:durableId="2099131208">
    <w:abstractNumId w:val="11"/>
  </w:num>
  <w:num w:numId="20" w16cid:durableId="1564828370">
    <w:abstractNumId w:val="14"/>
  </w:num>
  <w:num w:numId="21" w16cid:durableId="2073044773">
    <w:abstractNumId w:val="9"/>
  </w:num>
  <w:num w:numId="22" w16cid:durableId="832836342">
    <w:abstractNumId w:val="24"/>
  </w:num>
  <w:num w:numId="23" w16cid:durableId="318077114">
    <w:abstractNumId w:val="18"/>
  </w:num>
  <w:num w:numId="24" w16cid:durableId="1688751031">
    <w:abstractNumId w:val="4"/>
  </w:num>
  <w:num w:numId="25" w16cid:durableId="15086926">
    <w:abstractNumId w:val="13"/>
  </w:num>
  <w:num w:numId="26" w16cid:durableId="58675179">
    <w:abstractNumId w:val="26"/>
  </w:num>
  <w:num w:numId="27" w16cid:durableId="1759324956">
    <w:abstractNumId w:val="0"/>
  </w:num>
  <w:num w:numId="28" w16cid:durableId="595792327">
    <w:abstractNumId w:val="15"/>
  </w:num>
  <w:num w:numId="29" w16cid:durableId="55714099">
    <w:abstractNumId w:val="23"/>
  </w:num>
  <w:num w:numId="30" w16cid:durableId="388921777">
    <w:abstractNumId w:val="25"/>
  </w:num>
  <w:num w:numId="31" w16cid:durableId="883370820">
    <w:abstractNumId w:val="6"/>
  </w:num>
  <w:num w:numId="32" w16cid:durableId="13339878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16D"/>
    <w:rsid w:val="00054A5E"/>
    <w:rsid w:val="00091ADD"/>
    <w:rsid w:val="00105A1D"/>
    <w:rsid w:val="00110D5E"/>
    <w:rsid w:val="001741D4"/>
    <w:rsid w:val="00180912"/>
    <w:rsid w:val="001F310E"/>
    <w:rsid w:val="00240067"/>
    <w:rsid w:val="0024572E"/>
    <w:rsid w:val="00327E67"/>
    <w:rsid w:val="00364488"/>
    <w:rsid w:val="003F2B90"/>
    <w:rsid w:val="00417C31"/>
    <w:rsid w:val="0056439F"/>
    <w:rsid w:val="005E4543"/>
    <w:rsid w:val="00645165"/>
    <w:rsid w:val="00646940"/>
    <w:rsid w:val="006515A0"/>
    <w:rsid w:val="006C0F5F"/>
    <w:rsid w:val="006C4232"/>
    <w:rsid w:val="006D054F"/>
    <w:rsid w:val="00742973"/>
    <w:rsid w:val="00753471"/>
    <w:rsid w:val="007554A7"/>
    <w:rsid w:val="007A3036"/>
    <w:rsid w:val="007A3E45"/>
    <w:rsid w:val="007D1633"/>
    <w:rsid w:val="008B119F"/>
    <w:rsid w:val="008B716D"/>
    <w:rsid w:val="009522BF"/>
    <w:rsid w:val="00983FC9"/>
    <w:rsid w:val="009B4BA8"/>
    <w:rsid w:val="009F6448"/>
    <w:rsid w:val="00A52099"/>
    <w:rsid w:val="00A94819"/>
    <w:rsid w:val="00AB6A57"/>
    <w:rsid w:val="00B12B6D"/>
    <w:rsid w:val="00B164A4"/>
    <w:rsid w:val="00B21673"/>
    <w:rsid w:val="00B32340"/>
    <w:rsid w:val="00B62C1B"/>
    <w:rsid w:val="00BD16A6"/>
    <w:rsid w:val="00C35CB0"/>
    <w:rsid w:val="00C50619"/>
    <w:rsid w:val="00CF2A87"/>
    <w:rsid w:val="00DA090F"/>
    <w:rsid w:val="00DB312E"/>
    <w:rsid w:val="00DC3A57"/>
    <w:rsid w:val="00DD598E"/>
    <w:rsid w:val="00DF0857"/>
    <w:rsid w:val="00E34299"/>
    <w:rsid w:val="00E543AB"/>
    <w:rsid w:val="00E7206F"/>
    <w:rsid w:val="00E80525"/>
    <w:rsid w:val="00E80C3C"/>
    <w:rsid w:val="00EC2267"/>
    <w:rsid w:val="00EE108E"/>
    <w:rsid w:val="00EF191D"/>
    <w:rsid w:val="00F64ED0"/>
    <w:rsid w:val="00F64FE1"/>
    <w:rsid w:val="00F84F72"/>
    <w:rsid w:val="00FB7180"/>
    <w:rsid w:val="00FD09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8E5C6FD"/>
  <w15:chartTrackingRefBased/>
  <w15:docId w15:val="{7B04ED4D-C3DC-4D93-98BB-467D2F460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71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71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71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B71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71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71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1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1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1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1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71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71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71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71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71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1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1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16D"/>
    <w:rPr>
      <w:rFonts w:eastAsiaTheme="majorEastAsia" w:cstheme="majorBidi"/>
      <w:color w:val="272727" w:themeColor="text1" w:themeTint="D8"/>
    </w:rPr>
  </w:style>
  <w:style w:type="paragraph" w:styleId="Title">
    <w:name w:val="Title"/>
    <w:basedOn w:val="Normal"/>
    <w:next w:val="Normal"/>
    <w:link w:val="TitleChar"/>
    <w:uiPriority w:val="10"/>
    <w:qFormat/>
    <w:rsid w:val="008B71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1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1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1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16D"/>
    <w:pPr>
      <w:spacing w:before="160"/>
      <w:jc w:val="center"/>
    </w:pPr>
    <w:rPr>
      <w:i/>
      <w:iCs/>
      <w:color w:val="404040" w:themeColor="text1" w:themeTint="BF"/>
    </w:rPr>
  </w:style>
  <w:style w:type="character" w:customStyle="1" w:styleId="QuoteChar">
    <w:name w:val="Quote Char"/>
    <w:basedOn w:val="DefaultParagraphFont"/>
    <w:link w:val="Quote"/>
    <w:uiPriority w:val="29"/>
    <w:rsid w:val="008B716D"/>
    <w:rPr>
      <w:i/>
      <w:iCs/>
      <w:color w:val="404040" w:themeColor="text1" w:themeTint="BF"/>
    </w:rPr>
  </w:style>
  <w:style w:type="paragraph" w:styleId="ListParagraph">
    <w:name w:val="List Paragraph"/>
    <w:basedOn w:val="Normal"/>
    <w:uiPriority w:val="34"/>
    <w:qFormat/>
    <w:rsid w:val="008B716D"/>
    <w:pPr>
      <w:ind w:left="720"/>
      <w:contextualSpacing/>
    </w:pPr>
  </w:style>
  <w:style w:type="character" w:styleId="IntenseEmphasis">
    <w:name w:val="Intense Emphasis"/>
    <w:basedOn w:val="DefaultParagraphFont"/>
    <w:uiPriority w:val="21"/>
    <w:qFormat/>
    <w:rsid w:val="008B716D"/>
    <w:rPr>
      <w:i/>
      <w:iCs/>
      <w:color w:val="0F4761" w:themeColor="accent1" w:themeShade="BF"/>
    </w:rPr>
  </w:style>
  <w:style w:type="paragraph" w:styleId="IntenseQuote">
    <w:name w:val="Intense Quote"/>
    <w:basedOn w:val="Normal"/>
    <w:next w:val="Normal"/>
    <w:link w:val="IntenseQuoteChar"/>
    <w:uiPriority w:val="30"/>
    <w:qFormat/>
    <w:rsid w:val="008B71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716D"/>
    <w:rPr>
      <w:i/>
      <w:iCs/>
      <w:color w:val="0F4761" w:themeColor="accent1" w:themeShade="BF"/>
    </w:rPr>
  </w:style>
  <w:style w:type="character" w:styleId="IntenseReference">
    <w:name w:val="Intense Reference"/>
    <w:basedOn w:val="DefaultParagraphFont"/>
    <w:uiPriority w:val="32"/>
    <w:qFormat/>
    <w:rsid w:val="008B716D"/>
    <w:rPr>
      <w:b/>
      <w:bCs/>
      <w:smallCaps/>
      <w:color w:val="0F4761" w:themeColor="accent1" w:themeShade="BF"/>
      <w:spacing w:val="5"/>
    </w:rPr>
  </w:style>
  <w:style w:type="paragraph" w:styleId="Header">
    <w:name w:val="header"/>
    <w:basedOn w:val="Normal"/>
    <w:link w:val="HeaderChar"/>
    <w:uiPriority w:val="99"/>
    <w:unhideWhenUsed/>
    <w:rsid w:val="008B71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716D"/>
  </w:style>
  <w:style w:type="paragraph" w:styleId="Footer">
    <w:name w:val="footer"/>
    <w:basedOn w:val="Normal"/>
    <w:link w:val="FooterChar"/>
    <w:uiPriority w:val="99"/>
    <w:unhideWhenUsed/>
    <w:rsid w:val="008B71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71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131</TotalTime>
  <Pages>18</Pages>
  <Words>5286</Words>
  <Characters>30133</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M9TDD15@student.ucb.ac.uk</dc:creator>
  <cp:keywords/>
  <dc:description/>
  <cp:lastModifiedBy>M9TDD15@student.ucb.ac.uk</cp:lastModifiedBy>
  <cp:revision>142</cp:revision>
  <dcterms:created xsi:type="dcterms:W3CDTF">2026-03-09T14:00:00Z</dcterms:created>
  <dcterms:modified xsi:type="dcterms:W3CDTF">2026-03-09T16:26:00Z</dcterms:modified>
</cp:coreProperties>
</file>