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A7A91" w14:textId="2AEEF659" w:rsidR="00034CA6" w:rsidRPr="00C64DFF" w:rsidRDefault="00034CA6" w:rsidP="00C64DFF">
      <w:pPr>
        <w:jc w:val="center"/>
        <w:rPr>
          <w:b/>
          <w:bCs/>
          <w:sz w:val="36"/>
          <w:szCs w:val="36"/>
        </w:rPr>
      </w:pPr>
      <w:r w:rsidRPr="00C64DFF">
        <w:rPr>
          <w:b/>
          <w:bCs/>
          <w:sz w:val="36"/>
          <w:szCs w:val="36"/>
        </w:rPr>
        <w:t>Sztuczne Sieci Neuronowe i Uczenie Maszynowe</w:t>
      </w:r>
    </w:p>
    <w:p w14:paraId="1D6C467A" w14:textId="71F87682" w:rsidR="00FA0EC9" w:rsidRDefault="00034CA6" w:rsidP="00034CA6">
      <w:r w:rsidRPr="00034CA6">
        <w:rPr>
          <w:b/>
          <w:bCs/>
        </w:rPr>
        <w:t>Skład grupy:</w:t>
      </w:r>
      <w:r w:rsidRPr="00034CA6">
        <w:t xml:space="preserve"> </w:t>
      </w:r>
      <w:r w:rsidR="00FA0EC9">
        <w:t>Tomasz Król, Maciej Kuśnierz, Adam Łukasik, Jan</w:t>
      </w:r>
      <w:r w:rsidR="0041254A">
        <w:t xml:space="preserve"> </w:t>
      </w:r>
      <w:r w:rsidR="00FA0EC9">
        <w:t xml:space="preserve">Kawalerski </w:t>
      </w:r>
    </w:p>
    <w:p w14:paraId="0D7CF91A" w14:textId="76FB9CED" w:rsidR="00034CA6" w:rsidRPr="00034CA6" w:rsidRDefault="00034CA6" w:rsidP="00034CA6">
      <w:r w:rsidRPr="00034CA6">
        <w:rPr>
          <w:b/>
          <w:bCs/>
        </w:rPr>
        <w:t>Temat analizy:</w:t>
      </w:r>
      <w:r w:rsidRPr="00034CA6">
        <w:t xml:space="preserve"> Klasyfikacja typu nadwozia pojazdów na podstawie ich parametrów technicznych i rynkowych.</w:t>
      </w:r>
    </w:p>
    <w:p w14:paraId="79E648CB" w14:textId="28DDE61B" w:rsidR="00034CA6" w:rsidRPr="00034CA6" w:rsidRDefault="00034CA6" w:rsidP="00034CA6">
      <w:pPr>
        <w:rPr>
          <w:b/>
          <w:bCs/>
        </w:rPr>
      </w:pPr>
      <w:r w:rsidRPr="00034CA6">
        <w:rPr>
          <w:b/>
          <w:bCs/>
        </w:rPr>
        <w:t>1. Opis podjętego do rozwiązania problemu</w:t>
      </w:r>
    </w:p>
    <w:p w14:paraId="128395D3" w14:textId="51129053" w:rsidR="00034CA6" w:rsidRPr="00034CA6" w:rsidRDefault="00034CA6" w:rsidP="00034CA6">
      <w:r w:rsidRPr="00034CA6">
        <w:t>Celem projektu było zbudowanie i przetestowanie modeli klasyfikacyjnych, które na podstawie fizycznych i technicznych cech samochodu potrafią poprawnie zidentyfikować jego typ nadwozia</w:t>
      </w:r>
      <w:r w:rsidR="000D2538" w:rsidRPr="000D2538">
        <w:t>.</w:t>
      </w:r>
    </w:p>
    <w:p w14:paraId="5D177FB7" w14:textId="0FD79E9D" w:rsidR="00034CA6" w:rsidRPr="00034CA6" w:rsidRDefault="00034CA6" w:rsidP="00034CA6">
      <w:r w:rsidRPr="00034CA6">
        <w:t>Wykorzystanym zbiorem danych był plik auta_bez_duplikatow.csv</w:t>
      </w:r>
      <w:r w:rsidR="000D2538" w:rsidRPr="000D2538">
        <w:t xml:space="preserve"> liczący 852 obserwacje.</w:t>
      </w:r>
      <w:r w:rsidRPr="00034CA6">
        <w:t xml:space="preserve"> Zbiór ten zawiera cechy takie jak: masa, rok produkcji, długość, wysokość, szerokość, liczba drzwi, pojemność bagażnika (zmienne numeryczne) oraz rynek przeznaczenia (zmienna kategoryczna). Model przewiduje klasę docelową (zmienną objaśnianą) zawartą w kolumnie nadwozie.</w:t>
      </w:r>
    </w:p>
    <w:p w14:paraId="698B74EE" w14:textId="160B1269" w:rsidR="00034CA6" w:rsidRPr="00034CA6" w:rsidRDefault="00034CA6" w:rsidP="00034CA6">
      <w:r w:rsidRPr="00034CA6">
        <w:t>Problem ten jest istotny z punktu widzenia systemów rekomendacyjnych w motoryzacji, analizy rynku oraz automatycznej kategoryzacji ogłoszeń</w:t>
      </w:r>
      <w:r w:rsidR="000D2538" w:rsidRPr="000D2538">
        <w:t>. Ze względu na ustalenia z prowadzącym/wielkość grupy badawczej, skupiono się na dogłębnej analizie problemu klasyfikacyjnego, testując łącznie 12 parametrów w różnych modelach, odstępując od dodatkowej implementacji regresji na rzecz szerszej analizy hiperparametrów</w:t>
      </w:r>
      <w:r w:rsidRPr="00034CA6">
        <w:t>.</w:t>
      </w:r>
    </w:p>
    <w:p w14:paraId="2611CC6B" w14:textId="3C27F42B" w:rsidR="00034CA6" w:rsidRDefault="00034CA6" w:rsidP="00034CA6">
      <w:pPr>
        <w:rPr>
          <w:b/>
          <w:bCs/>
        </w:rPr>
      </w:pPr>
      <w:r w:rsidRPr="00034CA6">
        <w:rPr>
          <w:b/>
          <w:bCs/>
        </w:rPr>
        <w:t>2. Przegląd problematyki w literaturze</w:t>
      </w:r>
    </w:p>
    <w:p w14:paraId="506B5C0A" w14:textId="5B087C41" w:rsidR="007265EE" w:rsidRPr="007265EE" w:rsidRDefault="007265EE" w:rsidP="007265EE">
      <w:r w:rsidRPr="007265EE">
        <w:t xml:space="preserve">1 Książka „Deep Learning” (I Goodfellow, Y Bengio, A Courville) [Źródło: </w:t>
      </w:r>
      <w:hyperlink r:id="rId5" w:tgtFrame="_blank" w:history="1">
        <w:r w:rsidRPr="007265EE">
          <w:rPr>
            <w:rStyle w:val="Hyperlink"/>
          </w:rPr>
          <w:t>https://www.nexto.pl/upload/sklep/pwn/ebook/deep_learning-iangoodfellowyoshuabengioaaroncourville-pwn/public/deep_learning-pwn-demo.pdf</w:t>
        </w:r>
      </w:hyperlink>
    </w:p>
    <w:p w14:paraId="41B6C7A5" w14:textId="77777777" w:rsidR="007265EE" w:rsidRPr="007265EE" w:rsidRDefault="007265EE" w:rsidP="007265EE">
      <w:r w:rsidRPr="007265EE">
        <w:t>Powyższa publikacja stanowi fundament dla zrozumienia problemu generalizacji w uczeniu maszynowym Jak wskazują autorzy kluczowym wyzwaniem jest zapobieganie zjawisku przeuczenia (overfittingu) co w naszym badaniu weryfikowaliśmy poprzez optymalizację wielkości próby testowej (parametr test_size) oraz kontrolę złożoności architektury sieci (liczba i rozmiar warstw ukrytych)</w:t>
      </w:r>
    </w:p>
    <w:p w14:paraId="1C15E0E2" w14:textId="77777777" w:rsidR="007265EE" w:rsidRPr="007265EE" w:rsidRDefault="007265EE" w:rsidP="007265EE">
      <w:r w:rsidRPr="007265EE">
        <w:t>Książka ta szczegółowo opisuje również rolę hiperparametrów w algorytmach optymalizacji Na podstawie zawartej w niej teorii w naszym projekcie zbadaliśmy m.in wpływ współczynnika uczenia (learning_rate) który determinuje rozmiar kroku podczas aktualizacji wag oraz wpływ rozmiaru paczki danych (batch_size) udowadniając że podział na mniejsze partie stabilizuje proces uczenia Publikacja ta dogłębnie wyjaśnia również matematyczne podstawy propagacji wstecznej w wielowarstwowych perceptronach co pozwoliło nam od podstaw zaimplementować matematyczny silnik sieci w bibliotece NumPy</w:t>
      </w:r>
    </w:p>
    <w:p w14:paraId="0E60ECB6" w14:textId="3B990133" w:rsidR="007265EE" w:rsidRPr="007265EE" w:rsidRDefault="007265EE" w:rsidP="007265EE">
      <w:r w:rsidRPr="007265EE">
        <w:t xml:space="preserve">2 Materiały dydaktyczne „Sztuczna Inteligencja - Uczenie Głębokie Sieci Neuronowych” (prof dr hab inż Adrian Horzyk) [Źródło: </w:t>
      </w:r>
      <w:hyperlink r:id="rId6" w:tgtFrame="_blank" w:history="1">
        <w:r w:rsidRPr="007265EE">
          <w:rPr>
            <w:rStyle w:val="Hyperlink"/>
          </w:rPr>
          <w:t>https://home.agh.edu.pl/~horzyk/lectures/ai/SztucznaInteligencja-UczenieG%C5%82%C4%99bokichSieciNeuronowych.pdf</w:t>
        </w:r>
      </w:hyperlink>
    </w:p>
    <w:p w14:paraId="3765B4D8" w14:textId="77777777" w:rsidR="007265EE" w:rsidRPr="007265EE" w:rsidRDefault="007265EE" w:rsidP="007265EE">
      <w:r w:rsidRPr="007265EE">
        <w:t>Wykłady te bezpośrednio opisują architekturę sztucznych sieci neuronowych na których oparliśmy budowę naszego autorskiego modelu Zgodnie z prezentowaną tam wiedzą przetestowaliśmy kluczowe aspekty determinujące skuteczność perceptronu:</w:t>
      </w:r>
    </w:p>
    <w:p w14:paraId="53D79B2F" w14:textId="77777777" w:rsidR="007265EE" w:rsidRPr="007265EE" w:rsidRDefault="007265EE" w:rsidP="007265EE">
      <w:r w:rsidRPr="007265EE">
        <w:t>Funkcje aktywacji: Materiały zwracają uwagę na problem „gasnącego gradientu” przy korzystaniu z klasycznej funkcji Sigmoidalnej w przypadku głębszych sieci Znalazło to pełne potwierdzenie w naszych wynikach gdzie zastosowanie nieliniowości takich jak tanh czy ReLU znacząco podniosło celność i ułatwiło zbieżność modelu</w:t>
      </w:r>
    </w:p>
    <w:p w14:paraId="11693650" w14:textId="77777777" w:rsidR="007265EE" w:rsidRPr="007265EE" w:rsidRDefault="007265EE" w:rsidP="007265EE">
      <w:r w:rsidRPr="007265EE">
        <w:t>Inicjalizacja wag: Wykłady podkreślają konieczność odpowiedniego doboru rozkładu wag początkowych aby zapobiec eksplodującym lub zanikającym aktywacjom Zgodnie z tą teorią przetestowaliśmy i udowodniliśmy wyższą skuteczność metod statystycznych (He Xavier) oraz ortogonalnych w porównaniu do standardowego rozkładu normalnego</w:t>
      </w:r>
    </w:p>
    <w:p w14:paraId="0C55658B" w14:textId="77777777" w:rsidR="007265EE" w:rsidRPr="007265EE" w:rsidRDefault="007265EE" w:rsidP="007265EE">
      <w:r w:rsidRPr="007265EE">
        <w:t>Momentum: Zastosowanie współczynnika Momentum (którego działanie jest szeroko opisywane w tej literaturze jako metoda „nadawania pędu” poprawkom wag w celu omijania minimów lokalnych) okazało się w naszym projekcie kluczowe poprawiając ostateczną zbieżność modelu i podnosząc jego celność do poziomu blisko 84%</w:t>
      </w:r>
    </w:p>
    <w:p w14:paraId="6927AED6" w14:textId="19A42C5A" w:rsidR="00034CA6" w:rsidRPr="00034CA6" w:rsidRDefault="00034CA6" w:rsidP="00034CA6">
      <w:pPr>
        <w:rPr>
          <w:b/>
          <w:bCs/>
        </w:rPr>
      </w:pPr>
      <w:r w:rsidRPr="00034CA6">
        <w:rPr>
          <w:b/>
          <w:bCs/>
        </w:rPr>
        <w:t>3. Badanie parametrów - Sztuczne Sieci Neuronowe (SSN)</w:t>
      </w:r>
    </w:p>
    <w:p w14:paraId="326B3091" w14:textId="2B6A064B" w:rsidR="00034CA6" w:rsidRPr="00034CA6" w:rsidRDefault="00034CA6" w:rsidP="00034CA6">
      <w:r w:rsidRPr="00034CA6">
        <w:t>Sieć neuronowa została zaimplementowana od podstaw w języku Python z wykorzystaniem biblioteki NumPy</w:t>
      </w:r>
      <w:r w:rsidR="000D2538" w:rsidRPr="000D2538">
        <w:t>.</w:t>
      </w:r>
      <w:r w:rsidR="0A13F61D">
        <w:t xml:space="preserve"> </w:t>
      </w:r>
      <w:r w:rsidRPr="00034CA6">
        <w:t xml:space="preserve">Przetestowano wpływ 8 różnych parametrów na skuteczność działania sieci. </w:t>
      </w:r>
      <w:r w:rsidR="000D2538" w:rsidRPr="000D2538">
        <w:t>Eksperymenty powtarzano</w:t>
      </w:r>
      <w:r w:rsidRPr="00034CA6">
        <w:t xml:space="preserve"> w celu uśrednienia wyników.</w:t>
      </w:r>
    </w:p>
    <w:p w14:paraId="57DB7CE7" w14:textId="22B3DF4E" w:rsidR="16AA74B3" w:rsidRDefault="056A6DD6" w:rsidP="5A9823A7">
      <w:r>
        <w:t xml:space="preserve">      1.</w:t>
      </w:r>
      <w:r w:rsidR="16AA74B3">
        <w:t>Badanie wpływu parametru</w:t>
      </w:r>
      <w:r w:rsidR="1A933FAE">
        <w:t xml:space="preserve"> (hidden_layers):</w:t>
      </w:r>
    </w:p>
    <w:p w14:paraId="229C2DD9" w14:textId="41622A10" w:rsidR="25699674" w:rsidRDefault="25699674" w:rsidP="00432960">
      <w:pPr>
        <w:pStyle w:val="ListParagraph"/>
        <w:numPr>
          <w:ilvl w:val="0"/>
          <w:numId w:val="4"/>
        </w:numPr>
        <w:spacing w:before="240" w:after="240" w:line="360" w:lineRule="auto"/>
      </w:pPr>
      <w:r>
        <w:t>Wartość: [16]         | TEST (Śr/Max):  75.4% /  78.4% | TRENING:  74.8%</w:t>
      </w:r>
    </w:p>
    <w:p w14:paraId="1511B0F6" w14:textId="1593516E" w:rsidR="25699674" w:rsidRDefault="25699674" w:rsidP="00432960">
      <w:pPr>
        <w:pStyle w:val="ListParagraph"/>
        <w:numPr>
          <w:ilvl w:val="0"/>
          <w:numId w:val="4"/>
        </w:numPr>
        <w:spacing w:before="240" w:after="240" w:line="360" w:lineRule="auto"/>
      </w:pPr>
      <w:r w:rsidRPr="405082B6">
        <w:t>Wartość: [16, 16]     | TEST (Śr/Max):  31.6% /  32.7% | TRENING:  34.1%</w:t>
      </w:r>
    </w:p>
    <w:p w14:paraId="75CA9C67" w14:textId="2041771C" w:rsidR="25699674" w:rsidRDefault="25699674" w:rsidP="00432960">
      <w:pPr>
        <w:pStyle w:val="ListParagraph"/>
        <w:numPr>
          <w:ilvl w:val="0"/>
          <w:numId w:val="4"/>
        </w:numPr>
        <w:spacing w:before="240" w:after="240" w:line="360" w:lineRule="auto"/>
      </w:pPr>
      <w:r w:rsidRPr="405082B6">
        <w:t>Wartość: [32, 16, 8]  | TEST (Śr/Max):  35.3% /  37.4% | TRENING:  33.1%</w:t>
      </w:r>
    </w:p>
    <w:p w14:paraId="545D5B5B" w14:textId="63831781" w:rsidR="25699674" w:rsidRDefault="25699674" w:rsidP="00432960">
      <w:pPr>
        <w:pStyle w:val="ListParagraph"/>
        <w:numPr>
          <w:ilvl w:val="0"/>
          <w:numId w:val="4"/>
        </w:numPr>
        <w:spacing w:line="360" w:lineRule="auto"/>
      </w:pPr>
      <w:r w:rsidRPr="405082B6">
        <w:t>Wartość: [8, 8, 8, 8] | TEST (Śr/Max):  38.4% /  39.8% | TRENING:  32.4%</w:t>
      </w:r>
    </w:p>
    <w:p w14:paraId="041BAA54" w14:textId="5585AD13" w:rsidR="1703BF12" w:rsidRDefault="1703BF12" w:rsidP="1560D984">
      <w:pPr>
        <w:ind w:left="360"/>
      </w:pPr>
      <w:r>
        <w:t>Wniosek: Analiza struktury sieci wykazała, że dla badanego problemu najlepiej sprawdza się architektura płytka (jednowarstwowa). Sieć z jedną warstwą ukrytą o rozmiarze 16 uzyskała satysfakcjonującą skuteczność na poziomie 75.4%. Zastosowanie głębszych struktur ([16, 16], [32, 16, 8] oraz [8, 8, 8, 8]) doprowadziło do gwałtownego załamania procesu uczenia, skutkując spadkiem celności do poziomu ok. 31-38%, co przy kilku klasach nadwozia jest wynikiem zbliżonym do losowego zgadywania. Sugeruje to, że przy domyślnej konfiguracji pozostałych parametrów, głębsze sieci ucierpiały z powodu problemu zanikającego gradientu (vanishing gradient) lub zostały źle zainicjalizowane, co uniemożliwiło skuteczną propagację poprawek wag do początkowych warstw modelu.</w:t>
      </w:r>
    </w:p>
    <w:p w14:paraId="02E793A2" w14:textId="77777777" w:rsidR="00687B94" w:rsidRDefault="000D2538" w:rsidP="00687B94">
      <w:pPr>
        <w:ind w:firstLine="360"/>
      </w:pPr>
      <w:r w:rsidRPr="000D2538">
        <w:t>2</w:t>
      </w:r>
      <w:r w:rsidR="00CB2059">
        <w:t>.</w:t>
      </w:r>
      <w:r w:rsidRPr="000D2538">
        <w:t xml:space="preserve"> Współczynnik uczenia (learning_rate):</w:t>
      </w:r>
    </w:p>
    <w:p w14:paraId="4D35736F" w14:textId="5A44409F" w:rsidR="0E3B3ED3" w:rsidRDefault="0E3B3ED3" w:rsidP="009D5D9A">
      <w:pPr>
        <w:pStyle w:val="ListParagraph"/>
        <w:numPr>
          <w:ilvl w:val="0"/>
          <w:numId w:val="10"/>
        </w:numPr>
        <w:spacing w:line="360" w:lineRule="auto"/>
      </w:pPr>
      <w:r>
        <w:t>Wartość: 0.01         | TEST (Śr/Max):  39.6% /  42.1% | TRENING:  34.4%</w:t>
      </w:r>
    </w:p>
    <w:p w14:paraId="789BF6CD" w14:textId="2526303C" w:rsidR="0E3B3ED3" w:rsidRDefault="0E3B3ED3" w:rsidP="009D5D9A">
      <w:pPr>
        <w:pStyle w:val="ListParagraph"/>
        <w:numPr>
          <w:ilvl w:val="0"/>
          <w:numId w:val="10"/>
        </w:numPr>
        <w:spacing w:before="240" w:after="240" w:line="360" w:lineRule="auto"/>
      </w:pPr>
      <w:r w:rsidRPr="3CB9770C">
        <w:t>Wartość: 0.05         | TEST (Śr/Max):  59.1% /  60.2% | TRENING:  60.5%</w:t>
      </w:r>
    </w:p>
    <w:p w14:paraId="619F0386" w14:textId="3F59F47F" w:rsidR="0E3B3ED3" w:rsidRDefault="0E3B3ED3" w:rsidP="009D5D9A">
      <w:pPr>
        <w:pStyle w:val="ListParagraph"/>
        <w:numPr>
          <w:ilvl w:val="0"/>
          <w:numId w:val="10"/>
        </w:numPr>
        <w:spacing w:before="240" w:after="240" w:line="360" w:lineRule="auto"/>
      </w:pPr>
      <w:r w:rsidRPr="3CB9770C">
        <w:t>Wartość: 0.1          | TEST (Śr/Max):  72.1% /  73.1% | TRENING:  73.8%</w:t>
      </w:r>
    </w:p>
    <w:p w14:paraId="6D07A913" w14:textId="0C4EBAB4" w:rsidR="0E3B3ED3" w:rsidRDefault="0E3B3ED3" w:rsidP="009D5D9A">
      <w:pPr>
        <w:pStyle w:val="ListParagraph"/>
        <w:numPr>
          <w:ilvl w:val="0"/>
          <w:numId w:val="10"/>
        </w:numPr>
        <w:spacing w:line="360" w:lineRule="auto"/>
      </w:pPr>
      <w:r w:rsidRPr="3CB9770C">
        <w:t>Wartość: 0.5          | TEST (Śr/Max):  82.8% /  83.6% | TRENING:  86.4%</w:t>
      </w:r>
    </w:p>
    <w:p w14:paraId="5AC79E6C" w14:textId="2182EE8B" w:rsidR="000D2538" w:rsidRPr="000D2538" w:rsidRDefault="000D2538" w:rsidP="006673E4">
      <w:pPr>
        <w:ind w:left="360"/>
      </w:pPr>
      <w:r w:rsidRPr="006673E4">
        <w:rPr>
          <w:i/>
          <w:iCs/>
        </w:rPr>
        <w:t>Wniosek:</w:t>
      </w:r>
      <w:r w:rsidRPr="000D2538">
        <w:t xml:space="preserve"> Zbyt mały współczynnik (0.01) powodował, że sieć uczyła się zbyt wolno, osiągając marginalną celność. Dla badanego problemu wysoki współczynnik (0.5) okazał się optymalny, najszybciej prowadząc wagi do minimum funkcji błędu.</w:t>
      </w:r>
    </w:p>
    <w:p w14:paraId="37157AD7" w14:textId="64FD0E8D" w:rsidR="000D2538" w:rsidRPr="000D2538" w:rsidRDefault="000D2538" w:rsidP="002518B6">
      <w:pPr>
        <w:spacing w:line="360" w:lineRule="auto"/>
        <w:ind w:firstLine="360"/>
      </w:pPr>
      <w:r w:rsidRPr="000D2538">
        <w:t>3. Liczba epok (epochs):</w:t>
      </w:r>
    </w:p>
    <w:p w14:paraId="5DB637BF" w14:textId="616EBC69" w:rsidR="79A66777" w:rsidRDefault="79A66777" w:rsidP="002518B6">
      <w:pPr>
        <w:numPr>
          <w:ilvl w:val="0"/>
          <w:numId w:val="18"/>
        </w:numPr>
        <w:spacing w:line="360" w:lineRule="auto"/>
      </w:pPr>
      <w:r>
        <w:t>Wartość: 100          | TEST (Śr/Max):  41.3% /  43.9% | TRENING:  43.2%</w:t>
      </w:r>
    </w:p>
    <w:p w14:paraId="3F98BA85" w14:textId="469C9070" w:rsidR="79A66777" w:rsidRDefault="79A66777" w:rsidP="002518B6">
      <w:pPr>
        <w:pStyle w:val="ListParagraph"/>
        <w:numPr>
          <w:ilvl w:val="0"/>
          <w:numId w:val="18"/>
        </w:numPr>
        <w:spacing w:before="240" w:after="240" w:line="360" w:lineRule="auto"/>
        <w:rPr>
          <w:rFonts w:ascii="Aptos" w:eastAsia="Aptos" w:hAnsi="Aptos" w:cs="Aptos"/>
        </w:rPr>
      </w:pPr>
      <w:r w:rsidRPr="54C051CE">
        <w:rPr>
          <w:rFonts w:ascii="Aptos" w:eastAsia="Aptos" w:hAnsi="Aptos" w:cs="Aptos"/>
        </w:rPr>
        <w:t>Wartość: 300          | TEST (Śr/Max):  61.6% /  63.2% | TRENING:  62.5%</w:t>
      </w:r>
    </w:p>
    <w:p w14:paraId="206955BE" w14:textId="7220821B" w:rsidR="79A66777" w:rsidRDefault="79A66777" w:rsidP="002518B6">
      <w:pPr>
        <w:pStyle w:val="ListParagraph"/>
        <w:numPr>
          <w:ilvl w:val="0"/>
          <w:numId w:val="18"/>
        </w:numPr>
        <w:spacing w:before="240" w:after="240" w:line="360" w:lineRule="auto"/>
        <w:rPr>
          <w:rFonts w:ascii="Aptos" w:eastAsia="Aptos" w:hAnsi="Aptos" w:cs="Aptos"/>
        </w:rPr>
      </w:pPr>
      <w:r w:rsidRPr="54C051CE">
        <w:rPr>
          <w:rFonts w:ascii="Aptos" w:eastAsia="Aptos" w:hAnsi="Aptos" w:cs="Aptos"/>
        </w:rPr>
        <w:t>Wartość: 600          | TEST (Śr/Max):  75.0% /  78.4% | TRENING:  75.4%</w:t>
      </w:r>
    </w:p>
    <w:p w14:paraId="117D9AAE" w14:textId="1C7A08A4" w:rsidR="79A66777" w:rsidRDefault="79A66777" w:rsidP="002518B6">
      <w:pPr>
        <w:pStyle w:val="ListParagraph"/>
        <w:numPr>
          <w:ilvl w:val="0"/>
          <w:numId w:val="18"/>
        </w:numPr>
        <w:spacing w:line="360" w:lineRule="auto"/>
        <w:rPr>
          <w:rFonts w:ascii="Aptos" w:eastAsia="Aptos" w:hAnsi="Aptos" w:cs="Aptos"/>
        </w:rPr>
      </w:pPr>
      <w:r w:rsidRPr="54C051CE">
        <w:rPr>
          <w:rFonts w:ascii="Aptos" w:eastAsia="Aptos" w:hAnsi="Aptos" w:cs="Aptos"/>
        </w:rPr>
        <w:t>Wartość: 1000         | TEST (Śr/Max):  79.1% /  81.9% | TRENING:  81.4%</w:t>
      </w:r>
    </w:p>
    <w:p w14:paraId="5266C5E8" w14:textId="3391B36A" w:rsidR="000D2538" w:rsidRPr="000D2538" w:rsidRDefault="000D2538" w:rsidP="006E3773">
      <w:pPr>
        <w:ind w:left="360"/>
      </w:pPr>
      <w:r w:rsidRPr="000D2538">
        <w:rPr>
          <w:i/>
          <w:iCs/>
        </w:rPr>
        <w:t>Wniosek:</w:t>
      </w:r>
      <w:r w:rsidRPr="000D2538">
        <w:t xml:space="preserve"> Skuteczność rośnie wraz z wydłużaniem czasu treningu. Sieć wyraźnie potrzebuje większej liczby iteracji (blisko 1000), aby w pełni wyekstrahować cechy z danych, choć rosnąca rozbieżność między zbiorem uczącym a testowym przy 1000 epokach sugeruje powolne wchodzenie w fazę przeuczenia.</w:t>
      </w:r>
    </w:p>
    <w:p w14:paraId="4BC3296D" w14:textId="5B241ABA" w:rsidR="000D2538" w:rsidRPr="000D2538" w:rsidRDefault="000D2538" w:rsidP="000D2538">
      <w:pPr>
        <w:ind w:firstLine="360"/>
      </w:pPr>
      <w:r w:rsidRPr="000D2538">
        <w:t>4</w:t>
      </w:r>
      <w:r w:rsidR="00CB2059">
        <w:t>.</w:t>
      </w:r>
      <w:r w:rsidRPr="000D2538">
        <w:t xml:space="preserve"> Wielkość próby testowej (test_size):</w:t>
      </w:r>
    </w:p>
    <w:p w14:paraId="6D766D5B" w14:textId="41021CB7" w:rsidR="4F9FDA25" w:rsidRDefault="4F9FDA25" w:rsidP="00E128C9">
      <w:pPr>
        <w:pStyle w:val="ListParagraph"/>
        <w:numPr>
          <w:ilvl w:val="0"/>
          <w:numId w:val="21"/>
        </w:numPr>
        <w:spacing w:line="360" w:lineRule="auto"/>
      </w:pPr>
      <w:r>
        <w:t>Wartość: 0.1          | TEST (Śr/Max):  71.3% /  82.6% | TRENING:  72.1%</w:t>
      </w:r>
    </w:p>
    <w:p w14:paraId="61205E34" w14:textId="6E83A4FD" w:rsidR="4F9FDA25" w:rsidRDefault="4F9FDA25" w:rsidP="00E128C9">
      <w:pPr>
        <w:pStyle w:val="ListParagraph"/>
        <w:numPr>
          <w:ilvl w:val="0"/>
          <w:numId w:val="21"/>
        </w:numPr>
        <w:spacing w:before="240" w:after="240" w:line="360" w:lineRule="auto"/>
      </w:pPr>
      <w:r w:rsidRPr="2236EEB1">
        <w:t>Wartość: 0.2          | TEST (Śr/Max):  67.8% /  71.3% | TRENING:  70.7%</w:t>
      </w:r>
    </w:p>
    <w:p w14:paraId="74753292" w14:textId="3B948C5C" w:rsidR="4F9FDA25" w:rsidRDefault="4F9FDA25" w:rsidP="00E128C9">
      <w:pPr>
        <w:pStyle w:val="ListParagraph"/>
        <w:numPr>
          <w:ilvl w:val="0"/>
          <w:numId w:val="21"/>
        </w:numPr>
        <w:spacing w:before="240" w:after="240" w:line="360" w:lineRule="auto"/>
      </w:pPr>
      <w:r w:rsidRPr="2236EEB1">
        <w:t>Wartość: 0.3          | TEST (Śr/Max):  71.0% /  74.6% | TRENING:  73.4%</w:t>
      </w:r>
    </w:p>
    <w:p w14:paraId="3A5DC10C" w14:textId="559163CF" w:rsidR="4F9FDA25" w:rsidRDefault="4F9FDA25" w:rsidP="00E128C9">
      <w:pPr>
        <w:pStyle w:val="ListParagraph"/>
        <w:numPr>
          <w:ilvl w:val="0"/>
          <w:numId w:val="21"/>
        </w:numPr>
        <w:spacing w:line="360" w:lineRule="auto"/>
      </w:pPr>
      <w:r w:rsidRPr="2236EEB1">
        <w:t>Wartość: 0.4          | TEST (Śr/Max):  76.2% /  77.7% | TRENING:  75.9%</w:t>
      </w:r>
    </w:p>
    <w:p w14:paraId="2B68C5DA" w14:textId="54061D6C" w:rsidR="3CAA2CC6" w:rsidRDefault="3CAA2CC6" w:rsidP="31D179D5">
      <w:pPr>
        <w:ind w:left="360"/>
      </w:pPr>
      <w:r>
        <w:t>Wniosek: Badanie wpływu podziału zbioru danych na część uczącą i testową wykazało nietypową stabilność modelu. Zazwyczaj zwiększanie zbioru testowego kosztem uczącego prowadzi do spadku celności, jednak w tym przypadku najlepszą średnią skuteczność (76.2%) uzyskano przy największym badanym udziale danych testowych (40%). Wynik ten sugeruje, że zbiór danych o wielkości 852 rekordów jest na tyle reprezentatywny, iż nawet mniejsza liczba przykładów uczących (60% zbioru) wystarcza do poprawnego wyuczenia sieci, a większa pula testowa pozwala na bardziej rzetelną i stabilną ocenę zdolności generalizacji modelu. Wysoki wynik maksymalny dla 0.1 (82.6%) przy niskiej średniej wskazuje natomiast na dużą losowość wyników przy zbyt małej próbie testowej.</w:t>
      </w:r>
    </w:p>
    <w:p w14:paraId="4D1DC689" w14:textId="4EDCDC59" w:rsidR="000D2538" w:rsidRPr="000D2538" w:rsidRDefault="000D2538" w:rsidP="000D2538">
      <w:pPr>
        <w:ind w:firstLine="360"/>
      </w:pPr>
      <w:r w:rsidRPr="000D2538">
        <w:t>5</w:t>
      </w:r>
      <w:r w:rsidR="00CB2059">
        <w:t>.</w:t>
      </w:r>
      <w:r w:rsidRPr="000D2538">
        <w:t xml:space="preserve"> Funkcja aktywacji w warstwie ukrytej (activation):</w:t>
      </w:r>
    </w:p>
    <w:p w14:paraId="2C85096C" w14:textId="3515058A" w:rsidR="78860A9C" w:rsidRDefault="78860A9C" w:rsidP="00557BDB">
      <w:pPr>
        <w:pStyle w:val="ListParagraph"/>
        <w:numPr>
          <w:ilvl w:val="0"/>
          <w:numId w:val="21"/>
        </w:numPr>
        <w:spacing w:line="360" w:lineRule="auto"/>
      </w:pPr>
      <w:r>
        <w:t>Wartość: sigmoid      | TEST (Śr/Max):  75.4% /  77.2% | TRENING:  75.2%</w:t>
      </w:r>
    </w:p>
    <w:p w14:paraId="75146667" w14:textId="3374D80B" w:rsidR="78860A9C" w:rsidRDefault="78860A9C" w:rsidP="00557BDB">
      <w:pPr>
        <w:pStyle w:val="ListParagraph"/>
        <w:numPr>
          <w:ilvl w:val="0"/>
          <w:numId w:val="21"/>
        </w:numPr>
        <w:spacing w:before="240" w:after="240" w:line="360" w:lineRule="auto"/>
      </w:pPr>
      <w:r w:rsidRPr="329D1484">
        <w:t>Wartość: tanh         | TEST (Śr/Max):  83.6% /  87.1% | TRENING:  86.9%</w:t>
      </w:r>
    </w:p>
    <w:p w14:paraId="78C1C800" w14:textId="642586D4" w:rsidR="78860A9C" w:rsidRDefault="78860A9C" w:rsidP="00557BDB">
      <w:pPr>
        <w:pStyle w:val="ListParagraph"/>
        <w:numPr>
          <w:ilvl w:val="0"/>
          <w:numId w:val="21"/>
        </w:numPr>
        <w:spacing w:before="240" w:after="240" w:line="360" w:lineRule="auto"/>
      </w:pPr>
      <w:r w:rsidRPr="329D1484">
        <w:t>Wartość: relu         | TEST (Śr/Max):  87.5% /  89.5% | TRENING:  85.5%</w:t>
      </w:r>
    </w:p>
    <w:p w14:paraId="68C02A00" w14:textId="227CBBD5" w:rsidR="78860A9C" w:rsidRDefault="78860A9C" w:rsidP="00557BDB">
      <w:pPr>
        <w:pStyle w:val="ListParagraph"/>
        <w:numPr>
          <w:ilvl w:val="0"/>
          <w:numId w:val="21"/>
        </w:numPr>
        <w:spacing w:line="360" w:lineRule="auto"/>
      </w:pPr>
      <w:r w:rsidRPr="329D1484">
        <w:t>Wartość: leaky_relu   | TEST (Śr/Max):  83.4% /  86.5% | TRENING:  87.2%</w:t>
      </w:r>
    </w:p>
    <w:p w14:paraId="380A45D1" w14:textId="372324C7" w:rsidR="78860A9C" w:rsidRDefault="78860A9C" w:rsidP="71221063">
      <w:pPr>
        <w:ind w:left="360"/>
      </w:pPr>
      <w:r>
        <w:t>Wniosek: Najlepsze wyniki uzyskała funkcja ReLU (średnio 87.5%, max 89.5%), która dzięki swojej prostocie</w:t>
      </w:r>
      <w:r w:rsidR="73423904">
        <w:t xml:space="preserve"> </w:t>
      </w:r>
      <w:r>
        <w:t>pozwala sieci najszybciej uczyć się kluczowych zależności. Funkcja Leaky ReLU, mimo że teoretycznie rozwiązuje problem „martwych neuronów” (przepuszczając niewielki sygnał dla wartości ujemnych), uzyskała w tym konkretnym zbiorze nieco słabsze wyniki (83.4%). Funkcja Sigmoid okazała się najmniej efektywna (75.4%), co potwierdza, że dla wielowarstwowych struktur klasyfikujących parametry techniczne aut, funkcje oparte na gradiencie jednostkowym (jak ReLU) są znacznie skuteczniejsze w przekazywaniu poprawek wag do początkowych warstw sieci.</w:t>
      </w:r>
    </w:p>
    <w:p w14:paraId="4804DBB8" w14:textId="3419AAF8" w:rsidR="000D2538" w:rsidRPr="000D2538" w:rsidRDefault="000D2538" w:rsidP="000D2538">
      <w:pPr>
        <w:ind w:firstLine="360"/>
      </w:pPr>
      <w:r w:rsidRPr="000D2538">
        <w:t>6</w:t>
      </w:r>
      <w:r w:rsidR="00CB2059">
        <w:t>.</w:t>
      </w:r>
      <w:r w:rsidRPr="000D2538">
        <w:t xml:space="preserve"> Inicjalizacja wag początkowych (weight_init):</w:t>
      </w:r>
    </w:p>
    <w:p w14:paraId="45C832D4" w14:textId="30FB3E7E" w:rsidR="19888D63" w:rsidRDefault="19888D63" w:rsidP="00E61814">
      <w:pPr>
        <w:pStyle w:val="ListParagraph"/>
        <w:numPr>
          <w:ilvl w:val="0"/>
          <w:numId w:val="21"/>
        </w:numPr>
        <w:spacing w:line="360" w:lineRule="auto"/>
      </w:pPr>
      <w:r>
        <w:t>Wartość: normal       | TEST (Śr/Max):  71.9% /  77.8% | TRENING:  74.6%</w:t>
      </w:r>
    </w:p>
    <w:p w14:paraId="6DBF2782" w14:textId="28B85C7A" w:rsidR="19888D63" w:rsidRDefault="19888D63" w:rsidP="00E61814">
      <w:pPr>
        <w:pStyle w:val="ListParagraph"/>
        <w:numPr>
          <w:ilvl w:val="0"/>
          <w:numId w:val="21"/>
        </w:numPr>
        <w:spacing w:before="240" w:after="240" w:line="360" w:lineRule="auto"/>
      </w:pPr>
      <w:r w:rsidRPr="5B47A9D2">
        <w:t>Wartość: xavier       | TEST (Śr/Max):  74.9% /  76.0% | TRENING:  78.7%</w:t>
      </w:r>
    </w:p>
    <w:p w14:paraId="336E0012" w14:textId="286359D3" w:rsidR="19888D63" w:rsidRDefault="19888D63" w:rsidP="00E61814">
      <w:pPr>
        <w:pStyle w:val="ListParagraph"/>
        <w:numPr>
          <w:ilvl w:val="0"/>
          <w:numId w:val="21"/>
        </w:numPr>
        <w:spacing w:before="240" w:after="240" w:line="360" w:lineRule="auto"/>
      </w:pPr>
      <w:r w:rsidRPr="5B47A9D2">
        <w:t>Wartość: he           | TEST (Śr/Max):  81.3% /  84.8% | TRENING:  79.4%</w:t>
      </w:r>
    </w:p>
    <w:p w14:paraId="674D2F05" w14:textId="65274E79" w:rsidR="19888D63" w:rsidRDefault="19888D63" w:rsidP="00E61814">
      <w:pPr>
        <w:pStyle w:val="ListParagraph"/>
        <w:numPr>
          <w:ilvl w:val="0"/>
          <w:numId w:val="21"/>
        </w:numPr>
        <w:spacing w:line="360" w:lineRule="auto"/>
      </w:pPr>
      <w:r w:rsidRPr="5B47A9D2">
        <w:t>Wartość: orthogonal   | TEST (Śr/Max):  79.5% /  82.5% | TRENING:  78.7%</w:t>
      </w:r>
    </w:p>
    <w:p w14:paraId="3993547A" w14:textId="77F5D9FF" w:rsidR="19888D63" w:rsidRDefault="19888D63" w:rsidP="6BDE9E85">
      <w:pPr>
        <w:ind w:left="360"/>
      </w:pPr>
      <w:r>
        <w:t>Wniosek: Najlepsze wyniki uzyskała metoda He (średnio 81.3%, max 84.8%), co jest spójne z teorią, gdyż metoda ta jest optymalizowana pod kątem współpracy z funkcjami aktywacji typu ReLU (która w poprzednim badaniu również wypadła najlepiej). Inicjalizacja Orthogonal (średnio 79.5%) również poradziła sobie bardzo dobrze – zapobiega ona eksplozji lub zanikaniu sygnału, co pozwoliło uzyskać wynik o blisko 8 punktów procentowych wyższy niż klasyczny rozkład Normal. Metoda Xavier (średnio 74.9%) wypadła w tym zestawieniu najsłabiej wśród metod</w:t>
      </w:r>
      <w:r w:rsidR="7EECBCCE">
        <w:t>,</w:t>
      </w:r>
      <w:r>
        <w:t xml:space="preserve"> co potwierdza, że dla głębszych konfiguracji w tym konkretnym problemie, metody inicjalizacji (jak He) lepiej wspierają proces uczenia.</w:t>
      </w:r>
    </w:p>
    <w:p w14:paraId="5951E538" w14:textId="44DA7B12" w:rsidR="000D2538" w:rsidRPr="000D2538" w:rsidRDefault="000D2538" w:rsidP="000D2538">
      <w:pPr>
        <w:ind w:firstLine="360"/>
      </w:pPr>
      <w:r w:rsidRPr="000D2538">
        <w:t>7</w:t>
      </w:r>
      <w:r w:rsidR="00CB2059">
        <w:t>.</w:t>
      </w:r>
      <w:r w:rsidRPr="000D2538">
        <w:t xml:space="preserve"> Rozmiar mini-batcha (batch_size):</w:t>
      </w:r>
    </w:p>
    <w:p w14:paraId="1CC078F7" w14:textId="5578611A" w:rsidR="580C1C7A" w:rsidRDefault="580C1C7A" w:rsidP="005E57E8">
      <w:pPr>
        <w:pStyle w:val="ListParagraph"/>
        <w:numPr>
          <w:ilvl w:val="0"/>
          <w:numId w:val="21"/>
        </w:numPr>
        <w:spacing w:line="360" w:lineRule="auto"/>
      </w:pPr>
      <w:r>
        <w:t>Wartość: None         | TEST (Śr/Max):  73.9% /  76.6% | TRENING:  74.1%</w:t>
      </w:r>
    </w:p>
    <w:p w14:paraId="5F267934" w14:textId="0C7306AA" w:rsidR="580C1C7A" w:rsidRDefault="580C1C7A" w:rsidP="005E57E8">
      <w:pPr>
        <w:pStyle w:val="ListParagraph"/>
        <w:numPr>
          <w:ilvl w:val="0"/>
          <w:numId w:val="21"/>
        </w:numPr>
        <w:spacing w:before="240" w:after="240" w:line="360" w:lineRule="auto"/>
      </w:pPr>
      <w:r w:rsidRPr="084CD213">
        <w:t>Wartość: 32           | TEST (Śr/Max):  90.4% /  91.8% | TRENING:  91.0%</w:t>
      </w:r>
    </w:p>
    <w:p w14:paraId="637F3ACA" w14:textId="67A345E7" w:rsidR="580C1C7A" w:rsidRDefault="580C1C7A" w:rsidP="005E57E8">
      <w:pPr>
        <w:pStyle w:val="ListParagraph"/>
        <w:numPr>
          <w:ilvl w:val="0"/>
          <w:numId w:val="21"/>
        </w:numPr>
        <w:spacing w:before="240" w:after="240" w:line="360" w:lineRule="auto"/>
      </w:pPr>
      <w:r w:rsidRPr="084CD213">
        <w:t>Wartość: 64           | TEST (Śr/Max):  86.0% /  88.9% | TRENING:  89.1%</w:t>
      </w:r>
    </w:p>
    <w:p w14:paraId="7B401E9D" w14:textId="21E92208" w:rsidR="580C1C7A" w:rsidRDefault="580C1C7A" w:rsidP="005E57E8">
      <w:pPr>
        <w:pStyle w:val="ListParagraph"/>
        <w:numPr>
          <w:ilvl w:val="0"/>
          <w:numId w:val="21"/>
        </w:numPr>
        <w:spacing w:line="360" w:lineRule="auto"/>
      </w:pPr>
      <w:r w:rsidRPr="084CD213">
        <w:t>Wartość: 128          | TEST (Śr/Max):  84.6% /  87.1% | TRENING:  87.4%</w:t>
      </w:r>
    </w:p>
    <w:p w14:paraId="563B3B20" w14:textId="0E4181C5" w:rsidR="000D2538" w:rsidRPr="000D2538" w:rsidRDefault="000D2538" w:rsidP="006E3773">
      <w:pPr>
        <w:ind w:left="360"/>
      </w:pPr>
      <w:r w:rsidRPr="000D2538">
        <w:rPr>
          <w:i/>
          <w:iCs/>
        </w:rPr>
        <w:t>Wniosek:</w:t>
      </w:r>
      <w:r w:rsidRPr="000D2538">
        <w:t xml:space="preserve"> Użycie Mini-Batch Gradient Descent (paczki wielkości 32 i 64) okazało się krytycznym punktem optymalizacji. </w:t>
      </w:r>
      <w:r>
        <w:t>Model z paczką 32 prze</w:t>
      </w:r>
      <w:r w:rsidR="09639801">
        <w:t>kr</w:t>
      </w:r>
      <w:r>
        <w:t>oczył granicę 89% na zbiorze testowym.</w:t>
      </w:r>
    </w:p>
    <w:p w14:paraId="39581B22" w14:textId="02FA86BD" w:rsidR="000D2538" w:rsidRPr="000D2538" w:rsidRDefault="000D2538" w:rsidP="000D2538">
      <w:pPr>
        <w:ind w:firstLine="360"/>
      </w:pPr>
      <w:r w:rsidRPr="000D2538">
        <w:t>8</w:t>
      </w:r>
      <w:r w:rsidR="00CB2059">
        <w:t>.</w:t>
      </w:r>
      <w:r w:rsidRPr="000D2538">
        <w:t xml:space="preserve"> Współczynnik Momentum:</w:t>
      </w:r>
    </w:p>
    <w:p w14:paraId="03947FBA" w14:textId="4A5D68EF" w:rsidR="13223CBA" w:rsidRDefault="13223CBA" w:rsidP="00506C9D">
      <w:pPr>
        <w:pStyle w:val="ListParagraph"/>
        <w:numPr>
          <w:ilvl w:val="0"/>
          <w:numId w:val="21"/>
        </w:numPr>
        <w:spacing w:line="360" w:lineRule="auto"/>
      </w:pPr>
      <w:r>
        <w:t>Wartość: 0.0          | TEST (Śr/Max):  73.1% /  78.4% | TRENING:  75.3%</w:t>
      </w:r>
    </w:p>
    <w:p w14:paraId="65B1FF54" w14:textId="5FB03690" w:rsidR="13223CBA" w:rsidRDefault="13223CBA" w:rsidP="00506C9D">
      <w:pPr>
        <w:pStyle w:val="ListParagraph"/>
        <w:numPr>
          <w:ilvl w:val="0"/>
          <w:numId w:val="21"/>
        </w:numPr>
        <w:spacing w:before="240" w:after="240" w:line="360" w:lineRule="auto"/>
      </w:pPr>
      <w:r w:rsidRPr="66E15C4E">
        <w:t>Wartość: 0.5          | TEST (Śr/Max):  77.0% /  79.5% | TRENING:  82.5%</w:t>
      </w:r>
    </w:p>
    <w:p w14:paraId="55A70E13" w14:textId="5CF57DC4" w:rsidR="13223CBA" w:rsidRDefault="13223CBA" w:rsidP="00506C9D">
      <w:pPr>
        <w:pStyle w:val="ListParagraph"/>
        <w:numPr>
          <w:ilvl w:val="0"/>
          <w:numId w:val="21"/>
        </w:numPr>
        <w:spacing w:before="240" w:after="240" w:line="360" w:lineRule="auto"/>
      </w:pPr>
      <w:r w:rsidRPr="66E15C4E">
        <w:t>Wartość: 0.9          | TEST (Śr/Max):  86.5% /  88.3% | TRENING:  88.4%</w:t>
      </w:r>
    </w:p>
    <w:p w14:paraId="3B3791B0" w14:textId="20A0959B" w:rsidR="13223CBA" w:rsidRDefault="13223CBA" w:rsidP="00506C9D">
      <w:pPr>
        <w:pStyle w:val="ListParagraph"/>
        <w:numPr>
          <w:ilvl w:val="0"/>
          <w:numId w:val="21"/>
        </w:numPr>
        <w:spacing w:line="360" w:lineRule="auto"/>
      </w:pPr>
      <w:r w:rsidRPr="66E15C4E">
        <w:t>Wartość: 0.99         | TEST (Śr/Max):  87.7% /  89.5% | TRENING:  94.2%</w:t>
      </w:r>
    </w:p>
    <w:p w14:paraId="6E5D8DD8" w14:textId="5E772792" w:rsidR="000D2538" w:rsidRPr="000D2538" w:rsidRDefault="000D2538" w:rsidP="006E3773">
      <w:pPr>
        <w:ind w:left="360"/>
      </w:pPr>
      <w:r w:rsidRPr="000D2538">
        <w:rPr>
          <w:i/>
          <w:iCs/>
        </w:rPr>
        <w:t>Wniosek:</w:t>
      </w:r>
      <w:r w:rsidRPr="000D2538">
        <w:t xml:space="preserve"> Momentum drastycznie poprawiło zbieżność. Wartość 0.99 dała </w:t>
      </w:r>
      <w:r>
        <w:t xml:space="preserve">bezapelacyjnie </w:t>
      </w:r>
      <w:r w:rsidRPr="000D2538">
        <w:t xml:space="preserve">najlepsze wyniki (blisko 90% </w:t>
      </w:r>
      <w:r w:rsidR="00E40706">
        <w:t>zgodności</w:t>
      </w:r>
      <w:r w:rsidRPr="000D2538">
        <w:t xml:space="preserve"> na testowym i 95% na uczącym), skutecznie </w:t>
      </w:r>
      <w:r w:rsidR="00881A1E">
        <w:t>pr</w:t>
      </w:r>
      <w:r w:rsidR="00EF3159">
        <w:t>zyśpi</w:t>
      </w:r>
      <w:r w:rsidR="00972328">
        <w:t>eszaj</w:t>
      </w:r>
      <w:r w:rsidR="00DB5651">
        <w:t>ąc</w:t>
      </w:r>
      <w:r w:rsidRPr="000D2538">
        <w:t xml:space="preserve"> poprawki wag w odpowiednich kierunkach w przestrzeni wielowymiarowej.</w:t>
      </w:r>
    </w:p>
    <w:p w14:paraId="1617859E" w14:textId="389FBB90" w:rsidR="00034CA6" w:rsidRPr="00034CA6" w:rsidRDefault="00034CA6" w:rsidP="00034CA6">
      <w:pPr>
        <w:rPr>
          <w:b/>
          <w:bCs/>
        </w:rPr>
      </w:pPr>
      <w:r w:rsidRPr="00034CA6">
        <w:rPr>
          <w:b/>
          <w:bCs/>
        </w:rPr>
        <w:t>4. Badanie parametrów - Metody Uczenia Maszynowego (UM)</w:t>
      </w:r>
    </w:p>
    <w:p w14:paraId="1F6DB27A" w14:textId="2A24F4C2" w:rsidR="000D2538" w:rsidRPr="000D2538" w:rsidRDefault="000D2538" w:rsidP="000D2538">
      <w:r w:rsidRPr="000D2538">
        <w:t>W drugiej części projektu zaimplementowano modele klasyfikacyjne z biblioteki scikit-learn. Przeprowadzono analizę 4 modeli uczenia maszynowego ze standardowym podziałem danych.</w:t>
      </w:r>
    </w:p>
    <w:p w14:paraId="4E64AF03" w14:textId="683AD050" w:rsidR="000D2538" w:rsidRPr="000D2538" w:rsidRDefault="000D2538" w:rsidP="000D2538">
      <w:pPr>
        <w:ind w:firstLine="360"/>
      </w:pPr>
      <w:r w:rsidRPr="000D2538">
        <w:t>1. Drzewo Decyzyjne – badanie parametru max_depth:</w:t>
      </w:r>
    </w:p>
    <w:p w14:paraId="079AE4E1" w14:textId="0E7EF572" w:rsidR="000D2538" w:rsidRPr="000D2538" w:rsidRDefault="000D2538" w:rsidP="000D2538">
      <w:pPr>
        <w:numPr>
          <w:ilvl w:val="0"/>
          <w:numId w:val="9"/>
        </w:numPr>
      </w:pPr>
      <w:r w:rsidRPr="000D2538">
        <w:t>Głębokość 3: Uczący: 80.91% | Testowy: 74.27%</w:t>
      </w:r>
    </w:p>
    <w:p w14:paraId="5C4B3699" w14:textId="25C41AA9" w:rsidR="000D2538" w:rsidRPr="000D2538" w:rsidRDefault="000D2538" w:rsidP="000D2538">
      <w:pPr>
        <w:numPr>
          <w:ilvl w:val="0"/>
          <w:numId w:val="9"/>
        </w:numPr>
      </w:pPr>
      <w:r w:rsidRPr="000D2538">
        <w:t>Głębokość 5: Uczący: 91.34% | Testowy: 83.04%</w:t>
      </w:r>
    </w:p>
    <w:p w14:paraId="4C7A6186" w14:textId="29E7BBBB" w:rsidR="000D2538" w:rsidRPr="000D2538" w:rsidRDefault="000D2538" w:rsidP="000D2538">
      <w:pPr>
        <w:numPr>
          <w:ilvl w:val="0"/>
          <w:numId w:val="9"/>
        </w:numPr>
      </w:pPr>
      <w:r w:rsidRPr="000D2538">
        <w:t>Głębokość 10: Uczący: 100.00% | Testowy: 81.29%</w:t>
      </w:r>
    </w:p>
    <w:p w14:paraId="0DFC38A2" w14:textId="23781791" w:rsidR="000D2538" w:rsidRPr="000D2538" w:rsidRDefault="000D2538" w:rsidP="000D2538">
      <w:pPr>
        <w:numPr>
          <w:ilvl w:val="0"/>
          <w:numId w:val="9"/>
        </w:numPr>
      </w:pPr>
      <w:r w:rsidRPr="000D2538">
        <w:t>Głębokość None: Uczący: 100.00% | Testowy: 81.29%</w:t>
      </w:r>
    </w:p>
    <w:p w14:paraId="2015685C" w14:textId="2284B42E" w:rsidR="000D2538" w:rsidRPr="000D2538" w:rsidRDefault="000D2538" w:rsidP="00C0414D">
      <w:pPr>
        <w:ind w:left="360"/>
      </w:pPr>
      <w:r w:rsidRPr="000D2538">
        <w:rPr>
          <w:i/>
          <w:iCs/>
        </w:rPr>
        <w:t>Wniosek:</w:t>
      </w:r>
      <w:r w:rsidRPr="000D2538">
        <w:t xml:space="preserve"> Drzewa pozbawione limitu głębokości (None) oraz z limitem 10 idealnie zapamiętywały dane treningowe (100% accuracy), ale traciły skuteczność na danych testowych wpadając w tzw. przeuczenie. Umiarkowane ograniczenie do głębokości 5 dało najlepszy wynik uogólniania (83.04%).</w:t>
      </w:r>
    </w:p>
    <w:p w14:paraId="70514C2A" w14:textId="51B18B8F" w:rsidR="000D2538" w:rsidRPr="000D2538" w:rsidRDefault="000D2538" w:rsidP="000D2538">
      <w:pPr>
        <w:ind w:firstLine="360"/>
      </w:pPr>
      <w:r w:rsidRPr="000D2538">
        <w:t>2. k-Najbliższych Sąsiadów – badanie parametru n_</w:t>
      </w:r>
      <w:r>
        <w:t>neighbors:</w:t>
      </w:r>
    </w:p>
    <w:p w14:paraId="79E3D0AE" w14:textId="6E0DB1ED" w:rsidR="000D2538" w:rsidRPr="000D2538" w:rsidRDefault="000D2538" w:rsidP="000D2538">
      <w:pPr>
        <w:numPr>
          <w:ilvl w:val="0"/>
          <w:numId w:val="13"/>
        </w:numPr>
      </w:pPr>
      <w:r w:rsidRPr="000D2538">
        <w:t>K = 1: Uczący: 100.00% | Testowy: 88.89%</w:t>
      </w:r>
    </w:p>
    <w:p w14:paraId="33C992EE" w14:textId="258F8BF3" w:rsidR="000D2538" w:rsidRPr="000D2538" w:rsidRDefault="000D2538" w:rsidP="000D2538">
      <w:pPr>
        <w:numPr>
          <w:ilvl w:val="0"/>
          <w:numId w:val="13"/>
        </w:numPr>
      </w:pPr>
      <w:r w:rsidRPr="000D2538">
        <w:t>K = 3: Uczący: 94.42% | Testowy: 88.89%</w:t>
      </w:r>
    </w:p>
    <w:p w14:paraId="571687B5" w14:textId="6FACCB91" w:rsidR="000D2538" w:rsidRPr="000D2538" w:rsidRDefault="000D2538" w:rsidP="000D2538">
      <w:pPr>
        <w:numPr>
          <w:ilvl w:val="0"/>
          <w:numId w:val="13"/>
        </w:numPr>
      </w:pPr>
      <w:r w:rsidRPr="000D2538">
        <w:t>K = 5: Uczący: 91.78% | Testowy: 87.72%</w:t>
      </w:r>
    </w:p>
    <w:p w14:paraId="1660FD07" w14:textId="20FAD983" w:rsidR="000D2538" w:rsidRPr="000D2538" w:rsidRDefault="000D2538" w:rsidP="000D2538">
      <w:pPr>
        <w:numPr>
          <w:ilvl w:val="0"/>
          <w:numId w:val="13"/>
        </w:numPr>
      </w:pPr>
      <w:r w:rsidRPr="000D2538">
        <w:t>K = 7: Uczący: 91.78% | Testowy: 87.13%</w:t>
      </w:r>
    </w:p>
    <w:p w14:paraId="21D7B9F4" w14:textId="31D53890" w:rsidR="000D2538" w:rsidRPr="000D2538" w:rsidRDefault="000D2538" w:rsidP="00C0414D">
      <w:pPr>
        <w:ind w:left="360"/>
      </w:pPr>
      <w:r w:rsidRPr="000D2538">
        <w:rPr>
          <w:i/>
          <w:iCs/>
        </w:rPr>
        <w:t>Wniosek:</w:t>
      </w:r>
      <w:r w:rsidRPr="000D2538">
        <w:t xml:space="preserve"> Co ciekawe, niska wartość K (1 oraz 3) poradziła sobie najlepiej. Pokazuje to, że auta o podobnych nadwoziach tworzą bardzo spójne i zwarte klastry, gdzie najbliższy sąsiad determinuje klasę bez błędu dla niemal 89% przypadków w zbiorze testowym.</w:t>
      </w:r>
    </w:p>
    <w:p w14:paraId="6C059942" w14:textId="5BF65F75" w:rsidR="000D2538" w:rsidRPr="000D2538" w:rsidRDefault="000D2538" w:rsidP="000D2538">
      <w:pPr>
        <w:ind w:firstLine="360"/>
      </w:pPr>
      <w:r w:rsidRPr="000D2538">
        <w:t>3. Maszyny Wektorów Nośnych (SVM) – badanie parametru kernel:</w:t>
      </w:r>
    </w:p>
    <w:p w14:paraId="2DD56E17" w14:textId="784BA6F1" w:rsidR="000D2538" w:rsidRPr="000D2538" w:rsidRDefault="000D2538" w:rsidP="000D2538">
      <w:pPr>
        <w:numPr>
          <w:ilvl w:val="0"/>
          <w:numId w:val="8"/>
        </w:numPr>
      </w:pPr>
      <w:r w:rsidRPr="000D2538">
        <w:t>Liniowe (linear): Uczący: 89.13% | Testowy: 81.87%</w:t>
      </w:r>
    </w:p>
    <w:p w14:paraId="6FED3E98" w14:textId="73D5D5DF" w:rsidR="000D2538" w:rsidRPr="000D2538" w:rsidRDefault="000D2538" w:rsidP="000D2538">
      <w:pPr>
        <w:numPr>
          <w:ilvl w:val="0"/>
          <w:numId w:val="8"/>
        </w:numPr>
      </w:pPr>
      <w:r w:rsidRPr="000D2538">
        <w:t>Wielomianowe (poly): Uczący: 86.34% | Testowy: 78.95%</w:t>
      </w:r>
    </w:p>
    <w:p w14:paraId="7B87500A" w14:textId="61B4CCEF" w:rsidR="000D2538" w:rsidRPr="000D2538" w:rsidRDefault="000D2538" w:rsidP="000D2538">
      <w:pPr>
        <w:numPr>
          <w:ilvl w:val="0"/>
          <w:numId w:val="8"/>
        </w:numPr>
      </w:pPr>
      <w:r w:rsidRPr="000D2538">
        <w:t>Radialne (rbf): Uczący: 90.75% | Testowy: 88.89%</w:t>
      </w:r>
    </w:p>
    <w:p w14:paraId="11169588" w14:textId="638716C1" w:rsidR="000D2538" w:rsidRPr="000D2538" w:rsidRDefault="000D2538" w:rsidP="000D2538">
      <w:pPr>
        <w:numPr>
          <w:ilvl w:val="0"/>
          <w:numId w:val="8"/>
        </w:numPr>
      </w:pPr>
      <w:r w:rsidRPr="000D2538">
        <w:t>Sigmoid: Uczący: 65.49% | Testowy: 59.06%</w:t>
      </w:r>
    </w:p>
    <w:p w14:paraId="2A734CA9" w14:textId="28239BA3" w:rsidR="000D2538" w:rsidRPr="000D2538" w:rsidRDefault="000D2538" w:rsidP="00C0414D">
      <w:pPr>
        <w:ind w:left="360"/>
      </w:pPr>
      <w:r w:rsidRPr="000D2538">
        <w:rPr>
          <w:i/>
          <w:iCs/>
        </w:rPr>
        <w:t>Wniosek:</w:t>
      </w:r>
      <w:r w:rsidRPr="000D2538">
        <w:t xml:space="preserve"> Problem klasyfikacji aut z tego zbioru ma charakter nieliniowy. Jądro radialne (RBF) poradziło sobie </w:t>
      </w:r>
      <w:r w:rsidR="006C0F13">
        <w:t>świetnie</w:t>
      </w:r>
      <w:r w:rsidRPr="000D2538">
        <w:t>, deklasując jądro liniowe i wielomianowe. Jądro sigmoidalne zupełnie nie poradziło sobie z rozkładem danych (tylko 59%).</w:t>
      </w:r>
    </w:p>
    <w:p w14:paraId="2450C976" w14:textId="375B66D9" w:rsidR="000D2538" w:rsidRPr="000D2538" w:rsidRDefault="000D2538" w:rsidP="000D2538">
      <w:pPr>
        <w:ind w:firstLine="360"/>
      </w:pPr>
      <w:r w:rsidRPr="000D2538">
        <w:t>4. Las Losowy – badanie parametru n_estimators:</w:t>
      </w:r>
    </w:p>
    <w:p w14:paraId="4A4D7415" w14:textId="6E2BFA1D" w:rsidR="000D2538" w:rsidRPr="000D2538" w:rsidRDefault="000D2538" w:rsidP="000D2538">
      <w:pPr>
        <w:numPr>
          <w:ilvl w:val="0"/>
          <w:numId w:val="20"/>
        </w:numPr>
      </w:pPr>
      <w:r w:rsidRPr="000D2538">
        <w:t>10 drzew: Uczący: 99.71% | Testowy: 84.80%</w:t>
      </w:r>
    </w:p>
    <w:p w14:paraId="186B16A8" w14:textId="56579C4A" w:rsidR="000D2538" w:rsidRPr="000D2538" w:rsidRDefault="000D2538" w:rsidP="000D2538">
      <w:pPr>
        <w:numPr>
          <w:ilvl w:val="0"/>
          <w:numId w:val="20"/>
        </w:numPr>
      </w:pPr>
      <w:r w:rsidRPr="000D2538">
        <w:t>50 drzew: Uczący: 100.00% | Testowy: 89.47%</w:t>
      </w:r>
    </w:p>
    <w:p w14:paraId="5F50FA61" w14:textId="098A23C8" w:rsidR="000D2538" w:rsidRPr="000D2538" w:rsidRDefault="000D2538" w:rsidP="000D2538">
      <w:pPr>
        <w:numPr>
          <w:ilvl w:val="0"/>
          <w:numId w:val="20"/>
        </w:numPr>
      </w:pPr>
      <w:r w:rsidRPr="000D2538">
        <w:t>100 drzew: Uczący: 100.00% | Testowy: 87.72%</w:t>
      </w:r>
    </w:p>
    <w:p w14:paraId="40A242CA" w14:textId="2F6A3DD6" w:rsidR="000D2538" w:rsidRPr="000D2538" w:rsidRDefault="000D2538" w:rsidP="000D2538">
      <w:pPr>
        <w:numPr>
          <w:ilvl w:val="0"/>
          <w:numId w:val="20"/>
        </w:numPr>
      </w:pPr>
      <w:r w:rsidRPr="000D2538">
        <w:t>200 drzew: Uczący: 100.00% | Testowy: 88.89%</w:t>
      </w:r>
    </w:p>
    <w:p w14:paraId="2BE91A46" w14:textId="5CCF2645" w:rsidR="000D2538" w:rsidRPr="000D2538" w:rsidRDefault="000D2538" w:rsidP="00C0414D">
      <w:pPr>
        <w:ind w:left="360"/>
      </w:pPr>
      <w:r w:rsidRPr="000D2538">
        <w:rPr>
          <w:i/>
          <w:iCs/>
        </w:rPr>
        <w:t>Wniosek:</w:t>
      </w:r>
      <w:r w:rsidRPr="000D2538">
        <w:t xml:space="preserve"> Las losowy okazał się doskonałym modelem</w:t>
      </w:r>
      <w:r w:rsidR="5E73396A" w:rsidRPr="00061726">
        <w:t>.</w:t>
      </w:r>
      <w:r w:rsidRPr="000D2538">
        <w:t xml:space="preserve"> Zespół składający się już z 50 estymatorów (drzew) wystarczył, by uzyskać najwyższą w tej sekcji skuteczność bliską 90%. Zwiększ</w:t>
      </w:r>
      <w:r w:rsidR="3529A84F" w:rsidRPr="000D2538">
        <w:t>a</w:t>
      </w:r>
      <w:r w:rsidRPr="000D2538">
        <w:t>nie liczby drzew do 200 nie przynosiło dalszych korzyści, zwiększając tylko czas obliczeń.</w:t>
      </w:r>
    </w:p>
    <w:p w14:paraId="28A1AF92" w14:textId="63F6A37F" w:rsidR="000D2538" w:rsidRPr="000D2538" w:rsidRDefault="000D2538" w:rsidP="000D2538">
      <w:pPr>
        <w:rPr>
          <w:b/>
          <w:bCs/>
        </w:rPr>
      </w:pPr>
      <w:r w:rsidRPr="000D2538">
        <w:rPr>
          <w:b/>
          <w:bCs/>
        </w:rPr>
        <w:t>5. Podsumowanie i wnioski końcowe</w:t>
      </w:r>
    </w:p>
    <w:p w14:paraId="5DD93A18" w14:textId="4A0A2C0D" w:rsidR="000D2538" w:rsidRPr="000D2538" w:rsidRDefault="000D2538" w:rsidP="000D2538">
      <w:pPr>
        <w:numPr>
          <w:ilvl w:val="0"/>
          <w:numId w:val="12"/>
        </w:numPr>
      </w:pPr>
      <w:r w:rsidRPr="000D2538">
        <w:t>Zbiór danych charakteryzujący wymiary i masę samochodów zawiera wystarczającą ilość powtarzalnych informacji, aby z dużym prawdopodobieństwem (rzędu 90%) odgadnąć typ nadwozia metodami sztucznej inteligencji.</w:t>
      </w:r>
    </w:p>
    <w:p w14:paraId="7196A48D" w14:textId="2B867BF4" w:rsidR="000D2538" w:rsidRPr="000D2538" w:rsidRDefault="000D2538" w:rsidP="000D2538">
      <w:pPr>
        <w:numPr>
          <w:ilvl w:val="0"/>
          <w:numId w:val="12"/>
        </w:numPr>
      </w:pPr>
      <w:r w:rsidRPr="000D2538">
        <w:t xml:space="preserve">Zbudowana Sztuczna Sieć Neuronowa potrafiła rozwiązać problem nie gorzej od gotowych, komercyjnych modeli, jednak wymagała starannego doboru </w:t>
      </w:r>
      <w:r>
        <w:t>parametrów.</w:t>
      </w:r>
      <w:r w:rsidRPr="000D2538">
        <w:t xml:space="preserve"> Zastosowanie optymalizacji algorytmu Mini-Batch Gradient Descent (batch=32) oraz włączenie współczynnika Momentum (0.99) podniosło celność sieci z bazowych ~65% do ponad 89%.</w:t>
      </w:r>
    </w:p>
    <w:p w14:paraId="3B339C66" w14:textId="3BA91DA0" w:rsidR="000D2538" w:rsidRPr="000D2538" w:rsidRDefault="000D2538" w:rsidP="00C15474">
      <w:pPr>
        <w:pStyle w:val="ListParagraph"/>
        <w:numPr>
          <w:ilvl w:val="0"/>
          <w:numId w:val="12"/>
        </w:numPr>
      </w:pPr>
      <w:r>
        <w:t>Wśród gotowych modeli z biblioteki SciKit-Learn najlepiej</w:t>
      </w:r>
      <w:r w:rsidRPr="000D2538">
        <w:t xml:space="preserve"> z problemem poradził sobie Las Losowy oraz SVM (jądro RBF) - oba uzyskując skuteczność rzędu 88.8% - 89.4%. Drzewo decyzyjne wypadło najgorzej pod kątem generalizacji wiedzy z racji tendencji do błyskawicznego przeuczania się na węzłach liści.</w:t>
      </w:r>
    </w:p>
    <w:p w14:paraId="6C406919" w14:textId="2F7F007B" w:rsidR="004749BC" w:rsidRDefault="000D2538" w:rsidP="006E187A">
      <w:pPr>
        <w:numPr>
          <w:ilvl w:val="0"/>
          <w:numId w:val="12"/>
        </w:numPr>
      </w:pPr>
      <w:r>
        <w:t xml:space="preserve">Otrzymane wysokie skuteczności predykcyjne dowodzą, że omawiane algorytmy </w:t>
      </w:r>
      <w:r w:rsidR="2CFEEA67">
        <w:t xml:space="preserve">dobrze poradziłyby sobie z </w:t>
      </w:r>
      <w:r>
        <w:t xml:space="preserve"> weryfikacj</w:t>
      </w:r>
      <w:r w:rsidR="07BFB1FA">
        <w:t>ą</w:t>
      </w:r>
      <w:r>
        <w:t xml:space="preserve"> i </w:t>
      </w:r>
      <w:r w:rsidR="37D234F2">
        <w:t>uzupełnianiem</w:t>
      </w:r>
      <w:r>
        <w:t xml:space="preserve"> brakujących informacji </w:t>
      </w:r>
      <w:r w:rsidR="2468A5F8">
        <w:t xml:space="preserve">np. u </w:t>
      </w:r>
      <w:r>
        <w:t>wprowadzanych przez sprzedających pojazdy.</w:t>
      </w:r>
    </w:p>
    <w:p w14:paraId="02D10E97" w14:textId="77777777" w:rsidR="007C6A12" w:rsidRDefault="009713D5" w:rsidP="00BA7CEB">
      <w:pPr>
        <w:rPr>
          <w:b/>
          <w:bCs/>
        </w:rPr>
      </w:pPr>
      <w:r w:rsidRPr="00ED48EC">
        <w:rPr>
          <w:b/>
          <w:bCs/>
        </w:rPr>
        <w:t>6.</w:t>
      </w:r>
      <w:r w:rsidR="007F1698" w:rsidRPr="00ED48EC">
        <w:rPr>
          <w:b/>
          <w:bCs/>
        </w:rPr>
        <w:t>Biblio</w:t>
      </w:r>
      <w:r w:rsidR="002041F9" w:rsidRPr="00ED48EC">
        <w:rPr>
          <w:b/>
          <w:bCs/>
        </w:rPr>
        <w:t>grafia</w:t>
      </w:r>
    </w:p>
    <w:p w14:paraId="7B442617" w14:textId="78FFA7B0" w:rsidR="00F53E83" w:rsidRPr="00922216" w:rsidRDefault="00A20B55" w:rsidP="00922216">
      <w:pPr>
        <w:pStyle w:val="ListParagraph"/>
        <w:numPr>
          <w:ilvl w:val="0"/>
          <w:numId w:val="19"/>
        </w:numPr>
        <w:rPr>
          <w:b/>
          <w:bCs/>
        </w:rPr>
      </w:pPr>
      <w:r w:rsidRPr="00A20B55">
        <w:t>Ian Goodfellow Yoshua Bengio Aaron Courville Deep Learning MIT Press 2016 (Wydanie polskie: Wydawnictwo Naukowe PWN 2018)</w:t>
      </w:r>
    </w:p>
    <w:p w14:paraId="7AA24232" w14:textId="2D372AE8" w:rsidR="004A3F7B" w:rsidRDefault="008C441A" w:rsidP="00884356">
      <w:pPr>
        <w:ind w:left="708"/>
      </w:pPr>
      <w:hyperlink r:id="rId7" w:history="1">
        <w:r w:rsidRPr="00915704">
          <w:rPr>
            <w:rStyle w:val="Hyperlink"/>
          </w:rPr>
          <w:t>https://www.nexto.pl/upload/sklep/pwn/ebook/deep_learning-iangoodfellowyoshuabengioaaroncourville-pwn/public/deep_learning-pwn-demo.pdf</w:t>
        </w:r>
      </w:hyperlink>
    </w:p>
    <w:p w14:paraId="6C844A7E" w14:textId="748912AB" w:rsidR="00A20B55" w:rsidRDefault="00A20B55" w:rsidP="00D14A8B">
      <w:pPr>
        <w:pStyle w:val="ListParagraph"/>
        <w:numPr>
          <w:ilvl w:val="0"/>
          <w:numId w:val="19"/>
        </w:numPr>
      </w:pPr>
      <w:r w:rsidRPr="00A20B55">
        <w:t xml:space="preserve">Adrian Horzyk Sztuczna Inteligencja - Uczenie Głębokie Sieci Neuronowych Materiały dydaktyczne Akademii Górniczo-Hutniczej w Krakowie </w:t>
      </w:r>
      <w:hyperlink r:id="rId8" w:tgtFrame="_blank" w:history="1">
        <w:r w:rsidRPr="00A20B55">
          <w:rPr>
            <w:rStyle w:val="Hyperlink"/>
          </w:rPr>
          <w:t>https://home.agh.edu.pl/~horzyk/lectures/ai/SztucznaInteligencja-UczenieG%C5%82%C4%99bokichSieciNeuronowych.pdf</w:t>
        </w:r>
      </w:hyperlink>
    </w:p>
    <w:sectPr w:rsidR="00A20B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5F3"/>
    <w:multiLevelType w:val="hybridMultilevel"/>
    <w:tmpl w:val="B76AE466"/>
    <w:lvl w:ilvl="0" w:tplc="0415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6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8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30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02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74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6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85" w:hanging="360"/>
      </w:pPr>
      <w:rPr>
        <w:rFonts w:ascii="Wingdings" w:hAnsi="Wingdings" w:hint="default"/>
      </w:rPr>
    </w:lvl>
  </w:abstractNum>
  <w:abstractNum w:abstractNumId="1" w15:restartNumberingAfterBreak="0">
    <w:nsid w:val="021A4689"/>
    <w:multiLevelType w:val="multilevel"/>
    <w:tmpl w:val="939679F0"/>
    <w:lvl w:ilvl="0"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457216C"/>
    <w:multiLevelType w:val="multilevel"/>
    <w:tmpl w:val="D704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F44C5"/>
    <w:multiLevelType w:val="multilevel"/>
    <w:tmpl w:val="0060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57DB9"/>
    <w:multiLevelType w:val="multilevel"/>
    <w:tmpl w:val="0248E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7E5A7B"/>
    <w:multiLevelType w:val="multilevel"/>
    <w:tmpl w:val="DCEA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76997"/>
    <w:multiLevelType w:val="multilevel"/>
    <w:tmpl w:val="4360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848F4"/>
    <w:multiLevelType w:val="multilevel"/>
    <w:tmpl w:val="4198C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5B0A05"/>
    <w:multiLevelType w:val="multilevel"/>
    <w:tmpl w:val="0EFA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C6908"/>
    <w:multiLevelType w:val="multilevel"/>
    <w:tmpl w:val="419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455F1"/>
    <w:multiLevelType w:val="multilevel"/>
    <w:tmpl w:val="9F54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E70A26"/>
    <w:multiLevelType w:val="multilevel"/>
    <w:tmpl w:val="0F4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54E53"/>
    <w:multiLevelType w:val="multilevel"/>
    <w:tmpl w:val="D704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E7A3F"/>
    <w:multiLevelType w:val="multilevel"/>
    <w:tmpl w:val="3F06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D5D6C"/>
    <w:multiLevelType w:val="multilevel"/>
    <w:tmpl w:val="815E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86346"/>
    <w:multiLevelType w:val="hybridMultilevel"/>
    <w:tmpl w:val="E78A367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28E2D32"/>
    <w:multiLevelType w:val="multilevel"/>
    <w:tmpl w:val="36A8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B43D5F"/>
    <w:multiLevelType w:val="multilevel"/>
    <w:tmpl w:val="4118A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EA3194"/>
    <w:multiLevelType w:val="multilevel"/>
    <w:tmpl w:val="711A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23A74"/>
    <w:multiLevelType w:val="multilevel"/>
    <w:tmpl w:val="5FDE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2C2727"/>
    <w:multiLevelType w:val="multilevel"/>
    <w:tmpl w:val="D704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66047A"/>
    <w:multiLevelType w:val="multilevel"/>
    <w:tmpl w:val="CD1C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126080">
    <w:abstractNumId w:val="1"/>
  </w:num>
  <w:num w:numId="2" w16cid:durableId="1167750880">
    <w:abstractNumId w:val="2"/>
  </w:num>
  <w:num w:numId="3" w16cid:durableId="1196965040">
    <w:abstractNumId w:val="17"/>
  </w:num>
  <w:num w:numId="4" w16cid:durableId="1219439121">
    <w:abstractNumId w:val="20"/>
  </w:num>
  <w:num w:numId="5" w16cid:durableId="1340157896">
    <w:abstractNumId w:val="6"/>
  </w:num>
  <w:num w:numId="6" w16cid:durableId="1455099385">
    <w:abstractNumId w:val="13"/>
  </w:num>
  <w:num w:numId="7" w16cid:durableId="1498038412">
    <w:abstractNumId w:val="0"/>
  </w:num>
  <w:num w:numId="8" w16cid:durableId="1505583258">
    <w:abstractNumId w:val="3"/>
  </w:num>
  <w:num w:numId="9" w16cid:durableId="1672947363">
    <w:abstractNumId w:val="14"/>
  </w:num>
  <w:num w:numId="10" w16cid:durableId="1808236427">
    <w:abstractNumId w:val="12"/>
  </w:num>
  <w:num w:numId="11" w16cid:durableId="1874878142">
    <w:abstractNumId w:val="9"/>
  </w:num>
  <w:num w:numId="12" w16cid:durableId="1935630831">
    <w:abstractNumId w:val="4"/>
  </w:num>
  <w:num w:numId="13" w16cid:durableId="1969362158">
    <w:abstractNumId w:val="16"/>
  </w:num>
  <w:num w:numId="14" w16cid:durableId="250771893">
    <w:abstractNumId w:val="10"/>
  </w:num>
  <w:num w:numId="15" w16cid:durableId="543103497">
    <w:abstractNumId w:val="5"/>
  </w:num>
  <w:num w:numId="16" w16cid:durableId="581334226">
    <w:abstractNumId w:val="18"/>
  </w:num>
  <w:num w:numId="17" w16cid:durableId="680857412">
    <w:abstractNumId w:val="21"/>
  </w:num>
  <w:num w:numId="18" w16cid:durableId="709183467">
    <w:abstractNumId w:val="8"/>
  </w:num>
  <w:num w:numId="19" w16cid:durableId="724448633">
    <w:abstractNumId w:val="7"/>
  </w:num>
  <w:num w:numId="20" w16cid:durableId="737477055">
    <w:abstractNumId w:val="11"/>
  </w:num>
  <w:num w:numId="21" w16cid:durableId="858204391">
    <w:abstractNumId w:val="15"/>
  </w:num>
  <w:num w:numId="22" w16cid:durableId="9726405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1CB"/>
    <w:rsid w:val="000058E8"/>
    <w:rsid w:val="00023E25"/>
    <w:rsid w:val="00027CD8"/>
    <w:rsid w:val="00034CA6"/>
    <w:rsid w:val="00041CD3"/>
    <w:rsid w:val="00044F48"/>
    <w:rsid w:val="000571CF"/>
    <w:rsid w:val="00057D4B"/>
    <w:rsid w:val="00061726"/>
    <w:rsid w:val="00065FE7"/>
    <w:rsid w:val="00073D17"/>
    <w:rsid w:val="00074716"/>
    <w:rsid w:val="00083E62"/>
    <w:rsid w:val="000A7AFE"/>
    <w:rsid w:val="000B1FEA"/>
    <w:rsid w:val="000D1012"/>
    <w:rsid w:val="000D2538"/>
    <w:rsid w:val="000E7E84"/>
    <w:rsid w:val="00102002"/>
    <w:rsid w:val="001137F6"/>
    <w:rsid w:val="001440E2"/>
    <w:rsid w:val="00155167"/>
    <w:rsid w:val="00165A4F"/>
    <w:rsid w:val="001840A9"/>
    <w:rsid w:val="0018411B"/>
    <w:rsid w:val="00195409"/>
    <w:rsid w:val="001A2EFF"/>
    <w:rsid w:val="001ACBEC"/>
    <w:rsid w:val="001C2829"/>
    <w:rsid w:val="001D08BA"/>
    <w:rsid w:val="00203FA3"/>
    <w:rsid w:val="002041F9"/>
    <w:rsid w:val="00207BD6"/>
    <w:rsid w:val="00210B7A"/>
    <w:rsid w:val="002120C1"/>
    <w:rsid w:val="002145AE"/>
    <w:rsid w:val="00231D47"/>
    <w:rsid w:val="0024340B"/>
    <w:rsid w:val="002518B6"/>
    <w:rsid w:val="00265F2F"/>
    <w:rsid w:val="00267CB7"/>
    <w:rsid w:val="00281C41"/>
    <w:rsid w:val="002834D9"/>
    <w:rsid w:val="002851E4"/>
    <w:rsid w:val="002938EF"/>
    <w:rsid w:val="002A63B6"/>
    <w:rsid w:val="002A64ED"/>
    <w:rsid w:val="002E0DF9"/>
    <w:rsid w:val="002E5253"/>
    <w:rsid w:val="002E6F3A"/>
    <w:rsid w:val="002F3C64"/>
    <w:rsid w:val="002F50AE"/>
    <w:rsid w:val="00323BC9"/>
    <w:rsid w:val="00331A2A"/>
    <w:rsid w:val="00342332"/>
    <w:rsid w:val="00344056"/>
    <w:rsid w:val="00345EB7"/>
    <w:rsid w:val="00346F11"/>
    <w:rsid w:val="00351E22"/>
    <w:rsid w:val="00351F14"/>
    <w:rsid w:val="00354F54"/>
    <w:rsid w:val="003767CB"/>
    <w:rsid w:val="00383D3B"/>
    <w:rsid w:val="003872C0"/>
    <w:rsid w:val="003A1A25"/>
    <w:rsid w:val="003A53B4"/>
    <w:rsid w:val="003A6C79"/>
    <w:rsid w:val="003B0818"/>
    <w:rsid w:val="003B5F90"/>
    <w:rsid w:val="003C1000"/>
    <w:rsid w:val="003E17EF"/>
    <w:rsid w:val="003E3029"/>
    <w:rsid w:val="003F3547"/>
    <w:rsid w:val="003F4564"/>
    <w:rsid w:val="00404EB4"/>
    <w:rsid w:val="0041254A"/>
    <w:rsid w:val="00432960"/>
    <w:rsid w:val="00432E8C"/>
    <w:rsid w:val="00442DC6"/>
    <w:rsid w:val="0045077A"/>
    <w:rsid w:val="00473033"/>
    <w:rsid w:val="004749BC"/>
    <w:rsid w:val="004812E8"/>
    <w:rsid w:val="0048486C"/>
    <w:rsid w:val="00485E08"/>
    <w:rsid w:val="004A3F7B"/>
    <w:rsid w:val="004A724B"/>
    <w:rsid w:val="004B2305"/>
    <w:rsid w:val="004B7A7C"/>
    <w:rsid w:val="004C76A7"/>
    <w:rsid w:val="004E1A25"/>
    <w:rsid w:val="004E2D30"/>
    <w:rsid w:val="004E591B"/>
    <w:rsid w:val="004E5DB7"/>
    <w:rsid w:val="004E6FD0"/>
    <w:rsid w:val="004E72AE"/>
    <w:rsid w:val="004F7489"/>
    <w:rsid w:val="0050023E"/>
    <w:rsid w:val="00506C9D"/>
    <w:rsid w:val="00512E3D"/>
    <w:rsid w:val="00522A7F"/>
    <w:rsid w:val="005239A4"/>
    <w:rsid w:val="00530DBB"/>
    <w:rsid w:val="0053562E"/>
    <w:rsid w:val="00535852"/>
    <w:rsid w:val="00544D82"/>
    <w:rsid w:val="005511BD"/>
    <w:rsid w:val="00551D36"/>
    <w:rsid w:val="0055461D"/>
    <w:rsid w:val="00557BDB"/>
    <w:rsid w:val="00567D9E"/>
    <w:rsid w:val="00573817"/>
    <w:rsid w:val="0057577D"/>
    <w:rsid w:val="0058246E"/>
    <w:rsid w:val="00586E56"/>
    <w:rsid w:val="00587544"/>
    <w:rsid w:val="005971B7"/>
    <w:rsid w:val="005A45FD"/>
    <w:rsid w:val="005A64BB"/>
    <w:rsid w:val="005D786E"/>
    <w:rsid w:val="005E4592"/>
    <w:rsid w:val="005E4AF9"/>
    <w:rsid w:val="005E57E8"/>
    <w:rsid w:val="005F7D48"/>
    <w:rsid w:val="006407FB"/>
    <w:rsid w:val="00642F77"/>
    <w:rsid w:val="00643986"/>
    <w:rsid w:val="006443E2"/>
    <w:rsid w:val="006520B0"/>
    <w:rsid w:val="00661B7B"/>
    <w:rsid w:val="00662F91"/>
    <w:rsid w:val="00663A53"/>
    <w:rsid w:val="00666E14"/>
    <w:rsid w:val="006673E4"/>
    <w:rsid w:val="00670B35"/>
    <w:rsid w:val="006764B4"/>
    <w:rsid w:val="00687B94"/>
    <w:rsid w:val="006946D1"/>
    <w:rsid w:val="006C0F13"/>
    <w:rsid w:val="006C4E06"/>
    <w:rsid w:val="006D4483"/>
    <w:rsid w:val="006E187A"/>
    <w:rsid w:val="006E3555"/>
    <w:rsid w:val="006E3773"/>
    <w:rsid w:val="006F65DA"/>
    <w:rsid w:val="007019B5"/>
    <w:rsid w:val="0071556E"/>
    <w:rsid w:val="00724D28"/>
    <w:rsid w:val="007265EE"/>
    <w:rsid w:val="00733384"/>
    <w:rsid w:val="007459C6"/>
    <w:rsid w:val="007459F1"/>
    <w:rsid w:val="00751270"/>
    <w:rsid w:val="00751BB0"/>
    <w:rsid w:val="007619D0"/>
    <w:rsid w:val="00761CBB"/>
    <w:rsid w:val="00765409"/>
    <w:rsid w:val="007728A5"/>
    <w:rsid w:val="0078393C"/>
    <w:rsid w:val="00792B19"/>
    <w:rsid w:val="007972C0"/>
    <w:rsid w:val="0079779B"/>
    <w:rsid w:val="007A57CB"/>
    <w:rsid w:val="007B446B"/>
    <w:rsid w:val="007B7FB7"/>
    <w:rsid w:val="007C2A00"/>
    <w:rsid w:val="007C41EB"/>
    <w:rsid w:val="007C6A12"/>
    <w:rsid w:val="007C7F46"/>
    <w:rsid w:val="007D23DE"/>
    <w:rsid w:val="007F1698"/>
    <w:rsid w:val="007F69D4"/>
    <w:rsid w:val="00800BF0"/>
    <w:rsid w:val="00803A9D"/>
    <w:rsid w:val="00816FD4"/>
    <w:rsid w:val="00847819"/>
    <w:rsid w:val="00873915"/>
    <w:rsid w:val="00881A1E"/>
    <w:rsid w:val="00883570"/>
    <w:rsid w:val="00883FB0"/>
    <w:rsid w:val="00884356"/>
    <w:rsid w:val="00892A5F"/>
    <w:rsid w:val="00893D20"/>
    <w:rsid w:val="008943B4"/>
    <w:rsid w:val="008A2D9C"/>
    <w:rsid w:val="008A4130"/>
    <w:rsid w:val="008A5DF4"/>
    <w:rsid w:val="008C441A"/>
    <w:rsid w:val="008C7BA2"/>
    <w:rsid w:val="008D2B42"/>
    <w:rsid w:val="008F0149"/>
    <w:rsid w:val="008F6C9E"/>
    <w:rsid w:val="00900124"/>
    <w:rsid w:val="00916FD7"/>
    <w:rsid w:val="0091726E"/>
    <w:rsid w:val="009173D9"/>
    <w:rsid w:val="00920A19"/>
    <w:rsid w:val="00920A3C"/>
    <w:rsid w:val="00920E56"/>
    <w:rsid w:val="00922216"/>
    <w:rsid w:val="00932931"/>
    <w:rsid w:val="009401CB"/>
    <w:rsid w:val="00946435"/>
    <w:rsid w:val="009558FF"/>
    <w:rsid w:val="00963BF0"/>
    <w:rsid w:val="00970160"/>
    <w:rsid w:val="009713D5"/>
    <w:rsid w:val="00972328"/>
    <w:rsid w:val="009A1C30"/>
    <w:rsid w:val="009A4A0E"/>
    <w:rsid w:val="009A5907"/>
    <w:rsid w:val="009B1404"/>
    <w:rsid w:val="009B1EB2"/>
    <w:rsid w:val="009B4A2A"/>
    <w:rsid w:val="009B6FDD"/>
    <w:rsid w:val="009D07EE"/>
    <w:rsid w:val="009D5D9A"/>
    <w:rsid w:val="009F2635"/>
    <w:rsid w:val="00A06AAA"/>
    <w:rsid w:val="00A20B55"/>
    <w:rsid w:val="00A221DB"/>
    <w:rsid w:val="00A25C53"/>
    <w:rsid w:val="00A316B4"/>
    <w:rsid w:val="00A34783"/>
    <w:rsid w:val="00A348BC"/>
    <w:rsid w:val="00A74C77"/>
    <w:rsid w:val="00A7624A"/>
    <w:rsid w:val="00A76D36"/>
    <w:rsid w:val="00A90EE3"/>
    <w:rsid w:val="00A91359"/>
    <w:rsid w:val="00A96966"/>
    <w:rsid w:val="00AB0859"/>
    <w:rsid w:val="00AB38BC"/>
    <w:rsid w:val="00AC2940"/>
    <w:rsid w:val="00AC4A60"/>
    <w:rsid w:val="00AD294A"/>
    <w:rsid w:val="00AE2CF8"/>
    <w:rsid w:val="00AE4F3A"/>
    <w:rsid w:val="00B006FF"/>
    <w:rsid w:val="00B1461F"/>
    <w:rsid w:val="00B150E5"/>
    <w:rsid w:val="00B17E5F"/>
    <w:rsid w:val="00B246FC"/>
    <w:rsid w:val="00B256B2"/>
    <w:rsid w:val="00B53E7E"/>
    <w:rsid w:val="00B57538"/>
    <w:rsid w:val="00B62540"/>
    <w:rsid w:val="00B7177F"/>
    <w:rsid w:val="00B7204A"/>
    <w:rsid w:val="00B84696"/>
    <w:rsid w:val="00B9174A"/>
    <w:rsid w:val="00B9709E"/>
    <w:rsid w:val="00BA0045"/>
    <w:rsid w:val="00BA1BFB"/>
    <w:rsid w:val="00BA7CEB"/>
    <w:rsid w:val="00BC3080"/>
    <w:rsid w:val="00BC6F7E"/>
    <w:rsid w:val="00BD6685"/>
    <w:rsid w:val="00BF26FF"/>
    <w:rsid w:val="00BF5954"/>
    <w:rsid w:val="00C0414D"/>
    <w:rsid w:val="00C05B20"/>
    <w:rsid w:val="00C10C88"/>
    <w:rsid w:val="00C15474"/>
    <w:rsid w:val="00C446FB"/>
    <w:rsid w:val="00C5403C"/>
    <w:rsid w:val="00C61C73"/>
    <w:rsid w:val="00C620AB"/>
    <w:rsid w:val="00C64DFF"/>
    <w:rsid w:val="00C7418A"/>
    <w:rsid w:val="00C866C3"/>
    <w:rsid w:val="00C8706B"/>
    <w:rsid w:val="00C92FB9"/>
    <w:rsid w:val="00CA652C"/>
    <w:rsid w:val="00CA896E"/>
    <w:rsid w:val="00CB2059"/>
    <w:rsid w:val="00CC16EF"/>
    <w:rsid w:val="00CC2A28"/>
    <w:rsid w:val="00CC7B3B"/>
    <w:rsid w:val="00CD72B9"/>
    <w:rsid w:val="00CD7403"/>
    <w:rsid w:val="00CD77DB"/>
    <w:rsid w:val="00CE24BD"/>
    <w:rsid w:val="00CE26AC"/>
    <w:rsid w:val="00CE2843"/>
    <w:rsid w:val="00CE7D63"/>
    <w:rsid w:val="00CF6FEB"/>
    <w:rsid w:val="00CF739F"/>
    <w:rsid w:val="00D14A8B"/>
    <w:rsid w:val="00D1785F"/>
    <w:rsid w:val="00D178A1"/>
    <w:rsid w:val="00D17E32"/>
    <w:rsid w:val="00D24FB5"/>
    <w:rsid w:val="00D326A1"/>
    <w:rsid w:val="00D37445"/>
    <w:rsid w:val="00D40520"/>
    <w:rsid w:val="00D40C7B"/>
    <w:rsid w:val="00D46C39"/>
    <w:rsid w:val="00D517C2"/>
    <w:rsid w:val="00D52C18"/>
    <w:rsid w:val="00D560D2"/>
    <w:rsid w:val="00D56982"/>
    <w:rsid w:val="00D61F07"/>
    <w:rsid w:val="00D700E5"/>
    <w:rsid w:val="00D76DF4"/>
    <w:rsid w:val="00D82A78"/>
    <w:rsid w:val="00D95865"/>
    <w:rsid w:val="00DA063D"/>
    <w:rsid w:val="00DB5651"/>
    <w:rsid w:val="00DC06BC"/>
    <w:rsid w:val="00DC0D61"/>
    <w:rsid w:val="00DC6B5D"/>
    <w:rsid w:val="00DE14CA"/>
    <w:rsid w:val="00E05875"/>
    <w:rsid w:val="00E07231"/>
    <w:rsid w:val="00E128C9"/>
    <w:rsid w:val="00E1414B"/>
    <w:rsid w:val="00E2286C"/>
    <w:rsid w:val="00E315A7"/>
    <w:rsid w:val="00E32213"/>
    <w:rsid w:val="00E40706"/>
    <w:rsid w:val="00E50BCB"/>
    <w:rsid w:val="00E61814"/>
    <w:rsid w:val="00E72765"/>
    <w:rsid w:val="00E767D3"/>
    <w:rsid w:val="00E81054"/>
    <w:rsid w:val="00E901E5"/>
    <w:rsid w:val="00E93222"/>
    <w:rsid w:val="00E9480F"/>
    <w:rsid w:val="00E97A55"/>
    <w:rsid w:val="00EA243B"/>
    <w:rsid w:val="00EA32DD"/>
    <w:rsid w:val="00EA54D7"/>
    <w:rsid w:val="00EB6DC2"/>
    <w:rsid w:val="00EC7B3C"/>
    <w:rsid w:val="00ED17C1"/>
    <w:rsid w:val="00ED48EC"/>
    <w:rsid w:val="00EE1702"/>
    <w:rsid w:val="00EE5FD2"/>
    <w:rsid w:val="00EE774A"/>
    <w:rsid w:val="00EF3159"/>
    <w:rsid w:val="00F0026B"/>
    <w:rsid w:val="00F0246B"/>
    <w:rsid w:val="00F056A8"/>
    <w:rsid w:val="00F070AF"/>
    <w:rsid w:val="00F10B97"/>
    <w:rsid w:val="00F14F61"/>
    <w:rsid w:val="00F21A01"/>
    <w:rsid w:val="00F24CB9"/>
    <w:rsid w:val="00F25FE1"/>
    <w:rsid w:val="00F317BE"/>
    <w:rsid w:val="00F44C02"/>
    <w:rsid w:val="00F46675"/>
    <w:rsid w:val="00F53E83"/>
    <w:rsid w:val="00F620E3"/>
    <w:rsid w:val="00F646EC"/>
    <w:rsid w:val="00F65BC8"/>
    <w:rsid w:val="00F8655A"/>
    <w:rsid w:val="00F865CF"/>
    <w:rsid w:val="00F87ADF"/>
    <w:rsid w:val="00F91C3A"/>
    <w:rsid w:val="00F9655F"/>
    <w:rsid w:val="00FA0EC9"/>
    <w:rsid w:val="00FC1DAE"/>
    <w:rsid w:val="00FC4459"/>
    <w:rsid w:val="00FC645D"/>
    <w:rsid w:val="00FC75A9"/>
    <w:rsid w:val="00FD1D41"/>
    <w:rsid w:val="00FD2ACF"/>
    <w:rsid w:val="00FF7012"/>
    <w:rsid w:val="0182A446"/>
    <w:rsid w:val="01EAEE8C"/>
    <w:rsid w:val="035A8768"/>
    <w:rsid w:val="03C6AA50"/>
    <w:rsid w:val="04188D7B"/>
    <w:rsid w:val="04A42D2F"/>
    <w:rsid w:val="04B27EDC"/>
    <w:rsid w:val="04D012F0"/>
    <w:rsid w:val="056A6DD6"/>
    <w:rsid w:val="05E5BF10"/>
    <w:rsid w:val="05EB1E81"/>
    <w:rsid w:val="07680F96"/>
    <w:rsid w:val="07BFB1FA"/>
    <w:rsid w:val="07E4842B"/>
    <w:rsid w:val="084CD213"/>
    <w:rsid w:val="09639801"/>
    <w:rsid w:val="09A2B98E"/>
    <w:rsid w:val="0A13F61D"/>
    <w:rsid w:val="0A5DDABC"/>
    <w:rsid w:val="0A95BD2A"/>
    <w:rsid w:val="0AA5163D"/>
    <w:rsid w:val="0AB718E1"/>
    <w:rsid w:val="0AC645EE"/>
    <w:rsid w:val="0BEC07C4"/>
    <w:rsid w:val="0C0E2EE4"/>
    <w:rsid w:val="0C43E02C"/>
    <w:rsid w:val="0E3B3ED3"/>
    <w:rsid w:val="0E5FF059"/>
    <w:rsid w:val="0E7CDC81"/>
    <w:rsid w:val="0FC34041"/>
    <w:rsid w:val="10252069"/>
    <w:rsid w:val="1062DE78"/>
    <w:rsid w:val="1089D298"/>
    <w:rsid w:val="10A830FA"/>
    <w:rsid w:val="11BEDC64"/>
    <w:rsid w:val="13223CBA"/>
    <w:rsid w:val="13461E01"/>
    <w:rsid w:val="14B8735E"/>
    <w:rsid w:val="1560D984"/>
    <w:rsid w:val="16AA74B3"/>
    <w:rsid w:val="16BA268F"/>
    <w:rsid w:val="1703BF12"/>
    <w:rsid w:val="19841BB6"/>
    <w:rsid w:val="19888D63"/>
    <w:rsid w:val="1A933FAE"/>
    <w:rsid w:val="1C000293"/>
    <w:rsid w:val="1D753D53"/>
    <w:rsid w:val="1E5349C3"/>
    <w:rsid w:val="1F20DA89"/>
    <w:rsid w:val="1F6DC265"/>
    <w:rsid w:val="1F81C2F4"/>
    <w:rsid w:val="20B04015"/>
    <w:rsid w:val="220C271C"/>
    <w:rsid w:val="22347D75"/>
    <w:rsid w:val="2236EEB1"/>
    <w:rsid w:val="2327B565"/>
    <w:rsid w:val="23475BAC"/>
    <w:rsid w:val="245BE0F4"/>
    <w:rsid w:val="2468A5F8"/>
    <w:rsid w:val="246B1B24"/>
    <w:rsid w:val="247578F4"/>
    <w:rsid w:val="25699674"/>
    <w:rsid w:val="26A9FD1F"/>
    <w:rsid w:val="28A41279"/>
    <w:rsid w:val="2970A47F"/>
    <w:rsid w:val="2A844D8C"/>
    <w:rsid w:val="2B675E7B"/>
    <w:rsid w:val="2C56E637"/>
    <w:rsid w:val="2CEB71E1"/>
    <w:rsid w:val="2CFEEA67"/>
    <w:rsid w:val="2F12E0A9"/>
    <w:rsid w:val="304F120B"/>
    <w:rsid w:val="316E15F1"/>
    <w:rsid w:val="31AFAB63"/>
    <w:rsid w:val="31D179D5"/>
    <w:rsid w:val="32485A23"/>
    <w:rsid w:val="324B504F"/>
    <w:rsid w:val="329D1484"/>
    <w:rsid w:val="331E8B04"/>
    <w:rsid w:val="33DC8522"/>
    <w:rsid w:val="3428F0A8"/>
    <w:rsid w:val="3529A84F"/>
    <w:rsid w:val="35E9F42A"/>
    <w:rsid w:val="36D261ED"/>
    <w:rsid w:val="37507FA6"/>
    <w:rsid w:val="37D234F2"/>
    <w:rsid w:val="389DDDBD"/>
    <w:rsid w:val="3AA64791"/>
    <w:rsid w:val="3B7552C0"/>
    <w:rsid w:val="3BC04DC2"/>
    <w:rsid w:val="3C1A65E5"/>
    <w:rsid w:val="3CAA2CC6"/>
    <w:rsid w:val="3CAF78EF"/>
    <w:rsid w:val="3CB9770C"/>
    <w:rsid w:val="3CC3BC8B"/>
    <w:rsid w:val="3D89C0F1"/>
    <w:rsid w:val="3EBA20C2"/>
    <w:rsid w:val="3ECBC7CA"/>
    <w:rsid w:val="3F110090"/>
    <w:rsid w:val="3F3799D2"/>
    <w:rsid w:val="405082B6"/>
    <w:rsid w:val="40C7A814"/>
    <w:rsid w:val="40C90AB6"/>
    <w:rsid w:val="4198DBC7"/>
    <w:rsid w:val="43094AA7"/>
    <w:rsid w:val="46F6F1D2"/>
    <w:rsid w:val="4765544B"/>
    <w:rsid w:val="47730C86"/>
    <w:rsid w:val="49503D46"/>
    <w:rsid w:val="4A1E71D0"/>
    <w:rsid w:val="4A254B90"/>
    <w:rsid w:val="4B26E2BB"/>
    <w:rsid w:val="4C23833D"/>
    <w:rsid w:val="4C405A6E"/>
    <w:rsid w:val="4DD24BC1"/>
    <w:rsid w:val="4DE63F67"/>
    <w:rsid w:val="4E7C108D"/>
    <w:rsid w:val="4ECD2C59"/>
    <w:rsid w:val="4EF9D5F1"/>
    <w:rsid w:val="4F936040"/>
    <w:rsid w:val="4F9FDA25"/>
    <w:rsid w:val="4FF32E08"/>
    <w:rsid w:val="50C7B635"/>
    <w:rsid w:val="51D3AF60"/>
    <w:rsid w:val="51DBE066"/>
    <w:rsid w:val="531EB19D"/>
    <w:rsid w:val="53A5F41F"/>
    <w:rsid w:val="54C051CE"/>
    <w:rsid w:val="55360305"/>
    <w:rsid w:val="559F5387"/>
    <w:rsid w:val="563EFE9D"/>
    <w:rsid w:val="572FB14E"/>
    <w:rsid w:val="580C1C7A"/>
    <w:rsid w:val="58D1D708"/>
    <w:rsid w:val="5965A09B"/>
    <w:rsid w:val="59FA62A9"/>
    <w:rsid w:val="5A9823A7"/>
    <w:rsid w:val="5B47A9D2"/>
    <w:rsid w:val="5B9F0174"/>
    <w:rsid w:val="5C10A7FF"/>
    <w:rsid w:val="5C4A4AA7"/>
    <w:rsid w:val="5DBDDDAB"/>
    <w:rsid w:val="5DC06FAA"/>
    <w:rsid w:val="5E73396A"/>
    <w:rsid w:val="5F62F4D6"/>
    <w:rsid w:val="60CC4DD6"/>
    <w:rsid w:val="61156135"/>
    <w:rsid w:val="61BCE197"/>
    <w:rsid w:val="624B913A"/>
    <w:rsid w:val="66E15C4E"/>
    <w:rsid w:val="677FB371"/>
    <w:rsid w:val="680BF9B4"/>
    <w:rsid w:val="6A563CD6"/>
    <w:rsid w:val="6BA18157"/>
    <w:rsid w:val="6BDE9E85"/>
    <w:rsid w:val="6BEF8B8B"/>
    <w:rsid w:val="6C1D0593"/>
    <w:rsid w:val="6C7131D5"/>
    <w:rsid w:val="6EB0B3EC"/>
    <w:rsid w:val="6FAD5A32"/>
    <w:rsid w:val="70DF0A62"/>
    <w:rsid w:val="71221063"/>
    <w:rsid w:val="717CD81A"/>
    <w:rsid w:val="71ACDA83"/>
    <w:rsid w:val="72EE3177"/>
    <w:rsid w:val="73423904"/>
    <w:rsid w:val="7372BD69"/>
    <w:rsid w:val="74623F5B"/>
    <w:rsid w:val="74738582"/>
    <w:rsid w:val="74A7E571"/>
    <w:rsid w:val="7660DE53"/>
    <w:rsid w:val="77FE5F12"/>
    <w:rsid w:val="78860A9C"/>
    <w:rsid w:val="793A2854"/>
    <w:rsid w:val="79A66777"/>
    <w:rsid w:val="7A522748"/>
    <w:rsid w:val="7A810BBA"/>
    <w:rsid w:val="7AF335D1"/>
    <w:rsid w:val="7B2A58CA"/>
    <w:rsid w:val="7D7E2DF8"/>
    <w:rsid w:val="7E1ADE2C"/>
    <w:rsid w:val="7E65A366"/>
    <w:rsid w:val="7EECBCCE"/>
    <w:rsid w:val="7FB49167"/>
    <w:rsid w:val="7FF5D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C84661"/>
  <w15:chartTrackingRefBased/>
  <w15:docId w15:val="{3ABE493E-730D-4F28-B914-68E9DEC98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CA6"/>
  </w:style>
  <w:style w:type="paragraph" w:styleId="Heading1">
    <w:name w:val="heading 1"/>
    <w:basedOn w:val="Normal"/>
    <w:next w:val="Normal"/>
    <w:link w:val="Heading1Char"/>
    <w:uiPriority w:val="9"/>
    <w:qFormat/>
    <w:rsid w:val="00940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1CB"/>
    <w:rPr>
      <w:rFonts w:eastAsiaTheme="majorEastAsia" w:cstheme="majorBidi"/>
      <w:color w:val="272727" w:themeColor="text1" w:themeTint="D8"/>
    </w:rPr>
  </w:style>
  <w:style w:type="paragraph" w:styleId="ListParagraph">
    <w:name w:val="List Paragraph"/>
    <w:basedOn w:val="Normal"/>
    <w:uiPriority w:val="34"/>
    <w:qFormat/>
    <w:rsid w:val="00940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1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0B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B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me.agh.edu.pl/~horzyk/lectures/ai/SztucznaInteligencja-UczenieG%C5%82%C4%99bokichSieciNeuronowych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exto.pl/upload/sklep/pwn/ebook/deep_learning-iangoodfellowyoshuabengioaaroncourville-pwn/public/deep_learning-pwn-demo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ome.agh.edu.pl/~horzyk/lectures/ai/SztucznaInteligencja-UczenieG%C5%82%C4%99bokichSieciNeuronowych.pdf" TargetMode="External"/><Relationship Id="rId5" Type="http://schemas.openxmlformats.org/officeDocument/2006/relationships/hyperlink" Target="https://www.nexto.pl/upload/sklep/pwn/ebook/deep_learning-iangoodfellowyoshuabengioaaroncourville-pwn/public/deep_learning-pwn-demo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Król</dc:creator>
  <cp:keywords/>
  <dc:description/>
  <cp:lastModifiedBy>Tomasz Król</cp:lastModifiedBy>
  <cp:revision>32</cp:revision>
  <dcterms:created xsi:type="dcterms:W3CDTF">2026-04-13T10:46:00Z</dcterms:created>
  <dcterms:modified xsi:type="dcterms:W3CDTF">2026-04-19T21:41:00Z</dcterms:modified>
</cp:coreProperties>
</file>