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AC708F">
      <w:pPr>
        <w:tabs>
          <w:tab w:val="left" w:pos="7258"/>
        </w:tabs>
        <w:rPr>
          <w:rFonts w:hint="eastAsia"/>
          <w:lang w:val="en-US" w:eastAsia="zh-CN"/>
        </w:rPr>
      </w:pPr>
      <w:r>
        <w:rPr>
          <w:sz w:val="21"/>
        </w:rPr>
        <mc:AlternateContent>
          <mc:Choice Requires="wps">
            <w:drawing>
              <wp:anchor distT="0" distB="0" distL="114300" distR="114300" simplePos="0" relativeHeight="251661312" behindDoc="0" locked="0" layoutInCell="1" allowOverlap="1">
                <wp:simplePos x="0" y="0"/>
                <wp:positionH relativeFrom="column">
                  <wp:posOffset>-1165225</wp:posOffset>
                </wp:positionH>
                <wp:positionV relativeFrom="paragraph">
                  <wp:posOffset>7707630</wp:posOffset>
                </wp:positionV>
                <wp:extent cx="7556500" cy="795655"/>
                <wp:effectExtent l="0" t="0" r="0" b="0"/>
                <wp:wrapNone/>
                <wp:docPr id="6" name="文本框 6"/>
                <wp:cNvGraphicFramePr/>
                <a:graphic xmlns:a="http://schemas.openxmlformats.org/drawingml/2006/main">
                  <a:graphicData uri="http://schemas.microsoft.com/office/word/2010/wordprocessingShape">
                    <wps:wsp>
                      <wps:cNvSpPr txBox="1"/>
                      <wps:spPr>
                        <a:xfrm>
                          <a:off x="0" y="0"/>
                          <a:ext cx="7556500" cy="795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1143F3C">
                            <w:pPr>
                              <w:keepNext w:val="0"/>
                              <w:keepLines w:val="0"/>
                              <w:pageBreakBefore w:val="0"/>
                              <w:widowControl w:val="0"/>
                              <w:kinsoku/>
                              <w:wordWrap/>
                              <w:overflowPunct/>
                              <w:topLinePunct w:val="0"/>
                              <w:bidi w:val="0"/>
                              <w:adjustRightInd/>
                              <w:snapToGrid/>
                              <w:ind w:firstLine="0" w:firstLineChars="0"/>
                              <w:jc w:val="both"/>
                              <w:textAlignment w:val="auto"/>
                              <w:rPr>
                                <w:rFonts w:hint="default" w:ascii="微软雅黑" w:hAnsi="微软雅黑" w:eastAsia="微软雅黑" w:cs="微软雅黑"/>
                                <w:b w:val="0"/>
                                <w:bCs w:val="0"/>
                                <w:sz w:val="40"/>
                                <w:szCs w:val="4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1.75pt;margin-top:606.9pt;height:62.65pt;width:595pt;z-index:251661312;mso-width-relative:page;mso-height-relative:page;" filled="f" stroked="f" coordsize="21600,21600" o:gfxdata="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uNAljNsAAAAPAQAADwAAAAAAAAABACAAAAAiAAAAZHJz&#10;L2Rvd25yZXYueG1sUEsBAhQAFAAAAAgAh07iQFy0aso6AgAAZgQAAA4AAAAAAAAAAQAgAAAAKgEA&#10;AGRycy9lMm9Eb2MueG1sUEsFBgAAAAAGAAYAWQEAANYFAAAAAA==&#10;">
                <v:fill on="f" focussize="0,0"/>
                <v:stroke on="f" weight="0.5pt"/>
                <v:imagedata o:title=""/>
                <o:lock v:ext="edit" aspectratio="f"/>
                <v:textbox>
                  <w:txbxContent>
                    <w:p w14:paraId="51143F3C">
                      <w:pPr>
                        <w:keepNext w:val="0"/>
                        <w:keepLines w:val="0"/>
                        <w:pageBreakBefore w:val="0"/>
                        <w:widowControl w:val="0"/>
                        <w:kinsoku/>
                        <w:wordWrap/>
                        <w:overflowPunct/>
                        <w:topLinePunct w:val="0"/>
                        <w:bidi w:val="0"/>
                        <w:adjustRightInd/>
                        <w:snapToGrid/>
                        <w:ind w:firstLine="0" w:firstLineChars="0"/>
                        <w:jc w:val="both"/>
                        <w:textAlignment w:val="auto"/>
                        <w:rPr>
                          <w:rFonts w:hint="default" w:ascii="微软雅黑" w:hAnsi="微软雅黑" w:eastAsia="微软雅黑" w:cs="微软雅黑"/>
                          <w:b w:val="0"/>
                          <w:bCs w:val="0"/>
                          <w:sz w:val="40"/>
                          <w:szCs w:val="48"/>
                          <w:lang w:val="en-US" w:eastAsia="zh-CN"/>
                        </w:rPr>
                      </w:pPr>
                    </w:p>
                  </w:txbxContent>
                </v:textbox>
              </v:shape>
            </w:pict>
          </mc:Fallback>
        </mc:AlternateContent>
      </w:r>
      <w:r>
        <w:rPr>
          <w:sz w:val="21"/>
        </w:rPr>
        <mc:AlternateContent>
          <mc:Choice Requires="wps">
            <w:drawing>
              <wp:anchor distT="0" distB="0" distL="114300" distR="114300" simplePos="0" relativeHeight="251660288" behindDoc="0" locked="0" layoutInCell="1" allowOverlap="1">
                <wp:simplePos x="0" y="0"/>
                <wp:positionH relativeFrom="column">
                  <wp:posOffset>-1135380</wp:posOffset>
                </wp:positionH>
                <wp:positionV relativeFrom="paragraph">
                  <wp:posOffset>3686175</wp:posOffset>
                </wp:positionV>
                <wp:extent cx="7556500" cy="795655"/>
                <wp:effectExtent l="0" t="0" r="0" b="0"/>
                <wp:wrapNone/>
                <wp:docPr id="5" name="文本框 5"/>
                <wp:cNvGraphicFramePr/>
                <a:graphic xmlns:a="http://schemas.openxmlformats.org/drawingml/2006/main">
                  <a:graphicData uri="http://schemas.microsoft.com/office/word/2010/wordprocessingShape">
                    <wps:wsp>
                      <wps:cNvSpPr txBox="1"/>
                      <wps:spPr>
                        <a:xfrm>
                          <a:off x="0" y="0"/>
                          <a:ext cx="7556500" cy="795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BFFEDC5">
                            <w:pPr>
                              <w:keepNext w:val="0"/>
                              <w:keepLines w:val="0"/>
                              <w:pageBreakBefore w:val="0"/>
                              <w:widowControl w:val="0"/>
                              <w:kinsoku/>
                              <w:wordWrap/>
                              <w:overflowPunct/>
                              <w:topLinePunct w:val="0"/>
                              <w:bidi w:val="0"/>
                              <w:adjustRightInd/>
                              <w:snapToGrid/>
                              <w:ind w:firstLine="0" w:firstLineChars="0"/>
                              <w:jc w:val="both"/>
                              <w:textAlignment w:val="auto"/>
                              <w:rPr>
                                <w:rFonts w:hint="default" w:ascii="微软雅黑" w:hAnsi="微软雅黑" w:eastAsia="微软雅黑" w:cs="微软雅黑"/>
                                <w:b w:val="0"/>
                                <w:bCs w:val="0"/>
                                <w:sz w:val="44"/>
                                <w:szCs w:val="52"/>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9.4pt;margin-top:290.25pt;height:62.65pt;width:595pt;z-index:251660288;mso-width-relative:page;mso-height-relative:page;" filled="f" stroked="f" coordsize="21600,21600" o:gfxdata="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JPTfk3AAAAA0BAAAPAAAAAAAAAAEAIAAAACIAAABk&#10;cnMvZG93bnJldi54bWxQSwECFAAUAAAACACHTuJAmqn9NDsCAABmBAAADgAAAAAAAAABACAAAAAr&#10;AQAAZHJzL2Uyb0RvYy54bWxQSwUGAAAAAAYABgBZAQAA2AUAAAAA&#10;">
                <v:fill on="f" focussize="0,0"/>
                <v:stroke on="f" weight="0.5pt"/>
                <v:imagedata o:title=""/>
                <o:lock v:ext="edit" aspectratio="f"/>
                <v:textbox>
                  <w:txbxContent>
                    <w:p w14:paraId="7BFFEDC5">
                      <w:pPr>
                        <w:keepNext w:val="0"/>
                        <w:keepLines w:val="0"/>
                        <w:pageBreakBefore w:val="0"/>
                        <w:widowControl w:val="0"/>
                        <w:kinsoku/>
                        <w:wordWrap/>
                        <w:overflowPunct/>
                        <w:topLinePunct w:val="0"/>
                        <w:bidi w:val="0"/>
                        <w:adjustRightInd/>
                        <w:snapToGrid/>
                        <w:ind w:firstLine="0" w:firstLineChars="0"/>
                        <w:jc w:val="both"/>
                        <w:textAlignment w:val="auto"/>
                        <w:rPr>
                          <w:rFonts w:hint="default" w:ascii="微软雅黑" w:hAnsi="微软雅黑" w:eastAsia="微软雅黑" w:cs="微软雅黑"/>
                          <w:b w:val="0"/>
                          <w:bCs w:val="0"/>
                          <w:sz w:val="44"/>
                          <w:szCs w:val="52"/>
                          <w:lang w:val="en-US" w:eastAsia="zh-CN"/>
                        </w:rPr>
                      </w:pPr>
                    </w:p>
                  </w:txbxContent>
                </v:textbox>
              </v:shape>
            </w:pict>
          </mc:Fallback>
        </mc:AlternateContent>
      </w:r>
      <w:r>
        <w:rPr>
          <w:rFonts w:hint="eastAsia"/>
          <w:sz w:val="21"/>
          <w:lang w:val="en-US" w:eastAsia="zh-CN"/>
        </w:rPr>
        <w:t xml:space="preserve">                                                         </w:t>
      </w:r>
      <w:r>
        <w:rPr>
          <w:rFonts w:hint="eastAsia" w:ascii="黑体" w:hAnsi="黑体" w:eastAsia="黑体" w:cs="黑体"/>
          <w:sz w:val="21"/>
          <w:lang w:val="en-US" w:eastAsia="zh-CN"/>
        </w:rPr>
        <w:t xml:space="preserve">      </w:t>
      </w:r>
      <w:r>
        <w:rPr>
          <w:rFonts w:hint="eastAsia" w:ascii="黑体" w:hAnsi="黑体" w:eastAsia="黑体" w:cs="黑体"/>
          <w:b/>
          <w:bCs/>
          <w:lang w:val="en-US" w:eastAsia="zh-CN"/>
        </w:rPr>
        <w:t xml:space="preserve">版本号:2.0 </w:t>
      </w:r>
      <w:r>
        <w:rPr>
          <w:rStyle w:val="22"/>
          <w:rFonts w:hint="eastAsia" w:ascii="黑体" w:hAnsi="黑体" w:eastAsia="黑体" w:cs="黑体"/>
          <w:lang w:val="en-US" w:eastAsia="zh-CN"/>
        </w:rPr>
        <w:t xml:space="preserve"> </w:t>
      </w:r>
      <w:r>
        <w:rPr>
          <w:rFonts w:hint="eastAsia" w:ascii="黑体" w:hAnsi="黑体" w:eastAsia="黑体" w:cs="黑体"/>
          <w:lang w:val="en-US" w:eastAsia="zh-CN"/>
        </w:rPr>
        <w:t xml:space="preserve"> </w:t>
      </w:r>
    </w:p>
    <w:p w14:paraId="3E38B15C">
      <w:pPr>
        <w:bidi w:val="0"/>
        <w:rPr>
          <w:rFonts w:hint="default" w:ascii="Times New Roman" w:hAnsi="Times New Roman" w:eastAsia="宋体" w:cstheme="minorBidi"/>
          <w:kern w:val="2"/>
          <w:sz w:val="24"/>
          <w:szCs w:val="24"/>
          <w:lang w:val="en-US" w:eastAsia="zh-CN" w:bidi="ar-SA"/>
        </w:rPr>
      </w:pPr>
    </w:p>
    <w:p w14:paraId="16B65C7C">
      <w:pPr>
        <w:bidi w:val="0"/>
        <w:rPr>
          <w:rFonts w:hint="default"/>
          <w:lang w:val="en-US" w:eastAsia="zh-CN"/>
        </w:rPr>
      </w:pPr>
    </w:p>
    <w:p w14:paraId="73EE3979">
      <w:pPr>
        <w:bidi w:val="0"/>
        <w:rPr>
          <w:rFonts w:hint="default"/>
          <w:lang w:val="en-US" w:eastAsia="zh-CN"/>
        </w:rPr>
      </w:pPr>
    </w:p>
    <w:p w14:paraId="655B4913">
      <w:pPr>
        <w:tabs>
          <w:tab w:val="left" w:pos="2383"/>
        </w:tabs>
        <w:bidi w:val="0"/>
        <w:jc w:val="both"/>
        <w:rPr>
          <w:rFonts w:hint="eastAsia" w:ascii="黑体" w:hAnsi="黑体" w:eastAsia="黑体" w:cs="黑体"/>
          <w:sz w:val="84"/>
          <w:szCs w:val="84"/>
          <w:lang w:val="en-US" w:eastAsia="zh-CN"/>
        </w:rPr>
      </w:pPr>
    </w:p>
    <w:p w14:paraId="2A6D9EDE">
      <w:pPr>
        <w:tabs>
          <w:tab w:val="left" w:pos="2383"/>
        </w:tabs>
        <w:bidi w:val="0"/>
        <w:jc w:val="both"/>
        <w:rPr>
          <w:rFonts w:hint="eastAsia" w:ascii="黑体" w:hAnsi="黑体" w:eastAsia="黑体" w:cs="黑体"/>
          <w:sz w:val="84"/>
          <w:szCs w:val="84"/>
          <w:lang w:val="en-US" w:eastAsia="zh-CN"/>
        </w:rPr>
      </w:pPr>
      <w:r>
        <w:rPr>
          <w:rFonts w:hint="eastAsia" w:ascii="黑体" w:hAnsi="黑体" w:eastAsia="黑体" w:cs="黑体"/>
          <w:sz w:val="84"/>
          <w:szCs w:val="84"/>
          <w:lang w:val="en-US" w:eastAsia="zh-CN"/>
        </w:rPr>
        <w:t>本草萌智项目</w:t>
      </w:r>
    </w:p>
    <w:p w14:paraId="3D79618B">
      <w:pPr>
        <w:tabs>
          <w:tab w:val="left" w:pos="2383"/>
        </w:tabs>
        <w:bidi w:val="0"/>
        <w:jc w:val="both"/>
        <w:rPr>
          <w:rFonts w:hint="eastAsia" w:ascii="黑体" w:hAnsi="黑体" w:eastAsia="黑体" w:cs="黑体"/>
          <w:sz w:val="84"/>
          <w:szCs w:val="84"/>
          <w:lang w:val="en-US" w:eastAsia="zh-CN"/>
        </w:rPr>
      </w:pPr>
      <w:r>
        <w:rPr>
          <w:rFonts w:hint="eastAsia" w:ascii="黑体" w:hAnsi="黑体" w:eastAsia="黑体" w:cs="黑体"/>
          <w:sz w:val="84"/>
          <w:szCs w:val="84"/>
          <w:lang w:val="en-US" w:eastAsia="zh-CN"/>
        </w:rPr>
        <w:t>需求分析报告</w:t>
      </w:r>
    </w:p>
    <w:p w14:paraId="66FC6945">
      <w:pPr>
        <w:pStyle w:val="14"/>
        <w:tabs>
          <w:tab w:val="right" w:leader="dot" w:pos="8306"/>
        </w:tabs>
        <w:rPr>
          <w:sz w:val="21"/>
        </w:rPr>
        <w:sectPr>
          <w:footerReference r:id="rId5" w:type="default"/>
          <w:pgSz w:w="11906" w:h="16838"/>
          <w:pgMar w:top="1440" w:right="1800" w:bottom="1440" w:left="1800" w:header="851" w:footer="992" w:gutter="0"/>
          <w:pgNumType w:fmt="decimal"/>
          <w:cols w:space="425" w:num="1"/>
          <w:docGrid w:type="lines" w:linePitch="312" w:charSpace="0"/>
        </w:sectPr>
      </w:pPr>
      <w:r>
        <w:rPr>
          <w:sz w:val="24"/>
        </w:rPr>
        <mc:AlternateContent>
          <mc:Choice Requires="wps">
            <w:drawing>
              <wp:anchor distT="0" distB="0" distL="114300" distR="114300" simplePos="0" relativeHeight="251663360" behindDoc="0" locked="0" layoutInCell="1" allowOverlap="1">
                <wp:simplePos x="0" y="0"/>
                <wp:positionH relativeFrom="column">
                  <wp:posOffset>121920</wp:posOffset>
                </wp:positionH>
                <wp:positionV relativeFrom="paragraph">
                  <wp:posOffset>2990850</wp:posOffset>
                </wp:positionV>
                <wp:extent cx="5000625" cy="2021205"/>
                <wp:effectExtent l="0" t="0" r="3175" b="10795"/>
                <wp:wrapNone/>
                <wp:docPr id="15" name="文本框 15"/>
                <wp:cNvGraphicFramePr/>
                <a:graphic xmlns:a="http://schemas.openxmlformats.org/drawingml/2006/main">
                  <a:graphicData uri="http://schemas.microsoft.com/office/word/2010/wordprocessingShape">
                    <wps:wsp>
                      <wps:cNvSpPr txBox="1"/>
                      <wps:spPr>
                        <a:xfrm>
                          <a:off x="1376045" y="7521575"/>
                          <a:ext cx="5000625" cy="202120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D69ABE9">
                            <w:pPr>
                              <w:ind w:left="0" w:leftChars="0" w:firstLine="0" w:firstLineChars="0"/>
                              <w:rPr>
                                <w:rFonts w:hint="eastAsia"/>
                                <w:sz w:val="32"/>
                                <w:szCs w:val="32"/>
                                <w:lang w:val="en-US" w:eastAsia="zh-CN"/>
                              </w:rPr>
                            </w:pPr>
                            <w:r>
                              <w:rPr>
                                <w:rFonts w:hint="eastAsia"/>
                                <w:sz w:val="32"/>
                                <w:szCs w:val="32"/>
                                <w:lang w:val="en-US" w:eastAsia="zh-CN"/>
                              </w:rPr>
                              <w:t>编写:赵习静 张雨函 徐宇晴 王佳玉</w:t>
                            </w:r>
                          </w:p>
                          <w:p w14:paraId="54A99407">
                            <w:pPr>
                              <w:ind w:left="0" w:leftChars="0" w:firstLine="0" w:firstLineChars="0"/>
                              <w:rPr>
                                <w:rFonts w:hint="eastAsia"/>
                                <w:sz w:val="32"/>
                                <w:szCs w:val="32"/>
                                <w:lang w:val="en-US" w:eastAsia="zh-CN"/>
                              </w:rPr>
                            </w:pPr>
                            <w:r>
                              <w:rPr>
                                <w:rFonts w:hint="eastAsia"/>
                                <w:sz w:val="32"/>
                                <w:szCs w:val="32"/>
                                <w:lang w:val="en-US" w:eastAsia="zh-CN"/>
                              </w:rPr>
                              <w:t>校对:</w:t>
                            </w:r>
                          </w:p>
                          <w:p w14:paraId="27FE917A">
                            <w:pPr>
                              <w:ind w:left="0" w:leftChars="0" w:firstLine="0" w:firstLineChars="0"/>
                              <w:rPr>
                                <w:rFonts w:hint="eastAsia"/>
                                <w:sz w:val="32"/>
                                <w:szCs w:val="32"/>
                                <w:lang w:val="en-US" w:eastAsia="zh-CN"/>
                              </w:rPr>
                            </w:pPr>
                            <w:r>
                              <w:rPr>
                                <w:rFonts w:hint="eastAsia"/>
                                <w:sz w:val="32"/>
                                <w:szCs w:val="32"/>
                                <w:lang w:val="en-US" w:eastAsia="zh-CN"/>
                              </w:rPr>
                              <w:t>审核:</w:t>
                            </w:r>
                          </w:p>
                          <w:p w14:paraId="64FB208E">
                            <w:pPr>
                              <w:ind w:left="0" w:leftChars="0" w:firstLine="0" w:firstLineChars="0"/>
                              <w:rPr>
                                <w:rFonts w:hint="default"/>
                                <w:sz w:val="32"/>
                                <w:szCs w:val="32"/>
                                <w:lang w:val="en-US" w:eastAsia="zh-CN"/>
                              </w:rPr>
                            </w:pPr>
                            <w:r>
                              <w:rPr>
                                <w:rFonts w:hint="eastAsia"/>
                                <w:sz w:val="32"/>
                                <w:szCs w:val="32"/>
                                <w:lang w:val="en-US" w:eastAsia="zh-CN"/>
                              </w:rPr>
                              <w:t>项目组:金牌厨师队</w:t>
                            </w:r>
                          </w:p>
                          <w:p w14:paraId="3F61AACE">
                            <w:pPr>
                              <w:ind w:left="0" w:leftChars="0" w:firstLine="0" w:firstLineChars="0"/>
                              <w:rPr>
                                <w:rFonts w:hint="eastAsia"/>
                                <w:sz w:val="32"/>
                                <w:szCs w:val="32"/>
                                <w:lang w:val="en-US" w:eastAsia="zh-CN"/>
                              </w:rPr>
                            </w:pPr>
                            <w:r>
                              <w:rPr>
                                <w:rFonts w:hint="eastAsia"/>
                                <w:sz w:val="32"/>
                                <w:szCs w:val="32"/>
                                <w:lang w:val="en-US" w:eastAsia="zh-CN"/>
                              </w:rPr>
                              <w:t>项目组成员:赵习静 徐宇晴 张雨函 王佳玉</w:t>
                            </w:r>
                          </w:p>
                          <w:p w14:paraId="52F08ABA">
                            <w:pPr>
                              <w:ind w:left="0" w:leftChars="0" w:firstLine="0" w:firstLineChars="0"/>
                              <w:rPr>
                                <w:rFonts w:hint="default"/>
                                <w:sz w:val="32"/>
                                <w:szCs w:val="32"/>
                                <w:lang w:val="en-US" w:eastAsia="zh-CN"/>
                              </w:rPr>
                            </w:pPr>
                            <w:r>
                              <w:rPr>
                                <w:rFonts w:hint="eastAsia"/>
                                <w:sz w:val="32"/>
                                <w:szCs w:val="32"/>
                                <w:lang w:val="en-US" w:eastAsia="zh-CN"/>
                              </w:rPr>
                              <w:t>时间:2026年4月15日</w:t>
                            </w:r>
                          </w:p>
                          <w:p w14:paraId="4084812B">
                            <w:pPr>
                              <w:ind w:left="0" w:leftChars="0" w:firstLine="0" w:firstLineChars="0"/>
                              <w:rPr>
                                <w:rFonts w:hint="default"/>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pt;margin-top:235.5pt;height:159.15pt;width:393.75pt;z-index:251663360;mso-width-relative:page;mso-height-relative:page;" fillcolor="#FFFFFF [3201]" filled="t" stroked="f" coordsize="21600,21600" o:gfxdata="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">
                <v:fill on="t" focussize="0,0"/>
                <v:stroke on="f" weight="0.5pt"/>
                <v:imagedata o:title=""/>
                <o:lock v:ext="edit" aspectratio="f"/>
                <v:textbox>
                  <w:txbxContent>
                    <w:p w14:paraId="0D69ABE9">
                      <w:pPr>
                        <w:ind w:left="0" w:leftChars="0" w:firstLine="0" w:firstLineChars="0"/>
                        <w:rPr>
                          <w:rFonts w:hint="eastAsia"/>
                          <w:sz w:val="32"/>
                          <w:szCs w:val="32"/>
                          <w:lang w:val="en-US" w:eastAsia="zh-CN"/>
                        </w:rPr>
                      </w:pPr>
                      <w:r>
                        <w:rPr>
                          <w:rFonts w:hint="eastAsia"/>
                          <w:sz w:val="32"/>
                          <w:szCs w:val="32"/>
                          <w:lang w:val="en-US" w:eastAsia="zh-CN"/>
                        </w:rPr>
                        <w:t>编写:赵习静 张雨函 徐宇晴 王佳玉</w:t>
                      </w:r>
                    </w:p>
                    <w:p w14:paraId="54A99407">
                      <w:pPr>
                        <w:ind w:left="0" w:leftChars="0" w:firstLine="0" w:firstLineChars="0"/>
                        <w:rPr>
                          <w:rFonts w:hint="eastAsia"/>
                          <w:sz w:val="32"/>
                          <w:szCs w:val="32"/>
                          <w:lang w:val="en-US" w:eastAsia="zh-CN"/>
                        </w:rPr>
                      </w:pPr>
                      <w:r>
                        <w:rPr>
                          <w:rFonts w:hint="eastAsia"/>
                          <w:sz w:val="32"/>
                          <w:szCs w:val="32"/>
                          <w:lang w:val="en-US" w:eastAsia="zh-CN"/>
                        </w:rPr>
                        <w:t>校对:</w:t>
                      </w:r>
                    </w:p>
                    <w:p w14:paraId="27FE917A">
                      <w:pPr>
                        <w:ind w:left="0" w:leftChars="0" w:firstLine="0" w:firstLineChars="0"/>
                        <w:rPr>
                          <w:rFonts w:hint="eastAsia"/>
                          <w:sz w:val="32"/>
                          <w:szCs w:val="32"/>
                          <w:lang w:val="en-US" w:eastAsia="zh-CN"/>
                        </w:rPr>
                      </w:pPr>
                      <w:r>
                        <w:rPr>
                          <w:rFonts w:hint="eastAsia"/>
                          <w:sz w:val="32"/>
                          <w:szCs w:val="32"/>
                          <w:lang w:val="en-US" w:eastAsia="zh-CN"/>
                        </w:rPr>
                        <w:t>审核:</w:t>
                      </w:r>
                    </w:p>
                    <w:p w14:paraId="64FB208E">
                      <w:pPr>
                        <w:ind w:left="0" w:leftChars="0" w:firstLine="0" w:firstLineChars="0"/>
                        <w:rPr>
                          <w:rFonts w:hint="default"/>
                          <w:sz w:val="32"/>
                          <w:szCs w:val="32"/>
                          <w:lang w:val="en-US" w:eastAsia="zh-CN"/>
                        </w:rPr>
                      </w:pPr>
                      <w:r>
                        <w:rPr>
                          <w:rFonts w:hint="eastAsia"/>
                          <w:sz w:val="32"/>
                          <w:szCs w:val="32"/>
                          <w:lang w:val="en-US" w:eastAsia="zh-CN"/>
                        </w:rPr>
                        <w:t>项目组:金牌厨师队</w:t>
                      </w:r>
                    </w:p>
                    <w:p w14:paraId="3F61AACE">
                      <w:pPr>
                        <w:ind w:left="0" w:leftChars="0" w:firstLine="0" w:firstLineChars="0"/>
                        <w:rPr>
                          <w:rFonts w:hint="eastAsia"/>
                          <w:sz w:val="32"/>
                          <w:szCs w:val="32"/>
                          <w:lang w:val="en-US" w:eastAsia="zh-CN"/>
                        </w:rPr>
                      </w:pPr>
                      <w:r>
                        <w:rPr>
                          <w:rFonts w:hint="eastAsia"/>
                          <w:sz w:val="32"/>
                          <w:szCs w:val="32"/>
                          <w:lang w:val="en-US" w:eastAsia="zh-CN"/>
                        </w:rPr>
                        <w:t>项目组成员:赵习静 徐宇晴 张雨函 王佳玉</w:t>
                      </w:r>
                    </w:p>
                    <w:p w14:paraId="52F08ABA">
                      <w:pPr>
                        <w:ind w:left="0" w:leftChars="0" w:firstLine="0" w:firstLineChars="0"/>
                        <w:rPr>
                          <w:rFonts w:hint="default"/>
                          <w:sz w:val="32"/>
                          <w:szCs w:val="32"/>
                          <w:lang w:val="en-US" w:eastAsia="zh-CN"/>
                        </w:rPr>
                      </w:pPr>
                      <w:r>
                        <w:rPr>
                          <w:rFonts w:hint="eastAsia"/>
                          <w:sz w:val="32"/>
                          <w:szCs w:val="32"/>
                          <w:lang w:val="en-US" w:eastAsia="zh-CN"/>
                        </w:rPr>
                        <w:t>时间:2026年4月15日</w:t>
                      </w:r>
                    </w:p>
                    <w:p w14:paraId="4084812B">
                      <w:pPr>
                        <w:ind w:left="0" w:leftChars="0" w:firstLine="0" w:firstLineChars="0"/>
                        <w:rPr>
                          <w:rFonts w:hint="default"/>
                          <w:lang w:val="en-US" w:eastAsia="zh-CN"/>
                        </w:rPr>
                      </w:pPr>
                    </w:p>
                  </w:txbxContent>
                </v:textbox>
              </v:shape>
            </w:pict>
          </mc:Fallback>
        </mc:AlternateContent>
      </w:r>
      <w:r>
        <w:rPr>
          <w:sz w:val="21"/>
        </w:rPr>
        <mc:AlternateContent>
          <mc:Choice Requires="wps">
            <w:drawing>
              <wp:anchor distT="0" distB="0" distL="114300" distR="114300" simplePos="0" relativeHeight="251662336" behindDoc="0" locked="0" layoutInCell="1" allowOverlap="1">
                <wp:simplePos x="0" y="0"/>
                <wp:positionH relativeFrom="column">
                  <wp:posOffset>-1105535</wp:posOffset>
                </wp:positionH>
                <wp:positionV relativeFrom="paragraph">
                  <wp:posOffset>3079115</wp:posOffset>
                </wp:positionV>
                <wp:extent cx="7556500" cy="795655"/>
                <wp:effectExtent l="0" t="0" r="0" b="0"/>
                <wp:wrapNone/>
                <wp:docPr id="7" name="文本框 7"/>
                <wp:cNvGraphicFramePr/>
                <a:graphic xmlns:a="http://schemas.openxmlformats.org/drawingml/2006/main">
                  <a:graphicData uri="http://schemas.microsoft.com/office/word/2010/wordprocessingShape">
                    <wps:wsp>
                      <wps:cNvSpPr txBox="1"/>
                      <wps:spPr>
                        <a:xfrm>
                          <a:off x="0" y="0"/>
                          <a:ext cx="7556500" cy="7956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D20B1CD">
                            <w:pPr>
                              <w:keepNext w:val="0"/>
                              <w:keepLines w:val="0"/>
                              <w:pageBreakBefore w:val="0"/>
                              <w:widowControl w:val="0"/>
                              <w:kinsoku/>
                              <w:wordWrap/>
                              <w:overflowPunct/>
                              <w:topLinePunct w:val="0"/>
                              <w:bidi w:val="0"/>
                              <w:adjustRightInd/>
                              <w:snapToGrid/>
                              <w:ind w:firstLine="0" w:firstLineChars="0"/>
                              <w:jc w:val="center"/>
                              <w:textAlignment w:val="auto"/>
                              <w:rPr>
                                <w:rFonts w:hint="eastAsia" w:ascii="微软雅黑" w:hAnsi="微软雅黑" w:eastAsia="微软雅黑" w:cs="微软雅黑"/>
                                <w:b w:val="0"/>
                                <w:bCs w:val="0"/>
                                <w:sz w:val="40"/>
                                <w:szCs w:val="48"/>
                                <w:lang w:val="en-US" w:eastAsia="zh-CN"/>
                              </w:rPr>
                            </w:pPr>
                          </w:p>
                          <w:p w14:paraId="038C6644">
                            <w:pPr>
                              <w:keepNext w:val="0"/>
                              <w:keepLines w:val="0"/>
                              <w:pageBreakBefore w:val="0"/>
                              <w:widowControl w:val="0"/>
                              <w:kinsoku/>
                              <w:wordWrap/>
                              <w:overflowPunct/>
                              <w:topLinePunct w:val="0"/>
                              <w:bidi w:val="0"/>
                              <w:adjustRightInd/>
                              <w:snapToGrid/>
                              <w:ind w:firstLine="0" w:firstLineChars="0"/>
                              <w:jc w:val="both"/>
                              <w:textAlignment w:val="auto"/>
                              <w:rPr>
                                <w:rFonts w:hint="default" w:ascii="微软雅黑" w:hAnsi="微软雅黑" w:eastAsia="微软雅黑" w:cs="微软雅黑"/>
                                <w:b w:val="0"/>
                                <w:bCs w:val="0"/>
                                <w:sz w:val="40"/>
                                <w:szCs w:val="48"/>
                                <w:lang w:val="en-US" w:eastAsia="zh-CN"/>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7.05pt;margin-top:242.45pt;height:62.65pt;width:595pt;z-index:251662336;mso-width-relative:page;mso-height-relative:page;" filled="f" stroked="f" coordsize="21600,21600" o:gfxdata="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DlrLzT3QAAAA0BAAAPAAAAAAAAAAEAIAAAACIAAABk&#10;cnMvZG93bnJldi54bWxQSwECFAAUAAAACACHTuJAHr/nnzoCAABmBAAADgAAAAAAAAABACAAAAAs&#10;AQAAZHJzL2Uyb0RvYy54bWxQSwUGAAAAAAYABgBZAQAA2AUAAAAA&#10;">
                <v:fill on="f" focussize="0,0"/>
                <v:stroke on="f" weight="0.5pt"/>
                <v:imagedata o:title=""/>
                <o:lock v:ext="edit" aspectratio="f"/>
                <v:textbox>
                  <w:txbxContent>
                    <w:p w14:paraId="7D20B1CD">
                      <w:pPr>
                        <w:keepNext w:val="0"/>
                        <w:keepLines w:val="0"/>
                        <w:pageBreakBefore w:val="0"/>
                        <w:widowControl w:val="0"/>
                        <w:kinsoku/>
                        <w:wordWrap/>
                        <w:overflowPunct/>
                        <w:topLinePunct w:val="0"/>
                        <w:bidi w:val="0"/>
                        <w:adjustRightInd/>
                        <w:snapToGrid/>
                        <w:ind w:firstLine="0" w:firstLineChars="0"/>
                        <w:jc w:val="center"/>
                        <w:textAlignment w:val="auto"/>
                        <w:rPr>
                          <w:rFonts w:hint="eastAsia" w:ascii="微软雅黑" w:hAnsi="微软雅黑" w:eastAsia="微软雅黑" w:cs="微软雅黑"/>
                          <w:b w:val="0"/>
                          <w:bCs w:val="0"/>
                          <w:sz w:val="40"/>
                          <w:szCs w:val="48"/>
                          <w:lang w:val="en-US" w:eastAsia="zh-CN"/>
                        </w:rPr>
                      </w:pPr>
                    </w:p>
                    <w:p w14:paraId="038C6644">
                      <w:pPr>
                        <w:keepNext w:val="0"/>
                        <w:keepLines w:val="0"/>
                        <w:pageBreakBefore w:val="0"/>
                        <w:widowControl w:val="0"/>
                        <w:kinsoku/>
                        <w:wordWrap/>
                        <w:overflowPunct/>
                        <w:topLinePunct w:val="0"/>
                        <w:bidi w:val="0"/>
                        <w:adjustRightInd/>
                        <w:snapToGrid/>
                        <w:ind w:firstLine="0" w:firstLineChars="0"/>
                        <w:jc w:val="both"/>
                        <w:textAlignment w:val="auto"/>
                        <w:rPr>
                          <w:rFonts w:hint="default" w:ascii="微软雅黑" w:hAnsi="微软雅黑" w:eastAsia="微软雅黑" w:cs="微软雅黑"/>
                          <w:b w:val="0"/>
                          <w:bCs w:val="0"/>
                          <w:sz w:val="40"/>
                          <w:szCs w:val="48"/>
                          <w:lang w:val="en-US" w:eastAsia="zh-CN"/>
                        </w:rPr>
                      </w:pPr>
                    </w:p>
                  </w:txbxContent>
                </v:textbox>
              </v:shape>
            </w:pict>
          </mc:Fallback>
        </mc:AlternateContent>
      </w:r>
    </w:p>
    <w:p w14:paraId="76457646">
      <w:pPr>
        <w:pStyle w:val="14"/>
        <w:tabs>
          <w:tab w:val="right" w:leader="dot" w:pos="8306"/>
        </w:tabs>
      </w:pPr>
      <w:r>
        <w:fldChar w:fldCharType="begin"/>
      </w:r>
      <w:r>
        <w:instrText xml:space="preserve">TOC \o "1-3" \h \u </w:instrText>
      </w:r>
      <w:r>
        <w:fldChar w:fldCharType="separate"/>
      </w:r>
      <w:r>
        <w:fldChar w:fldCharType="begin"/>
      </w:r>
      <w:r>
        <w:instrText xml:space="preserve"> HYPERLINK \l _Toc20015 </w:instrText>
      </w:r>
      <w:r>
        <w:fldChar w:fldCharType="separate"/>
      </w:r>
      <w:r>
        <w:rPr>
          <w:rFonts w:hint="default"/>
        </w:rPr>
        <w:t>1. 引言</w:t>
      </w:r>
      <w:r>
        <w:tab/>
      </w:r>
      <w:r>
        <w:fldChar w:fldCharType="begin"/>
      </w:r>
      <w:r>
        <w:instrText xml:space="preserve"> PAGEREF _Toc20015 \h </w:instrText>
      </w:r>
      <w:r>
        <w:fldChar w:fldCharType="separate"/>
      </w:r>
      <w:r>
        <w:t>6</w:t>
      </w:r>
      <w:r>
        <w:fldChar w:fldCharType="end"/>
      </w:r>
      <w:r>
        <w:fldChar w:fldCharType="end"/>
      </w:r>
    </w:p>
    <w:p w14:paraId="2D5A25F2">
      <w:pPr>
        <w:pStyle w:val="15"/>
        <w:tabs>
          <w:tab w:val="right" w:leader="dot" w:pos="8306"/>
        </w:tabs>
      </w:pPr>
      <w:r>
        <w:fldChar w:fldCharType="begin"/>
      </w:r>
      <w:r>
        <w:instrText xml:space="preserve"> HYPERLINK \l _Toc6069 </w:instrText>
      </w:r>
      <w:r>
        <w:fldChar w:fldCharType="separate"/>
      </w:r>
      <w:r>
        <w:rPr>
          <w:rFonts w:hint="default"/>
        </w:rPr>
        <w:t>1.1 编写目的</w:t>
      </w:r>
      <w:r>
        <w:tab/>
      </w:r>
      <w:r>
        <w:fldChar w:fldCharType="begin"/>
      </w:r>
      <w:r>
        <w:instrText xml:space="preserve"> PAGEREF _Toc6069 \h </w:instrText>
      </w:r>
      <w:r>
        <w:fldChar w:fldCharType="separate"/>
      </w:r>
      <w:r>
        <w:t>6</w:t>
      </w:r>
      <w:r>
        <w:fldChar w:fldCharType="end"/>
      </w:r>
      <w:r>
        <w:fldChar w:fldCharType="end"/>
      </w:r>
    </w:p>
    <w:p w14:paraId="5917A307">
      <w:pPr>
        <w:pStyle w:val="15"/>
        <w:tabs>
          <w:tab w:val="right" w:leader="dot" w:pos="8306"/>
        </w:tabs>
      </w:pPr>
      <w:r>
        <w:fldChar w:fldCharType="begin"/>
      </w:r>
      <w:r>
        <w:instrText xml:space="preserve"> HYPERLINK \l _Toc17392 </w:instrText>
      </w:r>
      <w:r>
        <w:fldChar w:fldCharType="separate"/>
      </w:r>
      <w:r>
        <w:rPr>
          <w:rFonts w:hint="default"/>
        </w:rPr>
        <w:t>1.2 开发背景</w:t>
      </w:r>
      <w:r>
        <w:tab/>
      </w:r>
      <w:r>
        <w:fldChar w:fldCharType="begin"/>
      </w:r>
      <w:r>
        <w:instrText xml:space="preserve"> PAGEREF _Toc17392 \h </w:instrText>
      </w:r>
      <w:r>
        <w:fldChar w:fldCharType="separate"/>
      </w:r>
      <w:r>
        <w:t>6</w:t>
      </w:r>
      <w:r>
        <w:fldChar w:fldCharType="end"/>
      </w:r>
      <w:r>
        <w:fldChar w:fldCharType="end"/>
      </w:r>
    </w:p>
    <w:p w14:paraId="2CE256A6">
      <w:pPr>
        <w:pStyle w:val="15"/>
        <w:tabs>
          <w:tab w:val="right" w:leader="dot" w:pos="8306"/>
        </w:tabs>
      </w:pPr>
      <w:r>
        <w:fldChar w:fldCharType="begin"/>
      </w:r>
      <w:r>
        <w:instrText xml:space="preserve"> HYPERLINK \l _Toc974 </w:instrText>
      </w:r>
      <w:r>
        <w:fldChar w:fldCharType="separate"/>
      </w:r>
      <w:r>
        <w:rPr>
          <w:rFonts w:hint="default"/>
        </w:rPr>
        <w:t>1.3 项目范围</w:t>
      </w:r>
      <w:r>
        <w:tab/>
      </w:r>
      <w:r>
        <w:fldChar w:fldCharType="begin"/>
      </w:r>
      <w:r>
        <w:instrText xml:space="preserve"> PAGEREF _Toc974 \h </w:instrText>
      </w:r>
      <w:r>
        <w:fldChar w:fldCharType="separate"/>
      </w:r>
      <w:r>
        <w:t>6</w:t>
      </w:r>
      <w:r>
        <w:fldChar w:fldCharType="end"/>
      </w:r>
      <w:r>
        <w:fldChar w:fldCharType="end"/>
      </w:r>
    </w:p>
    <w:p w14:paraId="691D0FA5">
      <w:pPr>
        <w:pStyle w:val="14"/>
        <w:tabs>
          <w:tab w:val="right" w:leader="dot" w:pos="8306"/>
        </w:tabs>
      </w:pPr>
      <w:r>
        <w:fldChar w:fldCharType="begin"/>
      </w:r>
      <w:r>
        <w:instrText xml:space="preserve"> HYPERLINK \l _Toc6582 </w:instrText>
      </w:r>
      <w:r>
        <w:fldChar w:fldCharType="separate"/>
      </w:r>
      <w:r>
        <w:rPr>
          <w:rFonts w:hint="default"/>
        </w:rPr>
        <w:t>2. 需求概述</w:t>
      </w:r>
      <w:r>
        <w:tab/>
      </w:r>
      <w:r>
        <w:fldChar w:fldCharType="begin"/>
      </w:r>
      <w:r>
        <w:instrText xml:space="preserve"> PAGEREF _Toc6582 \h </w:instrText>
      </w:r>
      <w:r>
        <w:fldChar w:fldCharType="separate"/>
      </w:r>
      <w:r>
        <w:t>6</w:t>
      </w:r>
      <w:r>
        <w:fldChar w:fldCharType="end"/>
      </w:r>
      <w:r>
        <w:fldChar w:fldCharType="end"/>
      </w:r>
    </w:p>
    <w:p w14:paraId="49022DF0">
      <w:pPr>
        <w:pStyle w:val="15"/>
        <w:tabs>
          <w:tab w:val="right" w:leader="dot" w:pos="8306"/>
        </w:tabs>
      </w:pPr>
      <w:r>
        <w:fldChar w:fldCharType="begin"/>
      </w:r>
      <w:r>
        <w:instrText xml:space="preserve"> HYPERLINK \l _Toc11750 </w:instrText>
      </w:r>
      <w:r>
        <w:fldChar w:fldCharType="separate"/>
      </w:r>
      <w:r>
        <w:rPr>
          <w:rFonts w:hint="default"/>
        </w:rPr>
        <w:t>2.1 项目目的</w:t>
      </w:r>
      <w:r>
        <w:tab/>
      </w:r>
      <w:r>
        <w:fldChar w:fldCharType="begin"/>
      </w:r>
      <w:r>
        <w:instrText xml:space="preserve"> PAGEREF _Toc11750 \h </w:instrText>
      </w:r>
      <w:r>
        <w:fldChar w:fldCharType="separate"/>
      </w:r>
      <w:r>
        <w:t>6</w:t>
      </w:r>
      <w:r>
        <w:fldChar w:fldCharType="end"/>
      </w:r>
      <w:r>
        <w:fldChar w:fldCharType="end"/>
      </w:r>
    </w:p>
    <w:p w14:paraId="202D377F">
      <w:pPr>
        <w:pStyle w:val="15"/>
        <w:tabs>
          <w:tab w:val="right" w:leader="dot" w:pos="8306"/>
        </w:tabs>
      </w:pPr>
      <w:r>
        <w:fldChar w:fldCharType="begin"/>
      </w:r>
      <w:r>
        <w:instrText xml:space="preserve"> HYPERLINK \l _Toc11342 </w:instrText>
      </w:r>
      <w:r>
        <w:fldChar w:fldCharType="separate"/>
      </w:r>
      <w:r>
        <w:rPr>
          <w:rFonts w:hint="default"/>
        </w:rPr>
        <w:t>2.2 用户的特点</w:t>
      </w:r>
      <w:r>
        <w:tab/>
      </w:r>
      <w:r>
        <w:fldChar w:fldCharType="begin"/>
      </w:r>
      <w:r>
        <w:instrText xml:space="preserve"> PAGEREF _Toc11342 \h </w:instrText>
      </w:r>
      <w:r>
        <w:fldChar w:fldCharType="separate"/>
      </w:r>
      <w:r>
        <w:t>7</w:t>
      </w:r>
      <w:r>
        <w:fldChar w:fldCharType="end"/>
      </w:r>
      <w:r>
        <w:fldChar w:fldCharType="end"/>
      </w:r>
    </w:p>
    <w:p w14:paraId="3CA19562">
      <w:pPr>
        <w:pStyle w:val="15"/>
        <w:tabs>
          <w:tab w:val="right" w:leader="dot" w:pos="8306"/>
        </w:tabs>
      </w:pPr>
      <w:r>
        <w:fldChar w:fldCharType="begin"/>
      </w:r>
      <w:r>
        <w:instrText xml:space="preserve"> HYPERLINK \l _Toc2585 </w:instrText>
      </w:r>
      <w:r>
        <w:fldChar w:fldCharType="separate"/>
      </w:r>
      <w:r>
        <w:rPr>
          <w:rFonts w:hint="default"/>
        </w:rPr>
        <w:t>2.3 设计和</w:t>
      </w:r>
      <w:r>
        <w:rPr>
          <w:rFonts w:hint="eastAsia"/>
          <w:lang w:val="en-US" w:eastAsia="zh-CN"/>
        </w:rPr>
        <w:t>实</w:t>
      </w:r>
      <w:r>
        <w:rPr>
          <w:rFonts w:hint="default"/>
        </w:rPr>
        <w:t>现的限制</w:t>
      </w:r>
      <w:r>
        <w:tab/>
      </w:r>
      <w:r>
        <w:fldChar w:fldCharType="begin"/>
      </w:r>
      <w:r>
        <w:instrText xml:space="preserve"> PAGEREF _Toc2585 \h </w:instrText>
      </w:r>
      <w:r>
        <w:fldChar w:fldCharType="separate"/>
      </w:r>
      <w:r>
        <w:t>7</w:t>
      </w:r>
      <w:r>
        <w:fldChar w:fldCharType="end"/>
      </w:r>
      <w:r>
        <w:fldChar w:fldCharType="end"/>
      </w:r>
    </w:p>
    <w:p w14:paraId="5F33AD3B">
      <w:pPr>
        <w:pStyle w:val="15"/>
        <w:tabs>
          <w:tab w:val="right" w:leader="dot" w:pos="8306"/>
        </w:tabs>
      </w:pPr>
      <w:r>
        <w:fldChar w:fldCharType="begin"/>
      </w:r>
      <w:r>
        <w:instrText xml:space="preserve"> HYPERLINK \l _Toc2016 </w:instrText>
      </w:r>
      <w:r>
        <w:fldChar w:fldCharType="separate"/>
      </w:r>
      <w:r>
        <w:rPr>
          <w:rFonts w:hint="default"/>
        </w:rPr>
        <w:t>2.4 假设和依赖</w:t>
      </w:r>
      <w:r>
        <w:tab/>
      </w:r>
      <w:r>
        <w:fldChar w:fldCharType="begin"/>
      </w:r>
      <w:r>
        <w:instrText xml:space="preserve"> PAGEREF _Toc2016 \h </w:instrText>
      </w:r>
      <w:r>
        <w:fldChar w:fldCharType="separate"/>
      </w:r>
      <w:r>
        <w:t>7</w:t>
      </w:r>
      <w:r>
        <w:fldChar w:fldCharType="end"/>
      </w:r>
      <w:r>
        <w:fldChar w:fldCharType="end"/>
      </w:r>
    </w:p>
    <w:p w14:paraId="2D1CD662">
      <w:pPr>
        <w:pStyle w:val="14"/>
        <w:tabs>
          <w:tab w:val="right" w:leader="dot" w:pos="8306"/>
        </w:tabs>
      </w:pPr>
      <w:r>
        <w:fldChar w:fldCharType="begin"/>
      </w:r>
      <w:r>
        <w:instrText xml:space="preserve"> HYPERLINK \l _Toc8838 </w:instrText>
      </w:r>
      <w:r>
        <w:fldChar w:fldCharType="separate"/>
      </w:r>
      <w:r>
        <w:rPr>
          <w:rFonts w:hint="default"/>
        </w:rPr>
        <w:t>3. 可行性分析</w:t>
      </w:r>
      <w:r>
        <w:tab/>
      </w:r>
      <w:r>
        <w:fldChar w:fldCharType="begin"/>
      </w:r>
      <w:r>
        <w:instrText xml:space="preserve"> PAGEREF _Toc8838 \h </w:instrText>
      </w:r>
      <w:r>
        <w:fldChar w:fldCharType="separate"/>
      </w:r>
      <w:r>
        <w:t>7</w:t>
      </w:r>
      <w:r>
        <w:fldChar w:fldCharType="end"/>
      </w:r>
      <w:r>
        <w:fldChar w:fldCharType="end"/>
      </w:r>
    </w:p>
    <w:p w14:paraId="0C4B6936">
      <w:pPr>
        <w:pStyle w:val="15"/>
        <w:tabs>
          <w:tab w:val="right" w:leader="dot" w:pos="8306"/>
        </w:tabs>
      </w:pPr>
      <w:r>
        <w:fldChar w:fldCharType="begin"/>
      </w:r>
      <w:r>
        <w:instrText xml:space="preserve"> HYPERLINK \l _Toc19033 </w:instrText>
      </w:r>
      <w:r>
        <w:fldChar w:fldCharType="separate"/>
      </w:r>
      <w:r>
        <w:rPr>
          <w:rFonts w:hint="default"/>
        </w:rPr>
        <w:t>3.1 技术可行性</w:t>
      </w:r>
      <w:r>
        <w:tab/>
      </w:r>
      <w:r>
        <w:fldChar w:fldCharType="begin"/>
      </w:r>
      <w:r>
        <w:instrText xml:space="preserve"> PAGEREF _Toc19033 \h </w:instrText>
      </w:r>
      <w:r>
        <w:fldChar w:fldCharType="separate"/>
      </w:r>
      <w:r>
        <w:t>7</w:t>
      </w:r>
      <w:r>
        <w:fldChar w:fldCharType="end"/>
      </w:r>
      <w:r>
        <w:fldChar w:fldCharType="end"/>
      </w:r>
    </w:p>
    <w:p w14:paraId="164DE3AA">
      <w:pPr>
        <w:pStyle w:val="15"/>
        <w:tabs>
          <w:tab w:val="right" w:leader="dot" w:pos="8306"/>
        </w:tabs>
      </w:pPr>
      <w:r>
        <w:fldChar w:fldCharType="begin"/>
      </w:r>
      <w:r>
        <w:instrText xml:space="preserve"> HYPERLINK \l _Toc4226 </w:instrText>
      </w:r>
      <w:r>
        <w:fldChar w:fldCharType="separate"/>
      </w:r>
      <w:r>
        <w:rPr>
          <w:rFonts w:hint="default"/>
        </w:rPr>
        <w:t>3.2 经济可行性</w:t>
      </w:r>
      <w:r>
        <w:tab/>
      </w:r>
      <w:r>
        <w:fldChar w:fldCharType="begin"/>
      </w:r>
      <w:r>
        <w:instrText xml:space="preserve"> PAGEREF _Toc4226 \h </w:instrText>
      </w:r>
      <w:r>
        <w:fldChar w:fldCharType="separate"/>
      </w:r>
      <w:r>
        <w:t>8</w:t>
      </w:r>
      <w:r>
        <w:fldChar w:fldCharType="end"/>
      </w:r>
      <w:r>
        <w:fldChar w:fldCharType="end"/>
      </w:r>
    </w:p>
    <w:p w14:paraId="70A85F5A">
      <w:pPr>
        <w:pStyle w:val="15"/>
        <w:tabs>
          <w:tab w:val="right" w:leader="dot" w:pos="8306"/>
        </w:tabs>
      </w:pPr>
      <w:r>
        <w:fldChar w:fldCharType="begin"/>
      </w:r>
      <w:r>
        <w:instrText xml:space="preserve"> HYPERLINK \l _Toc22094 </w:instrText>
      </w:r>
      <w:r>
        <w:fldChar w:fldCharType="separate"/>
      </w:r>
      <w:r>
        <w:rPr>
          <w:rFonts w:hint="default"/>
        </w:rPr>
        <w:t>3.3 安全保密可行性</w:t>
      </w:r>
      <w:r>
        <w:tab/>
      </w:r>
      <w:r>
        <w:fldChar w:fldCharType="begin"/>
      </w:r>
      <w:r>
        <w:instrText xml:space="preserve"> PAGEREF _Toc22094 \h </w:instrText>
      </w:r>
      <w:r>
        <w:fldChar w:fldCharType="separate"/>
      </w:r>
      <w:r>
        <w:t>8</w:t>
      </w:r>
      <w:r>
        <w:fldChar w:fldCharType="end"/>
      </w:r>
      <w:r>
        <w:fldChar w:fldCharType="end"/>
      </w:r>
    </w:p>
    <w:p w14:paraId="637C2B38">
      <w:pPr>
        <w:pStyle w:val="14"/>
        <w:tabs>
          <w:tab w:val="right" w:leader="dot" w:pos="8306"/>
        </w:tabs>
      </w:pPr>
      <w:r>
        <w:fldChar w:fldCharType="begin"/>
      </w:r>
      <w:r>
        <w:instrText xml:space="preserve"> HYPERLINK \l _Toc2176 </w:instrText>
      </w:r>
      <w:r>
        <w:fldChar w:fldCharType="separate"/>
      </w:r>
      <w:r>
        <w:rPr>
          <w:rFonts w:hint="default"/>
        </w:rPr>
        <w:t>4. 需求规定</w:t>
      </w:r>
      <w:r>
        <w:tab/>
      </w:r>
      <w:r>
        <w:fldChar w:fldCharType="begin"/>
      </w:r>
      <w:r>
        <w:instrText xml:space="preserve"> PAGEREF _Toc2176 \h </w:instrText>
      </w:r>
      <w:r>
        <w:fldChar w:fldCharType="separate"/>
      </w:r>
      <w:r>
        <w:t>8</w:t>
      </w:r>
      <w:r>
        <w:fldChar w:fldCharType="end"/>
      </w:r>
      <w:r>
        <w:fldChar w:fldCharType="end"/>
      </w:r>
    </w:p>
    <w:p w14:paraId="2F0543EB">
      <w:pPr>
        <w:pStyle w:val="15"/>
        <w:tabs>
          <w:tab w:val="right" w:leader="dot" w:pos="8306"/>
        </w:tabs>
      </w:pPr>
      <w:r>
        <w:fldChar w:fldCharType="begin"/>
      </w:r>
      <w:r>
        <w:instrText xml:space="preserve"> HYPERLINK \l _Toc16853 </w:instrText>
      </w:r>
      <w:r>
        <w:fldChar w:fldCharType="separate"/>
      </w:r>
      <w:r>
        <w:rPr>
          <w:rFonts w:hint="default"/>
        </w:rPr>
        <w:t>4.1 功能需求</w:t>
      </w:r>
      <w:r>
        <w:tab/>
      </w:r>
      <w:r>
        <w:fldChar w:fldCharType="begin"/>
      </w:r>
      <w:r>
        <w:instrText xml:space="preserve"> PAGEREF _Toc16853 \h </w:instrText>
      </w:r>
      <w:r>
        <w:fldChar w:fldCharType="separate"/>
      </w:r>
      <w:r>
        <w:t>8</w:t>
      </w:r>
      <w:r>
        <w:fldChar w:fldCharType="end"/>
      </w:r>
      <w:r>
        <w:fldChar w:fldCharType="end"/>
      </w:r>
    </w:p>
    <w:p w14:paraId="34BD0B99">
      <w:pPr>
        <w:pStyle w:val="11"/>
        <w:tabs>
          <w:tab w:val="right" w:leader="dot" w:pos="8306"/>
        </w:tabs>
      </w:pPr>
      <w:r>
        <w:fldChar w:fldCharType="begin"/>
      </w:r>
      <w:r>
        <w:instrText xml:space="preserve"> HYPERLINK \l _Toc22021 </w:instrText>
      </w:r>
      <w:r>
        <w:fldChar w:fldCharType="separate"/>
      </w:r>
      <w:r>
        <w:rPr>
          <w:rFonts w:hint="default"/>
        </w:rPr>
        <w:t>4.1.1 注册、登录模块：</w:t>
      </w:r>
      <w:r>
        <w:tab/>
      </w:r>
      <w:r>
        <w:fldChar w:fldCharType="begin"/>
      </w:r>
      <w:r>
        <w:instrText xml:space="preserve"> PAGEREF _Toc22021 \h </w:instrText>
      </w:r>
      <w:r>
        <w:fldChar w:fldCharType="separate"/>
      </w:r>
      <w:r>
        <w:t>8</w:t>
      </w:r>
      <w:r>
        <w:fldChar w:fldCharType="end"/>
      </w:r>
      <w:r>
        <w:fldChar w:fldCharType="end"/>
      </w:r>
    </w:p>
    <w:p w14:paraId="7FAD0F57">
      <w:pPr>
        <w:pStyle w:val="11"/>
        <w:tabs>
          <w:tab w:val="right" w:leader="dot" w:pos="8306"/>
        </w:tabs>
      </w:pPr>
      <w:r>
        <w:fldChar w:fldCharType="begin"/>
      </w:r>
      <w:r>
        <w:instrText xml:space="preserve"> HYPERLINK \l _Toc2330 </w:instrText>
      </w:r>
      <w:r>
        <w:fldChar w:fldCharType="separate"/>
      </w:r>
      <w:r>
        <w:rPr>
          <w:rFonts w:hint="default"/>
        </w:rPr>
        <w:t>4.1.2 个人信息查看模块</w:t>
      </w:r>
      <w:r>
        <w:tab/>
      </w:r>
      <w:r>
        <w:fldChar w:fldCharType="begin"/>
      </w:r>
      <w:r>
        <w:instrText xml:space="preserve"> PAGEREF _Toc2330 \h </w:instrText>
      </w:r>
      <w:r>
        <w:fldChar w:fldCharType="separate"/>
      </w:r>
      <w:r>
        <w:t>8</w:t>
      </w:r>
      <w:r>
        <w:fldChar w:fldCharType="end"/>
      </w:r>
      <w:r>
        <w:fldChar w:fldCharType="end"/>
      </w:r>
    </w:p>
    <w:p w14:paraId="0A2713B6">
      <w:pPr>
        <w:pStyle w:val="11"/>
        <w:tabs>
          <w:tab w:val="right" w:leader="dot" w:pos="8306"/>
        </w:tabs>
      </w:pPr>
      <w:r>
        <w:fldChar w:fldCharType="begin"/>
      </w:r>
      <w:r>
        <w:instrText xml:space="preserve"> HYPERLINK \l _Toc20572 </w:instrText>
      </w:r>
      <w:r>
        <w:fldChar w:fldCharType="separate"/>
      </w:r>
      <w:r>
        <w:rPr>
          <w:rFonts w:hint="default"/>
        </w:rPr>
        <w:t>4.1.3 本草市集（商城）模块</w:t>
      </w:r>
      <w:r>
        <w:tab/>
      </w:r>
      <w:r>
        <w:fldChar w:fldCharType="begin"/>
      </w:r>
      <w:r>
        <w:instrText xml:space="preserve"> PAGEREF _Toc20572 \h </w:instrText>
      </w:r>
      <w:r>
        <w:fldChar w:fldCharType="separate"/>
      </w:r>
      <w:r>
        <w:t>8</w:t>
      </w:r>
      <w:r>
        <w:fldChar w:fldCharType="end"/>
      </w:r>
      <w:r>
        <w:fldChar w:fldCharType="end"/>
      </w:r>
    </w:p>
    <w:p w14:paraId="557EFE43">
      <w:pPr>
        <w:pStyle w:val="11"/>
        <w:tabs>
          <w:tab w:val="right" w:leader="dot" w:pos="8306"/>
        </w:tabs>
      </w:pPr>
      <w:r>
        <w:fldChar w:fldCharType="begin"/>
      </w:r>
      <w:r>
        <w:instrText xml:space="preserve"> HYPERLINK \l _Toc2756 </w:instrText>
      </w:r>
      <w:r>
        <w:fldChar w:fldCharType="separate"/>
      </w:r>
      <w:r>
        <w:rPr>
          <w:rFonts w:hint="default"/>
        </w:rPr>
        <w:t>4.1.4 系统管理模块：</w:t>
      </w:r>
      <w:r>
        <w:tab/>
      </w:r>
      <w:r>
        <w:fldChar w:fldCharType="begin"/>
      </w:r>
      <w:r>
        <w:instrText xml:space="preserve"> PAGEREF _Toc2756 \h </w:instrText>
      </w:r>
      <w:r>
        <w:fldChar w:fldCharType="separate"/>
      </w:r>
      <w:r>
        <w:t>8</w:t>
      </w:r>
      <w:r>
        <w:fldChar w:fldCharType="end"/>
      </w:r>
      <w:r>
        <w:fldChar w:fldCharType="end"/>
      </w:r>
    </w:p>
    <w:p w14:paraId="43267216">
      <w:pPr>
        <w:pStyle w:val="11"/>
        <w:tabs>
          <w:tab w:val="right" w:leader="dot" w:pos="8306"/>
        </w:tabs>
      </w:pPr>
      <w:r>
        <w:fldChar w:fldCharType="begin"/>
      </w:r>
      <w:r>
        <w:instrText xml:space="preserve"> HYPERLINK \l _Toc22001 </w:instrText>
      </w:r>
      <w:r>
        <w:fldChar w:fldCharType="separate"/>
      </w:r>
      <w:r>
        <w:rPr>
          <w:rFonts w:hint="default"/>
        </w:rPr>
        <w:t>4.1.5 订单管理模块：</w:t>
      </w:r>
      <w:r>
        <w:tab/>
      </w:r>
      <w:r>
        <w:fldChar w:fldCharType="begin"/>
      </w:r>
      <w:r>
        <w:instrText xml:space="preserve"> PAGEREF _Toc22001 \h </w:instrText>
      </w:r>
      <w:r>
        <w:fldChar w:fldCharType="separate"/>
      </w:r>
      <w:r>
        <w:t>8</w:t>
      </w:r>
      <w:r>
        <w:fldChar w:fldCharType="end"/>
      </w:r>
      <w:r>
        <w:fldChar w:fldCharType="end"/>
      </w:r>
    </w:p>
    <w:p w14:paraId="6457522A">
      <w:pPr>
        <w:pStyle w:val="11"/>
        <w:tabs>
          <w:tab w:val="right" w:leader="dot" w:pos="8306"/>
        </w:tabs>
      </w:pPr>
      <w:r>
        <w:fldChar w:fldCharType="begin"/>
      </w:r>
      <w:r>
        <w:instrText xml:space="preserve"> HYPERLINK \l _Toc17513 </w:instrText>
      </w:r>
      <w:r>
        <w:fldChar w:fldCharType="separate"/>
      </w:r>
      <w:r>
        <w:rPr>
          <w:rFonts w:hint="default"/>
        </w:rPr>
        <w:t>4.1.6 资源地图与本草图鉴模块：</w:t>
      </w:r>
      <w:r>
        <w:tab/>
      </w:r>
      <w:r>
        <w:fldChar w:fldCharType="begin"/>
      </w:r>
      <w:r>
        <w:instrText xml:space="preserve"> PAGEREF _Toc17513 \h </w:instrText>
      </w:r>
      <w:r>
        <w:fldChar w:fldCharType="separate"/>
      </w:r>
      <w:r>
        <w:t>9</w:t>
      </w:r>
      <w:r>
        <w:fldChar w:fldCharType="end"/>
      </w:r>
      <w:r>
        <w:fldChar w:fldCharType="end"/>
      </w:r>
    </w:p>
    <w:p w14:paraId="0D6CA46B">
      <w:pPr>
        <w:pStyle w:val="11"/>
        <w:tabs>
          <w:tab w:val="right" w:leader="dot" w:pos="8306"/>
        </w:tabs>
      </w:pPr>
      <w:r>
        <w:fldChar w:fldCharType="begin"/>
      </w:r>
      <w:r>
        <w:instrText xml:space="preserve"> HYPERLINK \l _Toc2937 </w:instrText>
      </w:r>
      <w:r>
        <w:fldChar w:fldCharType="separate"/>
      </w:r>
      <w:r>
        <w:rPr>
          <w:rFonts w:hint="default"/>
        </w:rPr>
        <w:t>4.1.7 3D针灸与AI伴学模块</w:t>
      </w:r>
      <w:r>
        <w:tab/>
      </w:r>
      <w:r>
        <w:fldChar w:fldCharType="begin"/>
      </w:r>
      <w:r>
        <w:instrText xml:space="preserve"> PAGEREF _Toc2937 \h </w:instrText>
      </w:r>
      <w:r>
        <w:fldChar w:fldCharType="separate"/>
      </w:r>
      <w:r>
        <w:t>9</w:t>
      </w:r>
      <w:r>
        <w:fldChar w:fldCharType="end"/>
      </w:r>
      <w:r>
        <w:fldChar w:fldCharType="end"/>
      </w:r>
    </w:p>
    <w:p w14:paraId="2A8D8D81">
      <w:pPr>
        <w:pStyle w:val="11"/>
        <w:tabs>
          <w:tab w:val="right" w:leader="dot" w:pos="8306"/>
        </w:tabs>
      </w:pPr>
      <w:r>
        <w:fldChar w:fldCharType="begin"/>
      </w:r>
      <w:r>
        <w:instrText xml:space="preserve"> HYPERLINK \l _Toc14229 </w:instrText>
      </w:r>
      <w:r>
        <w:fldChar w:fldCharType="separate"/>
      </w:r>
      <w:r>
        <w:rPr>
          <w:rFonts w:hint="default"/>
        </w:rPr>
        <w:t>4.1.8 萌智趣学（游戏）模块：</w:t>
      </w:r>
      <w:r>
        <w:tab/>
      </w:r>
      <w:r>
        <w:fldChar w:fldCharType="begin"/>
      </w:r>
      <w:r>
        <w:instrText xml:space="preserve"> PAGEREF _Toc14229 \h </w:instrText>
      </w:r>
      <w:r>
        <w:fldChar w:fldCharType="separate"/>
      </w:r>
      <w:r>
        <w:t>9</w:t>
      </w:r>
      <w:r>
        <w:fldChar w:fldCharType="end"/>
      </w:r>
      <w:r>
        <w:fldChar w:fldCharType="end"/>
      </w:r>
    </w:p>
    <w:p w14:paraId="1AABB934">
      <w:pPr>
        <w:pStyle w:val="11"/>
        <w:tabs>
          <w:tab w:val="right" w:leader="dot" w:pos="8306"/>
        </w:tabs>
      </w:pPr>
      <w:r>
        <w:fldChar w:fldCharType="begin"/>
      </w:r>
      <w:r>
        <w:instrText xml:space="preserve"> HYPERLINK \l _Toc17738 </w:instrText>
      </w:r>
      <w:r>
        <w:fldChar w:fldCharType="separate"/>
      </w:r>
      <w:r>
        <w:rPr>
          <w:rFonts w:hint="default"/>
        </w:rPr>
        <w:t>4.1.9 社区论坛模块</w:t>
      </w:r>
      <w:r>
        <w:tab/>
      </w:r>
      <w:r>
        <w:fldChar w:fldCharType="begin"/>
      </w:r>
      <w:r>
        <w:instrText xml:space="preserve"> PAGEREF _Toc17738 \h </w:instrText>
      </w:r>
      <w:r>
        <w:fldChar w:fldCharType="separate"/>
      </w:r>
      <w:r>
        <w:t>9</w:t>
      </w:r>
      <w:r>
        <w:fldChar w:fldCharType="end"/>
      </w:r>
      <w:r>
        <w:fldChar w:fldCharType="end"/>
      </w:r>
    </w:p>
    <w:p w14:paraId="61B956CC">
      <w:pPr>
        <w:pStyle w:val="11"/>
        <w:tabs>
          <w:tab w:val="right" w:leader="dot" w:pos="8306"/>
        </w:tabs>
      </w:pPr>
      <w:r>
        <w:fldChar w:fldCharType="begin"/>
      </w:r>
      <w:r>
        <w:instrText xml:space="preserve"> HYPERLINK \l _Toc25663 </w:instrText>
      </w:r>
      <w:r>
        <w:fldChar w:fldCharType="separate"/>
      </w:r>
      <w:r>
        <w:rPr>
          <w:rFonts w:hint="default"/>
        </w:rPr>
        <w:t>4.1.10 报表显示模块：</w:t>
      </w:r>
      <w:r>
        <w:tab/>
      </w:r>
      <w:r>
        <w:fldChar w:fldCharType="begin"/>
      </w:r>
      <w:r>
        <w:instrText xml:space="preserve"> PAGEREF _Toc25663 \h </w:instrText>
      </w:r>
      <w:r>
        <w:fldChar w:fldCharType="separate"/>
      </w:r>
      <w:r>
        <w:t>9</w:t>
      </w:r>
      <w:r>
        <w:fldChar w:fldCharType="end"/>
      </w:r>
      <w:r>
        <w:fldChar w:fldCharType="end"/>
      </w:r>
    </w:p>
    <w:p w14:paraId="14B106A0">
      <w:pPr>
        <w:pStyle w:val="15"/>
        <w:tabs>
          <w:tab w:val="right" w:leader="dot" w:pos="8306"/>
        </w:tabs>
      </w:pPr>
      <w:r>
        <w:fldChar w:fldCharType="begin"/>
      </w:r>
      <w:r>
        <w:instrText xml:space="preserve"> HYPERLINK \l _Toc29846 </w:instrText>
      </w:r>
      <w:r>
        <w:fldChar w:fldCharType="separate"/>
      </w:r>
      <w:r>
        <w:rPr>
          <w:rFonts w:hint="default"/>
        </w:rPr>
        <w:t>4.2 性能需求</w:t>
      </w:r>
      <w:r>
        <w:tab/>
      </w:r>
      <w:r>
        <w:fldChar w:fldCharType="begin"/>
      </w:r>
      <w:r>
        <w:instrText xml:space="preserve"> PAGEREF _Toc29846 \h </w:instrText>
      </w:r>
      <w:r>
        <w:fldChar w:fldCharType="separate"/>
      </w:r>
      <w:r>
        <w:t>9</w:t>
      </w:r>
      <w:r>
        <w:fldChar w:fldCharType="end"/>
      </w:r>
      <w:r>
        <w:fldChar w:fldCharType="end"/>
      </w:r>
    </w:p>
    <w:p w14:paraId="088AA48A">
      <w:pPr>
        <w:pStyle w:val="11"/>
        <w:tabs>
          <w:tab w:val="right" w:leader="dot" w:pos="8306"/>
        </w:tabs>
      </w:pPr>
      <w:r>
        <w:fldChar w:fldCharType="begin"/>
      </w:r>
      <w:r>
        <w:instrText xml:space="preserve"> HYPERLINK \l _Toc27545 </w:instrText>
      </w:r>
      <w:r>
        <w:fldChar w:fldCharType="separate"/>
      </w:r>
      <w:r>
        <w:rPr>
          <w:rFonts w:hint="default"/>
        </w:rPr>
        <w:t>4.2.1 精度</w:t>
      </w:r>
      <w:r>
        <w:tab/>
      </w:r>
      <w:r>
        <w:fldChar w:fldCharType="begin"/>
      </w:r>
      <w:r>
        <w:instrText xml:space="preserve"> PAGEREF _Toc27545 \h </w:instrText>
      </w:r>
      <w:r>
        <w:fldChar w:fldCharType="separate"/>
      </w:r>
      <w:r>
        <w:t>9</w:t>
      </w:r>
      <w:r>
        <w:fldChar w:fldCharType="end"/>
      </w:r>
      <w:r>
        <w:fldChar w:fldCharType="end"/>
      </w:r>
    </w:p>
    <w:p w14:paraId="647F5289">
      <w:pPr>
        <w:pStyle w:val="11"/>
        <w:tabs>
          <w:tab w:val="right" w:leader="dot" w:pos="8306"/>
        </w:tabs>
      </w:pPr>
      <w:r>
        <w:fldChar w:fldCharType="begin"/>
      </w:r>
      <w:r>
        <w:instrText xml:space="preserve"> HYPERLINK \l _Toc32619 </w:instrText>
      </w:r>
      <w:r>
        <w:fldChar w:fldCharType="separate"/>
      </w:r>
      <w:r>
        <w:rPr>
          <w:rFonts w:hint="default"/>
        </w:rPr>
        <w:t>4.2.2 时间特性要求</w:t>
      </w:r>
      <w:r>
        <w:tab/>
      </w:r>
      <w:r>
        <w:fldChar w:fldCharType="begin"/>
      </w:r>
      <w:r>
        <w:instrText xml:space="preserve"> PAGEREF _Toc32619 \h </w:instrText>
      </w:r>
      <w:r>
        <w:fldChar w:fldCharType="separate"/>
      </w:r>
      <w:r>
        <w:t>9</w:t>
      </w:r>
      <w:r>
        <w:fldChar w:fldCharType="end"/>
      </w:r>
      <w:r>
        <w:fldChar w:fldCharType="end"/>
      </w:r>
    </w:p>
    <w:p w14:paraId="2209AACB">
      <w:pPr>
        <w:pStyle w:val="11"/>
        <w:tabs>
          <w:tab w:val="right" w:leader="dot" w:pos="8306"/>
        </w:tabs>
      </w:pPr>
      <w:r>
        <w:fldChar w:fldCharType="begin"/>
      </w:r>
      <w:r>
        <w:instrText xml:space="preserve"> HYPERLINK \l _Toc18072 </w:instrText>
      </w:r>
      <w:r>
        <w:fldChar w:fldCharType="separate"/>
      </w:r>
      <w:r>
        <w:rPr>
          <w:rFonts w:hint="default"/>
        </w:rPr>
        <w:t>4.2.3 灵活性</w:t>
      </w:r>
      <w:r>
        <w:tab/>
      </w:r>
      <w:r>
        <w:fldChar w:fldCharType="begin"/>
      </w:r>
      <w:r>
        <w:instrText xml:space="preserve"> PAGEREF _Toc18072 \h </w:instrText>
      </w:r>
      <w:r>
        <w:fldChar w:fldCharType="separate"/>
      </w:r>
      <w:r>
        <w:t>10</w:t>
      </w:r>
      <w:r>
        <w:fldChar w:fldCharType="end"/>
      </w:r>
      <w:r>
        <w:fldChar w:fldCharType="end"/>
      </w:r>
    </w:p>
    <w:p w14:paraId="42CC5E1C">
      <w:pPr>
        <w:pStyle w:val="11"/>
        <w:tabs>
          <w:tab w:val="right" w:leader="dot" w:pos="8306"/>
        </w:tabs>
      </w:pPr>
      <w:r>
        <w:fldChar w:fldCharType="begin"/>
      </w:r>
      <w:r>
        <w:instrText xml:space="preserve"> HYPERLINK \l _Toc24983 </w:instrText>
      </w:r>
      <w:r>
        <w:fldChar w:fldCharType="separate"/>
      </w:r>
      <w:r>
        <w:rPr>
          <w:rFonts w:hint="default"/>
        </w:rPr>
        <w:t xml:space="preserve">4.2.4 </w:t>
      </w:r>
      <w:r>
        <w:t>安全性需求</w:t>
      </w:r>
      <w:r>
        <w:tab/>
      </w:r>
      <w:r>
        <w:fldChar w:fldCharType="begin"/>
      </w:r>
      <w:r>
        <w:instrText xml:space="preserve"> PAGEREF _Toc24983 \h </w:instrText>
      </w:r>
      <w:r>
        <w:fldChar w:fldCharType="separate"/>
      </w:r>
      <w:r>
        <w:t>10</w:t>
      </w:r>
      <w:r>
        <w:fldChar w:fldCharType="end"/>
      </w:r>
      <w:r>
        <w:fldChar w:fldCharType="end"/>
      </w:r>
    </w:p>
    <w:p w14:paraId="195B82D5">
      <w:pPr>
        <w:pStyle w:val="11"/>
        <w:tabs>
          <w:tab w:val="right" w:leader="dot" w:pos="8306"/>
        </w:tabs>
      </w:pPr>
      <w:r>
        <w:fldChar w:fldCharType="begin"/>
      </w:r>
      <w:r>
        <w:instrText xml:space="preserve"> HYPERLINK \l _Toc5558 </w:instrText>
      </w:r>
      <w:r>
        <w:fldChar w:fldCharType="separate"/>
      </w:r>
      <w:r>
        <w:rPr>
          <w:rFonts w:hint="default"/>
        </w:rPr>
        <w:t xml:space="preserve">4.2.5 </w:t>
      </w:r>
      <w:r>
        <w:t>可用性与并发需求</w:t>
      </w:r>
      <w:r>
        <w:tab/>
      </w:r>
      <w:r>
        <w:fldChar w:fldCharType="begin"/>
      </w:r>
      <w:r>
        <w:instrText xml:space="preserve"> PAGEREF _Toc5558 \h </w:instrText>
      </w:r>
      <w:r>
        <w:fldChar w:fldCharType="separate"/>
      </w:r>
      <w:r>
        <w:t>10</w:t>
      </w:r>
      <w:r>
        <w:fldChar w:fldCharType="end"/>
      </w:r>
      <w:r>
        <w:fldChar w:fldCharType="end"/>
      </w:r>
    </w:p>
    <w:p w14:paraId="42130855">
      <w:pPr>
        <w:pStyle w:val="14"/>
        <w:tabs>
          <w:tab w:val="right" w:leader="dot" w:pos="8306"/>
        </w:tabs>
      </w:pPr>
      <w:r>
        <w:fldChar w:fldCharType="begin"/>
      </w:r>
      <w:r>
        <w:instrText xml:space="preserve"> HYPERLINK \l _Toc9711 </w:instrText>
      </w:r>
      <w:r>
        <w:fldChar w:fldCharType="separate"/>
      </w:r>
      <w:r>
        <w:rPr>
          <w:rFonts w:hint="default"/>
          <w:lang w:val="en-US" w:eastAsia="zh-CN"/>
        </w:rPr>
        <w:t xml:space="preserve">5. </w:t>
      </w:r>
      <w:r>
        <w:rPr>
          <w:rFonts w:hint="eastAsia"/>
          <w:lang w:val="en-US" w:eastAsia="zh-CN"/>
        </w:rPr>
        <w:t>数据流图</w:t>
      </w:r>
      <w:r>
        <w:tab/>
      </w:r>
      <w:r>
        <w:fldChar w:fldCharType="begin"/>
      </w:r>
      <w:r>
        <w:instrText xml:space="preserve"> PAGEREF _Toc9711 \h </w:instrText>
      </w:r>
      <w:r>
        <w:fldChar w:fldCharType="separate"/>
      </w:r>
      <w:r>
        <w:t>10</w:t>
      </w:r>
      <w:r>
        <w:fldChar w:fldCharType="end"/>
      </w:r>
      <w:r>
        <w:fldChar w:fldCharType="end"/>
      </w:r>
    </w:p>
    <w:p w14:paraId="3722E8B8">
      <w:pPr>
        <w:pStyle w:val="15"/>
        <w:tabs>
          <w:tab w:val="right" w:leader="dot" w:pos="8306"/>
        </w:tabs>
      </w:pPr>
      <w:r>
        <w:fldChar w:fldCharType="begin"/>
      </w:r>
      <w:r>
        <w:instrText xml:space="preserve"> HYPERLINK \l _Toc31668 </w:instrText>
      </w:r>
      <w:r>
        <w:fldChar w:fldCharType="separate"/>
      </w:r>
      <w:r>
        <w:rPr>
          <w:rFonts w:hint="default"/>
          <w:lang w:val="en-US" w:eastAsia="zh-CN"/>
        </w:rPr>
        <w:t xml:space="preserve">5.1 </w:t>
      </w:r>
      <w:r>
        <w:rPr>
          <w:rFonts w:hint="eastAsia"/>
          <w:lang w:val="en-US" w:eastAsia="zh-CN"/>
        </w:rPr>
        <w:t>顶层数据流图</w:t>
      </w:r>
      <w:r>
        <w:tab/>
      </w:r>
      <w:r>
        <w:fldChar w:fldCharType="begin"/>
      </w:r>
      <w:r>
        <w:instrText xml:space="preserve"> PAGEREF _Toc31668 \h </w:instrText>
      </w:r>
      <w:r>
        <w:fldChar w:fldCharType="separate"/>
      </w:r>
      <w:r>
        <w:t>10</w:t>
      </w:r>
      <w:r>
        <w:fldChar w:fldCharType="end"/>
      </w:r>
      <w:r>
        <w:fldChar w:fldCharType="end"/>
      </w:r>
    </w:p>
    <w:p w14:paraId="6FD6DCF1">
      <w:pPr>
        <w:pStyle w:val="15"/>
        <w:tabs>
          <w:tab w:val="right" w:leader="dot" w:pos="8306"/>
        </w:tabs>
      </w:pPr>
      <w:r>
        <w:fldChar w:fldCharType="begin"/>
      </w:r>
      <w:r>
        <w:instrText xml:space="preserve"> HYPERLINK \l _Toc646 </w:instrText>
      </w:r>
      <w:r>
        <w:fldChar w:fldCharType="separate"/>
      </w:r>
      <w:r>
        <w:rPr>
          <w:rFonts w:hint="default"/>
          <w:lang w:val="en-US" w:eastAsia="zh-CN"/>
        </w:rPr>
        <w:t xml:space="preserve">5.2 </w:t>
      </w:r>
      <w:r>
        <w:rPr>
          <w:rFonts w:hint="eastAsia"/>
          <w:lang w:val="en-US" w:eastAsia="zh-CN"/>
        </w:rPr>
        <w:t>0层数据流图</w:t>
      </w:r>
      <w:r>
        <w:tab/>
      </w:r>
      <w:r>
        <w:fldChar w:fldCharType="begin"/>
      </w:r>
      <w:r>
        <w:instrText xml:space="preserve"> PAGEREF _Toc646 \h </w:instrText>
      </w:r>
      <w:r>
        <w:fldChar w:fldCharType="separate"/>
      </w:r>
      <w:r>
        <w:t>11</w:t>
      </w:r>
      <w:r>
        <w:fldChar w:fldCharType="end"/>
      </w:r>
      <w:r>
        <w:fldChar w:fldCharType="end"/>
      </w:r>
    </w:p>
    <w:p w14:paraId="30B5FD59">
      <w:pPr>
        <w:pStyle w:val="15"/>
        <w:tabs>
          <w:tab w:val="right" w:leader="dot" w:pos="8306"/>
        </w:tabs>
      </w:pPr>
      <w:r>
        <w:fldChar w:fldCharType="begin"/>
      </w:r>
      <w:r>
        <w:instrText xml:space="preserve"> HYPERLINK \l _Toc17247 </w:instrText>
      </w:r>
      <w:r>
        <w:fldChar w:fldCharType="separate"/>
      </w:r>
      <w:r>
        <w:rPr>
          <w:rFonts w:hint="default"/>
          <w:lang w:val="en-US" w:eastAsia="zh-CN"/>
        </w:rPr>
        <w:t xml:space="preserve">5.3 </w:t>
      </w:r>
      <w:r>
        <w:rPr>
          <w:rFonts w:hint="eastAsia"/>
          <w:lang w:val="en-US" w:eastAsia="zh-CN"/>
        </w:rPr>
        <w:t>1层数据流图</w:t>
      </w:r>
      <w:r>
        <w:tab/>
      </w:r>
      <w:r>
        <w:fldChar w:fldCharType="begin"/>
      </w:r>
      <w:r>
        <w:instrText xml:space="preserve"> PAGEREF _Toc17247 \h </w:instrText>
      </w:r>
      <w:r>
        <w:fldChar w:fldCharType="separate"/>
      </w:r>
      <w:r>
        <w:t>11</w:t>
      </w:r>
      <w:r>
        <w:fldChar w:fldCharType="end"/>
      </w:r>
      <w:r>
        <w:fldChar w:fldCharType="end"/>
      </w:r>
    </w:p>
    <w:p w14:paraId="7B851E90">
      <w:pPr>
        <w:pStyle w:val="11"/>
        <w:tabs>
          <w:tab w:val="right" w:leader="dot" w:pos="8306"/>
        </w:tabs>
      </w:pPr>
      <w:r>
        <w:fldChar w:fldCharType="begin"/>
      </w:r>
      <w:r>
        <w:instrText xml:space="preserve"> HYPERLINK \l _Toc30674 </w:instrText>
      </w:r>
      <w:r>
        <w:fldChar w:fldCharType="separate"/>
      </w:r>
      <w:r>
        <w:rPr>
          <w:rFonts w:hint="default"/>
          <w:lang w:val="en-US" w:eastAsia="zh-CN"/>
        </w:rPr>
        <w:t>5.3.1 P</w:t>
      </w:r>
      <w:r>
        <w:rPr>
          <w:rFonts w:hint="eastAsia"/>
          <w:lang w:val="en-US" w:eastAsia="zh-CN"/>
        </w:rPr>
        <w:t>1</w:t>
      </w:r>
      <w:r>
        <w:rPr>
          <w:rFonts w:hint="default"/>
          <w:lang w:val="en-US" w:eastAsia="zh-CN"/>
        </w:rPr>
        <w:t>模块</w:t>
      </w:r>
      <w:r>
        <w:rPr>
          <w:rFonts w:hint="eastAsia"/>
          <w:lang w:val="en-US" w:eastAsia="zh-CN"/>
        </w:rPr>
        <w:t>:</w:t>
      </w:r>
      <w:r>
        <w:rPr>
          <w:rFonts w:hint="default"/>
          <w:lang w:val="en-US" w:eastAsia="zh-CN"/>
        </w:rPr>
        <w:t>用户与健康管理</w:t>
      </w:r>
      <w:r>
        <w:tab/>
      </w:r>
      <w:r>
        <w:fldChar w:fldCharType="begin"/>
      </w:r>
      <w:r>
        <w:instrText xml:space="preserve"> PAGEREF _Toc30674 \h </w:instrText>
      </w:r>
      <w:r>
        <w:fldChar w:fldCharType="separate"/>
      </w:r>
      <w:r>
        <w:t>11</w:t>
      </w:r>
      <w:r>
        <w:fldChar w:fldCharType="end"/>
      </w:r>
      <w:r>
        <w:fldChar w:fldCharType="end"/>
      </w:r>
    </w:p>
    <w:p w14:paraId="42F4AD06">
      <w:pPr>
        <w:pStyle w:val="11"/>
        <w:tabs>
          <w:tab w:val="right" w:leader="dot" w:pos="8306"/>
        </w:tabs>
      </w:pPr>
      <w:r>
        <w:fldChar w:fldCharType="begin"/>
      </w:r>
      <w:r>
        <w:instrText xml:space="preserve"> HYPERLINK \l _Toc20658 </w:instrText>
      </w:r>
      <w:r>
        <w:fldChar w:fldCharType="separate"/>
      </w:r>
      <w:r>
        <w:rPr>
          <w:rFonts w:hint="default"/>
          <w:lang w:val="en-US" w:eastAsia="zh-CN"/>
        </w:rPr>
        <w:t xml:space="preserve">5.3.2 </w:t>
      </w:r>
      <w:r>
        <w:rPr>
          <w:rFonts w:hint="eastAsia"/>
          <w:lang w:val="en-US" w:eastAsia="zh-CN"/>
        </w:rPr>
        <w:t>P2 模块：科普与图鉴引擎</w:t>
      </w:r>
      <w:r>
        <w:tab/>
      </w:r>
      <w:r>
        <w:fldChar w:fldCharType="begin"/>
      </w:r>
      <w:r>
        <w:instrText xml:space="preserve"> PAGEREF _Toc20658 \h </w:instrText>
      </w:r>
      <w:r>
        <w:fldChar w:fldCharType="separate"/>
      </w:r>
      <w:r>
        <w:t>12</w:t>
      </w:r>
      <w:r>
        <w:fldChar w:fldCharType="end"/>
      </w:r>
      <w:r>
        <w:fldChar w:fldCharType="end"/>
      </w:r>
    </w:p>
    <w:p w14:paraId="04781111">
      <w:pPr>
        <w:pStyle w:val="11"/>
        <w:tabs>
          <w:tab w:val="right" w:leader="dot" w:pos="8306"/>
        </w:tabs>
      </w:pPr>
      <w:r>
        <w:fldChar w:fldCharType="begin"/>
      </w:r>
      <w:r>
        <w:instrText xml:space="preserve"> HYPERLINK \l _Toc4569 </w:instrText>
      </w:r>
      <w:r>
        <w:fldChar w:fldCharType="separate"/>
      </w:r>
      <w:r>
        <w:rPr>
          <w:rFonts w:hint="default"/>
          <w:lang w:val="en-US" w:eastAsia="zh-CN"/>
        </w:rPr>
        <w:t xml:space="preserve">5.3.3 </w:t>
      </w:r>
      <w:r>
        <w:rPr>
          <w:rFonts w:hint="eastAsia"/>
          <w:lang w:val="en-US" w:eastAsia="zh-CN"/>
        </w:rPr>
        <w:t>P3 模块：AI 伴学交互</w:t>
      </w:r>
      <w:r>
        <w:tab/>
      </w:r>
      <w:r>
        <w:fldChar w:fldCharType="begin"/>
      </w:r>
      <w:r>
        <w:instrText xml:space="preserve"> PAGEREF _Toc4569 \h </w:instrText>
      </w:r>
      <w:r>
        <w:fldChar w:fldCharType="separate"/>
      </w:r>
      <w:r>
        <w:t>12</w:t>
      </w:r>
      <w:r>
        <w:fldChar w:fldCharType="end"/>
      </w:r>
      <w:r>
        <w:fldChar w:fldCharType="end"/>
      </w:r>
    </w:p>
    <w:p w14:paraId="533AEB0D">
      <w:pPr>
        <w:pStyle w:val="11"/>
        <w:tabs>
          <w:tab w:val="right" w:leader="dot" w:pos="8306"/>
        </w:tabs>
      </w:pPr>
      <w:r>
        <w:fldChar w:fldCharType="begin"/>
      </w:r>
      <w:r>
        <w:instrText xml:space="preserve"> HYPERLINK \l _Toc8131 </w:instrText>
      </w:r>
      <w:r>
        <w:fldChar w:fldCharType="separate"/>
      </w:r>
      <w:r>
        <w:rPr>
          <w:rFonts w:hint="default"/>
          <w:lang w:val="en-US" w:eastAsia="zh-CN"/>
        </w:rPr>
        <w:t xml:space="preserve">5.3.4 </w:t>
      </w:r>
      <w:r>
        <w:rPr>
          <w:rFonts w:hint="eastAsia"/>
          <w:lang w:val="en-US" w:eastAsia="zh-CN"/>
        </w:rPr>
        <w:t>P4 模块：</w:t>
      </w:r>
      <w:r>
        <w:rPr>
          <w:rFonts w:hint="default"/>
        </w:rPr>
        <w:t>萌智趣学（游戏）模块</w:t>
      </w:r>
      <w:r>
        <w:tab/>
      </w:r>
      <w:r>
        <w:fldChar w:fldCharType="begin"/>
      </w:r>
      <w:r>
        <w:instrText xml:space="preserve"> PAGEREF _Toc8131 \h </w:instrText>
      </w:r>
      <w:r>
        <w:fldChar w:fldCharType="separate"/>
      </w:r>
      <w:r>
        <w:t>13</w:t>
      </w:r>
      <w:r>
        <w:fldChar w:fldCharType="end"/>
      </w:r>
      <w:r>
        <w:fldChar w:fldCharType="end"/>
      </w:r>
    </w:p>
    <w:p w14:paraId="5ECF2228">
      <w:pPr>
        <w:pStyle w:val="11"/>
        <w:tabs>
          <w:tab w:val="right" w:leader="dot" w:pos="8306"/>
        </w:tabs>
      </w:pPr>
      <w:r>
        <w:fldChar w:fldCharType="begin"/>
      </w:r>
      <w:r>
        <w:instrText xml:space="preserve"> HYPERLINK \l _Toc9172 </w:instrText>
      </w:r>
      <w:r>
        <w:fldChar w:fldCharType="separate"/>
      </w:r>
      <w:r>
        <w:rPr>
          <w:rFonts w:hint="default"/>
          <w:lang w:val="en-US" w:eastAsia="zh-CN"/>
        </w:rPr>
        <w:t xml:space="preserve">5.3.5 </w:t>
      </w:r>
      <w:r>
        <w:rPr>
          <w:rFonts w:hint="eastAsia"/>
          <w:lang w:val="en-US" w:eastAsia="zh-CN"/>
        </w:rPr>
        <w:t>P5 模块：推荐与商城交易</w:t>
      </w:r>
      <w:r>
        <w:tab/>
      </w:r>
      <w:r>
        <w:fldChar w:fldCharType="begin"/>
      </w:r>
      <w:r>
        <w:instrText xml:space="preserve"> PAGEREF _Toc9172 \h </w:instrText>
      </w:r>
      <w:r>
        <w:fldChar w:fldCharType="separate"/>
      </w:r>
      <w:r>
        <w:t>13</w:t>
      </w:r>
      <w:r>
        <w:fldChar w:fldCharType="end"/>
      </w:r>
      <w:r>
        <w:fldChar w:fldCharType="end"/>
      </w:r>
    </w:p>
    <w:p w14:paraId="05BA2E1F">
      <w:pPr>
        <w:pStyle w:val="11"/>
        <w:tabs>
          <w:tab w:val="right" w:leader="dot" w:pos="8306"/>
        </w:tabs>
      </w:pPr>
      <w:r>
        <w:fldChar w:fldCharType="begin"/>
      </w:r>
      <w:r>
        <w:instrText xml:space="preserve"> HYPERLINK \l _Toc26720 </w:instrText>
      </w:r>
      <w:r>
        <w:fldChar w:fldCharType="separate"/>
      </w:r>
      <w:r>
        <w:rPr>
          <w:rFonts w:hint="default"/>
          <w:lang w:val="en-US" w:eastAsia="zh-CN"/>
        </w:rPr>
        <w:t xml:space="preserve">5.3.6 </w:t>
      </w:r>
      <w:r>
        <w:t>P6 模块：后台数据与系统管理模块</w:t>
      </w:r>
      <w:r>
        <w:tab/>
      </w:r>
      <w:r>
        <w:fldChar w:fldCharType="begin"/>
      </w:r>
      <w:r>
        <w:instrText xml:space="preserve"> PAGEREF _Toc26720 \h </w:instrText>
      </w:r>
      <w:r>
        <w:fldChar w:fldCharType="separate"/>
      </w:r>
      <w:r>
        <w:t>14</w:t>
      </w:r>
      <w:r>
        <w:fldChar w:fldCharType="end"/>
      </w:r>
      <w:r>
        <w:fldChar w:fldCharType="end"/>
      </w:r>
    </w:p>
    <w:p w14:paraId="582F4AF3">
      <w:pPr>
        <w:pStyle w:val="14"/>
        <w:tabs>
          <w:tab w:val="right" w:leader="dot" w:pos="8306"/>
        </w:tabs>
      </w:pPr>
      <w:r>
        <w:fldChar w:fldCharType="begin"/>
      </w:r>
      <w:r>
        <w:instrText xml:space="preserve"> HYPERLINK \l _Toc23027 </w:instrText>
      </w:r>
      <w:r>
        <w:fldChar w:fldCharType="separate"/>
      </w:r>
      <w:r>
        <w:rPr>
          <w:rFonts w:hint="default"/>
          <w:lang w:val="en-US" w:eastAsia="zh-CN"/>
        </w:rPr>
        <w:t xml:space="preserve">6. </w:t>
      </w:r>
      <w:r>
        <w:rPr>
          <w:rFonts w:hint="eastAsia"/>
          <w:lang w:val="en-US" w:eastAsia="zh-CN"/>
        </w:rPr>
        <w:t>数据字典</w:t>
      </w:r>
      <w:r>
        <w:tab/>
      </w:r>
      <w:r>
        <w:fldChar w:fldCharType="begin"/>
      </w:r>
      <w:r>
        <w:instrText xml:space="preserve"> PAGEREF _Toc23027 \h </w:instrText>
      </w:r>
      <w:r>
        <w:fldChar w:fldCharType="separate"/>
      </w:r>
      <w:r>
        <w:t>14</w:t>
      </w:r>
      <w:r>
        <w:fldChar w:fldCharType="end"/>
      </w:r>
      <w:r>
        <w:fldChar w:fldCharType="end"/>
      </w:r>
    </w:p>
    <w:p w14:paraId="16CD357C">
      <w:pPr>
        <w:pStyle w:val="15"/>
        <w:tabs>
          <w:tab w:val="right" w:leader="dot" w:pos="8306"/>
        </w:tabs>
      </w:pPr>
      <w:r>
        <w:fldChar w:fldCharType="begin"/>
      </w:r>
      <w:r>
        <w:instrText xml:space="preserve"> HYPERLINK \l _Toc29509 </w:instrText>
      </w:r>
      <w:r>
        <w:fldChar w:fldCharType="separate"/>
      </w:r>
      <w:r>
        <w:rPr>
          <w:rFonts w:hint="default"/>
          <w:lang w:val="en-US" w:eastAsia="zh-CN"/>
        </w:rPr>
        <w:t xml:space="preserve">6.1 </w:t>
      </w:r>
      <w:r>
        <w:t>P1 用户与健康管理模块</w:t>
      </w:r>
      <w:r>
        <w:tab/>
      </w:r>
      <w:r>
        <w:fldChar w:fldCharType="begin"/>
      </w:r>
      <w:r>
        <w:instrText xml:space="preserve"> PAGEREF _Toc29509 \h </w:instrText>
      </w:r>
      <w:r>
        <w:fldChar w:fldCharType="separate"/>
      </w:r>
      <w:r>
        <w:t>14</w:t>
      </w:r>
      <w:r>
        <w:fldChar w:fldCharType="end"/>
      </w:r>
      <w:r>
        <w:fldChar w:fldCharType="end"/>
      </w:r>
    </w:p>
    <w:p w14:paraId="20AD6343">
      <w:pPr>
        <w:pStyle w:val="11"/>
        <w:tabs>
          <w:tab w:val="right" w:leader="dot" w:pos="8306"/>
        </w:tabs>
      </w:pPr>
      <w:r>
        <w:fldChar w:fldCharType="begin"/>
      </w:r>
      <w:r>
        <w:instrText xml:space="preserve"> HYPERLINK \l _Toc14125 </w:instrText>
      </w:r>
      <w:r>
        <w:fldChar w:fldCharType="separate"/>
      </w:r>
      <w:r>
        <w:rPr>
          <w:rFonts w:hint="default"/>
          <w:lang w:val="en-US" w:eastAsia="zh-CN"/>
        </w:rPr>
        <w:t xml:space="preserve">6.1.1 </w:t>
      </w:r>
      <w:r>
        <w:t>身份认证鉴权数据流</w:t>
      </w:r>
      <w:r>
        <w:tab/>
      </w:r>
      <w:r>
        <w:fldChar w:fldCharType="begin"/>
      </w:r>
      <w:r>
        <w:instrText xml:space="preserve"> PAGEREF _Toc14125 \h </w:instrText>
      </w:r>
      <w:r>
        <w:fldChar w:fldCharType="separate"/>
      </w:r>
      <w:r>
        <w:t>14</w:t>
      </w:r>
      <w:r>
        <w:fldChar w:fldCharType="end"/>
      </w:r>
      <w:r>
        <w:fldChar w:fldCharType="end"/>
      </w:r>
    </w:p>
    <w:p w14:paraId="2546AE42">
      <w:pPr>
        <w:pStyle w:val="11"/>
        <w:tabs>
          <w:tab w:val="right" w:leader="dot" w:pos="8306"/>
        </w:tabs>
      </w:pPr>
      <w:r>
        <w:fldChar w:fldCharType="begin"/>
      </w:r>
      <w:r>
        <w:instrText xml:space="preserve"> HYPERLINK \l _Toc8488 </w:instrText>
      </w:r>
      <w:r>
        <w:fldChar w:fldCharType="separate"/>
      </w:r>
      <w:r>
        <w:rPr>
          <w:rFonts w:hint="default"/>
          <w:lang w:val="en-US" w:eastAsia="zh-CN"/>
        </w:rPr>
        <w:t xml:space="preserve">6.1.2 </w:t>
      </w:r>
      <w:r>
        <w:rPr>
          <w:rFonts w:hint="eastAsia"/>
          <w:lang w:val="en-US" w:eastAsia="zh-CN"/>
        </w:rPr>
        <w:t>健康数据录入</w:t>
      </w:r>
      <w:r>
        <w:tab/>
      </w:r>
      <w:r>
        <w:fldChar w:fldCharType="begin"/>
      </w:r>
      <w:r>
        <w:instrText xml:space="preserve"> PAGEREF _Toc8488 \h </w:instrText>
      </w:r>
      <w:r>
        <w:fldChar w:fldCharType="separate"/>
      </w:r>
      <w:r>
        <w:t>15</w:t>
      </w:r>
      <w:r>
        <w:fldChar w:fldCharType="end"/>
      </w:r>
      <w:r>
        <w:fldChar w:fldCharType="end"/>
      </w:r>
    </w:p>
    <w:p w14:paraId="37E88617">
      <w:pPr>
        <w:pStyle w:val="11"/>
        <w:tabs>
          <w:tab w:val="right" w:leader="dot" w:pos="8306"/>
        </w:tabs>
      </w:pPr>
      <w:r>
        <w:fldChar w:fldCharType="begin"/>
      </w:r>
      <w:r>
        <w:instrText xml:space="preserve"> HYPERLINK \l _Toc28721 </w:instrText>
      </w:r>
      <w:r>
        <w:fldChar w:fldCharType="separate"/>
      </w:r>
      <w:r>
        <w:rPr>
          <w:rFonts w:hint="default"/>
          <w:lang w:val="en-US" w:eastAsia="zh-CN"/>
        </w:rPr>
        <w:t xml:space="preserve">6.1.3 </w:t>
      </w:r>
      <w:r>
        <w:rPr>
          <w:rFonts w:hint="eastAsia"/>
          <w:lang w:val="en-US" w:eastAsia="zh-CN"/>
        </w:rPr>
        <w:t>专属药匣管理</w:t>
      </w:r>
      <w:r>
        <w:tab/>
      </w:r>
      <w:r>
        <w:fldChar w:fldCharType="begin"/>
      </w:r>
      <w:r>
        <w:instrText xml:space="preserve"> PAGEREF _Toc28721 \h </w:instrText>
      </w:r>
      <w:r>
        <w:fldChar w:fldCharType="separate"/>
      </w:r>
      <w:r>
        <w:t>15</w:t>
      </w:r>
      <w:r>
        <w:fldChar w:fldCharType="end"/>
      </w:r>
      <w:r>
        <w:fldChar w:fldCharType="end"/>
      </w:r>
    </w:p>
    <w:p w14:paraId="06D6339F">
      <w:pPr>
        <w:pStyle w:val="15"/>
        <w:tabs>
          <w:tab w:val="right" w:leader="dot" w:pos="8306"/>
        </w:tabs>
      </w:pPr>
      <w:r>
        <w:fldChar w:fldCharType="begin"/>
      </w:r>
      <w:r>
        <w:instrText xml:space="preserve"> HYPERLINK \l _Toc25493 </w:instrText>
      </w:r>
      <w:r>
        <w:fldChar w:fldCharType="separate"/>
      </w:r>
      <w:r>
        <w:rPr>
          <w:rFonts w:hint="default"/>
          <w:lang w:val="en-US" w:eastAsia="zh-CN"/>
        </w:rPr>
        <w:t xml:space="preserve">6.2 </w:t>
      </w:r>
      <w:r>
        <w:rPr>
          <w:rFonts w:hint="eastAsia"/>
          <w:lang w:val="en-US" w:eastAsia="zh-CN"/>
        </w:rPr>
        <w:t>P2 图鉴与科普引擎模块</w:t>
      </w:r>
      <w:r>
        <w:tab/>
      </w:r>
      <w:r>
        <w:fldChar w:fldCharType="begin"/>
      </w:r>
      <w:r>
        <w:instrText xml:space="preserve"> PAGEREF _Toc25493 \h </w:instrText>
      </w:r>
      <w:r>
        <w:fldChar w:fldCharType="separate"/>
      </w:r>
      <w:r>
        <w:t>16</w:t>
      </w:r>
      <w:r>
        <w:fldChar w:fldCharType="end"/>
      </w:r>
      <w:r>
        <w:fldChar w:fldCharType="end"/>
      </w:r>
    </w:p>
    <w:p w14:paraId="1D976E4C">
      <w:pPr>
        <w:pStyle w:val="11"/>
        <w:tabs>
          <w:tab w:val="right" w:leader="dot" w:pos="8306"/>
        </w:tabs>
      </w:pPr>
      <w:r>
        <w:fldChar w:fldCharType="begin"/>
      </w:r>
      <w:r>
        <w:instrText xml:space="preserve"> HYPERLINK \l _Toc4509 </w:instrText>
      </w:r>
      <w:r>
        <w:fldChar w:fldCharType="separate"/>
      </w:r>
      <w:r>
        <w:rPr>
          <w:rFonts w:hint="default"/>
          <w:lang w:val="en-US" w:eastAsia="zh-CN"/>
        </w:rPr>
        <w:t xml:space="preserve">6.2.1 </w:t>
      </w:r>
      <w:r>
        <w:rPr>
          <w:rFonts w:hint="eastAsia"/>
          <w:lang w:val="en-US" w:eastAsia="zh-CN"/>
        </w:rPr>
        <w:t>地图资源定位</w:t>
      </w:r>
      <w:r>
        <w:tab/>
      </w:r>
      <w:r>
        <w:fldChar w:fldCharType="begin"/>
      </w:r>
      <w:r>
        <w:instrText xml:space="preserve"> PAGEREF _Toc4509 \h </w:instrText>
      </w:r>
      <w:r>
        <w:fldChar w:fldCharType="separate"/>
      </w:r>
      <w:r>
        <w:t>16</w:t>
      </w:r>
      <w:r>
        <w:fldChar w:fldCharType="end"/>
      </w:r>
      <w:r>
        <w:fldChar w:fldCharType="end"/>
      </w:r>
    </w:p>
    <w:p w14:paraId="4A81BECF">
      <w:pPr>
        <w:pStyle w:val="11"/>
        <w:tabs>
          <w:tab w:val="right" w:leader="dot" w:pos="8306"/>
        </w:tabs>
      </w:pPr>
      <w:r>
        <w:fldChar w:fldCharType="begin"/>
      </w:r>
      <w:r>
        <w:instrText xml:space="preserve"> HYPERLINK \l _Toc12762 </w:instrText>
      </w:r>
      <w:r>
        <w:fldChar w:fldCharType="separate"/>
      </w:r>
      <w:r>
        <w:rPr>
          <w:rFonts w:hint="default"/>
          <w:lang w:val="en-US" w:eastAsia="zh-CN"/>
        </w:rPr>
        <w:t xml:space="preserve">6.2.2 </w:t>
      </w:r>
      <w:r>
        <w:rPr>
          <w:rFonts w:hint="eastAsia"/>
          <w:lang w:val="en-US" w:eastAsia="zh-CN"/>
        </w:rPr>
        <w:t>多维复合过滤</w:t>
      </w:r>
      <w:r>
        <w:tab/>
      </w:r>
      <w:r>
        <w:fldChar w:fldCharType="begin"/>
      </w:r>
      <w:r>
        <w:instrText xml:space="preserve"> PAGEREF _Toc12762 \h </w:instrText>
      </w:r>
      <w:r>
        <w:fldChar w:fldCharType="separate"/>
      </w:r>
      <w:r>
        <w:t>16</w:t>
      </w:r>
      <w:r>
        <w:fldChar w:fldCharType="end"/>
      </w:r>
      <w:r>
        <w:fldChar w:fldCharType="end"/>
      </w:r>
    </w:p>
    <w:p w14:paraId="6A19002B">
      <w:pPr>
        <w:pStyle w:val="11"/>
        <w:tabs>
          <w:tab w:val="right" w:leader="dot" w:pos="8306"/>
        </w:tabs>
      </w:pPr>
      <w:r>
        <w:fldChar w:fldCharType="begin"/>
      </w:r>
      <w:r>
        <w:instrText xml:space="preserve"> HYPERLINK \l _Toc18774 </w:instrText>
      </w:r>
      <w:r>
        <w:fldChar w:fldCharType="separate"/>
      </w:r>
      <w:r>
        <w:rPr>
          <w:rFonts w:hint="default"/>
          <w:lang w:val="en-US" w:eastAsia="zh-CN"/>
        </w:rPr>
        <w:t xml:space="preserve">6.2.3 </w:t>
      </w:r>
      <w:r>
        <w:rPr>
          <w:rFonts w:hint="eastAsia"/>
          <w:lang w:val="en-US" w:eastAsia="zh-CN"/>
        </w:rPr>
        <w:t>3D人体渲染</w:t>
      </w:r>
      <w:r>
        <w:tab/>
      </w:r>
      <w:r>
        <w:fldChar w:fldCharType="begin"/>
      </w:r>
      <w:r>
        <w:instrText xml:space="preserve"> PAGEREF _Toc18774 \h </w:instrText>
      </w:r>
      <w:r>
        <w:fldChar w:fldCharType="separate"/>
      </w:r>
      <w:r>
        <w:t>16</w:t>
      </w:r>
      <w:r>
        <w:fldChar w:fldCharType="end"/>
      </w:r>
      <w:r>
        <w:fldChar w:fldCharType="end"/>
      </w:r>
    </w:p>
    <w:p w14:paraId="2B98B62C">
      <w:pPr>
        <w:pStyle w:val="11"/>
        <w:tabs>
          <w:tab w:val="right" w:leader="dot" w:pos="8306"/>
        </w:tabs>
      </w:pPr>
      <w:r>
        <w:fldChar w:fldCharType="begin"/>
      </w:r>
      <w:r>
        <w:instrText xml:space="preserve"> HYPERLINK \l _Toc29879 </w:instrText>
      </w:r>
      <w:r>
        <w:fldChar w:fldCharType="separate"/>
      </w:r>
      <w:r>
        <w:rPr>
          <w:rFonts w:hint="default"/>
          <w:lang w:val="en-US" w:eastAsia="zh-CN"/>
        </w:rPr>
        <w:t xml:space="preserve">6.2.4 </w:t>
      </w:r>
      <w:r>
        <w:rPr>
          <w:rFonts w:hint="eastAsia"/>
          <w:lang w:val="en-US" w:eastAsia="zh-CN"/>
        </w:rPr>
        <w:t>内容更新维护</w:t>
      </w:r>
      <w:r>
        <w:tab/>
      </w:r>
      <w:r>
        <w:fldChar w:fldCharType="begin"/>
      </w:r>
      <w:r>
        <w:instrText xml:space="preserve"> PAGEREF _Toc29879 \h </w:instrText>
      </w:r>
      <w:r>
        <w:fldChar w:fldCharType="separate"/>
      </w:r>
      <w:r>
        <w:t>17</w:t>
      </w:r>
      <w:r>
        <w:fldChar w:fldCharType="end"/>
      </w:r>
      <w:r>
        <w:fldChar w:fldCharType="end"/>
      </w:r>
    </w:p>
    <w:p w14:paraId="1F93E3AA">
      <w:pPr>
        <w:pStyle w:val="15"/>
        <w:tabs>
          <w:tab w:val="right" w:leader="dot" w:pos="8306"/>
        </w:tabs>
      </w:pPr>
      <w:r>
        <w:fldChar w:fldCharType="begin"/>
      </w:r>
      <w:r>
        <w:instrText xml:space="preserve"> HYPERLINK \l _Toc19910 </w:instrText>
      </w:r>
      <w:r>
        <w:fldChar w:fldCharType="separate"/>
      </w:r>
      <w:r>
        <w:rPr>
          <w:rFonts w:hint="default"/>
          <w:lang w:val="en-US" w:eastAsia="zh-CN"/>
        </w:rPr>
        <w:t xml:space="preserve">6.3 </w:t>
      </w:r>
      <w:r>
        <w:rPr>
          <w:rFonts w:hint="eastAsia"/>
          <w:lang w:val="en-US" w:eastAsia="zh-CN"/>
        </w:rPr>
        <w:t>P3 智能AI伴学模块</w:t>
      </w:r>
      <w:r>
        <w:tab/>
      </w:r>
      <w:r>
        <w:fldChar w:fldCharType="begin"/>
      </w:r>
      <w:r>
        <w:instrText xml:space="preserve"> PAGEREF _Toc19910 \h </w:instrText>
      </w:r>
      <w:r>
        <w:fldChar w:fldCharType="separate"/>
      </w:r>
      <w:r>
        <w:t>17</w:t>
      </w:r>
      <w:r>
        <w:fldChar w:fldCharType="end"/>
      </w:r>
      <w:r>
        <w:fldChar w:fldCharType="end"/>
      </w:r>
    </w:p>
    <w:p w14:paraId="46591B11">
      <w:pPr>
        <w:pStyle w:val="11"/>
        <w:tabs>
          <w:tab w:val="right" w:leader="dot" w:pos="8306"/>
        </w:tabs>
      </w:pPr>
      <w:r>
        <w:fldChar w:fldCharType="begin"/>
      </w:r>
      <w:r>
        <w:instrText xml:space="preserve"> HYPERLINK \l _Toc24306 </w:instrText>
      </w:r>
      <w:r>
        <w:fldChar w:fldCharType="separate"/>
      </w:r>
      <w:r>
        <w:rPr>
          <w:rFonts w:hint="default"/>
          <w:lang w:val="en-US" w:eastAsia="zh-CN"/>
        </w:rPr>
        <w:t xml:space="preserve">6.3.1 </w:t>
      </w:r>
      <w:r>
        <w:rPr>
          <w:rFonts w:hint="eastAsia"/>
          <w:lang w:val="en-US" w:eastAsia="zh-CN"/>
        </w:rPr>
        <w:t>意图识别与预处理</w:t>
      </w:r>
      <w:r>
        <w:tab/>
      </w:r>
      <w:r>
        <w:fldChar w:fldCharType="begin"/>
      </w:r>
      <w:r>
        <w:instrText xml:space="preserve"> PAGEREF _Toc24306 \h </w:instrText>
      </w:r>
      <w:r>
        <w:fldChar w:fldCharType="separate"/>
      </w:r>
      <w:r>
        <w:t>17</w:t>
      </w:r>
      <w:r>
        <w:fldChar w:fldCharType="end"/>
      </w:r>
      <w:r>
        <w:fldChar w:fldCharType="end"/>
      </w:r>
    </w:p>
    <w:p w14:paraId="6681C867">
      <w:pPr>
        <w:pStyle w:val="11"/>
        <w:tabs>
          <w:tab w:val="right" w:leader="dot" w:pos="8306"/>
        </w:tabs>
      </w:pPr>
      <w:r>
        <w:fldChar w:fldCharType="begin"/>
      </w:r>
      <w:r>
        <w:instrText xml:space="preserve"> HYPERLINK \l _Toc3223 </w:instrText>
      </w:r>
      <w:r>
        <w:fldChar w:fldCharType="separate"/>
      </w:r>
      <w:r>
        <w:rPr>
          <w:rFonts w:hint="default"/>
          <w:lang w:val="en-US" w:eastAsia="zh-CN"/>
        </w:rPr>
        <w:t xml:space="preserve">6.3.2 </w:t>
      </w:r>
      <w:r>
        <w:rPr>
          <w:rFonts w:hint="eastAsia"/>
          <w:lang w:val="en-US" w:eastAsia="zh-CN"/>
        </w:rPr>
        <w:t>知识库增强检索</w:t>
      </w:r>
      <w:r>
        <w:tab/>
      </w:r>
      <w:r>
        <w:fldChar w:fldCharType="begin"/>
      </w:r>
      <w:r>
        <w:instrText xml:space="preserve"> PAGEREF _Toc3223 \h </w:instrText>
      </w:r>
      <w:r>
        <w:fldChar w:fldCharType="separate"/>
      </w:r>
      <w:r>
        <w:t>18</w:t>
      </w:r>
      <w:r>
        <w:fldChar w:fldCharType="end"/>
      </w:r>
      <w:r>
        <w:fldChar w:fldCharType="end"/>
      </w:r>
    </w:p>
    <w:p w14:paraId="7662AA76">
      <w:pPr>
        <w:pStyle w:val="11"/>
        <w:tabs>
          <w:tab w:val="right" w:leader="dot" w:pos="8306"/>
        </w:tabs>
      </w:pPr>
      <w:r>
        <w:fldChar w:fldCharType="begin"/>
      </w:r>
      <w:r>
        <w:instrText xml:space="preserve"> HYPERLINK \l _Toc32156 </w:instrText>
      </w:r>
      <w:r>
        <w:fldChar w:fldCharType="separate"/>
      </w:r>
      <w:r>
        <w:rPr>
          <w:rFonts w:hint="default"/>
          <w:lang w:val="en-US" w:eastAsia="zh-CN"/>
        </w:rPr>
        <w:t xml:space="preserve">6.3.3 </w:t>
      </w:r>
      <w:r>
        <w:rPr>
          <w:rFonts w:hint="eastAsia"/>
          <w:lang w:val="en-US" w:eastAsia="zh-CN"/>
        </w:rPr>
        <w:t>外部API通信</w:t>
      </w:r>
      <w:r>
        <w:tab/>
      </w:r>
      <w:r>
        <w:fldChar w:fldCharType="begin"/>
      </w:r>
      <w:r>
        <w:instrText xml:space="preserve"> PAGEREF _Toc32156 \h </w:instrText>
      </w:r>
      <w:r>
        <w:fldChar w:fldCharType="separate"/>
      </w:r>
      <w:r>
        <w:t>18</w:t>
      </w:r>
      <w:r>
        <w:fldChar w:fldCharType="end"/>
      </w:r>
      <w:r>
        <w:fldChar w:fldCharType="end"/>
      </w:r>
    </w:p>
    <w:p w14:paraId="2E51563D">
      <w:pPr>
        <w:pStyle w:val="11"/>
        <w:tabs>
          <w:tab w:val="right" w:leader="dot" w:pos="8306"/>
        </w:tabs>
      </w:pPr>
      <w:r>
        <w:fldChar w:fldCharType="begin"/>
      </w:r>
      <w:r>
        <w:instrText xml:space="preserve"> HYPERLINK \l _Toc9307 </w:instrText>
      </w:r>
      <w:r>
        <w:fldChar w:fldCharType="separate"/>
      </w:r>
      <w:r>
        <w:rPr>
          <w:rFonts w:hint="default"/>
          <w:lang w:val="en-US" w:eastAsia="zh-CN"/>
        </w:rPr>
        <w:t xml:space="preserve">6.3.4 </w:t>
      </w:r>
      <w:r>
        <w:rPr>
          <w:rFonts w:hint="eastAsia"/>
          <w:lang w:val="en-US" w:eastAsia="zh-CN"/>
        </w:rPr>
        <w:t>响应安全过滤</w:t>
      </w:r>
      <w:r>
        <w:tab/>
      </w:r>
      <w:r>
        <w:fldChar w:fldCharType="begin"/>
      </w:r>
      <w:r>
        <w:instrText xml:space="preserve"> PAGEREF _Toc9307 \h </w:instrText>
      </w:r>
      <w:r>
        <w:fldChar w:fldCharType="separate"/>
      </w:r>
      <w:r>
        <w:t>18</w:t>
      </w:r>
      <w:r>
        <w:fldChar w:fldCharType="end"/>
      </w:r>
      <w:r>
        <w:fldChar w:fldCharType="end"/>
      </w:r>
    </w:p>
    <w:p w14:paraId="0504C71F">
      <w:pPr>
        <w:pStyle w:val="15"/>
        <w:tabs>
          <w:tab w:val="right" w:leader="dot" w:pos="8306"/>
        </w:tabs>
      </w:pPr>
      <w:r>
        <w:fldChar w:fldCharType="begin"/>
      </w:r>
      <w:r>
        <w:instrText xml:space="preserve"> HYPERLINK \l _Toc19365 </w:instrText>
      </w:r>
      <w:r>
        <w:fldChar w:fldCharType="separate"/>
      </w:r>
      <w:r>
        <w:rPr>
          <w:rFonts w:hint="default"/>
          <w:lang w:val="en-US" w:eastAsia="zh-CN"/>
        </w:rPr>
        <w:t xml:space="preserve">6.4 </w:t>
      </w:r>
      <w:r>
        <w:rPr>
          <w:rFonts w:hint="eastAsia"/>
          <w:lang w:val="en-US" w:eastAsia="zh-CN"/>
        </w:rPr>
        <w:t>P4 社区互动与游戏模块</w:t>
      </w:r>
      <w:r>
        <w:tab/>
      </w:r>
      <w:r>
        <w:fldChar w:fldCharType="begin"/>
      </w:r>
      <w:r>
        <w:instrText xml:space="preserve"> PAGEREF _Toc19365 \h </w:instrText>
      </w:r>
      <w:r>
        <w:fldChar w:fldCharType="separate"/>
      </w:r>
      <w:r>
        <w:t>19</w:t>
      </w:r>
      <w:r>
        <w:fldChar w:fldCharType="end"/>
      </w:r>
      <w:r>
        <w:fldChar w:fldCharType="end"/>
      </w:r>
    </w:p>
    <w:p w14:paraId="4A9DAEF4">
      <w:pPr>
        <w:pStyle w:val="11"/>
        <w:tabs>
          <w:tab w:val="right" w:leader="dot" w:pos="8306"/>
        </w:tabs>
      </w:pPr>
      <w:r>
        <w:fldChar w:fldCharType="begin"/>
      </w:r>
      <w:r>
        <w:instrText xml:space="preserve"> HYPERLINK \l _Toc10337 </w:instrText>
      </w:r>
      <w:r>
        <w:fldChar w:fldCharType="separate"/>
      </w:r>
      <w:r>
        <w:rPr>
          <w:rFonts w:hint="default"/>
          <w:lang w:val="en-US" w:eastAsia="zh-CN"/>
        </w:rPr>
        <w:t xml:space="preserve">6.4.1 </w:t>
      </w:r>
      <w:r>
        <w:rPr>
          <w:rFonts w:hint="eastAsia"/>
          <w:lang w:val="en-US" w:eastAsia="zh-CN"/>
        </w:rPr>
        <w:t>发帖与评论盖楼</w:t>
      </w:r>
      <w:r>
        <w:tab/>
      </w:r>
      <w:r>
        <w:fldChar w:fldCharType="begin"/>
      </w:r>
      <w:r>
        <w:instrText xml:space="preserve"> PAGEREF _Toc10337 \h </w:instrText>
      </w:r>
      <w:r>
        <w:fldChar w:fldCharType="separate"/>
      </w:r>
      <w:r>
        <w:t>19</w:t>
      </w:r>
      <w:r>
        <w:fldChar w:fldCharType="end"/>
      </w:r>
      <w:r>
        <w:fldChar w:fldCharType="end"/>
      </w:r>
    </w:p>
    <w:p w14:paraId="71306DA6">
      <w:pPr>
        <w:pStyle w:val="11"/>
        <w:tabs>
          <w:tab w:val="right" w:leader="dot" w:pos="8306"/>
        </w:tabs>
      </w:pPr>
      <w:r>
        <w:fldChar w:fldCharType="begin"/>
      </w:r>
      <w:r>
        <w:instrText xml:space="preserve"> HYPERLINK \l _Toc27345 </w:instrText>
      </w:r>
      <w:r>
        <w:fldChar w:fldCharType="separate"/>
      </w:r>
      <w:r>
        <w:rPr>
          <w:rFonts w:hint="default"/>
          <w:lang w:val="en-US" w:eastAsia="zh-CN"/>
        </w:rPr>
        <w:t xml:space="preserve">6.4.2 </w:t>
      </w:r>
      <w:r>
        <w:rPr>
          <w:rFonts w:hint="eastAsia"/>
          <w:lang w:val="en-US" w:eastAsia="zh-CN"/>
        </w:rPr>
        <w:t>内容审核机制</w:t>
      </w:r>
      <w:r>
        <w:tab/>
      </w:r>
      <w:r>
        <w:fldChar w:fldCharType="begin"/>
      </w:r>
      <w:r>
        <w:instrText xml:space="preserve"> PAGEREF _Toc27345 \h </w:instrText>
      </w:r>
      <w:r>
        <w:fldChar w:fldCharType="separate"/>
      </w:r>
      <w:r>
        <w:t>19</w:t>
      </w:r>
      <w:r>
        <w:fldChar w:fldCharType="end"/>
      </w:r>
      <w:r>
        <w:fldChar w:fldCharType="end"/>
      </w:r>
    </w:p>
    <w:p w14:paraId="23DCA282">
      <w:pPr>
        <w:pStyle w:val="11"/>
        <w:tabs>
          <w:tab w:val="right" w:leader="dot" w:pos="8306"/>
        </w:tabs>
      </w:pPr>
      <w:r>
        <w:fldChar w:fldCharType="begin"/>
      </w:r>
      <w:r>
        <w:instrText xml:space="preserve"> HYPERLINK \l _Toc26694 </w:instrText>
      </w:r>
      <w:r>
        <w:fldChar w:fldCharType="separate"/>
      </w:r>
      <w:r>
        <w:rPr>
          <w:rFonts w:hint="default"/>
          <w:lang w:val="en-US" w:eastAsia="zh-CN"/>
        </w:rPr>
        <w:t xml:space="preserve">6.4.3 </w:t>
      </w:r>
      <w:r>
        <w:rPr>
          <w:rFonts w:hint="eastAsia"/>
          <w:lang w:val="en-US" w:eastAsia="zh-CN"/>
        </w:rPr>
        <w:t>趣味闯关核验</w:t>
      </w:r>
      <w:r>
        <w:tab/>
      </w:r>
      <w:r>
        <w:fldChar w:fldCharType="begin"/>
      </w:r>
      <w:r>
        <w:instrText xml:space="preserve"> PAGEREF _Toc26694 \h </w:instrText>
      </w:r>
      <w:r>
        <w:fldChar w:fldCharType="separate"/>
      </w:r>
      <w:r>
        <w:t>20</w:t>
      </w:r>
      <w:r>
        <w:fldChar w:fldCharType="end"/>
      </w:r>
      <w:r>
        <w:fldChar w:fldCharType="end"/>
      </w:r>
    </w:p>
    <w:p w14:paraId="71D24BA4">
      <w:pPr>
        <w:pStyle w:val="11"/>
        <w:tabs>
          <w:tab w:val="right" w:leader="dot" w:pos="8306"/>
        </w:tabs>
      </w:pPr>
      <w:r>
        <w:fldChar w:fldCharType="begin"/>
      </w:r>
      <w:r>
        <w:instrText xml:space="preserve"> HYPERLINK \l _Toc30089 </w:instrText>
      </w:r>
      <w:r>
        <w:fldChar w:fldCharType="separate"/>
      </w:r>
      <w:r>
        <w:rPr>
          <w:rFonts w:hint="default"/>
          <w:lang w:val="en-US" w:eastAsia="zh-CN"/>
        </w:rPr>
        <w:t xml:space="preserve">6.4.4 </w:t>
      </w:r>
      <w:r>
        <w:rPr>
          <w:rFonts w:hint="eastAsia"/>
          <w:lang w:val="en-US" w:eastAsia="zh-CN"/>
        </w:rPr>
        <w:t>积分账单管理</w:t>
      </w:r>
      <w:r>
        <w:tab/>
      </w:r>
      <w:r>
        <w:fldChar w:fldCharType="begin"/>
      </w:r>
      <w:r>
        <w:instrText xml:space="preserve"> PAGEREF _Toc30089 \h </w:instrText>
      </w:r>
      <w:r>
        <w:fldChar w:fldCharType="separate"/>
      </w:r>
      <w:r>
        <w:t>20</w:t>
      </w:r>
      <w:r>
        <w:fldChar w:fldCharType="end"/>
      </w:r>
      <w:r>
        <w:fldChar w:fldCharType="end"/>
      </w:r>
    </w:p>
    <w:p w14:paraId="0689B2BE">
      <w:pPr>
        <w:pStyle w:val="15"/>
        <w:tabs>
          <w:tab w:val="right" w:leader="dot" w:pos="8306"/>
        </w:tabs>
      </w:pPr>
      <w:r>
        <w:fldChar w:fldCharType="begin"/>
      </w:r>
      <w:r>
        <w:instrText xml:space="preserve"> HYPERLINK \l _Toc264 </w:instrText>
      </w:r>
      <w:r>
        <w:fldChar w:fldCharType="separate"/>
      </w:r>
      <w:r>
        <w:rPr>
          <w:rFonts w:hint="default"/>
          <w:lang w:val="en-US" w:eastAsia="zh-CN"/>
        </w:rPr>
        <w:t xml:space="preserve">6.5 </w:t>
      </w:r>
      <w:r>
        <w:rPr>
          <w:rFonts w:hint="eastAsia"/>
          <w:lang w:val="en-US" w:eastAsia="zh-CN"/>
        </w:rPr>
        <w:t>P5 商城与药膳推荐模块</w:t>
      </w:r>
      <w:r>
        <w:tab/>
      </w:r>
      <w:r>
        <w:fldChar w:fldCharType="begin"/>
      </w:r>
      <w:r>
        <w:instrText xml:space="preserve"> PAGEREF _Toc264 \h </w:instrText>
      </w:r>
      <w:r>
        <w:fldChar w:fldCharType="separate"/>
      </w:r>
      <w:r>
        <w:t>21</w:t>
      </w:r>
      <w:r>
        <w:fldChar w:fldCharType="end"/>
      </w:r>
      <w:r>
        <w:fldChar w:fldCharType="end"/>
      </w:r>
    </w:p>
    <w:p w14:paraId="003C6899">
      <w:pPr>
        <w:pStyle w:val="11"/>
        <w:tabs>
          <w:tab w:val="right" w:leader="dot" w:pos="8306"/>
        </w:tabs>
      </w:pPr>
      <w:r>
        <w:fldChar w:fldCharType="begin"/>
      </w:r>
      <w:r>
        <w:instrText xml:space="preserve"> HYPERLINK \l _Toc14377 </w:instrText>
      </w:r>
      <w:r>
        <w:fldChar w:fldCharType="separate"/>
      </w:r>
      <w:r>
        <w:rPr>
          <w:rFonts w:hint="default"/>
          <w:lang w:val="en-US" w:eastAsia="zh-CN"/>
        </w:rPr>
        <w:t xml:space="preserve">6.5.1 </w:t>
      </w:r>
      <w:r>
        <w:rPr>
          <w:rFonts w:hint="eastAsia"/>
          <w:lang w:val="en-US" w:eastAsia="zh-CN"/>
        </w:rPr>
        <w:t>体质匹配引擎</w:t>
      </w:r>
      <w:r>
        <w:tab/>
      </w:r>
      <w:r>
        <w:fldChar w:fldCharType="begin"/>
      </w:r>
      <w:r>
        <w:instrText xml:space="preserve"> PAGEREF _Toc14377 \h </w:instrText>
      </w:r>
      <w:r>
        <w:fldChar w:fldCharType="separate"/>
      </w:r>
      <w:r>
        <w:t>21</w:t>
      </w:r>
      <w:r>
        <w:fldChar w:fldCharType="end"/>
      </w:r>
      <w:r>
        <w:fldChar w:fldCharType="end"/>
      </w:r>
    </w:p>
    <w:p w14:paraId="4A247484">
      <w:pPr>
        <w:pStyle w:val="11"/>
        <w:tabs>
          <w:tab w:val="right" w:leader="dot" w:pos="8306"/>
        </w:tabs>
      </w:pPr>
      <w:r>
        <w:fldChar w:fldCharType="begin"/>
      </w:r>
      <w:r>
        <w:instrText xml:space="preserve"> HYPERLINK \l _Toc27547 </w:instrText>
      </w:r>
      <w:r>
        <w:fldChar w:fldCharType="separate"/>
      </w:r>
      <w:r>
        <w:rPr>
          <w:rFonts w:hint="default"/>
          <w:lang w:val="en-US" w:eastAsia="zh-CN"/>
        </w:rPr>
        <w:t xml:space="preserve">6.5.2 </w:t>
      </w:r>
      <w:r>
        <w:rPr>
          <w:rFonts w:hint="eastAsia"/>
          <w:lang w:val="en-US" w:eastAsia="zh-CN"/>
        </w:rPr>
        <w:t>购物车管理</w:t>
      </w:r>
      <w:r>
        <w:tab/>
      </w:r>
      <w:r>
        <w:fldChar w:fldCharType="begin"/>
      </w:r>
      <w:r>
        <w:instrText xml:space="preserve"> PAGEREF _Toc27547 \h </w:instrText>
      </w:r>
      <w:r>
        <w:fldChar w:fldCharType="separate"/>
      </w:r>
      <w:r>
        <w:t>21</w:t>
      </w:r>
      <w:r>
        <w:fldChar w:fldCharType="end"/>
      </w:r>
      <w:r>
        <w:fldChar w:fldCharType="end"/>
      </w:r>
    </w:p>
    <w:p w14:paraId="35F8178C">
      <w:pPr>
        <w:pStyle w:val="11"/>
        <w:tabs>
          <w:tab w:val="right" w:leader="dot" w:pos="8306"/>
        </w:tabs>
      </w:pPr>
      <w:r>
        <w:fldChar w:fldCharType="begin"/>
      </w:r>
      <w:r>
        <w:instrText xml:space="preserve"> HYPERLINK \l _Toc21938 </w:instrText>
      </w:r>
      <w:r>
        <w:fldChar w:fldCharType="separate"/>
      </w:r>
      <w:r>
        <w:rPr>
          <w:rFonts w:hint="default"/>
          <w:lang w:val="en-US" w:eastAsia="zh-CN"/>
        </w:rPr>
        <w:t xml:space="preserve">6.5.3 </w:t>
      </w:r>
      <w:r>
        <w:rPr>
          <w:rFonts w:hint="eastAsia"/>
          <w:lang w:val="en-US" w:eastAsia="zh-CN"/>
        </w:rPr>
        <w:t>订单生成器</w:t>
      </w:r>
      <w:r>
        <w:tab/>
      </w:r>
      <w:r>
        <w:fldChar w:fldCharType="begin"/>
      </w:r>
      <w:r>
        <w:instrText xml:space="preserve"> PAGEREF _Toc21938 \h </w:instrText>
      </w:r>
      <w:r>
        <w:fldChar w:fldCharType="separate"/>
      </w:r>
      <w:r>
        <w:t>22</w:t>
      </w:r>
      <w:r>
        <w:fldChar w:fldCharType="end"/>
      </w:r>
      <w:r>
        <w:fldChar w:fldCharType="end"/>
      </w:r>
    </w:p>
    <w:p w14:paraId="57579CCB">
      <w:pPr>
        <w:pStyle w:val="11"/>
        <w:tabs>
          <w:tab w:val="right" w:leader="dot" w:pos="8306"/>
        </w:tabs>
      </w:pPr>
      <w:r>
        <w:fldChar w:fldCharType="begin"/>
      </w:r>
      <w:r>
        <w:instrText xml:space="preserve"> HYPERLINK \l _Toc7514 </w:instrText>
      </w:r>
      <w:r>
        <w:fldChar w:fldCharType="separate"/>
      </w:r>
      <w:r>
        <w:rPr>
          <w:rFonts w:hint="default"/>
          <w:lang w:val="en-US" w:eastAsia="zh-CN"/>
        </w:rPr>
        <w:t xml:space="preserve">6.5.4 </w:t>
      </w:r>
      <w:r>
        <w:rPr>
          <w:rFonts w:hint="eastAsia"/>
          <w:lang w:val="en-US" w:eastAsia="zh-CN"/>
        </w:rPr>
        <w:t>支付结算处理</w:t>
      </w:r>
      <w:r>
        <w:tab/>
      </w:r>
      <w:r>
        <w:fldChar w:fldCharType="begin"/>
      </w:r>
      <w:r>
        <w:instrText xml:space="preserve"> PAGEREF _Toc7514 \h </w:instrText>
      </w:r>
      <w:r>
        <w:fldChar w:fldCharType="separate"/>
      </w:r>
      <w:r>
        <w:t>22</w:t>
      </w:r>
      <w:r>
        <w:fldChar w:fldCharType="end"/>
      </w:r>
      <w:r>
        <w:fldChar w:fldCharType="end"/>
      </w:r>
    </w:p>
    <w:p w14:paraId="0474C878">
      <w:pPr>
        <w:pStyle w:val="15"/>
        <w:tabs>
          <w:tab w:val="right" w:leader="dot" w:pos="8306"/>
        </w:tabs>
      </w:pPr>
      <w:r>
        <w:fldChar w:fldCharType="begin"/>
      </w:r>
      <w:r>
        <w:instrText xml:space="preserve"> HYPERLINK \l _Toc15109 </w:instrText>
      </w:r>
      <w:r>
        <w:fldChar w:fldCharType="separate"/>
      </w:r>
      <w:r>
        <w:rPr>
          <w:rFonts w:hint="default"/>
          <w:lang w:val="en-US" w:eastAsia="zh-CN"/>
        </w:rPr>
        <w:t xml:space="preserve">6.6 </w:t>
      </w:r>
      <w:r>
        <w:t>P6 后台数据与系统管理模块</w:t>
      </w:r>
      <w:r>
        <w:tab/>
      </w:r>
      <w:r>
        <w:fldChar w:fldCharType="begin"/>
      </w:r>
      <w:r>
        <w:instrText xml:space="preserve"> PAGEREF _Toc15109 \h </w:instrText>
      </w:r>
      <w:r>
        <w:fldChar w:fldCharType="separate"/>
      </w:r>
      <w:r>
        <w:t>22</w:t>
      </w:r>
      <w:r>
        <w:fldChar w:fldCharType="end"/>
      </w:r>
      <w:r>
        <w:fldChar w:fldCharType="end"/>
      </w:r>
    </w:p>
    <w:p w14:paraId="6EA23CD6">
      <w:pPr>
        <w:pStyle w:val="11"/>
        <w:tabs>
          <w:tab w:val="right" w:leader="dot" w:pos="8306"/>
        </w:tabs>
      </w:pPr>
      <w:r>
        <w:fldChar w:fldCharType="begin"/>
      </w:r>
      <w:r>
        <w:instrText xml:space="preserve"> HYPERLINK \l _Toc12490 </w:instrText>
      </w:r>
      <w:r>
        <w:fldChar w:fldCharType="separate"/>
      </w:r>
      <w:r>
        <w:rPr>
          <w:rFonts w:hint="default"/>
        </w:rPr>
        <w:t>6.6.1 数据监控与报表聚合</w:t>
      </w:r>
      <w:r>
        <w:tab/>
      </w:r>
      <w:r>
        <w:fldChar w:fldCharType="begin"/>
      </w:r>
      <w:r>
        <w:instrText xml:space="preserve"> PAGEREF _Toc12490 \h </w:instrText>
      </w:r>
      <w:r>
        <w:fldChar w:fldCharType="separate"/>
      </w:r>
      <w:r>
        <w:t>22</w:t>
      </w:r>
      <w:r>
        <w:fldChar w:fldCharType="end"/>
      </w:r>
      <w:r>
        <w:fldChar w:fldCharType="end"/>
      </w:r>
    </w:p>
    <w:p w14:paraId="38AB5D6E">
      <w:pPr>
        <w:pStyle w:val="11"/>
        <w:tabs>
          <w:tab w:val="right" w:leader="dot" w:pos="8306"/>
        </w:tabs>
      </w:pPr>
      <w:r>
        <w:fldChar w:fldCharType="begin"/>
      </w:r>
      <w:r>
        <w:instrText xml:space="preserve"> HYPERLINK \l _Toc7451 </w:instrText>
      </w:r>
      <w:r>
        <w:fldChar w:fldCharType="separate"/>
      </w:r>
      <w:r>
        <w:rPr>
          <w:rFonts w:hint="default"/>
          <w:lang w:val="en-US" w:eastAsia="zh-CN"/>
        </w:rPr>
        <w:t xml:space="preserve">6.6.2 </w:t>
      </w:r>
      <w:r>
        <w:rPr>
          <w:rFonts w:hint="default"/>
        </w:rPr>
        <w:t>基础字典与全局配置管理</w:t>
      </w:r>
      <w:r>
        <w:tab/>
      </w:r>
      <w:r>
        <w:fldChar w:fldCharType="begin"/>
      </w:r>
      <w:r>
        <w:instrText xml:space="preserve"> PAGEREF _Toc7451 \h </w:instrText>
      </w:r>
      <w:r>
        <w:fldChar w:fldCharType="separate"/>
      </w:r>
      <w:r>
        <w:t>23</w:t>
      </w:r>
      <w:r>
        <w:fldChar w:fldCharType="end"/>
      </w:r>
      <w:r>
        <w:fldChar w:fldCharType="end"/>
      </w:r>
    </w:p>
    <w:p w14:paraId="0FF675E2">
      <w:pPr>
        <w:pStyle w:val="11"/>
        <w:tabs>
          <w:tab w:val="right" w:leader="dot" w:pos="8306"/>
        </w:tabs>
      </w:pPr>
      <w:r>
        <w:fldChar w:fldCharType="begin"/>
      </w:r>
      <w:r>
        <w:instrText xml:space="preserve"> HYPERLINK \l _Toc378 </w:instrText>
      </w:r>
      <w:r>
        <w:fldChar w:fldCharType="separate"/>
      </w:r>
      <w:r>
        <w:rPr>
          <w:rFonts w:hint="default"/>
          <w:lang w:val="en-US" w:eastAsia="zh-CN"/>
        </w:rPr>
        <w:t xml:space="preserve">6.6.3 </w:t>
      </w:r>
      <w:r>
        <w:rPr>
          <w:rFonts w:hint="default"/>
        </w:rPr>
        <w:t>系统安全与操作审计</w:t>
      </w:r>
      <w:r>
        <w:tab/>
      </w:r>
      <w:r>
        <w:fldChar w:fldCharType="begin"/>
      </w:r>
      <w:r>
        <w:instrText xml:space="preserve"> PAGEREF _Toc378 \h </w:instrText>
      </w:r>
      <w:r>
        <w:fldChar w:fldCharType="separate"/>
      </w:r>
      <w:r>
        <w:t>23</w:t>
      </w:r>
      <w:r>
        <w:fldChar w:fldCharType="end"/>
      </w:r>
      <w:r>
        <w:fldChar w:fldCharType="end"/>
      </w:r>
    </w:p>
    <w:p w14:paraId="751F9A1E">
      <w:pPr>
        <w:pStyle w:val="14"/>
        <w:tabs>
          <w:tab w:val="right" w:leader="dot" w:pos="8306"/>
        </w:tabs>
      </w:pPr>
      <w:r>
        <w:fldChar w:fldCharType="begin"/>
      </w:r>
      <w:r>
        <w:instrText xml:space="preserve"> HYPERLINK \l _Toc25043 </w:instrText>
      </w:r>
      <w:r>
        <w:fldChar w:fldCharType="separate"/>
      </w:r>
      <w:r>
        <w:rPr>
          <w:rFonts w:hint="default"/>
          <w:lang w:val="en-US" w:eastAsia="zh-CN"/>
        </w:rPr>
        <w:t xml:space="preserve">7. </w:t>
      </w:r>
      <w:r>
        <w:rPr>
          <w:rFonts w:hint="eastAsia"/>
          <w:lang w:val="en-US" w:eastAsia="zh-CN"/>
        </w:rPr>
        <w:t>数据库设计</w:t>
      </w:r>
      <w:r>
        <w:tab/>
      </w:r>
      <w:r>
        <w:fldChar w:fldCharType="begin"/>
      </w:r>
      <w:r>
        <w:instrText xml:space="preserve"> PAGEREF _Toc25043 \h </w:instrText>
      </w:r>
      <w:r>
        <w:fldChar w:fldCharType="separate"/>
      </w:r>
      <w:r>
        <w:t>24</w:t>
      </w:r>
      <w:r>
        <w:fldChar w:fldCharType="end"/>
      </w:r>
      <w:r>
        <w:fldChar w:fldCharType="end"/>
      </w:r>
    </w:p>
    <w:p w14:paraId="1A4EF632">
      <w:pPr>
        <w:pStyle w:val="15"/>
        <w:tabs>
          <w:tab w:val="right" w:leader="dot" w:pos="8306"/>
        </w:tabs>
      </w:pPr>
      <w:r>
        <w:fldChar w:fldCharType="begin"/>
      </w:r>
      <w:r>
        <w:instrText xml:space="preserve"> HYPERLINK \l _Toc15384 </w:instrText>
      </w:r>
      <w:r>
        <w:fldChar w:fldCharType="separate"/>
      </w:r>
      <w:r>
        <w:rPr>
          <w:rFonts w:hint="default"/>
          <w:lang w:val="en-US" w:eastAsia="zh-CN"/>
        </w:rPr>
        <w:t xml:space="preserve">7.1 </w:t>
      </w:r>
      <w:r>
        <w:rPr>
          <w:rFonts w:hint="eastAsia"/>
          <w:lang w:val="en-US" w:eastAsia="zh-CN"/>
        </w:rPr>
        <w:t>概念设计-ER图</w:t>
      </w:r>
      <w:r>
        <w:tab/>
      </w:r>
      <w:r>
        <w:fldChar w:fldCharType="begin"/>
      </w:r>
      <w:r>
        <w:instrText xml:space="preserve"> PAGEREF _Toc15384 \h </w:instrText>
      </w:r>
      <w:r>
        <w:fldChar w:fldCharType="separate"/>
      </w:r>
      <w:r>
        <w:t>24</w:t>
      </w:r>
      <w:r>
        <w:fldChar w:fldCharType="end"/>
      </w:r>
      <w:r>
        <w:fldChar w:fldCharType="end"/>
      </w:r>
    </w:p>
    <w:p w14:paraId="1FDB75E3">
      <w:pPr>
        <w:pStyle w:val="15"/>
        <w:tabs>
          <w:tab w:val="right" w:leader="dot" w:pos="8306"/>
        </w:tabs>
      </w:pPr>
      <w:r>
        <w:fldChar w:fldCharType="begin"/>
      </w:r>
      <w:r>
        <w:instrText xml:space="preserve"> HYPERLINK \l _Toc4168 </w:instrText>
      </w:r>
      <w:r>
        <w:fldChar w:fldCharType="separate"/>
      </w:r>
      <w:r>
        <w:rPr>
          <w:rFonts w:hint="default"/>
          <w:lang w:val="en-US" w:eastAsia="zh-CN"/>
        </w:rPr>
        <w:t xml:space="preserve">7.2 </w:t>
      </w:r>
      <w:r>
        <w:rPr>
          <w:rFonts w:hint="eastAsia"/>
          <w:lang w:val="en-US" w:eastAsia="zh-CN"/>
        </w:rPr>
        <w:t>逻辑设计</w:t>
      </w:r>
      <w:r>
        <w:tab/>
      </w:r>
      <w:r>
        <w:fldChar w:fldCharType="begin"/>
      </w:r>
      <w:r>
        <w:instrText xml:space="preserve"> PAGEREF _Toc4168 \h </w:instrText>
      </w:r>
      <w:r>
        <w:fldChar w:fldCharType="separate"/>
      </w:r>
      <w:r>
        <w:t>25</w:t>
      </w:r>
      <w:r>
        <w:fldChar w:fldCharType="end"/>
      </w:r>
      <w:r>
        <w:fldChar w:fldCharType="end"/>
      </w:r>
    </w:p>
    <w:p w14:paraId="1D42E87E">
      <w:pPr>
        <w:pStyle w:val="11"/>
        <w:tabs>
          <w:tab w:val="right" w:leader="dot" w:pos="8306"/>
        </w:tabs>
      </w:pPr>
      <w:r>
        <w:fldChar w:fldCharType="begin"/>
      </w:r>
      <w:r>
        <w:instrText xml:space="preserve"> HYPERLINK \l _Toc11244 </w:instrText>
      </w:r>
      <w:r>
        <w:fldChar w:fldCharType="separate"/>
      </w:r>
      <w:r>
        <w:rPr>
          <w:rFonts w:hint="default"/>
        </w:rPr>
        <w:t xml:space="preserve">7.2.1 </w:t>
      </w:r>
      <w:r>
        <w:rPr>
          <w:rFonts w:hint="eastAsia"/>
        </w:rPr>
        <w:t>用户模块</w:t>
      </w:r>
      <w:r>
        <w:tab/>
      </w:r>
      <w:r>
        <w:fldChar w:fldCharType="begin"/>
      </w:r>
      <w:r>
        <w:instrText xml:space="preserve"> PAGEREF _Toc11244 \h </w:instrText>
      </w:r>
      <w:r>
        <w:fldChar w:fldCharType="separate"/>
      </w:r>
      <w:r>
        <w:t>25</w:t>
      </w:r>
      <w:r>
        <w:fldChar w:fldCharType="end"/>
      </w:r>
      <w:r>
        <w:fldChar w:fldCharType="end"/>
      </w:r>
    </w:p>
    <w:p w14:paraId="369981CE">
      <w:pPr>
        <w:pStyle w:val="11"/>
        <w:tabs>
          <w:tab w:val="right" w:leader="dot" w:pos="8306"/>
        </w:tabs>
      </w:pPr>
      <w:r>
        <w:fldChar w:fldCharType="begin"/>
      </w:r>
      <w:r>
        <w:instrText xml:space="preserve"> HYPERLINK \l _Toc3285 </w:instrText>
      </w:r>
      <w:r>
        <w:fldChar w:fldCharType="separate"/>
      </w:r>
      <w:r>
        <w:rPr>
          <w:rFonts w:hint="default"/>
        </w:rPr>
        <w:t xml:space="preserve">7.2.2 </w:t>
      </w:r>
      <w:r>
        <w:rPr>
          <w:rFonts w:hint="eastAsia"/>
        </w:rPr>
        <w:t>本草图鉴模块</w:t>
      </w:r>
      <w:r>
        <w:tab/>
      </w:r>
      <w:r>
        <w:fldChar w:fldCharType="begin"/>
      </w:r>
      <w:r>
        <w:instrText xml:space="preserve"> PAGEREF _Toc3285 \h </w:instrText>
      </w:r>
      <w:r>
        <w:fldChar w:fldCharType="separate"/>
      </w:r>
      <w:r>
        <w:t>25</w:t>
      </w:r>
      <w:r>
        <w:fldChar w:fldCharType="end"/>
      </w:r>
      <w:r>
        <w:fldChar w:fldCharType="end"/>
      </w:r>
    </w:p>
    <w:p w14:paraId="1D6117E2">
      <w:pPr>
        <w:pStyle w:val="11"/>
        <w:tabs>
          <w:tab w:val="right" w:leader="dot" w:pos="8306"/>
        </w:tabs>
      </w:pPr>
      <w:r>
        <w:fldChar w:fldCharType="begin"/>
      </w:r>
      <w:r>
        <w:instrText xml:space="preserve"> HYPERLINK \l _Toc6480 </w:instrText>
      </w:r>
      <w:r>
        <w:fldChar w:fldCharType="separate"/>
      </w:r>
      <w:r>
        <w:rPr>
          <w:rFonts w:hint="default"/>
        </w:rPr>
        <w:t xml:space="preserve">7.2.3 </w:t>
      </w:r>
      <w:r>
        <w:rPr>
          <w:rFonts w:hint="eastAsia"/>
        </w:rPr>
        <w:t>本草百科模块</w:t>
      </w:r>
      <w:r>
        <w:tab/>
      </w:r>
      <w:r>
        <w:fldChar w:fldCharType="begin"/>
      </w:r>
      <w:r>
        <w:instrText xml:space="preserve"> PAGEREF _Toc6480 \h </w:instrText>
      </w:r>
      <w:r>
        <w:fldChar w:fldCharType="separate"/>
      </w:r>
      <w:r>
        <w:t>25</w:t>
      </w:r>
      <w:r>
        <w:fldChar w:fldCharType="end"/>
      </w:r>
      <w:r>
        <w:fldChar w:fldCharType="end"/>
      </w:r>
    </w:p>
    <w:p w14:paraId="2EEDBA08">
      <w:pPr>
        <w:pStyle w:val="11"/>
        <w:tabs>
          <w:tab w:val="right" w:leader="dot" w:pos="8306"/>
        </w:tabs>
      </w:pPr>
      <w:r>
        <w:fldChar w:fldCharType="begin"/>
      </w:r>
      <w:r>
        <w:instrText xml:space="preserve"> HYPERLINK \l _Toc17962 </w:instrText>
      </w:r>
      <w:r>
        <w:fldChar w:fldCharType="separate"/>
      </w:r>
      <w:r>
        <w:rPr>
          <w:rFonts w:hint="default"/>
        </w:rPr>
        <w:t xml:space="preserve">7.2.4 </w:t>
      </w:r>
      <w:r>
        <w:rPr>
          <w:rFonts w:hint="eastAsia"/>
        </w:rPr>
        <w:t>养生药膳模块</w:t>
      </w:r>
      <w:r>
        <w:tab/>
      </w:r>
      <w:r>
        <w:fldChar w:fldCharType="begin"/>
      </w:r>
      <w:r>
        <w:instrText xml:space="preserve"> PAGEREF _Toc17962 \h </w:instrText>
      </w:r>
      <w:r>
        <w:fldChar w:fldCharType="separate"/>
      </w:r>
      <w:r>
        <w:t>25</w:t>
      </w:r>
      <w:r>
        <w:fldChar w:fldCharType="end"/>
      </w:r>
      <w:r>
        <w:fldChar w:fldCharType="end"/>
      </w:r>
    </w:p>
    <w:p w14:paraId="5CC7F0E7">
      <w:pPr>
        <w:pStyle w:val="11"/>
        <w:tabs>
          <w:tab w:val="right" w:leader="dot" w:pos="8306"/>
        </w:tabs>
      </w:pPr>
      <w:r>
        <w:fldChar w:fldCharType="begin"/>
      </w:r>
      <w:r>
        <w:instrText xml:space="preserve"> HYPERLINK \l _Toc26860 </w:instrText>
      </w:r>
      <w:r>
        <w:fldChar w:fldCharType="separate"/>
      </w:r>
      <w:r>
        <w:rPr>
          <w:rFonts w:hint="default"/>
        </w:rPr>
        <w:t xml:space="preserve">7.2.5 </w:t>
      </w:r>
      <w:r>
        <w:rPr>
          <w:rFonts w:hint="eastAsia"/>
        </w:rPr>
        <w:t>本草市集（电商）模块</w:t>
      </w:r>
      <w:r>
        <w:tab/>
      </w:r>
      <w:r>
        <w:fldChar w:fldCharType="begin"/>
      </w:r>
      <w:r>
        <w:instrText xml:space="preserve"> PAGEREF _Toc26860 \h </w:instrText>
      </w:r>
      <w:r>
        <w:fldChar w:fldCharType="separate"/>
      </w:r>
      <w:r>
        <w:t>26</w:t>
      </w:r>
      <w:r>
        <w:fldChar w:fldCharType="end"/>
      </w:r>
      <w:r>
        <w:fldChar w:fldCharType="end"/>
      </w:r>
    </w:p>
    <w:p w14:paraId="7DDC73E7">
      <w:pPr>
        <w:pStyle w:val="11"/>
        <w:tabs>
          <w:tab w:val="right" w:leader="dot" w:pos="8306"/>
        </w:tabs>
      </w:pPr>
      <w:r>
        <w:fldChar w:fldCharType="begin"/>
      </w:r>
      <w:r>
        <w:instrText xml:space="preserve"> HYPERLINK \l _Toc25636 </w:instrText>
      </w:r>
      <w:r>
        <w:fldChar w:fldCharType="separate"/>
      </w:r>
      <w:r>
        <w:rPr>
          <w:rFonts w:hint="default"/>
        </w:rPr>
        <w:t>7.2.6 萌智趣学（游戏）模块</w:t>
      </w:r>
      <w:r>
        <w:tab/>
      </w:r>
      <w:r>
        <w:fldChar w:fldCharType="begin"/>
      </w:r>
      <w:r>
        <w:instrText xml:space="preserve"> PAGEREF _Toc25636 \h </w:instrText>
      </w:r>
      <w:r>
        <w:fldChar w:fldCharType="separate"/>
      </w:r>
      <w:r>
        <w:t>26</w:t>
      </w:r>
      <w:r>
        <w:fldChar w:fldCharType="end"/>
      </w:r>
      <w:r>
        <w:fldChar w:fldCharType="end"/>
      </w:r>
    </w:p>
    <w:p w14:paraId="4758A484">
      <w:pPr>
        <w:pStyle w:val="11"/>
        <w:tabs>
          <w:tab w:val="right" w:leader="dot" w:pos="8306"/>
        </w:tabs>
      </w:pPr>
      <w:r>
        <w:fldChar w:fldCharType="begin"/>
      </w:r>
      <w:r>
        <w:instrText xml:space="preserve"> HYPERLINK \l _Toc27061 </w:instrText>
      </w:r>
      <w:r>
        <w:fldChar w:fldCharType="separate"/>
      </w:r>
      <w:r>
        <w:rPr>
          <w:rFonts w:hint="default"/>
        </w:rPr>
        <w:t xml:space="preserve">7.2.7 </w:t>
      </w:r>
      <w:r>
        <w:rPr>
          <w:rFonts w:hint="eastAsia"/>
        </w:rPr>
        <w:t>交流论坛模块</w:t>
      </w:r>
      <w:r>
        <w:tab/>
      </w:r>
      <w:r>
        <w:fldChar w:fldCharType="begin"/>
      </w:r>
      <w:r>
        <w:instrText xml:space="preserve"> PAGEREF _Toc27061 \h </w:instrText>
      </w:r>
      <w:r>
        <w:fldChar w:fldCharType="separate"/>
      </w:r>
      <w:r>
        <w:t>26</w:t>
      </w:r>
      <w:r>
        <w:fldChar w:fldCharType="end"/>
      </w:r>
      <w:r>
        <w:fldChar w:fldCharType="end"/>
      </w:r>
    </w:p>
    <w:p w14:paraId="415202F0">
      <w:pPr>
        <w:pStyle w:val="11"/>
        <w:tabs>
          <w:tab w:val="right" w:leader="dot" w:pos="8306"/>
        </w:tabs>
      </w:pPr>
      <w:r>
        <w:fldChar w:fldCharType="begin"/>
      </w:r>
      <w:r>
        <w:instrText xml:space="preserve"> HYPERLINK \l _Toc20035 </w:instrText>
      </w:r>
      <w:r>
        <w:fldChar w:fldCharType="separate"/>
      </w:r>
      <w:r>
        <w:rPr>
          <w:rFonts w:hint="default"/>
        </w:rPr>
        <w:t xml:space="preserve">7.2.8 </w:t>
      </w:r>
      <w:r>
        <w:rPr>
          <w:rFonts w:hint="eastAsia"/>
        </w:rPr>
        <w:t>首页与公共模块</w:t>
      </w:r>
      <w:r>
        <w:tab/>
      </w:r>
      <w:r>
        <w:fldChar w:fldCharType="begin"/>
      </w:r>
      <w:r>
        <w:instrText xml:space="preserve"> PAGEREF _Toc20035 \h </w:instrText>
      </w:r>
      <w:r>
        <w:fldChar w:fldCharType="separate"/>
      </w:r>
      <w:r>
        <w:t>26</w:t>
      </w:r>
      <w:r>
        <w:fldChar w:fldCharType="end"/>
      </w:r>
      <w:r>
        <w:fldChar w:fldCharType="end"/>
      </w:r>
    </w:p>
    <w:p w14:paraId="6304720E">
      <w:pPr>
        <w:pStyle w:val="11"/>
        <w:tabs>
          <w:tab w:val="right" w:leader="dot" w:pos="8306"/>
        </w:tabs>
      </w:pPr>
      <w:r>
        <w:fldChar w:fldCharType="begin"/>
      </w:r>
      <w:r>
        <w:instrText xml:space="preserve"> HYPERLINK \l _Toc28676 </w:instrText>
      </w:r>
      <w:r>
        <w:fldChar w:fldCharType="separate"/>
      </w:r>
      <w:r>
        <w:rPr>
          <w:rFonts w:hint="default"/>
        </w:rPr>
        <w:t xml:space="preserve">7.2.9 </w:t>
      </w:r>
      <w:r>
        <w:rPr>
          <w:rFonts w:hint="eastAsia"/>
        </w:rPr>
        <w:t>后台管理模块</w:t>
      </w:r>
      <w:r>
        <w:tab/>
      </w:r>
      <w:r>
        <w:fldChar w:fldCharType="begin"/>
      </w:r>
      <w:r>
        <w:instrText xml:space="preserve"> PAGEREF _Toc28676 \h </w:instrText>
      </w:r>
      <w:r>
        <w:fldChar w:fldCharType="separate"/>
      </w:r>
      <w:r>
        <w:t>26</w:t>
      </w:r>
      <w:r>
        <w:fldChar w:fldCharType="end"/>
      </w:r>
      <w:r>
        <w:fldChar w:fldCharType="end"/>
      </w:r>
    </w:p>
    <w:p w14:paraId="2C1A9A55">
      <w:pPr>
        <w:pStyle w:val="14"/>
        <w:tabs>
          <w:tab w:val="right" w:leader="dot" w:pos="8306"/>
        </w:tabs>
      </w:pPr>
      <w:r>
        <w:fldChar w:fldCharType="begin"/>
      </w:r>
      <w:r>
        <w:instrText xml:space="preserve"> HYPERLINK \l _Toc20212 </w:instrText>
      </w:r>
      <w:r>
        <w:fldChar w:fldCharType="separate"/>
      </w:r>
      <w:r>
        <w:rPr>
          <w:rFonts w:hint="default"/>
          <w:lang w:val="en-US" w:eastAsia="zh-CN"/>
        </w:rPr>
        <w:t xml:space="preserve">8. </w:t>
      </w:r>
      <w:r>
        <w:rPr>
          <w:rFonts w:hint="eastAsia"/>
          <w:lang w:val="en-US" w:eastAsia="zh-CN"/>
        </w:rPr>
        <w:t>环境及接口</w:t>
      </w:r>
      <w:r>
        <w:tab/>
      </w:r>
      <w:r>
        <w:fldChar w:fldCharType="begin"/>
      </w:r>
      <w:r>
        <w:instrText xml:space="preserve"> PAGEREF _Toc20212 \h </w:instrText>
      </w:r>
      <w:r>
        <w:fldChar w:fldCharType="separate"/>
      </w:r>
      <w:r>
        <w:t>27</w:t>
      </w:r>
      <w:r>
        <w:fldChar w:fldCharType="end"/>
      </w:r>
      <w:r>
        <w:fldChar w:fldCharType="end"/>
      </w:r>
    </w:p>
    <w:p w14:paraId="43D6DB78">
      <w:pPr>
        <w:pStyle w:val="15"/>
        <w:tabs>
          <w:tab w:val="right" w:leader="dot" w:pos="8306"/>
        </w:tabs>
      </w:pPr>
      <w:r>
        <w:fldChar w:fldCharType="begin"/>
      </w:r>
      <w:r>
        <w:instrText xml:space="preserve"> HYPERLINK \l _Toc3644 </w:instrText>
      </w:r>
      <w:r>
        <w:fldChar w:fldCharType="separate"/>
      </w:r>
      <w:r>
        <w:rPr>
          <w:rFonts w:hint="default"/>
          <w:lang w:val="en-US" w:eastAsia="zh-CN"/>
        </w:rPr>
        <w:t xml:space="preserve">8.1 </w:t>
      </w:r>
      <w:r>
        <w:rPr>
          <w:rFonts w:hint="eastAsia"/>
          <w:lang w:val="en-US" w:eastAsia="zh-CN"/>
        </w:rPr>
        <w:t>设备</w:t>
      </w:r>
      <w:r>
        <w:tab/>
      </w:r>
      <w:r>
        <w:fldChar w:fldCharType="begin"/>
      </w:r>
      <w:r>
        <w:instrText xml:space="preserve"> PAGEREF _Toc3644 \h </w:instrText>
      </w:r>
      <w:r>
        <w:fldChar w:fldCharType="separate"/>
      </w:r>
      <w:r>
        <w:t>27</w:t>
      </w:r>
      <w:r>
        <w:fldChar w:fldCharType="end"/>
      </w:r>
      <w:r>
        <w:fldChar w:fldCharType="end"/>
      </w:r>
    </w:p>
    <w:p w14:paraId="66300C7A">
      <w:pPr>
        <w:pStyle w:val="11"/>
        <w:tabs>
          <w:tab w:val="right" w:leader="dot" w:pos="8306"/>
        </w:tabs>
      </w:pPr>
      <w:r>
        <w:fldChar w:fldCharType="begin"/>
      </w:r>
      <w:r>
        <w:instrText xml:space="preserve"> HYPERLINK \l _Toc523 </w:instrText>
      </w:r>
      <w:r>
        <w:fldChar w:fldCharType="separate"/>
      </w:r>
      <w:r>
        <w:rPr>
          <w:rFonts w:hint="default"/>
          <w:lang w:val="en-US" w:eastAsia="zh-CN"/>
        </w:rPr>
        <w:t xml:space="preserve">8.1.1 </w:t>
      </w:r>
      <w:r>
        <w:rPr>
          <w:rFonts w:hint="eastAsia"/>
          <w:lang w:val="en-US" w:eastAsia="zh-CN"/>
        </w:rPr>
        <w:t>服务器端设备</w:t>
      </w:r>
      <w:r>
        <w:tab/>
      </w:r>
      <w:r>
        <w:fldChar w:fldCharType="begin"/>
      </w:r>
      <w:r>
        <w:instrText xml:space="preserve"> PAGEREF _Toc523 \h </w:instrText>
      </w:r>
      <w:r>
        <w:fldChar w:fldCharType="separate"/>
      </w:r>
      <w:r>
        <w:t>27</w:t>
      </w:r>
      <w:r>
        <w:fldChar w:fldCharType="end"/>
      </w:r>
      <w:r>
        <w:fldChar w:fldCharType="end"/>
      </w:r>
    </w:p>
    <w:p w14:paraId="71884A0C">
      <w:pPr>
        <w:pStyle w:val="11"/>
        <w:tabs>
          <w:tab w:val="right" w:leader="dot" w:pos="8306"/>
        </w:tabs>
      </w:pPr>
      <w:r>
        <w:fldChar w:fldCharType="begin"/>
      </w:r>
      <w:r>
        <w:instrText xml:space="preserve"> HYPERLINK \l _Toc32733 </w:instrText>
      </w:r>
      <w:r>
        <w:fldChar w:fldCharType="separate"/>
      </w:r>
      <w:r>
        <w:rPr>
          <w:rFonts w:hint="default"/>
          <w:lang w:val="en-US" w:eastAsia="zh-CN"/>
        </w:rPr>
        <w:t xml:space="preserve">8.1.2 </w:t>
      </w:r>
      <w:r>
        <w:rPr>
          <w:rFonts w:hint="eastAsia"/>
          <w:lang w:val="en-US" w:eastAsia="zh-CN"/>
        </w:rPr>
        <w:t>客户端设备</w:t>
      </w:r>
      <w:r>
        <w:tab/>
      </w:r>
      <w:r>
        <w:fldChar w:fldCharType="begin"/>
      </w:r>
      <w:r>
        <w:instrText xml:space="preserve"> PAGEREF _Toc32733 \h </w:instrText>
      </w:r>
      <w:r>
        <w:fldChar w:fldCharType="separate"/>
      </w:r>
      <w:r>
        <w:t>27</w:t>
      </w:r>
      <w:r>
        <w:fldChar w:fldCharType="end"/>
      </w:r>
      <w:r>
        <w:fldChar w:fldCharType="end"/>
      </w:r>
    </w:p>
    <w:p w14:paraId="5FE6BCBA">
      <w:pPr>
        <w:pStyle w:val="15"/>
        <w:tabs>
          <w:tab w:val="right" w:leader="dot" w:pos="8306"/>
        </w:tabs>
      </w:pPr>
      <w:r>
        <w:fldChar w:fldCharType="begin"/>
      </w:r>
      <w:r>
        <w:instrText xml:space="preserve"> HYPERLINK \l _Toc28697 </w:instrText>
      </w:r>
      <w:r>
        <w:fldChar w:fldCharType="separate"/>
      </w:r>
      <w:r>
        <w:rPr>
          <w:rFonts w:hint="default"/>
          <w:lang w:val="en-US" w:eastAsia="zh-CN"/>
        </w:rPr>
        <w:t xml:space="preserve">8.2 </w:t>
      </w:r>
      <w:r>
        <w:rPr>
          <w:rFonts w:hint="eastAsia"/>
          <w:lang w:val="en-US" w:eastAsia="zh-CN"/>
        </w:rPr>
        <w:t>支持软件</w:t>
      </w:r>
      <w:r>
        <w:tab/>
      </w:r>
      <w:r>
        <w:fldChar w:fldCharType="begin"/>
      </w:r>
      <w:r>
        <w:instrText xml:space="preserve"> PAGEREF _Toc28697 \h </w:instrText>
      </w:r>
      <w:r>
        <w:fldChar w:fldCharType="separate"/>
      </w:r>
      <w:r>
        <w:t>27</w:t>
      </w:r>
      <w:r>
        <w:fldChar w:fldCharType="end"/>
      </w:r>
      <w:r>
        <w:fldChar w:fldCharType="end"/>
      </w:r>
    </w:p>
    <w:p w14:paraId="6AF23D68">
      <w:pPr>
        <w:pStyle w:val="11"/>
        <w:tabs>
          <w:tab w:val="right" w:leader="dot" w:pos="8306"/>
        </w:tabs>
      </w:pPr>
      <w:r>
        <w:fldChar w:fldCharType="begin"/>
      </w:r>
      <w:r>
        <w:instrText xml:space="preserve"> HYPERLINK \l _Toc16888 </w:instrText>
      </w:r>
      <w:r>
        <w:fldChar w:fldCharType="separate"/>
      </w:r>
      <w:r>
        <w:rPr>
          <w:rFonts w:hint="default"/>
          <w:lang w:val="en-US" w:eastAsia="zh-CN"/>
        </w:rPr>
        <w:t xml:space="preserve">8.2.1 </w:t>
      </w:r>
      <w:r>
        <w:rPr>
          <w:rFonts w:hint="eastAsia"/>
          <w:lang w:val="en-US" w:eastAsia="zh-CN"/>
        </w:rPr>
        <w:t>服务器端软件环境</w:t>
      </w:r>
      <w:r>
        <w:tab/>
      </w:r>
      <w:r>
        <w:fldChar w:fldCharType="begin"/>
      </w:r>
      <w:r>
        <w:instrText xml:space="preserve"> PAGEREF _Toc16888 \h </w:instrText>
      </w:r>
      <w:r>
        <w:fldChar w:fldCharType="separate"/>
      </w:r>
      <w:r>
        <w:t>27</w:t>
      </w:r>
      <w:r>
        <w:fldChar w:fldCharType="end"/>
      </w:r>
      <w:r>
        <w:fldChar w:fldCharType="end"/>
      </w:r>
    </w:p>
    <w:p w14:paraId="29227ED2">
      <w:pPr>
        <w:pStyle w:val="11"/>
        <w:tabs>
          <w:tab w:val="right" w:leader="dot" w:pos="8306"/>
        </w:tabs>
      </w:pPr>
      <w:r>
        <w:fldChar w:fldCharType="begin"/>
      </w:r>
      <w:r>
        <w:instrText xml:space="preserve"> HYPERLINK \l _Toc1425 </w:instrText>
      </w:r>
      <w:r>
        <w:fldChar w:fldCharType="separate"/>
      </w:r>
      <w:r>
        <w:rPr>
          <w:rFonts w:hint="default"/>
          <w:lang w:val="en-US" w:eastAsia="zh-CN"/>
        </w:rPr>
        <w:t xml:space="preserve">8.2.2 </w:t>
      </w:r>
      <w:r>
        <w:rPr>
          <w:rFonts w:hint="eastAsia"/>
          <w:lang w:val="en-US" w:eastAsia="zh-CN"/>
        </w:rPr>
        <w:t>客户端支持软件</w:t>
      </w:r>
      <w:r>
        <w:tab/>
      </w:r>
      <w:r>
        <w:fldChar w:fldCharType="begin"/>
      </w:r>
      <w:r>
        <w:instrText xml:space="preserve"> PAGEREF _Toc1425 \h </w:instrText>
      </w:r>
      <w:r>
        <w:fldChar w:fldCharType="separate"/>
      </w:r>
      <w:r>
        <w:t>28</w:t>
      </w:r>
      <w:r>
        <w:fldChar w:fldCharType="end"/>
      </w:r>
      <w:r>
        <w:fldChar w:fldCharType="end"/>
      </w:r>
    </w:p>
    <w:p w14:paraId="77C8A5E0">
      <w:pPr>
        <w:pStyle w:val="11"/>
        <w:tabs>
          <w:tab w:val="right" w:leader="dot" w:pos="8306"/>
        </w:tabs>
      </w:pPr>
      <w:r>
        <w:fldChar w:fldCharType="begin"/>
      </w:r>
      <w:r>
        <w:instrText xml:space="preserve"> HYPERLINK \l _Toc27734 </w:instrText>
      </w:r>
      <w:r>
        <w:fldChar w:fldCharType="separate"/>
      </w:r>
      <w:r>
        <w:rPr>
          <w:rFonts w:hint="default"/>
          <w:lang w:val="en-US" w:eastAsia="zh-CN"/>
        </w:rPr>
        <w:t>8.2.3 前端技术栈</w:t>
      </w:r>
      <w:r>
        <w:tab/>
      </w:r>
      <w:r>
        <w:fldChar w:fldCharType="begin"/>
      </w:r>
      <w:r>
        <w:instrText xml:space="preserve"> PAGEREF _Toc27734 \h </w:instrText>
      </w:r>
      <w:r>
        <w:fldChar w:fldCharType="separate"/>
      </w:r>
      <w:r>
        <w:t>28</w:t>
      </w:r>
      <w:r>
        <w:fldChar w:fldCharType="end"/>
      </w:r>
      <w:r>
        <w:fldChar w:fldCharType="end"/>
      </w:r>
    </w:p>
    <w:p w14:paraId="23FFE147">
      <w:pPr>
        <w:pStyle w:val="15"/>
        <w:tabs>
          <w:tab w:val="right" w:leader="dot" w:pos="8306"/>
        </w:tabs>
      </w:pPr>
      <w:r>
        <w:fldChar w:fldCharType="begin"/>
      </w:r>
      <w:r>
        <w:instrText xml:space="preserve"> HYPERLINK \l _Toc19403 </w:instrText>
      </w:r>
      <w:r>
        <w:fldChar w:fldCharType="separate"/>
      </w:r>
      <w:r>
        <w:rPr>
          <w:rFonts w:hint="default"/>
          <w:lang w:val="en-US" w:eastAsia="zh-CN"/>
        </w:rPr>
        <w:t xml:space="preserve">8.3 </w:t>
      </w:r>
      <w:r>
        <w:rPr>
          <w:rFonts w:hint="eastAsia"/>
          <w:lang w:val="en-US" w:eastAsia="zh-CN"/>
        </w:rPr>
        <w:t>硬件接口</w:t>
      </w:r>
      <w:r>
        <w:tab/>
      </w:r>
      <w:r>
        <w:fldChar w:fldCharType="begin"/>
      </w:r>
      <w:r>
        <w:instrText xml:space="preserve"> PAGEREF _Toc19403 \h </w:instrText>
      </w:r>
      <w:r>
        <w:fldChar w:fldCharType="separate"/>
      </w:r>
      <w:r>
        <w:t>28</w:t>
      </w:r>
      <w:r>
        <w:fldChar w:fldCharType="end"/>
      </w:r>
      <w:r>
        <w:fldChar w:fldCharType="end"/>
      </w:r>
    </w:p>
    <w:p w14:paraId="1BF430BC">
      <w:pPr>
        <w:pStyle w:val="15"/>
        <w:tabs>
          <w:tab w:val="right" w:leader="dot" w:pos="8306"/>
        </w:tabs>
      </w:pPr>
      <w:r>
        <w:fldChar w:fldCharType="begin"/>
      </w:r>
      <w:r>
        <w:instrText xml:space="preserve"> HYPERLINK \l _Toc14550 </w:instrText>
      </w:r>
      <w:r>
        <w:fldChar w:fldCharType="separate"/>
      </w:r>
      <w:r>
        <w:rPr>
          <w:rFonts w:hint="default"/>
          <w:lang w:val="en-US" w:eastAsia="zh-CN"/>
        </w:rPr>
        <w:t xml:space="preserve">8.4 </w:t>
      </w:r>
      <w:r>
        <w:rPr>
          <w:rFonts w:hint="eastAsia"/>
          <w:lang w:val="en-US" w:eastAsia="zh-CN"/>
        </w:rPr>
        <w:t>软件接口</w:t>
      </w:r>
      <w:r>
        <w:tab/>
      </w:r>
      <w:r>
        <w:fldChar w:fldCharType="begin"/>
      </w:r>
      <w:r>
        <w:instrText xml:space="preserve"> PAGEREF _Toc14550 \h </w:instrText>
      </w:r>
      <w:r>
        <w:fldChar w:fldCharType="separate"/>
      </w:r>
      <w:r>
        <w:t>28</w:t>
      </w:r>
      <w:r>
        <w:fldChar w:fldCharType="end"/>
      </w:r>
      <w:r>
        <w:fldChar w:fldCharType="end"/>
      </w:r>
    </w:p>
    <w:p w14:paraId="5491DA78">
      <w:pPr>
        <w:pStyle w:val="11"/>
        <w:tabs>
          <w:tab w:val="right" w:leader="dot" w:pos="8306"/>
        </w:tabs>
      </w:pPr>
      <w:r>
        <w:fldChar w:fldCharType="begin"/>
      </w:r>
      <w:r>
        <w:instrText xml:space="preserve"> HYPERLINK \l _Toc15205 </w:instrText>
      </w:r>
      <w:r>
        <w:fldChar w:fldCharType="separate"/>
      </w:r>
      <w:r>
        <w:rPr>
          <w:rFonts w:hint="default"/>
          <w:lang w:val="en-US" w:eastAsia="zh-CN"/>
        </w:rPr>
        <w:t>8.4.1 内部前后端交互API</w:t>
      </w:r>
      <w:r>
        <w:tab/>
      </w:r>
      <w:r>
        <w:fldChar w:fldCharType="begin"/>
      </w:r>
      <w:r>
        <w:instrText xml:space="preserve"> PAGEREF _Toc15205 \h </w:instrText>
      </w:r>
      <w:r>
        <w:fldChar w:fldCharType="separate"/>
      </w:r>
      <w:r>
        <w:t>28</w:t>
      </w:r>
      <w:r>
        <w:fldChar w:fldCharType="end"/>
      </w:r>
      <w:r>
        <w:fldChar w:fldCharType="end"/>
      </w:r>
    </w:p>
    <w:p w14:paraId="02AEBCBA">
      <w:pPr>
        <w:pStyle w:val="11"/>
        <w:tabs>
          <w:tab w:val="right" w:leader="dot" w:pos="8306"/>
        </w:tabs>
      </w:pPr>
      <w:r>
        <w:fldChar w:fldCharType="begin"/>
      </w:r>
      <w:r>
        <w:instrText xml:space="preserve"> HYPERLINK \l _Toc21203 </w:instrText>
      </w:r>
      <w:r>
        <w:fldChar w:fldCharType="separate"/>
      </w:r>
      <w:r>
        <w:rPr>
          <w:rFonts w:hint="default"/>
          <w:lang w:val="en-US" w:eastAsia="zh-CN"/>
        </w:rPr>
        <w:t>8.4.2 外部第三方依赖与云服务API</w:t>
      </w:r>
      <w:r>
        <w:tab/>
      </w:r>
      <w:r>
        <w:fldChar w:fldCharType="begin"/>
      </w:r>
      <w:r>
        <w:instrText xml:space="preserve"> PAGEREF _Toc21203 \h </w:instrText>
      </w:r>
      <w:r>
        <w:fldChar w:fldCharType="separate"/>
      </w:r>
      <w:r>
        <w:t>29</w:t>
      </w:r>
      <w:r>
        <w:fldChar w:fldCharType="end"/>
      </w:r>
      <w:r>
        <w:fldChar w:fldCharType="end"/>
      </w:r>
    </w:p>
    <w:p w14:paraId="2F29197E">
      <w:pPr>
        <w:pStyle w:val="15"/>
        <w:tabs>
          <w:tab w:val="right" w:leader="dot" w:pos="8306"/>
        </w:tabs>
      </w:pPr>
      <w:r>
        <w:fldChar w:fldCharType="begin"/>
      </w:r>
      <w:r>
        <w:instrText xml:space="preserve"> HYPERLINK \l _Toc31398 </w:instrText>
      </w:r>
      <w:r>
        <w:fldChar w:fldCharType="separate"/>
      </w:r>
      <w:r>
        <w:rPr>
          <w:rFonts w:hint="default"/>
          <w:lang w:val="en-US" w:eastAsia="zh-CN"/>
        </w:rPr>
        <w:t xml:space="preserve">8.5 </w:t>
      </w:r>
      <w:r>
        <w:rPr>
          <w:rFonts w:hint="eastAsia"/>
          <w:lang w:val="en-US" w:eastAsia="zh-CN"/>
        </w:rPr>
        <w:t>用户接口</w:t>
      </w:r>
      <w:r>
        <w:tab/>
      </w:r>
      <w:r>
        <w:fldChar w:fldCharType="begin"/>
      </w:r>
      <w:r>
        <w:instrText xml:space="preserve"> PAGEREF _Toc31398 \h </w:instrText>
      </w:r>
      <w:r>
        <w:fldChar w:fldCharType="separate"/>
      </w:r>
      <w:r>
        <w:t>30</w:t>
      </w:r>
      <w:r>
        <w:fldChar w:fldCharType="end"/>
      </w:r>
      <w:r>
        <w:fldChar w:fldCharType="end"/>
      </w:r>
    </w:p>
    <w:p w14:paraId="548E7548">
      <w:pPr>
        <w:pStyle w:val="2"/>
        <w:numPr>
          <w:ilvl w:val="0"/>
          <w:numId w:val="0"/>
        </w:numPr>
        <w:bidi w:val="0"/>
        <w:ind w:leftChars="0"/>
      </w:pPr>
      <w:r>
        <w:fldChar w:fldCharType="end"/>
      </w:r>
    </w:p>
    <w:p w14:paraId="746DEBE5">
      <w:pPr>
        <w:sectPr>
          <w:footerReference r:id="rId6" w:type="default"/>
          <w:pgSz w:w="11906" w:h="16838"/>
          <w:pgMar w:top="1440" w:right="1800" w:bottom="1440" w:left="1800" w:header="851" w:footer="992" w:gutter="0"/>
          <w:pgNumType w:fmt="decimal" w:start="2"/>
          <w:cols w:space="425" w:num="1"/>
          <w:docGrid w:type="lines" w:linePitch="312" w:charSpace="0"/>
        </w:sectPr>
      </w:pPr>
      <w:bookmarkStart w:id="110" w:name="_GoBack"/>
      <w:bookmarkEnd w:id="110"/>
    </w:p>
    <w:p w14:paraId="7122E4F6"/>
    <w:p w14:paraId="3E264A78">
      <w:pPr>
        <w:pStyle w:val="2"/>
        <w:numPr>
          <w:ilvl w:val="0"/>
          <w:numId w:val="0"/>
        </w:numPr>
        <w:bidi w:val="0"/>
        <w:ind w:leftChars="0"/>
      </w:pPr>
      <w:bookmarkStart w:id="0" w:name="_Toc20015"/>
      <w:r>
        <w:rPr>
          <w:rFonts w:hint="default"/>
        </w:rPr>
        <w:t>1. 引言</w:t>
      </w:r>
      <w:bookmarkEnd w:id="0"/>
    </w:p>
    <w:p w14:paraId="509DD918">
      <w:pPr>
        <w:pStyle w:val="3"/>
        <w:bidi w:val="0"/>
        <w:rPr>
          <w:rFonts w:hint="default"/>
        </w:rPr>
      </w:pPr>
      <w:bookmarkStart w:id="1" w:name="_Toc6069"/>
      <w:r>
        <w:rPr>
          <w:rFonts w:hint="default"/>
        </w:rPr>
        <w:t>编写目的</w:t>
      </w:r>
      <w:bookmarkEnd w:id="1"/>
    </w:p>
    <w:p w14:paraId="2DD03550">
      <w:pPr>
        <w:bidi w:val="0"/>
        <w:rPr>
          <w:rFonts w:hint="default"/>
        </w:rPr>
      </w:pPr>
      <w:r>
        <w:rPr>
          <w:rFonts w:hint="default"/>
        </w:rPr>
        <w:t>本文档旨在全面、准确地描述“本草萌智——智慧中医大健康平台”的软件需求规格 。本文档作为系统设计、软件开发、系统测试及项目验收的基准依据，明确了系统的功能边界、性能指标及运行环境约束，供开发团队（金牌厨师队）、指导教师及项目评审人员使用 。</w:t>
      </w:r>
    </w:p>
    <w:p w14:paraId="65AA1A32">
      <w:pPr>
        <w:pStyle w:val="3"/>
        <w:bidi w:val="0"/>
        <w:rPr>
          <w:rFonts w:hint="default"/>
        </w:rPr>
      </w:pPr>
      <w:bookmarkStart w:id="2" w:name="_Toc17392"/>
      <w:r>
        <w:rPr>
          <w:rFonts w:hint="default"/>
        </w:rPr>
        <w:t>开发背景</w:t>
      </w:r>
      <w:bookmarkEnd w:id="2"/>
    </w:p>
    <w:p w14:paraId="78F410EA">
      <w:pPr>
        <w:bidi w:val="0"/>
        <w:rPr>
          <w:rFonts w:hint="default"/>
        </w:rPr>
      </w:pPr>
      <w:r>
        <w:rPr>
          <w:rFonts w:hint="default"/>
        </w:rPr>
        <w:t>中医药文化博大精深，但传统古籍理论的扁平化展现形式导致中医药知识在年轻群体中的普及面临瓶颈 。同时，随着大众对“药食同源”及日常养生需求的激增，“新中式”健康消费观念迅速崛起 。本项目依托数字化技术与人工智能，旨在打破传统科普的枯燥感，探索传统中医药的数字化传承与商业现代化应用 。</w:t>
      </w:r>
    </w:p>
    <w:p w14:paraId="6EA2B8BB">
      <w:pPr>
        <w:pStyle w:val="3"/>
        <w:bidi w:val="0"/>
        <w:rPr>
          <w:rFonts w:hint="default"/>
        </w:rPr>
      </w:pPr>
      <w:bookmarkStart w:id="3" w:name="_Toc974"/>
      <w:r>
        <w:rPr>
          <w:rFonts w:hint="default"/>
        </w:rPr>
        <w:t>项目范围</w:t>
      </w:r>
      <w:bookmarkEnd w:id="3"/>
    </w:p>
    <w:p w14:paraId="73213ED8">
      <w:pPr>
        <w:bidi w:val="0"/>
        <w:rPr>
          <w:rFonts w:hint="default"/>
        </w:rPr>
      </w:pPr>
      <w:r>
        <w:rPr>
          <w:rFonts w:hint="default"/>
        </w:rPr>
        <w:t>本项目开发范围涵盖前端多端适配系统（B/C端）及后端综合管理系统 。核心业务流包含五大支柱：沉浸科普（学）、智能伴学（问）、趣味闯关（玩）、个性推荐（用）以及商业闭环（购） 。</w:t>
      </w:r>
    </w:p>
    <w:p w14:paraId="4BFD3FB6">
      <w:pPr>
        <w:pStyle w:val="2"/>
        <w:bidi w:val="0"/>
        <w:rPr>
          <w:rFonts w:hint="default"/>
        </w:rPr>
      </w:pPr>
      <w:bookmarkStart w:id="4" w:name="_Toc6582"/>
      <w:r>
        <w:rPr>
          <w:rFonts w:hint="default"/>
        </w:rPr>
        <w:t>需求概述</w:t>
      </w:r>
      <w:bookmarkEnd w:id="4"/>
    </w:p>
    <w:p w14:paraId="6C3909E6">
      <w:pPr>
        <w:pStyle w:val="3"/>
        <w:bidi w:val="0"/>
        <w:rPr>
          <w:rFonts w:hint="default"/>
        </w:rPr>
      </w:pPr>
      <w:bookmarkStart w:id="5" w:name="_Toc11750"/>
      <w:r>
        <w:rPr>
          <w:rFonts w:hint="default"/>
        </w:rPr>
        <w:t>项目目的</w:t>
      </w:r>
      <w:bookmarkEnd w:id="5"/>
    </w:p>
    <w:p w14:paraId="5EA43703">
      <w:pPr>
        <w:bidi w:val="0"/>
        <w:rPr>
          <w:rFonts w:hint="default"/>
        </w:rPr>
      </w:pPr>
      <w:r>
        <w:rPr>
          <w:rFonts w:hint="default"/>
        </w:rPr>
        <w:t>构建一个集3D可视化学习、AI智能问答、健康数据管理与垂直电商交易于一体的大健康平台 。通过创新的交互形式降低中医理论学习门槛，并实现从知识科普到实体商品（药材、药膳、养生器具）购买的无缝转化 。</w:t>
      </w:r>
    </w:p>
    <w:p w14:paraId="4414E0DA">
      <w:pPr>
        <w:pStyle w:val="3"/>
        <w:bidi w:val="0"/>
        <w:rPr>
          <w:rFonts w:hint="default"/>
        </w:rPr>
      </w:pPr>
      <w:bookmarkStart w:id="6" w:name="_Toc11342"/>
      <w:r>
        <w:rPr>
          <w:rFonts w:hint="default"/>
        </w:rPr>
        <w:t>用户的特点</w:t>
      </w:r>
      <w:bookmarkEnd w:id="6"/>
    </w:p>
    <w:p w14:paraId="245D56D5">
      <w:pPr>
        <w:bidi w:val="0"/>
        <w:rPr>
          <w:rFonts w:hint="default"/>
        </w:rPr>
      </w:pPr>
      <w:r>
        <w:rPr>
          <w:rFonts w:hint="default"/>
        </w:rPr>
        <w:t>C端普通用户：存在健康焦虑或对中医药文化感兴趣的年轻群体，习惯游戏化交互与社交分享，对个性化服务及便捷的线上购物有较高要求 。</w:t>
      </w:r>
    </w:p>
    <w:p w14:paraId="5428DE10">
      <w:pPr>
        <w:bidi w:val="0"/>
        <w:rPr>
          <w:rFonts w:hint="default"/>
        </w:rPr>
      </w:pPr>
      <w:r>
        <w:rPr>
          <w:rFonts w:hint="default"/>
        </w:rPr>
        <w:t>B端系统管理员：负责平台日常运营，需要处理商品上下架、订单审核、社区发帖安全管控及查看系统整体运营报表 。</w:t>
      </w:r>
    </w:p>
    <w:p w14:paraId="1236E0B9">
      <w:pPr>
        <w:pStyle w:val="3"/>
        <w:bidi w:val="0"/>
        <w:rPr>
          <w:rFonts w:hint="default"/>
        </w:rPr>
      </w:pPr>
      <w:bookmarkStart w:id="7" w:name="_Toc2585"/>
      <w:r>
        <w:rPr>
          <w:rFonts w:hint="default"/>
        </w:rPr>
        <w:t>设计和</w:t>
      </w:r>
      <w:r>
        <w:rPr>
          <w:rFonts w:hint="eastAsia"/>
          <w:lang w:val="en-US" w:eastAsia="zh-CN"/>
        </w:rPr>
        <w:t>实</w:t>
      </w:r>
      <w:r>
        <w:rPr>
          <w:rFonts w:hint="default"/>
        </w:rPr>
        <w:t>现的限制</w:t>
      </w:r>
      <w:bookmarkEnd w:id="7"/>
    </w:p>
    <w:p w14:paraId="71F15CB3">
      <w:pPr>
        <w:bidi w:val="0"/>
        <w:rPr>
          <w:rFonts w:hint="default"/>
        </w:rPr>
      </w:pPr>
      <w:r>
        <w:rPr>
          <w:rFonts w:hint="default"/>
        </w:rPr>
        <w:t>前端渲染限制：3D人体针灸模型的加载需在保证清晰度的前提下控制资源体积，以确保在不同终端设备的浏览器中流畅渲染 。</w:t>
      </w:r>
    </w:p>
    <w:p w14:paraId="20D1EF5F">
      <w:pPr>
        <w:bidi w:val="0"/>
        <w:rPr>
          <w:rFonts w:hint="default"/>
        </w:rPr>
      </w:pPr>
      <w:r>
        <w:rPr>
          <w:rFonts w:hint="default"/>
        </w:rPr>
        <w:t>合规与伦理限制：系统涉及的医疗科普、体质评估与AI问答必须具备极高的严密性与安全性，严禁生成误导性的医疗诊断结论 。</w:t>
      </w:r>
    </w:p>
    <w:p w14:paraId="2529D3DB">
      <w:pPr>
        <w:pStyle w:val="3"/>
        <w:bidi w:val="0"/>
        <w:rPr>
          <w:rFonts w:hint="default"/>
        </w:rPr>
      </w:pPr>
      <w:bookmarkStart w:id="8" w:name="_Toc2016"/>
      <w:r>
        <w:rPr>
          <w:rFonts w:hint="default"/>
        </w:rPr>
        <w:t>假设和依赖</w:t>
      </w:r>
      <w:bookmarkEnd w:id="8"/>
    </w:p>
    <w:p w14:paraId="45233EE9">
      <w:pPr>
        <w:bidi w:val="0"/>
        <w:rPr>
          <w:rFonts w:hint="default"/>
        </w:rPr>
      </w:pPr>
      <w:r>
        <w:rPr>
          <w:rFonts w:hint="default"/>
        </w:rPr>
        <w:t>假设目标用户具备基础的互联网操作与线上支付能力。</w:t>
      </w:r>
    </w:p>
    <w:p w14:paraId="704BDCC0">
      <w:pPr>
        <w:bidi w:val="0"/>
        <w:rPr>
          <w:rFonts w:hint="default"/>
        </w:rPr>
      </w:pPr>
      <w:r>
        <w:rPr>
          <w:rFonts w:hint="default"/>
        </w:rPr>
        <w:t>平台支付业务依赖第三方支付网关（如微信支付/支付宝）的稳定运行。</w:t>
      </w:r>
    </w:p>
    <w:p w14:paraId="3EAFD769">
      <w:pPr>
        <w:bidi w:val="0"/>
        <w:rPr>
          <w:rFonts w:hint="default"/>
        </w:rPr>
      </w:pPr>
      <w:r>
        <w:rPr>
          <w:rFonts w:hint="default"/>
        </w:rPr>
        <w:t>“萌智伴学”模块深度依赖外部大语言模型（LLM）API接口的稳定性与并发处理能力 。</w:t>
      </w:r>
    </w:p>
    <w:p w14:paraId="2608D6FE">
      <w:pPr>
        <w:pStyle w:val="2"/>
        <w:bidi w:val="0"/>
        <w:rPr>
          <w:rFonts w:hint="default"/>
        </w:rPr>
      </w:pPr>
      <w:bookmarkStart w:id="9" w:name="_Toc8838"/>
      <w:r>
        <w:rPr>
          <w:rFonts w:hint="default"/>
        </w:rPr>
        <w:t>可行性分析</w:t>
      </w:r>
      <w:bookmarkEnd w:id="9"/>
    </w:p>
    <w:p w14:paraId="49E0806F">
      <w:pPr>
        <w:pStyle w:val="3"/>
        <w:bidi w:val="0"/>
        <w:rPr>
          <w:rFonts w:hint="default"/>
        </w:rPr>
      </w:pPr>
      <w:bookmarkStart w:id="10" w:name="_Toc19033"/>
      <w:r>
        <w:rPr>
          <w:rFonts w:hint="default"/>
        </w:rPr>
        <w:t>技术可行性</w:t>
      </w:r>
      <w:bookmarkEnd w:id="10"/>
    </w:p>
    <w:p w14:paraId="0A9EEAC5">
      <w:pPr>
        <w:bidi w:val="0"/>
        <w:rPr>
          <w:rFonts w:hint="default"/>
        </w:rPr>
      </w:pPr>
      <w:r>
        <w:rPr>
          <w:rFonts w:hint="default"/>
        </w:rPr>
        <w:t>系统拟采用成熟的B/S架构。前端通过现代Web技术栈（如Vue.js/React）实现动态交互，结合WebGL技术渲染3D针灸模型 。后端利用Java生态（Spring Boot等）处理高并发事务，AI伴学功能可通过对接主流大语言模型API实现 。整体技术路线成熟，技术风险可控。</w:t>
      </w:r>
    </w:p>
    <w:p w14:paraId="41E21401">
      <w:pPr>
        <w:pStyle w:val="3"/>
        <w:bidi w:val="0"/>
        <w:rPr>
          <w:rFonts w:hint="default"/>
        </w:rPr>
      </w:pPr>
      <w:bookmarkStart w:id="11" w:name="_Toc4226"/>
      <w:r>
        <w:rPr>
          <w:rFonts w:hint="default"/>
        </w:rPr>
        <w:t>经济可行性</w:t>
      </w:r>
      <w:bookmarkEnd w:id="11"/>
    </w:p>
    <w:p w14:paraId="668AA606">
      <w:pPr>
        <w:bidi w:val="0"/>
        <w:rPr>
          <w:rFonts w:hint="default"/>
        </w:rPr>
      </w:pPr>
      <w:r>
        <w:rPr>
          <w:rFonts w:hint="default"/>
        </w:rPr>
        <w:t>平台设计了完整的商业闭环。通过“药膳模块”与“商城模块”提供中药材、配套养生器具及定制礼品的在线销售 。前期研发成本主要集中在人力与服务器资源，系统上线后具备良好的自我造血与商业变现能力 。</w:t>
      </w:r>
    </w:p>
    <w:p w14:paraId="3F582DFE">
      <w:pPr>
        <w:pStyle w:val="3"/>
        <w:bidi w:val="0"/>
        <w:rPr>
          <w:rFonts w:hint="default"/>
        </w:rPr>
      </w:pPr>
      <w:bookmarkStart w:id="12" w:name="_Toc22094"/>
      <w:r>
        <w:rPr>
          <w:rFonts w:hint="default"/>
        </w:rPr>
        <w:t>安全保密可行性</w:t>
      </w:r>
      <w:bookmarkEnd w:id="12"/>
    </w:p>
    <w:p w14:paraId="4ABB433F">
      <w:pPr>
        <w:bidi w:val="0"/>
        <w:rPr>
          <w:rFonts w:hint="default"/>
        </w:rPr>
      </w:pPr>
      <w:r>
        <w:rPr>
          <w:rFonts w:hint="default"/>
        </w:rPr>
        <w:t>系统涉及用户个人健康数据（如睡眠、体检数据、既往病史等）及交易隐私 。系统将采用强加密算法（如BCrypt）存储敏感凭证，使用HTTPS协议保障数据传输安全，并采用JWT等机制进行严格的越权访问控制，满足国家相关数据安全法规要求。</w:t>
      </w:r>
    </w:p>
    <w:p w14:paraId="0B07F0CF">
      <w:pPr>
        <w:pStyle w:val="2"/>
        <w:bidi w:val="0"/>
        <w:rPr>
          <w:rFonts w:hint="default"/>
        </w:rPr>
      </w:pPr>
      <w:bookmarkStart w:id="13" w:name="_Toc2176"/>
      <w:r>
        <w:rPr>
          <w:rFonts w:hint="default"/>
        </w:rPr>
        <w:t>需求规定</w:t>
      </w:r>
      <w:bookmarkEnd w:id="13"/>
    </w:p>
    <w:p w14:paraId="3222A780">
      <w:pPr>
        <w:pStyle w:val="3"/>
        <w:bidi w:val="0"/>
        <w:rPr>
          <w:rFonts w:hint="default"/>
        </w:rPr>
      </w:pPr>
      <w:bookmarkStart w:id="14" w:name="_Toc16853"/>
      <w:r>
        <w:rPr>
          <w:rFonts w:hint="default"/>
        </w:rPr>
        <w:t>功能需求</w:t>
      </w:r>
      <w:bookmarkEnd w:id="14"/>
    </w:p>
    <w:p w14:paraId="002F3DAA">
      <w:pPr>
        <w:bidi w:val="0"/>
        <w:rPr>
          <w:rStyle w:val="22"/>
          <w:rFonts w:hint="default"/>
        </w:rPr>
      </w:pPr>
      <w:bookmarkStart w:id="15" w:name="_Toc22021"/>
      <w:r>
        <w:rPr>
          <w:rStyle w:val="22"/>
          <w:rFonts w:hint="default"/>
        </w:rPr>
        <w:t>4.1.1 注册、登录模块：</w:t>
      </w:r>
    </w:p>
    <w:bookmarkEnd w:id="15"/>
    <w:p w14:paraId="3ABA6395">
      <w:pPr>
        <w:bidi w:val="0"/>
        <w:rPr>
          <w:rFonts w:hint="default"/>
        </w:rPr>
      </w:pPr>
      <w:r>
        <w:rPr>
          <w:rFonts w:hint="default"/>
        </w:rPr>
        <w:t>支持用户账户的创建、身份鉴权、密码找回及第三方授权登录功能。</w:t>
      </w:r>
    </w:p>
    <w:p w14:paraId="6E218E49">
      <w:pPr>
        <w:bidi w:val="0"/>
        <w:rPr>
          <w:rFonts w:hint="default"/>
        </w:rPr>
      </w:pPr>
      <w:bookmarkStart w:id="16" w:name="_Toc2330"/>
      <w:r>
        <w:rPr>
          <w:rStyle w:val="22"/>
          <w:rFonts w:hint="default"/>
        </w:rPr>
        <w:t>4.1.2 个人信息查看模块</w:t>
      </w:r>
      <w:bookmarkEnd w:id="16"/>
      <w:r>
        <w:rPr>
          <w:rFonts w:hint="default"/>
        </w:rPr>
        <w:t>：</w:t>
      </w:r>
    </w:p>
    <w:p w14:paraId="4D1F4908">
      <w:pPr>
        <w:bidi w:val="0"/>
        <w:rPr>
          <w:rFonts w:hint="default"/>
        </w:rPr>
      </w:pPr>
      <w:r>
        <w:rPr>
          <w:rFonts w:hint="default"/>
        </w:rPr>
        <w:t>即“个人健康中心”，用户可录入并管理自身的睡眠、体检数据及既往病史等身体指标，系统据此生成体质分析报告 。</w:t>
      </w:r>
    </w:p>
    <w:p w14:paraId="18A91B21">
      <w:pPr>
        <w:bidi w:val="0"/>
        <w:rPr>
          <w:rFonts w:hint="default"/>
        </w:rPr>
      </w:pPr>
      <w:bookmarkStart w:id="17" w:name="_Toc20572"/>
      <w:r>
        <w:rPr>
          <w:rStyle w:val="22"/>
          <w:rFonts w:hint="default"/>
        </w:rPr>
        <w:t>4.1.3 本草市集（商城）模块</w:t>
      </w:r>
      <w:bookmarkEnd w:id="17"/>
      <w:r>
        <w:rPr>
          <w:rFonts w:hint="default"/>
        </w:rPr>
        <w:t>：</w:t>
      </w:r>
    </w:p>
    <w:p w14:paraId="0413993B">
      <w:pPr>
        <w:bidi w:val="0"/>
        <w:rPr>
          <w:rFonts w:hint="default"/>
        </w:rPr>
      </w:pPr>
      <w:r>
        <w:rPr>
          <w:rFonts w:hint="default"/>
        </w:rPr>
        <w:t>支持用户浏览商品、加入购物车、发起支付购买及查看订单状态；衔接药膳食谱的“一键匹配”购买需求 。</w:t>
      </w:r>
    </w:p>
    <w:p w14:paraId="6329EDF2">
      <w:pPr>
        <w:bidi w:val="0"/>
        <w:rPr>
          <w:rStyle w:val="22"/>
          <w:rFonts w:hint="default"/>
        </w:rPr>
      </w:pPr>
      <w:bookmarkStart w:id="18" w:name="_Toc2756"/>
      <w:r>
        <w:rPr>
          <w:rStyle w:val="22"/>
          <w:rFonts w:hint="default"/>
        </w:rPr>
        <w:t>4.1.4 系统管理模块：</w:t>
      </w:r>
    </w:p>
    <w:bookmarkEnd w:id="18"/>
    <w:p w14:paraId="32A9A366">
      <w:pPr>
        <w:bidi w:val="0"/>
        <w:rPr>
          <w:rFonts w:hint="default"/>
        </w:rPr>
      </w:pPr>
      <w:r>
        <w:rPr>
          <w:rFonts w:hint="default"/>
        </w:rPr>
        <w:t>后台管理首页轮播配置、图鉴及百科内容的增删改查、以及积分引擎的发放规则维护 。</w:t>
      </w:r>
    </w:p>
    <w:p w14:paraId="47A0CBE1">
      <w:pPr>
        <w:bidi w:val="0"/>
        <w:rPr>
          <w:rStyle w:val="22"/>
          <w:rFonts w:hint="default"/>
        </w:rPr>
      </w:pPr>
      <w:bookmarkStart w:id="19" w:name="_Toc22001"/>
      <w:r>
        <w:rPr>
          <w:rStyle w:val="22"/>
          <w:rFonts w:hint="default"/>
        </w:rPr>
        <w:t>4.1.5 订单管理模块：</w:t>
      </w:r>
    </w:p>
    <w:bookmarkEnd w:id="19"/>
    <w:p w14:paraId="361FD947">
      <w:pPr>
        <w:bidi w:val="0"/>
        <w:rPr>
          <w:rFonts w:hint="default"/>
        </w:rPr>
      </w:pPr>
      <w:r>
        <w:rPr>
          <w:rFonts w:hint="default"/>
        </w:rPr>
        <w:t>管理员可进行商品订单的状态流转管理（待发货、已发货、退款处理）及库存预警管理 。</w:t>
      </w:r>
    </w:p>
    <w:p w14:paraId="6D17503E">
      <w:pPr>
        <w:bidi w:val="0"/>
        <w:rPr>
          <w:rStyle w:val="22"/>
          <w:rFonts w:hint="default"/>
        </w:rPr>
      </w:pPr>
      <w:bookmarkStart w:id="20" w:name="_Toc17513"/>
      <w:r>
        <w:rPr>
          <w:rStyle w:val="22"/>
          <w:rFonts w:hint="default"/>
        </w:rPr>
        <w:t>4.1.6 资源地图与本草图鉴模块：</w:t>
      </w:r>
    </w:p>
    <w:bookmarkEnd w:id="20"/>
    <w:p w14:paraId="6A106B1F">
      <w:pPr>
        <w:bidi w:val="0"/>
        <w:rPr>
          <w:rFonts w:hint="default"/>
        </w:rPr>
      </w:pPr>
      <w:r>
        <w:rPr>
          <w:rFonts w:hint="default"/>
        </w:rPr>
        <w:t>前端展示中国中药材资源地图（十大道地产区）；图鉴支持按“性味归经”和“产地”进行多维检索，提供高清实拍图与白话科普 。</w:t>
      </w:r>
    </w:p>
    <w:p w14:paraId="7F269B5B">
      <w:pPr>
        <w:bidi w:val="0"/>
        <w:rPr>
          <w:rFonts w:hint="default"/>
        </w:rPr>
      </w:pPr>
      <w:bookmarkStart w:id="21" w:name="_Toc2937"/>
      <w:r>
        <w:rPr>
          <w:rStyle w:val="22"/>
          <w:rFonts w:hint="default"/>
        </w:rPr>
        <w:t>4.1.7 3D针灸与AI伴学模块</w:t>
      </w:r>
      <w:bookmarkEnd w:id="21"/>
      <w:r>
        <w:rPr>
          <w:rFonts w:hint="default"/>
        </w:rPr>
        <w:t>：</w:t>
      </w:r>
    </w:p>
    <w:p w14:paraId="74A4152C">
      <w:pPr>
        <w:bidi w:val="0"/>
        <w:rPr>
          <w:rFonts w:hint="default"/>
        </w:rPr>
      </w:pPr>
      <w:r>
        <w:rPr>
          <w:rFonts w:hint="default"/>
        </w:rPr>
        <w:t>提供支持自由旋转、缩放的3D人体穴位模型；内嵌大语言模型助手，支持用户就专业名词或配伍禁忌进行实时提问 。</w:t>
      </w:r>
    </w:p>
    <w:p w14:paraId="0DB36B1D">
      <w:pPr>
        <w:bidi w:val="0"/>
        <w:rPr>
          <w:rStyle w:val="22"/>
          <w:rFonts w:hint="default"/>
        </w:rPr>
      </w:pPr>
      <w:bookmarkStart w:id="22" w:name="_Toc14229"/>
      <w:r>
        <w:rPr>
          <w:rStyle w:val="22"/>
          <w:rFonts w:hint="default"/>
        </w:rPr>
        <w:t>4.1.8 萌智趣学（游戏）模块：</w:t>
      </w:r>
    </w:p>
    <w:bookmarkEnd w:id="22"/>
    <w:p w14:paraId="71006128">
      <w:pPr>
        <w:bidi w:val="0"/>
        <w:rPr>
          <w:rFonts w:hint="default"/>
        </w:rPr>
      </w:pPr>
      <w:r>
        <w:rPr>
          <w:rFonts w:hint="default"/>
        </w:rPr>
        <w:t>结合所学内容生成中医趣味小游戏，闯关成功后发放专属积分 。</w:t>
      </w:r>
    </w:p>
    <w:p w14:paraId="52ECD43E">
      <w:pPr>
        <w:bidi w:val="0"/>
        <w:rPr>
          <w:rFonts w:hint="default"/>
        </w:rPr>
      </w:pPr>
      <w:bookmarkStart w:id="23" w:name="_Toc17738"/>
      <w:r>
        <w:rPr>
          <w:rStyle w:val="22"/>
          <w:rFonts w:hint="default"/>
        </w:rPr>
        <w:t>4.1.9 社区论坛模块</w:t>
      </w:r>
      <w:bookmarkEnd w:id="23"/>
      <w:r>
        <w:rPr>
          <w:rFonts w:hint="default"/>
        </w:rPr>
        <w:t>：</w:t>
      </w:r>
    </w:p>
    <w:p w14:paraId="28C61AE0">
      <w:pPr>
        <w:bidi w:val="0"/>
        <w:rPr>
          <w:rFonts w:hint="default"/>
        </w:rPr>
      </w:pPr>
      <w:r>
        <w:rPr>
          <w:rFonts w:hint="default"/>
        </w:rPr>
        <w:t>作为独立的交流板块，支持用户自由发帖、分享药膳成果与养生打卡，管理员后台进行违规过滤与审核 。</w:t>
      </w:r>
    </w:p>
    <w:p w14:paraId="0D3631E7">
      <w:pPr>
        <w:bidi w:val="0"/>
        <w:rPr>
          <w:rStyle w:val="22"/>
          <w:rFonts w:hint="default"/>
        </w:rPr>
      </w:pPr>
      <w:bookmarkStart w:id="24" w:name="_Toc25663"/>
      <w:r>
        <w:rPr>
          <w:rStyle w:val="22"/>
          <w:rFonts w:hint="default"/>
        </w:rPr>
        <w:t>4.1.10 报表显示模块：</w:t>
      </w:r>
    </w:p>
    <w:bookmarkEnd w:id="24"/>
    <w:p w14:paraId="1CC1D45F">
      <w:pPr>
        <w:bidi w:val="0"/>
        <w:rPr>
          <w:rFonts w:hint="default"/>
        </w:rPr>
      </w:pPr>
      <w:r>
        <w:rPr>
          <w:rFonts w:hint="default"/>
        </w:rPr>
        <w:t>后台数据可视化看板，实时监控商品销量排行、药草浏览量与收藏量等核心业务数据 。</w:t>
      </w:r>
    </w:p>
    <w:p w14:paraId="4A6B0695">
      <w:pPr>
        <w:pStyle w:val="3"/>
        <w:bidi w:val="0"/>
        <w:rPr>
          <w:rFonts w:hint="default"/>
        </w:rPr>
      </w:pPr>
      <w:bookmarkStart w:id="25" w:name="_Toc29846"/>
      <w:r>
        <w:rPr>
          <w:rFonts w:hint="default"/>
        </w:rPr>
        <w:t>性能需求</w:t>
      </w:r>
      <w:bookmarkEnd w:id="25"/>
    </w:p>
    <w:p w14:paraId="059A2164">
      <w:pPr>
        <w:pStyle w:val="4"/>
        <w:bidi w:val="0"/>
        <w:rPr>
          <w:rFonts w:hint="default"/>
        </w:rPr>
      </w:pPr>
      <w:bookmarkStart w:id="26" w:name="_Toc27545"/>
      <w:r>
        <w:rPr>
          <w:rFonts w:hint="default"/>
        </w:rPr>
        <w:t>精度</w:t>
      </w:r>
      <w:bookmarkEnd w:id="26"/>
    </w:p>
    <w:p w14:paraId="0275D705">
      <w:pPr>
        <w:bidi w:val="0"/>
        <w:rPr>
          <w:rFonts w:hint="default"/>
        </w:rPr>
      </w:pPr>
      <w:r>
        <w:rPr>
          <w:rFonts w:hint="default"/>
        </w:rPr>
        <w:t>涉及财务结算及订单金额计算时，数据精度必须精确至小数点后两位（如货币单位：元）。</w:t>
      </w:r>
    </w:p>
    <w:p w14:paraId="7A16EBF0">
      <w:pPr>
        <w:bidi w:val="0"/>
        <w:rPr>
          <w:rFonts w:hint="default"/>
        </w:rPr>
      </w:pPr>
      <w:r>
        <w:rPr>
          <w:rFonts w:hint="default"/>
        </w:rPr>
        <w:t>积分计算与核销需为绝对整数，不可出现负数溢出。</w:t>
      </w:r>
    </w:p>
    <w:p w14:paraId="5B4F4D47">
      <w:pPr>
        <w:pStyle w:val="4"/>
        <w:bidi w:val="0"/>
        <w:rPr>
          <w:rFonts w:hint="default"/>
        </w:rPr>
      </w:pPr>
      <w:bookmarkStart w:id="27" w:name="_Toc32619"/>
      <w:r>
        <w:rPr>
          <w:rFonts w:hint="default"/>
        </w:rPr>
        <w:t>时间特性要求</w:t>
      </w:r>
      <w:bookmarkEnd w:id="27"/>
    </w:p>
    <w:p w14:paraId="667040E5">
      <w:pPr>
        <w:bidi w:val="0"/>
        <w:rPr>
          <w:rFonts w:hint="default"/>
        </w:rPr>
      </w:pPr>
      <w:r>
        <w:rPr>
          <w:rFonts w:hint="default"/>
        </w:rPr>
        <w:t>系统首页及常规列表数据的响应时间不应超过 1.5 秒。</w:t>
      </w:r>
    </w:p>
    <w:p w14:paraId="7D669F65">
      <w:pPr>
        <w:bidi w:val="0"/>
        <w:rPr>
          <w:rFonts w:hint="default"/>
        </w:rPr>
      </w:pPr>
      <w:r>
        <w:rPr>
          <w:rFonts w:hint="default"/>
        </w:rPr>
        <w:t>3D人体模型的初次加载时间需控制在 3-5 秒内，交互操作无明显卡顿。</w:t>
      </w:r>
    </w:p>
    <w:p w14:paraId="17DCD1C5">
      <w:pPr>
        <w:bidi w:val="0"/>
        <w:rPr>
          <w:rFonts w:hint="default"/>
        </w:rPr>
      </w:pPr>
      <w:r>
        <w:rPr>
          <w:rFonts w:hint="default"/>
        </w:rPr>
        <w:t>唤起AI伴学大模型提问时的首字响应时间预期在 2 秒以内 。</w:t>
      </w:r>
    </w:p>
    <w:p w14:paraId="4D18736A">
      <w:pPr>
        <w:pStyle w:val="4"/>
        <w:bidi w:val="0"/>
        <w:rPr>
          <w:rFonts w:hint="default"/>
        </w:rPr>
      </w:pPr>
      <w:bookmarkStart w:id="28" w:name="_Toc18072"/>
      <w:r>
        <w:rPr>
          <w:rFonts w:hint="default"/>
        </w:rPr>
        <w:t>灵活性</w:t>
      </w:r>
      <w:bookmarkEnd w:id="28"/>
    </w:p>
    <w:p w14:paraId="6E3C9E75">
      <w:pPr>
        <w:bidi w:val="0"/>
        <w:rPr>
          <w:rFonts w:hint="default"/>
        </w:rPr>
      </w:pPr>
      <w:r>
        <w:rPr>
          <w:rFonts w:hint="default"/>
        </w:rPr>
        <w:t>系统架构需具备高内聚低耦合特性，以便未来扩展新的图鉴分类、接入新的小游戏模块或升级底层的AI大语言模型。前端UI需具备良好的响应式能力，兼容PC端与移动端主流设备。</w:t>
      </w:r>
    </w:p>
    <w:p w14:paraId="528539AA">
      <w:pPr>
        <w:pStyle w:val="4"/>
        <w:bidi w:val="0"/>
      </w:pPr>
      <w:r>
        <w:rPr>
          <w:rFonts w:hint="eastAsia"/>
        </w:rPr>
        <w:t xml:space="preserve"> </w:t>
      </w:r>
      <w:bookmarkStart w:id="29" w:name="_Toc24983"/>
      <w:r>
        <w:t>安全性需求</w:t>
      </w:r>
      <w:bookmarkEnd w:id="29"/>
    </w:p>
    <w:p w14:paraId="44C2DAC0">
      <w:pPr>
        <w:bidi w:val="0"/>
      </w:pPr>
      <w:r>
        <w:t>明确系统需防范 SQL 注入、XSS 跨站脚本攻击；用户的密码和个人健康档案（如既往病史 ）必须加密传输和存储。</w:t>
      </w:r>
    </w:p>
    <w:p w14:paraId="6DDCD686">
      <w:pPr>
        <w:pStyle w:val="4"/>
        <w:bidi w:val="0"/>
      </w:pPr>
      <w:bookmarkStart w:id="30" w:name="_Toc5558"/>
      <w:r>
        <w:t>可用性与并发需求</w:t>
      </w:r>
      <w:bookmarkEnd w:id="30"/>
      <w:r>
        <w:t xml:space="preserve"> </w:t>
      </w:r>
    </w:p>
    <w:p w14:paraId="5F83C641">
      <w:pPr>
        <w:bidi w:val="0"/>
        <w:rPr>
          <w:rFonts w:hint="default"/>
        </w:rPr>
      </w:pPr>
      <w:r>
        <w:t>例如“系统需支持至少 500 个并发用户的同时访问”、“商城下单接口必须保证事务一致性，防止高并发下的库存超卖”。</w:t>
      </w:r>
    </w:p>
    <w:p w14:paraId="2D07665F">
      <w:pPr>
        <w:pStyle w:val="2"/>
        <w:bidi w:val="0"/>
        <w:ind w:left="432" w:leftChars="0" w:hanging="432" w:firstLineChars="0"/>
        <w:rPr>
          <w:rFonts w:hint="eastAsia"/>
          <w:lang w:val="en-US" w:eastAsia="zh-CN"/>
        </w:rPr>
      </w:pPr>
      <w:bookmarkStart w:id="31" w:name="_Toc9711"/>
      <w:r>
        <w:rPr>
          <w:rFonts w:hint="eastAsia"/>
          <w:lang w:val="en-US" w:eastAsia="zh-CN"/>
        </w:rPr>
        <w:t>数据流图</w:t>
      </w:r>
      <w:bookmarkEnd w:id="31"/>
    </w:p>
    <w:p w14:paraId="33B2B5BD">
      <w:pPr>
        <w:pStyle w:val="3"/>
        <w:bidi w:val="0"/>
        <w:rPr>
          <w:rFonts w:hint="eastAsia"/>
          <w:lang w:val="en-US" w:eastAsia="zh-CN"/>
        </w:rPr>
      </w:pPr>
      <w:bookmarkStart w:id="32" w:name="_Toc31668"/>
      <w:r>
        <w:rPr>
          <w:rFonts w:hint="eastAsia"/>
          <w:lang w:val="en-US" w:eastAsia="zh-CN"/>
        </w:rPr>
        <w:t>顶层数据流图</w:t>
      </w:r>
      <w:bookmarkEnd w:id="32"/>
    </w:p>
    <w:p w14:paraId="6BE4B533">
      <w:pPr>
        <w:pStyle w:val="23"/>
        <w:bidi w:val="0"/>
        <w:rPr>
          <w:rFonts w:hint="eastAsia"/>
          <w:lang w:val="en-US" w:eastAsia="zh-CN"/>
        </w:rPr>
      </w:pPr>
      <w:r>
        <w:drawing>
          <wp:inline distT="0" distB="0" distL="114300" distR="114300">
            <wp:extent cx="4058920" cy="3328035"/>
            <wp:effectExtent l="0" t="0" r="5080" b="1206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9"/>
                    <a:stretch>
                      <a:fillRect/>
                    </a:stretch>
                  </pic:blipFill>
                  <pic:spPr>
                    <a:xfrm>
                      <a:off x="0" y="0"/>
                      <a:ext cx="4058920" cy="3328035"/>
                    </a:xfrm>
                    <a:prstGeom prst="rect">
                      <a:avLst/>
                    </a:prstGeom>
                    <a:noFill/>
                    <a:ln w="9525">
                      <a:noFill/>
                    </a:ln>
                  </pic:spPr>
                </pic:pic>
              </a:graphicData>
            </a:graphic>
          </wp:inline>
        </w:drawing>
      </w:r>
    </w:p>
    <w:p w14:paraId="20E56ECD">
      <w:pPr>
        <w:pStyle w:val="3"/>
        <w:bidi w:val="0"/>
        <w:rPr>
          <w:rFonts w:hint="eastAsia"/>
          <w:lang w:val="en-US" w:eastAsia="zh-CN"/>
        </w:rPr>
      </w:pPr>
      <w:bookmarkStart w:id="33" w:name="_Toc646"/>
      <w:r>
        <w:rPr>
          <w:rFonts w:hint="eastAsia"/>
          <w:lang w:val="en-US" w:eastAsia="zh-CN"/>
        </w:rPr>
        <w:t>0层数据流图</w:t>
      </w:r>
      <w:bookmarkEnd w:id="33"/>
    </w:p>
    <w:p w14:paraId="7D24FA37">
      <w:pPr>
        <w:pStyle w:val="23"/>
        <w:bidi w:val="0"/>
        <w:spacing w:line="240" w:lineRule="auto"/>
        <w:rPr>
          <w:rFonts w:hint="eastAsia"/>
          <w:lang w:val="en-US" w:eastAsia="zh-CN"/>
        </w:rPr>
      </w:pPr>
      <w:r>
        <w:rPr>
          <w:rFonts w:hint="eastAsia"/>
          <w:lang w:val="en-US" w:eastAsia="zh-CN"/>
        </w:rPr>
        <w:drawing>
          <wp:inline distT="0" distB="0" distL="114300" distR="114300">
            <wp:extent cx="5746750" cy="3940810"/>
            <wp:effectExtent l="0" t="0" r="6350" b="8890"/>
            <wp:docPr id="9" name="图片 9" descr="0层数据流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层数据流图"/>
                    <pic:cNvPicPr>
                      <a:picLocks noChangeAspect="1"/>
                    </pic:cNvPicPr>
                  </pic:nvPicPr>
                  <pic:blipFill>
                    <a:blip r:embed="rId10"/>
                    <a:stretch>
                      <a:fillRect/>
                    </a:stretch>
                  </pic:blipFill>
                  <pic:spPr>
                    <a:xfrm>
                      <a:off x="0" y="0"/>
                      <a:ext cx="5746750" cy="3940810"/>
                    </a:xfrm>
                    <a:prstGeom prst="rect">
                      <a:avLst/>
                    </a:prstGeom>
                  </pic:spPr>
                </pic:pic>
              </a:graphicData>
            </a:graphic>
          </wp:inline>
        </w:drawing>
      </w:r>
    </w:p>
    <w:p w14:paraId="7E811C21">
      <w:pPr>
        <w:pStyle w:val="3"/>
        <w:bidi w:val="0"/>
        <w:rPr>
          <w:rFonts w:hint="eastAsia"/>
          <w:lang w:val="en-US" w:eastAsia="zh-CN"/>
        </w:rPr>
      </w:pPr>
      <w:bookmarkStart w:id="34" w:name="_Toc17247"/>
      <w:r>
        <w:rPr>
          <w:rFonts w:hint="eastAsia"/>
          <w:lang w:val="en-US" w:eastAsia="zh-CN"/>
        </w:rPr>
        <w:t>1层数据流图</w:t>
      </w:r>
      <w:bookmarkEnd w:id="34"/>
    </w:p>
    <w:p w14:paraId="281A5153">
      <w:pPr>
        <w:pStyle w:val="4"/>
        <w:bidi w:val="0"/>
        <w:rPr>
          <w:rFonts w:hint="default"/>
          <w:lang w:val="en-US" w:eastAsia="zh-CN"/>
        </w:rPr>
      </w:pPr>
      <w:bookmarkStart w:id="35" w:name="_Toc30674"/>
      <w:r>
        <w:rPr>
          <w:rFonts w:hint="default"/>
          <w:lang w:val="en-US" w:eastAsia="zh-CN"/>
        </w:rPr>
        <w:t>P</w:t>
      </w:r>
      <w:r>
        <w:rPr>
          <w:rFonts w:hint="eastAsia"/>
          <w:lang w:val="en-US" w:eastAsia="zh-CN"/>
        </w:rPr>
        <w:t>1</w:t>
      </w:r>
      <w:r>
        <w:rPr>
          <w:rFonts w:hint="default"/>
          <w:lang w:val="en-US" w:eastAsia="zh-CN"/>
        </w:rPr>
        <w:t>模块</w:t>
      </w:r>
      <w:r>
        <w:rPr>
          <w:rFonts w:hint="eastAsia"/>
          <w:lang w:val="en-US" w:eastAsia="zh-CN"/>
        </w:rPr>
        <w:t>:</w:t>
      </w:r>
      <w:r>
        <w:rPr>
          <w:rFonts w:hint="default"/>
          <w:lang w:val="en-US" w:eastAsia="zh-CN"/>
        </w:rPr>
        <w:t>用户与健康管理</w:t>
      </w:r>
      <w:bookmarkEnd w:id="35"/>
      <w:r>
        <w:rPr>
          <w:rFonts w:hint="default"/>
          <w:lang w:val="en-US" w:eastAsia="zh-CN"/>
        </w:rPr>
        <w:t xml:space="preserve"> </w:t>
      </w:r>
    </w:p>
    <w:p w14:paraId="43420912">
      <w:pPr>
        <w:pStyle w:val="23"/>
        <w:bidi w:val="0"/>
        <w:rPr>
          <w:rFonts w:hint="default"/>
          <w:lang w:val="en-US" w:eastAsia="zh-CN"/>
        </w:rPr>
      </w:pPr>
      <w:r>
        <w:rPr>
          <w:rFonts w:hint="default"/>
          <w:lang w:val="en-US" w:eastAsia="zh-CN"/>
        </w:rPr>
        <w:drawing>
          <wp:inline distT="0" distB="0" distL="114300" distR="114300">
            <wp:extent cx="5196205" cy="3027045"/>
            <wp:effectExtent l="0" t="0" r="10795" b="8255"/>
            <wp:docPr id="10" name="图片 10" descr="1层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层p1"/>
                    <pic:cNvPicPr>
                      <a:picLocks noChangeAspect="1"/>
                    </pic:cNvPicPr>
                  </pic:nvPicPr>
                  <pic:blipFill>
                    <a:blip r:embed="rId11"/>
                    <a:stretch>
                      <a:fillRect/>
                    </a:stretch>
                  </pic:blipFill>
                  <pic:spPr>
                    <a:xfrm>
                      <a:off x="0" y="0"/>
                      <a:ext cx="5196205" cy="3027045"/>
                    </a:xfrm>
                    <a:prstGeom prst="rect">
                      <a:avLst/>
                    </a:prstGeom>
                  </pic:spPr>
                </pic:pic>
              </a:graphicData>
            </a:graphic>
          </wp:inline>
        </w:drawing>
      </w:r>
    </w:p>
    <w:p w14:paraId="0AB9556C">
      <w:pPr>
        <w:pStyle w:val="4"/>
        <w:bidi w:val="0"/>
        <w:rPr>
          <w:rFonts w:hint="eastAsia"/>
          <w:lang w:val="en-US" w:eastAsia="zh-CN"/>
        </w:rPr>
      </w:pPr>
      <w:bookmarkStart w:id="36" w:name="_Toc20658"/>
      <w:r>
        <w:rPr>
          <w:rFonts w:hint="eastAsia"/>
          <w:lang w:val="en-US" w:eastAsia="zh-CN"/>
        </w:rPr>
        <w:t>P2 模块：科普与图鉴引擎</w:t>
      </w:r>
      <w:bookmarkEnd w:id="36"/>
    </w:p>
    <w:p w14:paraId="1EB2BA72">
      <w:pPr>
        <w:pStyle w:val="23"/>
        <w:bidi w:val="0"/>
        <w:rPr>
          <w:rFonts w:hint="eastAsia"/>
          <w:lang w:val="en-US" w:eastAsia="zh-CN"/>
        </w:rPr>
      </w:pPr>
      <w:r>
        <w:rPr>
          <w:rFonts w:hint="eastAsia"/>
          <w:lang w:val="en-US" w:eastAsia="zh-CN"/>
        </w:rPr>
        <w:drawing>
          <wp:inline distT="0" distB="0" distL="114300" distR="114300">
            <wp:extent cx="5581650" cy="2475865"/>
            <wp:effectExtent l="0" t="0" r="6350" b="635"/>
            <wp:docPr id="11" name="图片 11" descr="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p2"/>
                    <pic:cNvPicPr>
                      <a:picLocks noChangeAspect="1"/>
                    </pic:cNvPicPr>
                  </pic:nvPicPr>
                  <pic:blipFill>
                    <a:blip r:embed="rId12"/>
                    <a:stretch>
                      <a:fillRect/>
                    </a:stretch>
                  </pic:blipFill>
                  <pic:spPr>
                    <a:xfrm>
                      <a:off x="0" y="0"/>
                      <a:ext cx="5581650" cy="2475865"/>
                    </a:xfrm>
                    <a:prstGeom prst="rect">
                      <a:avLst/>
                    </a:prstGeom>
                  </pic:spPr>
                </pic:pic>
              </a:graphicData>
            </a:graphic>
          </wp:inline>
        </w:drawing>
      </w:r>
    </w:p>
    <w:p w14:paraId="0B0436BA">
      <w:pPr>
        <w:pStyle w:val="4"/>
        <w:bidi w:val="0"/>
        <w:rPr>
          <w:rFonts w:hint="eastAsia"/>
          <w:lang w:val="en-US" w:eastAsia="zh-CN"/>
        </w:rPr>
      </w:pPr>
      <w:bookmarkStart w:id="37" w:name="_Toc4569"/>
      <w:r>
        <w:rPr>
          <w:rFonts w:hint="eastAsia"/>
          <w:lang w:val="en-US" w:eastAsia="zh-CN"/>
        </w:rPr>
        <w:t>P3 模块：AI 伴学交互</w:t>
      </w:r>
      <w:bookmarkEnd w:id="37"/>
    </w:p>
    <w:p w14:paraId="3690DBF1">
      <w:pPr>
        <w:pStyle w:val="23"/>
        <w:bidi w:val="0"/>
        <w:rPr>
          <w:rFonts w:hint="eastAsia"/>
          <w:lang w:val="en-US" w:eastAsia="zh-CN"/>
        </w:rPr>
      </w:pPr>
      <w:r>
        <w:rPr>
          <w:rFonts w:hint="eastAsia"/>
          <w:lang w:val="en-US" w:eastAsia="zh-CN"/>
        </w:rPr>
        <w:drawing>
          <wp:inline distT="0" distB="0" distL="114300" distR="114300">
            <wp:extent cx="5017770" cy="4953000"/>
            <wp:effectExtent l="0" t="0" r="11430" b="0"/>
            <wp:docPr id="12" name="图片 12" descr="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p3"/>
                    <pic:cNvPicPr>
                      <a:picLocks noChangeAspect="1"/>
                    </pic:cNvPicPr>
                  </pic:nvPicPr>
                  <pic:blipFill>
                    <a:blip r:embed="rId13"/>
                    <a:stretch>
                      <a:fillRect/>
                    </a:stretch>
                  </pic:blipFill>
                  <pic:spPr>
                    <a:xfrm>
                      <a:off x="0" y="0"/>
                      <a:ext cx="5017770" cy="4953000"/>
                    </a:xfrm>
                    <a:prstGeom prst="rect">
                      <a:avLst/>
                    </a:prstGeom>
                  </pic:spPr>
                </pic:pic>
              </a:graphicData>
            </a:graphic>
          </wp:inline>
        </w:drawing>
      </w:r>
    </w:p>
    <w:p w14:paraId="7D75557C">
      <w:pPr>
        <w:pStyle w:val="4"/>
        <w:bidi w:val="0"/>
        <w:rPr>
          <w:rFonts w:hint="eastAsia"/>
          <w:lang w:val="en-US" w:eastAsia="zh-CN"/>
        </w:rPr>
      </w:pPr>
      <w:bookmarkStart w:id="38" w:name="_Toc8131"/>
      <w:r>
        <w:rPr>
          <w:rFonts w:hint="eastAsia"/>
          <w:lang w:val="en-US" w:eastAsia="zh-CN"/>
        </w:rPr>
        <w:t>P4 模块：</w:t>
      </w:r>
      <w:r>
        <w:rPr>
          <w:rStyle w:val="22"/>
          <w:rFonts w:hint="default"/>
          <w:b/>
        </w:rPr>
        <w:t>萌智趣学（游戏）模块</w:t>
      </w:r>
      <w:bookmarkEnd w:id="38"/>
    </w:p>
    <w:p w14:paraId="09EF881E">
      <w:pPr>
        <w:pStyle w:val="23"/>
        <w:bidi w:val="0"/>
        <w:rPr>
          <w:rFonts w:hint="eastAsia"/>
          <w:lang w:val="en-US" w:eastAsia="zh-CN"/>
        </w:rPr>
      </w:pPr>
      <w:r>
        <w:rPr>
          <w:rFonts w:hint="eastAsia"/>
          <w:lang w:val="en-US" w:eastAsia="zh-CN"/>
        </w:rPr>
        <w:drawing>
          <wp:inline distT="0" distB="0" distL="114300" distR="114300">
            <wp:extent cx="5271135" cy="3672840"/>
            <wp:effectExtent l="0" t="0" r="12065" b="10160"/>
            <wp:docPr id="13" name="图片 13" descr="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p4"/>
                    <pic:cNvPicPr>
                      <a:picLocks noChangeAspect="1"/>
                    </pic:cNvPicPr>
                  </pic:nvPicPr>
                  <pic:blipFill>
                    <a:blip r:embed="rId14"/>
                    <a:stretch>
                      <a:fillRect/>
                    </a:stretch>
                  </pic:blipFill>
                  <pic:spPr>
                    <a:xfrm>
                      <a:off x="0" y="0"/>
                      <a:ext cx="5271135" cy="3672840"/>
                    </a:xfrm>
                    <a:prstGeom prst="rect">
                      <a:avLst/>
                    </a:prstGeom>
                  </pic:spPr>
                </pic:pic>
              </a:graphicData>
            </a:graphic>
          </wp:inline>
        </w:drawing>
      </w:r>
    </w:p>
    <w:p w14:paraId="2F4FB349">
      <w:pPr>
        <w:pStyle w:val="4"/>
        <w:bidi w:val="0"/>
        <w:rPr>
          <w:rFonts w:hint="default"/>
          <w:lang w:val="en-US" w:eastAsia="zh-CN"/>
        </w:rPr>
      </w:pPr>
      <w:bookmarkStart w:id="39" w:name="_Toc9172"/>
      <w:r>
        <w:rPr>
          <w:rFonts w:hint="eastAsia"/>
          <w:lang w:val="en-US" w:eastAsia="zh-CN"/>
        </w:rPr>
        <w:t>P5 模块：推荐与商城交易</w:t>
      </w:r>
      <w:bookmarkEnd w:id="39"/>
    </w:p>
    <w:p w14:paraId="55FBEBDC">
      <w:pPr>
        <w:pStyle w:val="23"/>
        <w:bidi w:val="0"/>
        <w:rPr>
          <w:rFonts w:hint="default"/>
          <w:lang w:val="en-US" w:eastAsia="zh-CN"/>
        </w:rPr>
      </w:pPr>
      <w:r>
        <w:rPr>
          <w:rFonts w:hint="default"/>
          <w:lang w:val="en-US" w:eastAsia="zh-CN"/>
        </w:rPr>
        <w:drawing>
          <wp:inline distT="0" distB="0" distL="114300" distR="114300">
            <wp:extent cx="5264785" cy="3818890"/>
            <wp:effectExtent l="0" t="0" r="5715" b="3810"/>
            <wp:docPr id="14" name="图片 14" descr="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派"/>
                    <pic:cNvPicPr>
                      <a:picLocks noChangeAspect="1"/>
                    </pic:cNvPicPr>
                  </pic:nvPicPr>
                  <pic:blipFill>
                    <a:blip r:embed="rId15"/>
                    <a:stretch>
                      <a:fillRect/>
                    </a:stretch>
                  </pic:blipFill>
                  <pic:spPr>
                    <a:xfrm>
                      <a:off x="0" y="0"/>
                      <a:ext cx="5264785" cy="3818890"/>
                    </a:xfrm>
                    <a:prstGeom prst="rect">
                      <a:avLst/>
                    </a:prstGeom>
                  </pic:spPr>
                </pic:pic>
              </a:graphicData>
            </a:graphic>
          </wp:inline>
        </w:drawing>
      </w:r>
    </w:p>
    <w:p w14:paraId="686DDD1F">
      <w:pPr>
        <w:pStyle w:val="4"/>
        <w:bidi w:val="0"/>
        <w:rPr>
          <w:rFonts w:hint="default"/>
          <w:lang w:val="en-US" w:eastAsia="zh-CN"/>
        </w:rPr>
      </w:pPr>
      <w:bookmarkStart w:id="40" w:name="_Toc26720"/>
      <w:r>
        <w:t>P6 模块：后台数据与系统管理模块</w:t>
      </w:r>
      <w:bookmarkEnd w:id="40"/>
    </w:p>
    <w:p w14:paraId="1687D547">
      <w:pPr>
        <w:pStyle w:val="23"/>
        <w:bidi w:val="0"/>
        <w:rPr>
          <w:rFonts w:hint="default"/>
          <w:lang w:val="en-US" w:eastAsia="zh-CN"/>
        </w:rPr>
      </w:pPr>
      <w:r>
        <w:drawing>
          <wp:inline distT="0" distB="0" distL="114300" distR="114300">
            <wp:extent cx="5147945" cy="2970530"/>
            <wp:effectExtent l="0" t="0" r="8255" b="127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16"/>
                    <a:stretch>
                      <a:fillRect/>
                    </a:stretch>
                  </pic:blipFill>
                  <pic:spPr>
                    <a:xfrm>
                      <a:off x="0" y="0"/>
                      <a:ext cx="5147945" cy="2970530"/>
                    </a:xfrm>
                    <a:prstGeom prst="rect">
                      <a:avLst/>
                    </a:prstGeom>
                    <a:noFill/>
                    <a:ln>
                      <a:noFill/>
                    </a:ln>
                  </pic:spPr>
                </pic:pic>
              </a:graphicData>
            </a:graphic>
          </wp:inline>
        </w:drawing>
      </w:r>
    </w:p>
    <w:p w14:paraId="2FEAD7B3">
      <w:pPr>
        <w:pStyle w:val="2"/>
        <w:bidi w:val="0"/>
        <w:rPr>
          <w:rFonts w:hint="eastAsia"/>
          <w:lang w:val="en-US" w:eastAsia="zh-CN"/>
        </w:rPr>
      </w:pPr>
      <w:bookmarkStart w:id="41" w:name="_Toc23027"/>
      <w:r>
        <w:rPr>
          <w:rFonts w:hint="eastAsia"/>
          <w:lang w:val="en-US" w:eastAsia="zh-CN"/>
        </w:rPr>
        <w:t>数据字典</w:t>
      </w:r>
      <w:bookmarkEnd w:id="41"/>
    </w:p>
    <w:p w14:paraId="11934232">
      <w:pPr>
        <w:pStyle w:val="3"/>
        <w:bidi w:val="0"/>
        <w:rPr>
          <w:rFonts w:hint="eastAsia"/>
          <w:lang w:val="en-US" w:eastAsia="zh-CN"/>
        </w:rPr>
      </w:pPr>
      <w:bookmarkStart w:id="42" w:name="_Toc29509"/>
      <w:r>
        <w:t>P1 用户与健康管理模块</w:t>
      </w:r>
      <w:bookmarkEnd w:id="42"/>
    </w:p>
    <w:tbl>
      <w:tblPr>
        <w:tblStyle w:val="18"/>
        <w:tblpPr w:leftFromText="180" w:rightFromText="180" w:vertAnchor="text" w:tblpX="10214" w:tblpY="438"/>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3076"/>
        <w:gridCol w:w="34"/>
      </w:tblGrid>
      <w:tr w14:paraId="01251FD4">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gridAfter w:val="1"/>
          <w:wAfter w:w="34" w:type="dxa"/>
          <w:trHeight w:val="30" w:hRule="atLeast"/>
        </w:trPr>
        <w:tc>
          <w:tcPr>
            <w:tcW w:w="3076" w:type="dxa"/>
          </w:tcPr>
          <w:p w14:paraId="37467A4F">
            <w:pPr>
              <w:pStyle w:val="4"/>
              <w:bidi w:val="0"/>
              <w:rPr>
                <w:vertAlign w:val="baseline"/>
              </w:rPr>
            </w:pPr>
            <w:bookmarkStart w:id="43" w:name="_Toc24317"/>
            <w:bookmarkEnd w:id="43"/>
            <w:bookmarkStart w:id="44" w:name="_Toc22184"/>
            <w:bookmarkEnd w:id="44"/>
            <w:bookmarkStart w:id="45" w:name="_Toc15544"/>
            <w:bookmarkEnd w:id="45"/>
            <w:bookmarkStart w:id="46" w:name="_Toc5739"/>
            <w:bookmarkEnd w:id="46"/>
            <w:bookmarkStart w:id="47" w:name="_Toc6686"/>
            <w:bookmarkEnd w:id="47"/>
          </w:p>
        </w:tc>
      </w:tr>
      <w:tr w14:paraId="4F021080">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CellMar>
            <w:top w:w="0" w:type="dxa"/>
            <w:left w:w="108" w:type="dxa"/>
            <w:bottom w:w="0" w:type="dxa"/>
            <w:right w:w="108" w:type="dxa"/>
          </w:tblCellMar>
        </w:tblPrEx>
        <w:trPr>
          <w:trHeight w:val="30" w:hRule="atLeast"/>
        </w:trPr>
        <w:tc>
          <w:tcPr>
            <w:tcW w:w="3110" w:type="dxa"/>
            <w:gridSpan w:val="2"/>
          </w:tcPr>
          <w:p w14:paraId="00535375">
            <w:pPr>
              <w:pStyle w:val="4"/>
              <w:bidi w:val="0"/>
              <w:rPr>
                <w:vertAlign w:val="baseline"/>
              </w:rPr>
            </w:pPr>
            <w:bookmarkStart w:id="48" w:name="_Toc28847"/>
            <w:bookmarkEnd w:id="48"/>
            <w:bookmarkStart w:id="49" w:name="_Toc18121"/>
            <w:bookmarkEnd w:id="49"/>
            <w:bookmarkStart w:id="50" w:name="_Toc900"/>
            <w:bookmarkEnd w:id="50"/>
            <w:bookmarkStart w:id="51" w:name="_Toc15393"/>
            <w:bookmarkEnd w:id="51"/>
            <w:bookmarkStart w:id="52" w:name="_Toc22098"/>
            <w:bookmarkEnd w:id="52"/>
          </w:p>
        </w:tc>
      </w:tr>
    </w:tbl>
    <w:tbl>
      <w:tblPr>
        <w:tblStyle w:val="18"/>
        <w:tblpPr w:leftFromText="180" w:rightFromText="180" w:vertAnchor="text" w:tblpX="10214" w:tblpY="1927"/>
        <w:tblOverlap w:val="never"/>
        <w:tblW w:w="0" w:type="auto"/>
        <w:tblInd w:w="0" w:type="dxa"/>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Layout w:type="autofit"/>
        <w:tblCellMar>
          <w:top w:w="0" w:type="dxa"/>
          <w:left w:w="108" w:type="dxa"/>
          <w:bottom w:w="0" w:type="dxa"/>
          <w:right w:w="108" w:type="dxa"/>
        </w:tblCellMar>
      </w:tblPr>
      <w:tblGrid>
        <w:gridCol w:w="610"/>
      </w:tblGrid>
      <w:tr w14:paraId="1A74102F">
        <w:tblPrEx>
          <w:tblBorders>
            <w:top w:val="single" w:color="auto" w:sz="12" w:space="0"/>
            <w:left w:val="single" w:color="auto" w:sz="12" w:space="0"/>
            <w:bottom w:val="single" w:color="auto" w:sz="12" w:space="0"/>
            <w:right w:val="single" w:color="auto" w:sz="12" w:space="0"/>
            <w:insideH w:val="single" w:color="auto" w:sz="12" w:space="0"/>
            <w:insideV w:val="single" w:color="auto" w:sz="12" w:space="0"/>
          </w:tblBorders>
        </w:tblPrEx>
        <w:trPr>
          <w:trHeight w:val="30" w:hRule="atLeast"/>
        </w:trPr>
        <w:tc>
          <w:tcPr>
            <w:tcW w:w="610" w:type="dxa"/>
          </w:tcPr>
          <w:p w14:paraId="667BDDC7">
            <w:pPr>
              <w:pStyle w:val="4"/>
              <w:bidi w:val="0"/>
              <w:rPr>
                <w:vertAlign w:val="baseline"/>
              </w:rPr>
            </w:pPr>
            <w:bookmarkStart w:id="53" w:name="_Toc19482"/>
            <w:bookmarkEnd w:id="53"/>
            <w:bookmarkStart w:id="54" w:name="_Toc7733"/>
            <w:bookmarkEnd w:id="54"/>
            <w:bookmarkStart w:id="55" w:name="_Toc10992"/>
            <w:bookmarkEnd w:id="55"/>
            <w:bookmarkStart w:id="56" w:name="_Toc5094"/>
            <w:bookmarkEnd w:id="56"/>
            <w:bookmarkStart w:id="57" w:name="_Toc13293"/>
            <w:bookmarkEnd w:id="57"/>
          </w:p>
        </w:tc>
      </w:tr>
    </w:tbl>
    <w:p w14:paraId="60844ED4">
      <w:pPr>
        <w:pStyle w:val="4"/>
        <w:numPr>
          <w:ilvl w:val="2"/>
          <w:numId w:val="2"/>
        </w:numPr>
        <w:bidi w:val="0"/>
        <w:rPr>
          <w:rFonts w:hint="eastAsia"/>
          <w:lang w:val="en-US" w:eastAsia="zh-CN"/>
        </w:rPr>
      </w:pPr>
      <w:bookmarkStart w:id="58" w:name="_Toc14125"/>
      <w:r>
        <w:t>身份认证鉴权数据流</w:t>
      </w:r>
      <w:bookmarkEnd w:id="58"/>
    </w:p>
    <w:p w14:paraId="3FD9506B">
      <w:pPr>
        <w:bidi w:val="0"/>
        <w:rPr>
          <w:rFonts w:hint="eastAsia"/>
          <w:lang w:val="en-US" w:eastAsia="zh-CN"/>
        </w:rPr>
      </w:pPr>
      <w:r>
        <w:rPr>
          <w:rFonts w:hint="eastAsia"/>
          <w:lang w:val="en-US" w:eastAsia="zh-CN"/>
        </w:rPr>
        <w:t>数据流说明：用户（账号密码/授权码）→ 1.1 身份认证鉴权 → 校验比对 → D1 用户档案库 → Token/状态 → 用户</w:t>
      </w:r>
    </w:p>
    <w:tbl>
      <w:tblPr>
        <w:tblStyle w:val="17"/>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026"/>
        <w:gridCol w:w="7453"/>
      </w:tblGrid>
      <w:tr w14:paraId="40D1E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0EBA95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字段</w:t>
            </w:r>
          </w:p>
        </w:tc>
        <w:tc>
          <w:tcPr>
            <w:tcW w:w="439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4E210C28">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描述</w:t>
            </w:r>
          </w:p>
        </w:tc>
      </w:tr>
      <w:tr w14:paraId="60B5B5F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0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C94979D">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名称</w:t>
            </w:r>
          </w:p>
        </w:tc>
        <w:tc>
          <w:tcPr>
            <w:tcW w:w="439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5EA6E9BA">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身份认证鉴权</w:t>
            </w:r>
          </w:p>
        </w:tc>
      </w:tr>
      <w:tr w14:paraId="652595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60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48355FB">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编号</w:t>
            </w:r>
          </w:p>
        </w:tc>
        <w:tc>
          <w:tcPr>
            <w:tcW w:w="439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162345B9">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1.1</w:t>
            </w:r>
          </w:p>
        </w:tc>
      </w:tr>
      <w:tr w14:paraId="243DCF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60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3E6E0CC">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简述</w:t>
            </w:r>
          </w:p>
        </w:tc>
        <w:tc>
          <w:tcPr>
            <w:tcW w:w="439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1F10424">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验证用户的登录凭证，合法则生成全局无状态 JWT Token 返回给前端</w:t>
            </w:r>
          </w:p>
        </w:tc>
      </w:tr>
      <w:tr w14:paraId="12705F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1166" w:hRule="atLeast"/>
          <w:jc w:val="center"/>
        </w:trPr>
        <w:tc>
          <w:tcPr>
            <w:tcW w:w="60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88A89D3">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逻辑</w:t>
            </w:r>
          </w:p>
        </w:tc>
        <w:tc>
          <w:tcPr>
            <w:tcW w:w="439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D8F4207">
            <w:pPr>
              <w:keepNext w:val="0"/>
              <w:keepLines w:val="0"/>
              <w:pageBreakBefore w:val="0"/>
              <w:widowControl w:val="0"/>
              <w:kinsoku/>
              <w:wordWrap/>
              <w:overflowPunct/>
              <w:topLinePunct w:val="0"/>
              <w:autoSpaceDE/>
              <w:autoSpaceDN/>
              <w:bidi w:val="0"/>
              <w:adjustRightInd/>
              <w:snapToGrid w:val="0"/>
              <w:spacing w:line="240" w:lineRule="auto"/>
              <w:ind w:firstLine="0" w:firstLineChars="0"/>
              <w:jc w:val="center"/>
              <w:textAlignment w:val="auto"/>
              <w:rPr>
                <w:rFonts w:hint="eastAsia"/>
                <w:lang w:val="en-US" w:eastAsia="zh-CN"/>
              </w:rPr>
            </w:pPr>
            <w:r>
              <w:rPr>
                <w:rFonts w:hint="eastAsia"/>
                <w:lang w:val="en-US" w:eastAsia="zh-CN"/>
              </w:rPr>
              <w:t>接收明文密码并进行 BCrypt 匹配校验（或向第三方校验授权码），通过后签发 Token，更新最后登录时间</w:t>
            </w:r>
          </w:p>
        </w:tc>
      </w:tr>
    </w:tbl>
    <w:p w14:paraId="7E58646D">
      <w:pPr>
        <w:ind w:left="0" w:leftChars="0" w:firstLine="0" w:firstLineChars="0"/>
        <w:rPr>
          <w:rFonts w:hint="eastAsia"/>
          <w:lang w:val="en-US" w:eastAsia="zh-CN"/>
        </w:rPr>
      </w:pPr>
    </w:p>
    <w:p w14:paraId="0F7BE2ED">
      <w:pPr>
        <w:pStyle w:val="4"/>
        <w:numPr>
          <w:ilvl w:val="2"/>
          <w:numId w:val="1"/>
        </w:numPr>
        <w:bidi w:val="0"/>
        <w:rPr>
          <w:rFonts w:hint="eastAsia"/>
          <w:lang w:val="en-US" w:eastAsia="zh-CN"/>
        </w:rPr>
      </w:pPr>
      <w:bookmarkStart w:id="59" w:name="_Toc8488"/>
      <w:r>
        <w:rPr>
          <w:rFonts w:hint="eastAsia"/>
          <w:lang w:val="en-US" w:eastAsia="zh-CN"/>
        </w:rPr>
        <w:t>健康数据录入</w:t>
      </w:r>
      <w:bookmarkEnd w:id="59"/>
    </w:p>
    <w:p w14:paraId="77B909A8">
      <w:pPr>
        <w:rPr>
          <w:rFonts w:hint="eastAsia"/>
          <w:lang w:val="en-US" w:eastAsia="zh-CN"/>
        </w:rPr>
      </w:pPr>
      <w:r>
        <w:rPr>
          <w:rFonts w:hint="eastAsia"/>
          <w:lang w:val="en-US" w:eastAsia="zh-CN"/>
        </w:rPr>
        <w:t>数据流说明：用户（录入健康参数）→ 1.2 健康数据录入 → 结构化健康档案 → D1 用户档案库 → 回显状态 → 1.2 → 更新成功提示 → 用户</w:t>
      </w:r>
    </w:p>
    <w:tbl>
      <w:tblPr>
        <w:tblStyle w:val="17"/>
        <w:tblW w:w="4999"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54"/>
        <w:gridCol w:w="7825"/>
      </w:tblGrid>
      <w:tr w14:paraId="1C48F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8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EAF9C08">
            <w:pPr>
              <w:pStyle w:val="24"/>
              <w:bidi w:val="0"/>
              <w:jc w:val="center"/>
              <w:rPr>
                <w:rFonts w:hint="eastAsia"/>
                <w:lang w:val="en-US" w:eastAsia="zh-CN"/>
              </w:rPr>
            </w:pPr>
            <w:r>
              <w:rPr>
                <w:rFonts w:hint="eastAsia"/>
                <w:lang w:val="en-US" w:eastAsia="zh-CN"/>
              </w:rPr>
              <w:t>字段</w:t>
            </w:r>
          </w:p>
        </w:tc>
        <w:tc>
          <w:tcPr>
            <w:tcW w:w="461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56BDE87F">
            <w:pPr>
              <w:pStyle w:val="24"/>
              <w:bidi w:val="0"/>
              <w:jc w:val="center"/>
              <w:rPr>
                <w:rFonts w:hint="eastAsia"/>
                <w:lang w:val="en-US" w:eastAsia="zh-CN"/>
              </w:rPr>
            </w:pPr>
            <w:r>
              <w:rPr>
                <w:rFonts w:hint="eastAsia"/>
                <w:lang w:val="en-US" w:eastAsia="zh-CN"/>
              </w:rPr>
              <w:t>描述</w:t>
            </w:r>
          </w:p>
        </w:tc>
      </w:tr>
      <w:tr w14:paraId="5AD17C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8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8990F3D">
            <w:pPr>
              <w:pStyle w:val="24"/>
              <w:bidi w:val="0"/>
              <w:jc w:val="center"/>
              <w:rPr>
                <w:rFonts w:hint="eastAsia"/>
                <w:lang w:val="en-US" w:eastAsia="zh-CN"/>
              </w:rPr>
            </w:pPr>
            <w:r>
              <w:rPr>
                <w:rFonts w:hint="eastAsia"/>
                <w:lang w:val="en-US" w:eastAsia="zh-CN"/>
              </w:rPr>
              <w:t>名称</w:t>
            </w:r>
          </w:p>
        </w:tc>
        <w:tc>
          <w:tcPr>
            <w:tcW w:w="461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9B89647">
            <w:pPr>
              <w:pStyle w:val="24"/>
              <w:bidi w:val="0"/>
              <w:jc w:val="center"/>
              <w:rPr>
                <w:rFonts w:hint="eastAsia"/>
                <w:lang w:val="en-US" w:eastAsia="zh-CN"/>
              </w:rPr>
            </w:pPr>
            <w:r>
              <w:rPr>
                <w:rFonts w:hint="eastAsia"/>
                <w:lang w:val="en-US" w:eastAsia="zh-CN"/>
              </w:rPr>
              <w:t>健康数据录入</w:t>
            </w:r>
          </w:p>
        </w:tc>
      </w:tr>
      <w:tr w14:paraId="00D84E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8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3CCCE14">
            <w:pPr>
              <w:pStyle w:val="24"/>
              <w:bidi w:val="0"/>
              <w:jc w:val="center"/>
              <w:rPr>
                <w:rFonts w:hint="eastAsia"/>
                <w:lang w:val="en-US" w:eastAsia="zh-CN"/>
              </w:rPr>
            </w:pPr>
            <w:r>
              <w:rPr>
                <w:rFonts w:hint="eastAsia"/>
                <w:lang w:val="en-US" w:eastAsia="zh-CN"/>
              </w:rPr>
              <w:t>编号</w:t>
            </w:r>
          </w:p>
        </w:tc>
        <w:tc>
          <w:tcPr>
            <w:tcW w:w="461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DBCB123">
            <w:pPr>
              <w:pStyle w:val="24"/>
              <w:bidi w:val="0"/>
              <w:jc w:val="center"/>
              <w:rPr>
                <w:rFonts w:hint="eastAsia"/>
                <w:lang w:val="en-US" w:eastAsia="zh-CN"/>
              </w:rPr>
            </w:pPr>
            <w:r>
              <w:rPr>
                <w:rFonts w:hint="eastAsia"/>
                <w:lang w:val="en-US" w:eastAsia="zh-CN"/>
              </w:rPr>
              <w:t>1.2</w:t>
            </w:r>
          </w:p>
        </w:tc>
      </w:tr>
      <w:tr w14:paraId="001C42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jc w:val="center"/>
        </w:trPr>
        <w:tc>
          <w:tcPr>
            <w:tcW w:w="38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CD7AA77">
            <w:pPr>
              <w:pStyle w:val="24"/>
              <w:bidi w:val="0"/>
              <w:jc w:val="center"/>
              <w:rPr>
                <w:rFonts w:hint="eastAsia"/>
                <w:lang w:val="en-US" w:eastAsia="zh-CN"/>
              </w:rPr>
            </w:pPr>
            <w:r>
              <w:rPr>
                <w:rFonts w:hint="eastAsia"/>
                <w:lang w:val="en-US" w:eastAsia="zh-CN"/>
              </w:rPr>
              <w:t>简述</w:t>
            </w:r>
          </w:p>
        </w:tc>
        <w:tc>
          <w:tcPr>
            <w:tcW w:w="461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A0C12A7">
            <w:pPr>
              <w:pStyle w:val="24"/>
              <w:bidi w:val="0"/>
              <w:jc w:val="center"/>
              <w:rPr>
                <w:rFonts w:hint="eastAsia"/>
                <w:lang w:val="en-US" w:eastAsia="zh-CN"/>
              </w:rPr>
            </w:pPr>
            <w:r>
              <w:rPr>
                <w:rFonts w:hint="eastAsia"/>
                <w:lang w:val="en-US" w:eastAsia="zh-CN"/>
              </w:rPr>
              <w:t>接收并处理用户填写的身体指标数据，将其格式化后存入数据库</w:t>
            </w:r>
          </w:p>
        </w:tc>
      </w:tr>
      <w:tr w14:paraId="201DBA1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jc w:val="center"/>
        </w:trPr>
        <w:tc>
          <w:tcPr>
            <w:tcW w:w="38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4FF7277">
            <w:pPr>
              <w:pStyle w:val="24"/>
              <w:bidi w:val="0"/>
              <w:jc w:val="center"/>
              <w:rPr>
                <w:rFonts w:hint="eastAsia"/>
                <w:lang w:val="en-US" w:eastAsia="zh-CN"/>
              </w:rPr>
            </w:pPr>
            <w:r>
              <w:rPr>
                <w:rFonts w:hint="eastAsia"/>
                <w:lang w:val="en-US" w:eastAsia="zh-CN"/>
              </w:rPr>
              <w:t>逻辑</w:t>
            </w:r>
          </w:p>
        </w:tc>
        <w:tc>
          <w:tcPr>
            <w:tcW w:w="461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6538761">
            <w:pPr>
              <w:pStyle w:val="24"/>
              <w:bidi w:val="0"/>
              <w:jc w:val="center"/>
              <w:rPr>
                <w:rFonts w:hint="eastAsia"/>
                <w:lang w:val="en-US" w:eastAsia="zh-CN"/>
              </w:rPr>
            </w:pPr>
            <w:r>
              <w:rPr>
                <w:rFonts w:hint="eastAsia"/>
                <w:lang w:val="en-US" w:eastAsia="zh-CN"/>
              </w:rPr>
              <w:t>接收睡眠、体检等指标，校验合法性（如BMI数值），通过UID绑定并更新至D1数据库</w:t>
            </w:r>
          </w:p>
        </w:tc>
      </w:tr>
    </w:tbl>
    <w:p w14:paraId="0BB0E3DE">
      <w:pPr>
        <w:rPr>
          <w:rFonts w:hint="eastAsia"/>
          <w:lang w:val="en-US" w:eastAsia="zh-CN"/>
        </w:rPr>
      </w:pPr>
    </w:p>
    <w:p w14:paraId="5D84AE85">
      <w:pPr>
        <w:rPr>
          <w:rFonts w:hint="eastAsia"/>
          <w:lang w:val="en-US" w:eastAsia="zh-CN"/>
        </w:rPr>
      </w:pPr>
    </w:p>
    <w:p w14:paraId="1B1DBB97">
      <w:pPr>
        <w:rPr>
          <w:rFonts w:hint="eastAsia"/>
          <w:lang w:val="en-US" w:eastAsia="zh-CN"/>
        </w:rPr>
      </w:pPr>
      <w:r>
        <w:rPr>
          <w:rFonts w:hint="eastAsia"/>
          <w:lang w:val="en-US" w:eastAsia="zh-CN"/>
        </w:rPr>
        <w:t>数据流词条：</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0"/>
        <w:gridCol w:w="7719"/>
      </w:tblGrid>
      <w:tr w14:paraId="587147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blHeader/>
        </w:trPr>
        <w:tc>
          <w:tcPr>
            <w:tcW w:w="44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D38763B">
            <w:pPr>
              <w:pStyle w:val="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字段</w:t>
            </w:r>
          </w:p>
        </w:tc>
        <w:tc>
          <w:tcPr>
            <w:tcW w:w="455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1BBDBF08">
            <w:pPr>
              <w:pStyle w:val="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描述</w:t>
            </w:r>
          </w:p>
        </w:tc>
      </w:tr>
      <w:tr w14:paraId="2585A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165D3A8">
            <w:pPr>
              <w:pStyle w:val="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名称</w:t>
            </w:r>
          </w:p>
        </w:tc>
        <w:tc>
          <w:tcPr>
            <w:tcW w:w="455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4061C8E">
            <w:pPr>
              <w:pStyle w:val="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录入健康参数</w:t>
            </w:r>
          </w:p>
        </w:tc>
      </w:tr>
      <w:tr w14:paraId="71A975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D4F0A1D">
            <w:pPr>
              <w:pStyle w:val="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简述</w:t>
            </w:r>
          </w:p>
        </w:tc>
        <w:tc>
          <w:tcPr>
            <w:tcW w:w="455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A1A6F36">
            <w:pPr>
              <w:pStyle w:val="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用户填写的各类身体指标集合</w:t>
            </w:r>
          </w:p>
        </w:tc>
      </w:tr>
      <w:tr w14:paraId="34BE939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5B48FA6">
            <w:pPr>
              <w:pStyle w:val="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组成</w:t>
            </w:r>
          </w:p>
        </w:tc>
        <w:tc>
          <w:tcPr>
            <w:tcW w:w="455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D4EB5F6">
            <w:pPr>
              <w:pStyle w:val="24"/>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hint="eastAsia"/>
                <w:lang w:val="en-US" w:eastAsia="zh-CN"/>
              </w:rPr>
            </w:pPr>
            <w:r>
              <w:rPr>
                <w:rFonts w:hint="eastAsia"/>
                <w:lang w:val="en-US" w:eastAsia="zh-CN"/>
              </w:rPr>
              <w:t>用户UID + 睡眠质量 + BMI指数 + 既往病史描述 + 过敏史</w:t>
            </w:r>
          </w:p>
        </w:tc>
      </w:tr>
    </w:tbl>
    <w:p w14:paraId="55E3D870">
      <w:pPr>
        <w:pStyle w:val="4"/>
        <w:numPr>
          <w:ilvl w:val="2"/>
          <w:numId w:val="1"/>
        </w:numPr>
        <w:bidi w:val="0"/>
        <w:rPr>
          <w:rFonts w:hint="eastAsia"/>
          <w:lang w:val="en-US" w:eastAsia="zh-CN"/>
        </w:rPr>
      </w:pPr>
      <w:bookmarkStart w:id="60" w:name="_Toc28721"/>
      <w:r>
        <w:rPr>
          <w:rFonts w:hint="eastAsia"/>
          <w:lang w:val="en-US" w:eastAsia="zh-CN"/>
        </w:rPr>
        <w:t>专属药匣管理</w:t>
      </w:r>
      <w:bookmarkEnd w:id="60"/>
    </w:p>
    <w:p w14:paraId="366FA51B">
      <w:pPr>
        <w:rPr>
          <w:rFonts w:hint="eastAsia"/>
          <w:lang w:val="en-US" w:eastAsia="zh-CN"/>
        </w:rPr>
      </w:pPr>
      <w:r>
        <w:rPr>
          <w:rFonts w:hint="eastAsia"/>
          <w:lang w:val="en-US" w:eastAsia="zh-CN"/>
        </w:rPr>
        <w:t>数据流说明：用户（收藏/取消指令）→ 1.3 专属药匣管理 → 更新收藏表 → D1 用户档案库 → 药匣列表 → 1.3 → 个人收藏列表 → 用户</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41"/>
        <w:gridCol w:w="7838"/>
      </w:tblGrid>
      <w:tr w14:paraId="78A0B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7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BD61727">
            <w:pPr>
              <w:pStyle w:val="24"/>
              <w:bidi w:val="0"/>
              <w:rPr>
                <w:rFonts w:hint="eastAsia"/>
                <w:lang w:val="en-US" w:eastAsia="zh-CN"/>
              </w:rPr>
            </w:pPr>
            <w:r>
              <w:rPr>
                <w:rFonts w:hint="eastAsia"/>
                <w:lang w:val="en-US" w:eastAsia="zh-CN"/>
              </w:rPr>
              <w:t>字段</w:t>
            </w:r>
          </w:p>
        </w:tc>
        <w:tc>
          <w:tcPr>
            <w:tcW w:w="462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6CE8582D">
            <w:pPr>
              <w:pStyle w:val="24"/>
              <w:bidi w:val="0"/>
              <w:rPr>
                <w:rFonts w:hint="eastAsia"/>
                <w:lang w:val="en-US" w:eastAsia="zh-CN"/>
              </w:rPr>
            </w:pPr>
            <w:r>
              <w:rPr>
                <w:rFonts w:hint="eastAsia"/>
                <w:lang w:val="en-US" w:eastAsia="zh-CN"/>
              </w:rPr>
              <w:t>描述</w:t>
            </w:r>
          </w:p>
        </w:tc>
      </w:tr>
      <w:tr w14:paraId="1FB90D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903902E">
            <w:pPr>
              <w:pStyle w:val="24"/>
              <w:bidi w:val="0"/>
              <w:rPr>
                <w:rFonts w:hint="eastAsia"/>
                <w:lang w:val="en-US" w:eastAsia="zh-CN"/>
              </w:rPr>
            </w:pPr>
            <w:r>
              <w:rPr>
                <w:rFonts w:hint="eastAsia"/>
                <w:lang w:val="en-US" w:eastAsia="zh-CN"/>
              </w:rPr>
              <w:t>名称</w:t>
            </w:r>
          </w:p>
        </w:tc>
        <w:tc>
          <w:tcPr>
            <w:tcW w:w="462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033DB853">
            <w:pPr>
              <w:pStyle w:val="24"/>
              <w:bidi w:val="0"/>
              <w:rPr>
                <w:rFonts w:hint="eastAsia"/>
                <w:lang w:val="en-US" w:eastAsia="zh-CN"/>
              </w:rPr>
            </w:pPr>
            <w:r>
              <w:rPr>
                <w:rFonts w:hint="eastAsia"/>
                <w:lang w:val="en-US" w:eastAsia="zh-CN"/>
              </w:rPr>
              <w:t>专属药匣管理</w:t>
            </w:r>
          </w:p>
        </w:tc>
      </w:tr>
      <w:tr w14:paraId="01B8B5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AB02127">
            <w:pPr>
              <w:pStyle w:val="24"/>
              <w:bidi w:val="0"/>
              <w:rPr>
                <w:rFonts w:hint="eastAsia"/>
                <w:lang w:val="en-US" w:eastAsia="zh-CN"/>
              </w:rPr>
            </w:pPr>
            <w:r>
              <w:rPr>
                <w:rFonts w:hint="eastAsia"/>
                <w:lang w:val="en-US" w:eastAsia="zh-CN"/>
              </w:rPr>
              <w:t>编号</w:t>
            </w:r>
          </w:p>
        </w:tc>
        <w:tc>
          <w:tcPr>
            <w:tcW w:w="462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96D770A">
            <w:pPr>
              <w:pStyle w:val="24"/>
              <w:bidi w:val="0"/>
              <w:rPr>
                <w:rFonts w:hint="eastAsia"/>
                <w:lang w:val="en-US" w:eastAsia="zh-CN"/>
              </w:rPr>
            </w:pPr>
            <w:r>
              <w:rPr>
                <w:rFonts w:hint="eastAsia"/>
                <w:lang w:val="en-US" w:eastAsia="zh-CN"/>
              </w:rPr>
              <w:t>1.3</w:t>
            </w:r>
          </w:p>
        </w:tc>
      </w:tr>
      <w:tr w14:paraId="03D8A69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7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AC52945">
            <w:pPr>
              <w:pStyle w:val="24"/>
              <w:bidi w:val="0"/>
              <w:rPr>
                <w:rFonts w:hint="eastAsia"/>
                <w:lang w:val="en-US" w:eastAsia="zh-CN"/>
              </w:rPr>
            </w:pPr>
            <w:r>
              <w:rPr>
                <w:rFonts w:hint="eastAsia"/>
                <w:lang w:val="en-US" w:eastAsia="zh-CN"/>
              </w:rPr>
              <w:t>简述</w:t>
            </w:r>
          </w:p>
        </w:tc>
        <w:tc>
          <w:tcPr>
            <w:tcW w:w="462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C48A2ED">
            <w:pPr>
              <w:pStyle w:val="24"/>
              <w:bidi w:val="0"/>
              <w:rPr>
                <w:rFonts w:hint="eastAsia"/>
                <w:lang w:val="en-US" w:eastAsia="zh-CN"/>
              </w:rPr>
            </w:pPr>
            <w:r>
              <w:rPr>
                <w:rFonts w:hint="eastAsia"/>
                <w:lang w:val="en-US" w:eastAsia="zh-CN"/>
              </w:rPr>
              <w:t>处理用户对图鉴库中本草药材的收藏与查阅请求</w:t>
            </w:r>
          </w:p>
        </w:tc>
      </w:tr>
      <w:tr w14:paraId="760C0DB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2092E43">
            <w:pPr>
              <w:pStyle w:val="24"/>
              <w:bidi w:val="0"/>
              <w:rPr>
                <w:rFonts w:hint="eastAsia"/>
                <w:lang w:val="en-US" w:eastAsia="zh-CN"/>
              </w:rPr>
            </w:pPr>
            <w:r>
              <w:rPr>
                <w:rFonts w:hint="eastAsia"/>
                <w:lang w:val="en-US" w:eastAsia="zh-CN"/>
              </w:rPr>
              <w:t>逻辑</w:t>
            </w:r>
          </w:p>
        </w:tc>
        <w:tc>
          <w:tcPr>
            <w:tcW w:w="462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03D9AF09">
            <w:pPr>
              <w:pStyle w:val="24"/>
              <w:bidi w:val="0"/>
              <w:rPr>
                <w:rFonts w:hint="eastAsia"/>
                <w:lang w:val="en-US" w:eastAsia="zh-CN"/>
              </w:rPr>
            </w:pPr>
            <w:r>
              <w:rPr>
                <w:rFonts w:hint="eastAsia"/>
                <w:lang w:val="en-US" w:eastAsia="zh-CN"/>
              </w:rPr>
              <w:t>接收药材 ID 与动作标识（新增/移除），在 D1 关联表中执行对应 SQL，返回最新清单</w:t>
            </w:r>
          </w:p>
        </w:tc>
      </w:tr>
    </w:tbl>
    <w:p w14:paraId="761AD7AB">
      <w:pPr>
        <w:rPr>
          <w:rFonts w:hint="eastAsia"/>
          <w:lang w:val="en-US" w:eastAsia="zh-CN"/>
        </w:rPr>
      </w:pPr>
    </w:p>
    <w:p w14:paraId="06709A23">
      <w:pPr>
        <w:pStyle w:val="3"/>
        <w:numPr>
          <w:ilvl w:val="1"/>
          <w:numId w:val="1"/>
        </w:numPr>
        <w:bidi w:val="0"/>
        <w:rPr>
          <w:rFonts w:hint="eastAsia"/>
          <w:lang w:val="en-US" w:eastAsia="zh-CN"/>
        </w:rPr>
      </w:pPr>
      <w:bookmarkStart w:id="61" w:name="_Toc25493"/>
      <w:r>
        <w:rPr>
          <w:rFonts w:hint="eastAsia"/>
          <w:lang w:val="en-US" w:eastAsia="zh-CN"/>
        </w:rPr>
        <w:t>P2 图鉴与科普引擎模块</w:t>
      </w:r>
      <w:bookmarkEnd w:id="61"/>
    </w:p>
    <w:p w14:paraId="763F6DBA">
      <w:pPr>
        <w:pStyle w:val="4"/>
        <w:numPr>
          <w:ilvl w:val="2"/>
          <w:numId w:val="1"/>
        </w:numPr>
        <w:bidi w:val="0"/>
        <w:rPr>
          <w:rFonts w:hint="eastAsia"/>
          <w:lang w:val="en-US" w:eastAsia="zh-CN"/>
        </w:rPr>
      </w:pPr>
      <w:bookmarkStart w:id="62" w:name="_Toc4509"/>
      <w:r>
        <w:rPr>
          <w:rFonts w:hint="eastAsia"/>
          <w:lang w:val="en-US" w:eastAsia="zh-CN"/>
        </w:rPr>
        <w:t>地图资源定位</w:t>
      </w:r>
      <w:bookmarkEnd w:id="62"/>
    </w:p>
    <w:p w14:paraId="0CFDC6E7">
      <w:pPr>
        <w:rPr>
          <w:rFonts w:hint="eastAsia"/>
          <w:lang w:val="en-US" w:eastAsia="zh-CN"/>
        </w:rPr>
      </w:pPr>
      <w:r>
        <w:rPr>
          <w:rFonts w:hint="eastAsia"/>
          <w:lang w:val="en-US" w:eastAsia="zh-CN"/>
        </w:rPr>
        <w:t>数据流说明：用户（点击道地产区）→ 2.1 地图资源定位 → 产地过滤查询 → D2 中医百科库 → 产地药材列表 → 2.1 → 悬浮展示 → 用户</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2"/>
        <w:gridCol w:w="7797"/>
      </w:tblGrid>
      <w:tr w14:paraId="5587178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9CE3BE4">
            <w:pPr>
              <w:pStyle w:val="24"/>
              <w:bidi w:val="0"/>
              <w:rPr>
                <w:rFonts w:hint="eastAsia"/>
                <w:lang w:val="en-US" w:eastAsia="zh-CN"/>
              </w:rPr>
            </w:pPr>
            <w:r>
              <w:rPr>
                <w:rFonts w:hint="eastAsia"/>
                <w:lang w:val="en-US" w:eastAsia="zh-CN"/>
              </w:rPr>
              <w:t>字段</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71B71448">
            <w:pPr>
              <w:pStyle w:val="24"/>
              <w:bidi w:val="0"/>
              <w:rPr>
                <w:rFonts w:hint="eastAsia"/>
                <w:lang w:val="en-US" w:eastAsia="zh-CN"/>
              </w:rPr>
            </w:pPr>
            <w:r>
              <w:rPr>
                <w:rFonts w:hint="eastAsia"/>
                <w:lang w:val="en-US" w:eastAsia="zh-CN"/>
              </w:rPr>
              <w:t>描述</w:t>
            </w:r>
          </w:p>
        </w:tc>
      </w:tr>
      <w:tr w14:paraId="204139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B13DE23">
            <w:pPr>
              <w:pStyle w:val="24"/>
              <w:bidi w:val="0"/>
              <w:rPr>
                <w:rFonts w:hint="eastAsia"/>
                <w:lang w:val="en-US" w:eastAsia="zh-CN"/>
              </w:rPr>
            </w:pPr>
            <w:r>
              <w:rPr>
                <w:rFonts w:hint="eastAsia"/>
                <w:lang w:val="en-US" w:eastAsia="zh-CN"/>
              </w:rPr>
              <w:t>名称</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D479DA3">
            <w:pPr>
              <w:pStyle w:val="24"/>
              <w:bidi w:val="0"/>
              <w:rPr>
                <w:rFonts w:hint="eastAsia"/>
                <w:lang w:val="en-US" w:eastAsia="zh-CN"/>
              </w:rPr>
            </w:pPr>
            <w:r>
              <w:rPr>
                <w:rFonts w:hint="eastAsia"/>
                <w:lang w:val="en-US" w:eastAsia="zh-CN"/>
              </w:rPr>
              <w:t>地图资源定位</w:t>
            </w:r>
          </w:p>
        </w:tc>
      </w:tr>
      <w:tr w14:paraId="4EEFD8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2BDA1E8">
            <w:pPr>
              <w:pStyle w:val="24"/>
              <w:bidi w:val="0"/>
              <w:rPr>
                <w:rFonts w:hint="eastAsia"/>
                <w:lang w:val="en-US" w:eastAsia="zh-CN"/>
              </w:rPr>
            </w:pPr>
            <w:r>
              <w:rPr>
                <w:rFonts w:hint="eastAsia"/>
                <w:lang w:val="en-US" w:eastAsia="zh-CN"/>
              </w:rPr>
              <w:t>编号</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5ACF93D">
            <w:pPr>
              <w:pStyle w:val="24"/>
              <w:bidi w:val="0"/>
              <w:rPr>
                <w:rFonts w:hint="eastAsia"/>
                <w:lang w:val="en-US" w:eastAsia="zh-CN"/>
              </w:rPr>
            </w:pPr>
            <w:r>
              <w:rPr>
                <w:rFonts w:hint="eastAsia"/>
                <w:lang w:val="en-US" w:eastAsia="zh-CN"/>
              </w:rPr>
              <w:t>2.1</w:t>
            </w:r>
          </w:p>
        </w:tc>
      </w:tr>
      <w:tr w14:paraId="5AF39A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85ED4DF">
            <w:pPr>
              <w:pStyle w:val="24"/>
              <w:bidi w:val="0"/>
              <w:rPr>
                <w:rFonts w:hint="eastAsia"/>
                <w:lang w:val="en-US" w:eastAsia="zh-CN"/>
              </w:rPr>
            </w:pPr>
            <w:r>
              <w:rPr>
                <w:rFonts w:hint="eastAsia"/>
                <w:lang w:val="en-US" w:eastAsia="zh-CN"/>
              </w:rPr>
              <w:t>简述</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8FF1284">
            <w:pPr>
              <w:pStyle w:val="24"/>
              <w:bidi w:val="0"/>
              <w:rPr>
                <w:rFonts w:hint="eastAsia"/>
                <w:lang w:val="en-US" w:eastAsia="zh-CN"/>
              </w:rPr>
            </w:pPr>
            <w:r>
              <w:rPr>
                <w:rFonts w:hint="eastAsia"/>
                <w:lang w:val="en-US" w:eastAsia="zh-CN"/>
              </w:rPr>
              <w:t>响应首页地图组件点击，获取并展示该地域代表性中药材</w:t>
            </w:r>
          </w:p>
        </w:tc>
      </w:tr>
      <w:tr w14:paraId="37152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F71C847">
            <w:pPr>
              <w:pStyle w:val="24"/>
              <w:bidi w:val="0"/>
              <w:rPr>
                <w:rFonts w:hint="eastAsia"/>
                <w:lang w:val="en-US" w:eastAsia="zh-CN"/>
              </w:rPr>
            </w:pPr>
            <w:r>
              <w:rPr>
                <w:rFonts w:hint="eastAsia"/>
                <w:lang w:val="en-US" w:eastAsia="zh-CN"/>
              </w:rPr>
              <w:t>逻辑</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04DD6DD1">
            <w:pPr>
              <w:pStyle w:val="24"/>
              <w:bidi w:val="0"/>
              <w:rPr>
                <w:rFonts w:hint="eastAsia"/>
                <w:lang w:val="en-US" w:eastAsia="zh-CN"/>
              </w:rPr>
            </w:pPr>
            <w:r>
              <w:rPr>
                <w:rFonts w:hint="eastAsia"/>
                <w:sz w:val="21"/>
                <w:szCs w:val="21"/>
                <w:lang w:val="en-US" w:eastAsia="zh-CN"/>
              </w:rPr>
              <w:t>解析点击省份 ID，向 D2 发起查询，将该“道地产区”草药返回前端地图组件</w:t>
            </w:r>
          </w:p>
        </w:tc>
      </w:tr>
    </w:tbl>
    <w:p w14:paraId="1E7A3C75">
      <w:pPr>
        <w:pStyle w:val="4"/>
        <w:numPr>
          <w:ilvl w:val="2"/>
          <w:numId w:val="1"/>
        </w:numPr>
        <w:bidi w:val="0"/>
        <w:rPr>
          <w:rFonts w:hint="eastAsia"/>
          <w:lang w:val="en-US" w:eastAsia="zh-CN"/>
        </w:rPr>
      </w:pPr>
      <w:bookmarkStart w:id="63" w:name="_Toc12762"/>
      <w:r>
        <w:rPr>
          <w:rFonts w:hint="eastAsia"/>
          <w:lang w:val="en-US" w:eastAsia="zh-CN"/>
        </w:rPr>
        <w:t>多维复合过滤</w:t>
      </w:r>
      <w:bookmarkEnd w:id="63"/>
    </w:p>
    <w:p w14:paraId="04CD7A35">
      <w:pPr>
        <w:rPr>
          <w:rFonts w:hint="eastAsia"/>
          <w:lang w:val="en-US" w:eastAsia="zh-CN"/>
        </w:rPr>
      </w:pPr>
      <w:r>
        <w:rPr>
          <w:rFonts w:hint="eastAsia"/>
          <w:lang w:val="en-US" w:eastAsia="zh-CN"/>
        </w:rPr>
        <w:t>数据流说明：用户（检索标签）→ 2.2 多维复合过滤 ← D2 中医百科库（基础图鉴数据）→ 过滤后的图鉴列表 → 用户</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92"/>
        <w:gridCol w:w="7787"/>
      </w:tblGrid>
      <w:tr w14:paraId="551B75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rPr>
          <w:tblHeader/>
        </w:trPr>
        <w:tc>
          <w:tcPr>
            <w:tcW w:w="40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1730FAC">
            <w:pPr>
              <w:pStyle w:val="24"/>
              <w:bidi w:val="0"/>
              <w:rPr>
                <w:rFonts w:hint="eastAsia"/>
                <w:lang w:val="en-US" w:eastAsia="zh-CN"/>
              </w:rPr>
            </w:pPr>
            <w:r>
              <w:rPr>
                <w:rFonts w:hint="eastAsia"/>
                <w:lang w:val="en-US" w:eastAsia="zh-CN"/>
              </w:rPr>
              <w:t>字段</w:t>
            </w:r>
          </w:p>
        </w:tc>
        <w:tc>
          <w:tcPr>
            <w:tcW w:w="459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02DD93B6">
            <w:pPr>
              <w:pStyle w:val="24"/>
              <w:bidi w:val="0"/>
              <w:rPr>
                <w:rFonts w:hint="eastAsia"/>
                <w:lang w:val="en-US" w:eastAsia="zh-CN"/>
              </w:rPr>
            </w:pPr>
            <w:r>
              <w:rPr>
                <w:rFonts w:hint="eastAsia"/>
                <w:lang w:val="en-US" w:eastAsia="zh-CN"/>
              </w:rPr>
              <w:t>描述</w:t>
            </w:r>
          </w:p>
        </w:tc>
      </w:tr>
      <w:tr w14:paraId="58E917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9C26785">
            <w:pPr>
              <w:pStyle w:val="24"/>
              <w:bidi w:val="0"/>
              <w:rPr>
                <w:rFonts w:hint="eastAsia"/>
                <w:lang w:val="en-US" w:eastAsia="zh-CN"/>
              </w:rPr>
            </w:pPr>
            <w:r>
              <w:rPr>
                <w:rFonts w:hint="eastAsia"/>
                <w:lang w:val="en-US" w:eastAsia="zh-CN"/>
              </w:rPr>
              <w:t>名称</w:t>
            </w:r>
          </w:p>
        </w:tc>
        <w:tc>
          <w:tcPr>
            <w:tcW w:w="459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E346395">
            <w:pPr>
              <w:pStyle w:val="24"/>
              <w:bidi w:val="0"/>
              <w:rPr>
                <w:rFonts w:hint="eastAsia"/>
                <w:lang w:val="en-US" w:eastAsia="zh-CN"/>
              </w:rPr>
            </w:pPr>
            <w:r>
              <w:rPr>
                <w:rFonts w:hint="eastAsia"/>
                <w:lang w:val="en-US" w:eastAsia="zh-CN"/>
              </w:rPr>
              <w:t>多维复合过滤</w:t>
            </w:r>
          </w:p>
        </w:tc>
      </w:tr>
      <w:tr w14:paraId="1D87A2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1EB19BE">
            <w:pPr>
              <w:pStyle w:val="24"/>
              <w:bidi w:val="0"/>
              <w:rPr>
                <w:rFonts w:hint="eastAsia"/>
                <w:lang w:val="en-US" w:eastAsia="zh-CN"/>
              </w:rPr>
            </w:pPr>
            <w:r>
              <w:rPr>
                <w:rFonts w:hint="eastAsia"/>
                <w:lang w:val="en-US" w:eastAsia="zh-CN"/>
              </w:rPr>
              <w:t>编号</w:t>
            </w:r>
          </w:p>
        </w:tc>
        <w:tc>
          <w:tcPr>
            <w:tcW w:w="459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10E272E">
            <w:pPr>
              <w:pStyle w:val="24"/>
              <w:bidi w:val="0"/>
              <w:rPr>
                <w:rFonts w:hint="eastAsia"/>
                <w:lang w:val="en-US" w:eastAsia="zh-CN"/>
              </w:rPr>
            </w:pPr>
            <w:r>
              <w:rPr>
                <w:rFonts w:hint="eastAsia"/>
                <w:lang w:val="en-US" w:eastAsia="zh-CN"/>
              </w:rPr>
              <w:t>2.2</w:t>
            </w:r>
          </w:p>
        </w:tc>
      </w:tr>
      <w:tr w14:paraId="507F6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E1CC104">
            <w:pPr>
              <w:pStyle w:val="24"/>
              <w:bidi w:val="0"/>
              <w:rPr>
                <w:rFonts w:hint="eastAsia"/>
                <w:lang w:val="en-US" w:eastAsia="zh-CN"/>
              </w:rPr>
            </w:pPr>
            <w:r>
              <w:rPr>
                <w:rFonts w:hint="eastAsia"/>
                <w:lang w:val="en-US" w:eastAsia="zh-CN"/>
              </w:rPr>
              <w:t>简述</w:t>
            </w:r>
          </w:p>
        </w:tc>
        <w:tc>
          <w:tcPr>
            <w:tcW w:w="459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C9971EA">
            <w:pPr>
              <w:pStyle w:val="24"/>
              <w:bidi w:val="0"/>
              <w:rPr>
                <w:rFonts w:hint="eastAsia"/>
                <w:lang w:val="en-US" w:eastAsia="zh-CN"/>
              </w:rPr>
            </w:pPr>
            <w:r>
              <w:rPr>
                <w:rFonts w:hint="eastAsia"/>
                <w:lang w:val="en-US" w:eastAsia="zh-CN"/>
              </w:rPr>
              <w:t>处理用户发起的按“性味归经”和“产地”组合的检索请求</w:t>
            </w:r>
          </w:p>
        </w:tc>
      </w:tr>
      <w:tr w14:paraId="52C34A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F3A4B14">
            <w:pPr>
              <w:pStyle w:val="24"/>
              <w:bidi w:val="0"/>
              <w:rPr>
                <w:rFonts w:hint="eastAsia"/>
                <w:lang w:val="en-US" w:eastAsia="zh-CN"/>
              </w:rPr>
            </w:pPr>
            <w:r>
              <w:rPr>
                <w:rFonts w:hint="eastAsia"/>
                <w:lang w:val="en-US" w:eastAsia="zh-CN"/>
              </w:rPr>
              <w:t>逻辑</w:t>
            </w:r>
          </w:p>
        </w:tc>
        <w:tc>
          <w:tcPr>
            <w:tcW w:w="459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4BA0DFD">
            <w:pPr>
              <w:pStyle w:val="24"/>
              <w:bidi w:val="0"/>
              <w:rPr>
                <w:rFonts w:hint="eastAsia"/>
                <w:lang w:val="en-US" w:eastAsia="zh-CN"/>
              </w:rPr>
            </w:pPr>
            <w:r>
              <w:rPr>
                <w:rFonts w:hint="eastAsia"/>
                <w:lang w:val="en-US" w:eastAsia="zh-CN"/>
              </w:rPr>
              <w:t>拼接SQL复合查询条件，向D2发起检索，返回匹配的药材列表并分页</w:t>
            </w:r>
          </w:p>
        </w:tc>
      </w:tr>
    </w:tbl>
    <w:p w14:paraId="2449596E">
      <w:pPr>
        <w:rPr>
          <w:rFonts w:hint="eastAsia"/>
          <w:lang w:val="en-US" w:eastAsia="zh-CN"/>
        </w:rPr>
      </w:pPr>
      <w:r>
        <w:rPr>
          <w:rFonts w:hint="eastAsia"/>
          <w:lang w:val="en-US" w:eastAsia="zh-CN"/>
        </w:rPr>
        <w:t>数据流词条：</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71"/>
        <w:gridCol w:w="7708"/>
      </w:tblGrid>
      <w:tr w14:paraId="2D5470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5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D74E2A3">
            <w:pPr>
              <w:pStyle w:val="24"/>
              <w:bidi w:val="0"/>
              <w:rPr>
                <w:rFonts w:hint="eastAsia"/>
                <w:lang w:val="en-US" w:eastAsia="zh-CN"/>
              </w:rPr>
            </w:pPr>
            <w:r>
              <w:rPr>
                <w:rFonts w:hint="eastAsia"/>
                <w:lang w:val="en-US" w:eastAsia="zh-CN"/>
              </w:rPr>
              <w:t>字段</w:t>
            </w:r>
          </w:p>
        </w:tc>
        <w:tc>
          <w:tcPr>
            <w:tcW w:w="454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784F7559">
            <w:pPr>
              <w:pStyle w:val="24"/>
              <w:bidi w:val="0"/>
              <w:rPr>
                <w:rFonts w:hint="eastAsia"/>
                <w:lang w:val="en-US" w:eastAsia="zh-CN"/>
              </w:rPr>
            </w:pPr>
            <w:r>
              <w:rPr>
                <w:rFonts w:hint="eastAsia"/>
                <w:lang w:val="en-US" w:eastAsia="zh-CN"/>
              </w:rPr>
              <w:t>描述</w:t>
            </w:r>
          </w:p>
        </w:tc>
      </w:tr>
      <w:tr w14:paraId="2640D1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5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5E91235">
            <w:pPr>
              <w:pStyle w:val="24"/>
              <w:bidi w:val="0"/>
              <w:rPr>
                <w:rFonts w:hint="eastAsia"/>
                <w:lang w:val="en-US" w:eastAsia="zh-CN"/>
              </w:rPr>
            </w:pPr>
            <w:r>
              <w:rPr>
                <w:rFonts w:hint="eastAsia"/>
                <w:lang w:val="en-US" w:eastAsia="zh-CN"/>
              </w:rPr>
              <w:t>名称</w:t>
            </w:r>
          </w:p>
        </w:tc>
        <w:tc>
          <w:tcPr>
            <w:tcW w:w="454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2F12548">
            <w:pPr>
              <w:pStyle w:val="24"/>
              <w:bidi w:val="0"/>
              <w:rPr>
                <w:rFonts w:hint="eastAsia"/>
                <w:lang w:val="en-US" w:eastAsia="zh-CN"/>
              </w:rPr>
            </w:pPr>
            <w:r>
              <w:rPr>
                <w:rFonts w:hint="eastAsia"/>
                <w:lang w:val="en-US" w:eastAsia="zh-CN"/>
              </w:rPr>
              <w:t>检索标签</w:t>
            </w:r>
          </w:p>
        </w:tc>
      </w:tr>
      <w:tr w14:paraId="313404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5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CEEA78B">
            <w:pPr>
              <w:pStyle w:val="24"/>
              <w:bidi w:val="0"/>
              <w:rPr>
                <w:rFonts w:hint="eastAsia"/>
                <w:lang w:val="en-US" w:eastAsia="zh-CN"/>
              </w:rPr>
            </w:pPr>
            <w:r>
              <w:rPr>
                <w:rFonts w:hint="eastAsia"/>
                <w:lang w:val="en-US" w:eastAsia="zh-CN"/>
              </w:rPr>
              <w:t>组成</w:t>
            </w:r>
          </w:p>
        </w:tc>
        <w:tc>
          <w:tcPr>
            <w:tcW w:w="454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169D05C">
            <w:pPr>
              <w:pStyle w:val="24"/>
              <w:bidi w:val="0"/>
              <w:rPr>
                <w:rFonts w:hint="eastAsia"/>
                <w:lang w:val="en-US" w:eastAsia="zh-CN"/>
              </w:rPr>
            </w:pPr>
            <w:r>
              <w:rPr>
                <w:rFonts w:hint="eastAsia"/>
                <w:lang w:val="en-US" w:eastAsia="zh-CN"/>
              </w:rPr>
              <w:t>关键词(可选) + 产地ID集合 + 性质枚举值(寒/凉/平/温/热)</w:t>
            </w:r>
          </w:p>
        </w:tc>
      </w:tr>
    </w:tbl>
    <w:p w14:paraId="53400CAD">
      <w:pPr>
        <w:pStyle w:val="4"/>
        <w:numPr>
          <w:ilvl w:val="2"/>
          <w:numId w:val="1"/>
        </w:numPr>
        <w:bidi w:val="0"/>
        <w:rPr>
          <w:rFonts w:hint="eastAsia"/>
          <w:lang w:val="en-US" w:eastAsia="zh-CN"/>
        </w:rPr>
      </w:pPr>
      <w:r>
        <w:rPr>
          <w:rFonts w:hint="eastAsia"/>
          <w:lang w:val="en-US" w:eastAsia="zh-CN"/>
        </w:rPr>
        <w:t xml:space="preserve"> </w:t>
      </w:r>
      <w:bookmarkStart w:id="64" w:name="_Toc18774"/>
      <w:r>
        <w:rPr>
          <w:rFonts w:hint="eastAsia"/>
          <w:lang w:val="en-US" w:eastAsia="zh-CN"/>
        </w:rPr>
        <w:t>3D人体渲染</w:t>
      </w:r>
      <w:bookmarkEnd w:id="64"/>
    </w:p>
    <w:p w14:paraId="33F6A912">
      <w:pPr>
        <w:rPr>
          <w:rFonts w:hint="eastAsia"/>
          <w:lang w:val="en-US" w:eastAsia="zh-CN"/>
        </w:rPr>
      </w:pPr>
      <w:r>
        <w:rPr>
          <w:rFonts w:hint="eastAsia"/>
          <w:lang w:val="en-US" w:eastAsia="zh-CN"/>
        </w:rPr>
        <w:t>数据流说明：用户（拖拽/点击穴位）→ 2.3 3D人体渲染 → 拉取模型贴图 → D2 中医百科库 → 渲染3D视图/穴位详情 → 用户</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184"/>
        <w:gridCol w:w="7295"/>
      </w:tblGrid>
      <w:tr w14:paraId="5F7072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69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D858849">
            <w:pPr>
              <w:pStyle w:val="24"/>
              <w:bidi w:val="0"/>
              <w:rPr>
                <w:rFonts w:hint="eastAsia"/>
                <w:lang w:val="en-US" w:eastAsia="zh-CN"/>
              </w:rPr>
            </w:pPr>
            <w:r>
              <w:rPr>
                <w:rFonts w:hint="eastAsia"/>
                <w:lang w:val="en-US" w:eastAsia="zh-CN"/>
              </w:rPr>
              <w:t>字段</w:t>
            </w:r>
          </w:p>
        </w:tc>
        <w:tc>
          <w:tcPr>
            <w:tcW w:w="430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2E091063">
            <w:pPr>
              <w:pStyle w:val="24"/>
              <w:bidi w:val="0"/>
              <w:rPr>
                <w:rFonts w:hint="eastAsia"/>
                <w:lang w:val="en-US" w:eastAsia="zh-CN"/>
              </w:rPr>
            </w:pPr>
            <w:r>
              <w:rPr>
                <w:rFonts w:hint="eastAsia"/>
                <w:lang w:val="en-US" w:eastAsia="zh-CN"/>
              </w:rPr>
              <w:t>描述</w:t>
            </w:r>
          </w:p>
        </w:tc>
      </w:tr>
      <w:tr w14:paraId="14DF0F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486C0B2">
            <w:pPr>
              <w:pStyle w:val="24"/>
              <w:bidi w:val="0"/>
              <w:rPr>
                <w:rFonts w:hint="eastAsia"/>
                <w:lang w:val="en-US" w:eastAsia="zh-CN"/>
              </w:rPr>
            </w:pPr>
            <w:r>
              <w:rPr>
                <w:rFonts w:hint="eastAsia"/>
                <w:lang w:val="en-US" w:eastAsia="zh-CN"/>
              </w:rPr>
              <w:t>名称</w:t>
            </w:r>
          </w:p>
        </w:tc>
        <w:tc>
          <w:tcPr>
            <w:tcW w:w="430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723769F">
            <w:pPr>
              <w:pStyle w:val="24"/>
              <w:bidi w:val="0"/>
              <w:rPr>
                <w:rFonts w:hint="eastAsia"/>
                <w:lang w:val="en-US" w:eastAsia="zh-CN"/>
              </w:rPr>
            </w:pPr>
            <w:r>
              <w:rPr>
                <w:rFonts w:hint="eastAsia"/>
                <w:lang w:val="en-US" w:eastAsia="zh-CN"/>
              </w:rPr>
              <w:t>3D人体渲染</w:t>
            </w:r>
          </w:p>
        </w:tc>
      </w:tr>
      <w:tr w14:paraId="3BC10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9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F232DA3">
            <w:pPr>
              <w:pStyle w:val="24"/>
              <w:bidi w:val="0"/>
              <w:rPr>
                <w:rFonts w:hint="eastAsia"/>
                <w:lang w:val="en-US" w:eastAsia="zh-CN"/>
              </w:rPr>
            </w:pPr>
            <w:r>
              <w:rPr>
                <w:rFonts w:hint="eastAsia"/>
                <w:lang w:val="en-US" w:eastAsia="zh-CN"/>
              </w:rPr>
              <w:t>编号</w:t>
            </w:r>
          </w:p>
        </w:tc>
        <w:tc>
          <w:tcPr>
            <w:tcW w:w="430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1C1C7DF5">
            <w:pPr>
              <w:pStyle w:val="24"/>
              <w:bidi w:val="0"/>
              <w:rPr>
                <w:rFonts w:hint="eastAsia"/>
                <w:lang w:val="en-US" w:eastAsia="zh-CN"/>
              </w:rPr>
            </w:pPr>
            <w:r>
              <w:rPr>
                <w:rFonts w:hint="eastAsia"/>
                <w:lang w:val="en-US" w:eastAsia="zh-CN"/>
              </w:rPr>
              <w:t>2.3</w:t>
            </w:r>
          </w:p>
        </w:tc>
      </w:tr>
      <w:tr w14:paraId="072C32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69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D542D57">
            <w:pPr>
              <w:pStyle w:val="24"/>
              <w:bidi w:val="0"/>
              <w:rPr>
                <w:rFonts w:hint="eastAsia"/>
                <w:lang w:val="en-US" w:eastAsia="zh-CN"/>
              </w:rPr>
            </w:pPr>
            <w:r>
              <w:rPr>
                <w:rFonts w:hint="eastAsia"/>
                <w:lang w:val="en-US" w:eastAsia="zh-CN"/>
              </w:rPr>
              <w:t>简述</w:t>
            </w:r>
          </w:p>
        </w:tc>
        <w:tc>
          <w:tcPr>
            <w:tcW w:w="430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6DB4632">
            <w:pPr>
              <w:pStyle w:val="24"/>
              <w:bidi w:val="0"/>
              <w:rPr>
                <w:rFonts w:hint="eastAsia"/>
                <w:lang w:val="en-US" w:eastAsia="zh-CN"/>
              </w:rPr>
            </w:pPr>
            <w:r>
              <w:rPr>
                <w:rFonts w:hint="eastAsia"/>
                <w:lang w:val="en-US" w:eastAsia="zh-CN"/>
              </w:rPr>
              <w:t>加载 WebGL 场景，处理用户对 3D 针灸模型的旋转及点击交互</w:t>
            </w:r>
          </w:p>
        </w:tc>
      </w:tr>
      <w:tr w14:paraId="5A6ECE6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69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72272E6">
            <w:pPr>
              <w:pStyle w:val="24"/>
              <w:bidi w:val="0"/>
              <w:rPr>
                <w:rFonts w:hint="eastAsia"/>
                <w:lang w:val="en-US" w:eastAsia="zh-CN"/>
              </w:rPr>
            </w:pPr>
            <w:r>
              <w:rPr>
                <w:rFonts w:hint="eastAsia"/>
                <w:lang w:val="en-US" w:eastAsia="zh-CN"/>
              </w:rPr>
              <w:t>逻辑</w:t>
            </w:r>
          </w:p>
        </w:tc>
        <w:tc>
          <w:tcPr>
            <w:tcW w:w="430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D1C92C1">
            <w:pPr>
              <w:pStyle w:val="24"/>
              <w:bidi w:val="0"/>
              <w:rPr>
                <w:rFonts w:hint="eastAsia"/>
                <w:lang w:val="en-US" w:eastAsia="zh-CN"/>
              </w:rPr>
            </w:pPr>
            <w:r>
              <w:rPr>
                <w:rFonts w:hint="eastAsia"/>
                <w:lang w:val="en-US" w:eastAsia="zh-CN"/>
              </w:rPr>
              <w:t>拉取 .gltf 模型文件渲染；监听射线碰撞事件，匹配穴位详细科普数据并展示</w:t>
            </w:r>
          </w:p>
        </w:tc>
      </w:tr>
    </w:tbl>
    <w:p w14:paraId="119B3E50">
      <w:pPr>
        <w:pStyle w:val="4"/>
        <w:numPr>
          <w:ilvl w:val="2"/>
          <w:numId w:val="1"/>
        </w:numPr>
        <w:bidi w:val="0"/>
        <w:rPr>
          <w:rFonts w:hint="eastAsia"/>
          <w:lang w:val="en-US" w:eastAsia="zh-CN"/>
        </w:rPr>
      </w:pPr>
      <w:bookmarkStart w:id="65" w:name="_Toc29879"/>
      <w:r>
        <w:rPr>
          <w:rFonts w:hint="eastAsia"/>
          <w:lang w:val="en-US" w:eastAsia="zh-CN"/>
        </w:rPr>
        <w:t>内容更新维护</w:t>
      </w:r>
      <w:bookmarkEnd w:id="65"/>
    </w:p>
    <w:p w14:paraId="71377295">
      <w:pPr>
        <w:rPr>
          <w:rFonts w:hint="eastAsia"/>
          <w:lang w:val="en-US" w:eastAsia="zh-CN"/>
        </w:rPr>
      </w:pPr>
      <w:r>
        <w:rPr>
          <w:rFonts w:hint="eastAsia"/>
          <w:lang w:val="en-US" w:eastAsia="zh-CN"/>
        </w:rPr>
        <w:t>数据流说明：管理员（上传图文/视频）→ 2.4 内容更新维护 → 持久化存储 → D2 中医百科库</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82"/>
        <w:gridCol w:w="7697"/>
      </w:tblGrid>
      <w:tr w14:paraId="6F66F8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61"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DBACF4D">
            <w:pPr>
              <w:pStyle w:val="24"/>
              <w:bidi w:val="0"/>
              <w:rPr>
                <w:rFonts w:hint="eastAsia"/>
                <w:lang w:val="en-US" w:eastAsia="zh-CN"/>
              </w:rPr>
            </w:pPr>
            <w:r>
              <w:rPr>
                <w:rFonts w:hint="eastAsia"/>
                <w:lang w:val="en-US" w:eastAsia="zh-CN"/>
              </w:rPr>
              <w:t>字段</w:t>
            </w:r>
          </w:p>
        </w:tc>
        <w:tc>
          <w:tcPr>
            <w:tcW w:w="4538"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38583ABD">
            <w:pPr>
              <w:pStyle w:val="24"/>
              <w:bidi w:val="0"/>
              <w:rPr>
                <w:rFonts w:hint="eastAsia"/>
                <w:lang w:val="en-US" w:eastAsia="zh-CN"/>
              </w:rPr>
            </w:pPr>
            <w:r>
              <w:rPr>
                <w:rFonts w:hint="eastAsia"/>
                <w:lang w:val="en-US" w:eastAsia="zh-CN"/>
              </w:rPr>
              <w:t>描述</w:t>
            </w:r>
          </w:p>
        </w:tc>
      </w:tr>
      <w:tr w14:paraId="62FC9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1"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D2BE4AD">
            <w:pPr>
              <w:pStyle w:val="24"/>
              <w:bidi w:val="0"/>
              <w:rPr>
                <w:rFonts w:hint="eastAsia"/>
                <w:lang w:val="en-US" w:eastAsia="zh-CN"/>
              </w:rPr>
            </w:pPr>
            <w:r>
              <w:rPr>
                <w:rFonts w:hint="eastAsia"/>
                <w:lang w:val="en-US" w:eastAsia="zh-CN"/>
              </w:rPr>
              <w:t>名称</w:t>
            </w:r>
          </w:p>
        </w:tc>
        <w:tc>
          <w:tcPr>
            <w:tcW w:w="4538"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01B84DA">
            <w:pPr>
              <w:pStyle w:val="24"/>
              <w:bidi w:val="0"/>
              <w:rPr>
                <w:rFonts w:hint="eastAsia"/>
                <w:lang w:val="en-US" w:eastAsia="zh-CN"/>
              </w:rPr>
            </w:pPr>
            <w:r>
              <w:rPr>
                <w:rFonts w:hint="eastAsia"/>
                <w:lang w:val="en-US" w:eastAsia="zh-CN"/>
              </w:rPr>
              <w:t>内容更新维护</w:t>
            </w:r>
          </w:p>
        </w:tc>
      </w:tr>
      <w:tr w14:paraId="7E7D3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1"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C9D8047">
            <w:pPr>
              <w:pStyle w:val="24"/>
              <w:bidi w:val="0"/>
              <w:rPr>
                <w:rFonts w:hint="eastAsia"/>
                <w:lang w:val="en-US" w:eastAsia="zh-CN"/>
              </w:rPr>
            </w:pPr>
            <w:r>
              <w:rPr>
                <w:rFonts w:hint="eastAsia"/>
                <w:lang w:val="en-US" w:eastAsia="zh-CN"/>
              </w:rPr>
              <w:t>编号</w:t>
            </w:r>
          </w:p>
        </w:tc>
        <w:tc>
          <w:tcPr>
            <w:tcW w:w="4538"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481A492">
            <w:pPr>
              <w:pStyle w:val="24"/>
              <w:bidi w:val="0"/>
              <w:rPr>
                <w:rFonts w:hint="eastAsia"/>
                <w:lang w:val="en-US" w:eastAsia="zh-CN"/>
              </w:rPr>
            </w:pPr>
            <w:r>
              <w:rPr>
                <w:rFonts w:hint="eastAsia"/>
                <w:lang w:val="en-US" w:eastAsia="zh-CN"/>
              </w:rPr>
              <w:t>2.4</w:t>
            </w:r>
          </w:p>
        </w:tc>
      </w:tr>
      <w:tr w14:paraId="18CD9A2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1"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EED3397">
            <w:pPr>
              <w:pStyle w:val="24"/>
              <w:bidi w:val="0"/>
              <w:rPr>
                <w:rFonts w:hint="eastAsia"/>
                <w:lang w:val="en-US" w:eastAsia="zh-CN"/>
              </w:rPr>
            </w:pPr>
            <w:r>
              <w:rPr>
                <w:rFonts w:hint="eastAsia"/>
                <w:lang w:val="en-US" w:eastAsia="zh-CN"/>
              </w:rPr>
              <w:t>简述</w:t>
            </w:r>
          </w:p>
        </w:tc>
        <w:tc>
          <w:tcPr>
            <w:tcW w:w="4538"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C82C964">
            <w:pPr>
              <w:pStyle w:val="24"/>
              <w:bidi w:val="0"/>
              <w:rPr>
                <w:rFonts w:hint="eastAsia"/>
                <w:lang w:val="en-US" w:eastAsia="zh-CN"/>
              </w:rPr>
            </w:pPr>
            <w:r>
              <w:rPr>
                <w:rFonts w:hint="eastAsia"/>
                <w:lang w:val="en-US" w:eastAsia="zh-CN"/>
              </w:rPr>
              <w:t>后台管理员对图鉴、视频及百科文章进行增删改查</w:t>
            </w:r>
          </w:p>
        </w:tc>
      </w:tr>
      <w:tr w14:paraId="33B4F2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61"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5EC5E48">
            <w:pPr>
              <w:pStyle w:val="24"/>
              <w:bidi w:val="0"/>
              <w:rPr>
                <w:rFonts w:hint="eastAsia"/>
                <w:lang w:val="en-US" w:eastAsia="zh-CN"/>
              </w:rPr>
            </w:pPr>
            <w:r>
              <w:rPr>
                <w:rFonts w:hint="eastAsia"/>
                <w:lang w:val="en-US" w:eastAsia="zh-CN"/>
              </w:rPr>
              <w:t>逻辑</w:t>
            </w:r>
          </w:p>
        </w:tc>
        <w:tc>
          <w:tcPr>
            <w:tcW w:w="4538"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8704A1B">
            <w:pPr>
              <w:pStyle w:val="24"/>
              <w:bidi w:val="0"/>
              <w:rPr>
                <w:rFonts w:hint="eastAsia"/>
                <w:lang w:val="en-US" w:eastAsia="zh-CN"/>
              </w:rPr>
            </w:pPr>
            <w:r>
              <w:rPr>
                <w:rFonts w:hint="eastAsia"/>
                <w:lang w:val="en-US" w:eastAsia="zh-CN"/>
              </w:rPr>
              <w:t>接收富文本数据及 OSS 直传路径，校验后写入 D2 数据库</w:t>
            </w:r>
          </w:p>
        </w:tc>
      </w:tr>
    </w:tbl>
    <w:p w14:paraId="23D498D5">
      <w:pPr>
        <w:rPr>
          <w:rFonts w:hint="eastAsia"/>
          <w:lang w:val="en-US" w:eastAsia="zh-CN"/>
        </w:rPr>
      </w:pPr>
    </w:p>
    <w:p w14:paraId="22B546F3">
      <w:pPr>
        <w:pStyle w:val="3"/>
        <w:numPr>
          <w:ilvl w:val="1"/>
          <w:numId w:val="1"/>
        </w:numPr>
        <w:bidi w:val="0"/>
        <w:rPr>
          <w:rFonts w:hint="eastAsia"/>
          <w:lang w:val="en-US" w:eastAsia="zh-CN"/>
        </w:rPr>
      </w:pPr>
      <w:bookmarkStart w:id="66" w:name="_Toc19910"/>
      <w:r>
        <w:rPr>
          <w:rFonts w:hint="eastAsia"/>
          <w:lang w:val="en-US" w:eastAsia="zh-CN"/>
        </w:rPr>
        <w:t>P3 智能AI伴学模块</w:t>
      </w:r>
      <w:bookmarkEnd w:id="66"/>
    </w:p>
    <w:p w14:paraId="0F286CC5">
      <w:pPr>
        <w:pStyle w:val="4"/>
        <w:numPr>
          <w:ilvl w:val="2"/>
          <w:numId w:val="1"/>
        </w:numPr>
        <w:bidi w:val="0"/>
        <w:rPr>
          <w:rFonts w:hint="eastAsia"/>
          <w:lang w:val="en-US" w:eastAsia="zh-CN"/>
        </w:rPr>
      </w:pPr>
      <w:bookmarkStart w:id="67" w:name="_Toc24306"/>
      <w:r>
        <w:rPr>
          <w:rFonts w:hint="eastAsia"/>
          <w:lang w:val="en-US" w:eastAsia="zh-CN"/>
        </w:rPr>
        <w:t>意图识别与预处理</w:t>
      </w:r>
      <w:bookmarkEnd w:id="67"/>
    </w:p>
    <w:p w14:paraId="4DFAFA85">
      <w:pPr>
        <w:rPr>
          <w:rFonts w:hint="eastAsia"/>
          <w:lang w:val="en-US" w:eastAsia="zh-CN"/>
        </w:rPr>
      </w:pPr>
      <w:r>
        <w:rPr>
          <w:rFonts w:hint="eastAsia"/>
          <w:lang w:val="en-US" w:eastAsia="zh-CN"/>
        </w:rPr>
        <w:t>数据流说明：用户（自然语言提问）→ 3.1 意图识别与预处理 → 提取医疗关键词 → 3.2 知识库增强检索</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1"/>
        <w:gridCol w:w="7638"/>
      </w:tblGrid>
      <w:tr w14:paraId="49F8C9A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9C2B67D">
            <w:pPr>
              <w:pStyle w:val="24"/>
              <w:bidi w:val="0"/>
              <w:rPr>
                <w:rFonts w:hint="eastAsia"/>
                <w:lang w:val="en-US" w:eastAsia="zh-CN"/>
              </w:rPr>
            </w:pPr>
            <w:r>
              <w:rPr>
                <w:rFonts w:hint="eastAsia"/>
                <w:lang w:val="en-US" w:eastAsia="zh-CN"/>
              </w:rPr>
              <w:t>字段</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0CC27160">
            <w:pPr>
              <w:pStyle w:val="24"/>
              <w:bidi w:val="0"/>
              <w:rPr>
                <w:rFonts w:hint="eastAsia"/>
                <w:lang w:val="en-US" w:eastAsia="zh-CN"/>
              </w:rPr>
            </w:pPr>
            <w:r>
              <w:rPr>
                <w:rFonts w:hint="eastAsia"/>
                <w:lang w:val="en-US" w:eastAsia="zh-CN"/>
              </w:rPr>
              <w:t>描述</w:t>
            </w:r>
          </w:p>
        </w:tc>
      </w:tr>
      <w:tr w14:paraId="129D93A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64D08AB">
            <w:pPr>
              <w:pStyle w:val="24"/>
              <w:bidi w:val="0"/>
              <w:rPr>
                <w:rFonts w:hint="eastAsia"/>
                <w:lang w:val="en-US" w:eastAsia="zh-CN"/>
              </w:rPr>
            </w:pPr>
            <w:r>
              <w:rPr>
                <w:rFonts w:hint="eastAsia"/>
                <w:lang w:val="en-US" w:eastAsia="zh-CN"/>
              </w:rPr>
              <w:t>名称</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4CF37F7">
            <w:pPr>
              <w:pStyle w:val="24"/>
              <w:bidi w:val="0"/>
              <w:rPr>
                <w:rFonts w:hint="eastAsia"/>
                <w:lang w:val="en-US" w:eastAsia="zh-CN"/>
              </w:rPr>
            </w:pPr>
            <w:r>
              <w:rPr>
                <w:rFonts w:hint="eastAsia"/>
                <w:lang w:val="en-US" w:eastAsia="zh-CN"/>
              </w:rPr>
              <w:t>意图识别与预处理</w:t>
            </w:r>
          </w:p>
        </w:tc>
      </w:tr>
      <w:tr w14:paraId="5315A41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3B90C63">
            <w:pPr>
              <w:pStyle w:val="24"/>
              <w:bidi w:val="0"/>
              <w:rPr>
                <w:rFonts w:hint="eastAsia"/>
                <w:lang w:val="en-US" w:eastAsia="zh-CN"/>
              </w:rPr>
            </w:pPr>
            <w:r>
              <w:rPr>
                <w:rFonts w:hint="eastAsia"/>
                <w:lang w:val="en-US" w:eastAsia="zh-CN"/>
              </w:rPr>
              <w:t>编号</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51F4D995">
            <w:pPr>
              <w:pStyle w:val="24"/>
              <w:bidi w:val="0"/>
              <w:rPr>
                <w:rFonts w:hint="eastAsia"/>
                <w:lang w:val="en-US" w:eastAsia="zh-CN"/>
              </w:rPr>
            </w:pPr>
            <w:r>
              <w:rPr>
                <w:rFonts w:hint="eastAsia"/>
                <w:lang w:val="en-US" w:eastAsia="zh-CN"/>
              </w:rPr>
              <w:t>3.1</w:t>
            </w:r>
          </w:p>
        </w:tc>
      </w:tr>
      <w:tr w14:paraId="720628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143C207">
            <w:pPr>
              <w:pStyle w:val="24"/>
              <w:bidi w:val="0"/>
              <w:rPr>
                <w:rFonts w:hint="eastAsia"/>
                <w:lang w:val="en-US" w:eastAsia="zh-CN"/>
              </w:rPr>
            </w:pPr>
            <w:r>
              <w:rPr>
                <w:rFonts w:hint="eastAsia"/>
                <w:lang w:val="en-US" w:eastAsia="zh-CN"/>
              </w:rPr>
              <w:t>简述</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06505803">
            <w:pPr>
              <w:pStyle w:val="24"/>
              <w:bidi w:val="0"/>
              <w:rPr>
                <w:rFonts w:hint="eastAsia"/>
                <w:lang w:val="en-US" w:eastAsia="zh-CN"/>
              </w:rPr>
            </w:pPr>
            <w:r>
              <w:rPr>
                <w:rFonts w:hint="eastAsia"/>
                <w:lang w:val="en-US" w:eastAsia="zh-CN"/>
              </w:rPr>
              <w:t>对用户的原始提问文本进行分词与意图分类</w:t>
            </w:r>
          </w:p>
        </w:tc>
      </w:tr>
      <w:tr w14:paraId="63F47D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85C67B6">
            <w:pPr>
              <w:pStyle w:val="24"/>
              <w:bidi w:val="0"/>
              <w:rPr>
                <w:rFonts w:hint="eastAsia"/>
                <w:lang w:val="en-US" w:eastAsia="zh-CN"/>
              </w:rPr>
            </w:pPr>
            <w:r>
              <w:rPr>
                <w:rFonts w:hint="eastAsia"/>
                <w:lang w:val="en-US" w:eastAsia="zh-CN"/>
              </w:rPr>
              <w:t>逻辑</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A67ACD9">
            <w:pPr>
              <w:pStyle w:val="24"/>
              <w:bidi w:val="0"/>
              <w:rPr>
                <w:rFonts w:hint="eastAsia"/>
                <w:lang w:val="en-US" w:eastAsia="zh-CN"/>
              </w:rPr>
            </w:pPr>
            <w:r>
              <w:rPr>
                <w:rFonts w:hint="eastAsia"/>
                <w:lang w:val="en-US" w:eastAsia="zh-CN"/>
              </w:rPr>
              <w:t>识别医疗诊断、配伍意图，提取出核心草药名称关键词</w:t>
            </w:r>
          </w:p>
        </w:tc>
      </w:tr>
    </w:tbl>
    <w:p w14:paraId="218935A5">
      <w:pPr>
        <w:pStyle w:val="4"/>
        <w:numPr>
          <w:ilvl w:val="2"/>
          <w:numId w:val="1"/>
        </w:numPr>
        <w:bidi w:val="0"/>
        <w:rPr>
          <w:rFonts w:hint="eastAsia"/>
          <w:lang w:val="en-US" w:eastAsia="zh-CN"/>
        </w:rPr>
      </w:pPr>
      <w:bookmarkStart w:id="68" w:name="_Toc3223"/>
      <w:r>
        <w:rPr>
          <w:rFonts w:hint="eastAsia"/>
          <w:lang w:val="en-US" w:eastAsia="zh-CN"/>
        </w:rPr>
        <w:t>知识库增强检索</w:t>
      </w:r>
      <w:bookmarkEnd w:id="68"/>
    </w:p>
    <w:p w14:paraId="79B243CD">
      <w:pPr>
        <w:rPr>
          <w:rFonts w:hint="eastAsia"/>
          <w:lang w:val="en-US" w:eastAsia="zh-CN"/>
        </w:rPr>
      </w:pPr>
      <w:r>
        <w:rPr>
          <w:rFonts w:hint="eastAsia"/>
          <w:lang w:val="en-US" w:eastAsia="zh-CN"/>
        </w:rPr>
        <w:t>数据流说明：3.1（关键词）→ 3.2 知识库增强检索 → 匹配本地释义 → D2 中医百科库 → 注入上下文 → 3.3 外部API通信</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6"/>
        <w:gridCol w:w="7803"/>
      </w:tblGrid>
      <w:tr w14:paraId="4CDF79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A904DC8">
            <w:pPr>
              <w:pStyle w:val="24"/>
              <w:bidi w:val="0"/>
              <w:rPr>
                <w:rFonts w:hint="eastAsia"/>
                <w:lang w:val="en-US" w:eastAsia="zh-CN"/>
              </w:rPr>
            </w:pPr>
            <w:r>
              <w:rPr>
                <w:rFonts w:hint="eastAsia"/>
                <w:lang w:val="en-US" w:eastAsia="zh-CN"/>
              </w:rPr>
              <w:t>字段</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10D764EA">
            <w:pPr>
              <w:pStyle w:val="24"/>
              <w:bidi w:val="0"/>
              <w:rPr>
                <w:rFonts w:hint="eastAsia"/>
                <w:lang w:val="en-US" w:eastAsia="zh-CN"/>
              </w:rPr>
            </w:pPr>
            <w:r>
              <w:rPr>
                <w:rFonts w:hint="eastAsia"/>
                <w:lang w:val="en-US" w:eastAsia="zh-CN"/>
              </w:rPr>
              <w:t>描述</w:t>
            </w:r>
          </w:p>
        </w:tc>
      </w:tr>
      <w:tr w14:paraId="68192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4088376">
            <w:pPr>
              <w:pStyle w:val="24"/>
              <w:bidi w:val="0"/>
              <w:rPr>
                <w:rFonts w:hint="eastAsia"/>
                <w:lang w:val="en-US" w:eastAsia="zh-CN"/>
              </w:rPr>
            </w:pPr>
            <w:r>
              <w:rPr>
                <w:rFonts w:hint="eastAsia"/>
                <w:lang w:val="en-US" w:eastAsia="zh-CN"/>
              </w:rPr>
              <w:t>名称</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1EB4F43F">
            <w:pPr>
              <w:pStyle w:val="24"/>
              <w:bidi w:val="0"/>
              <w:rPr>
                <w:rFonts w:hint="eastAsia"/>
                <w:lang w:val="en-US" w:eastAsia="zh-CN"/>
              </w:rPr>
            </w:pPr>
            <w:r>
              <w:rPr>
                <w:rFonts w:hint="eastAsia"/>
                <w:lang w:val="en-US" w:eastAsia="zh-CN"/>
              </w:rPr>
              <w:t>知识库增强检索</w:t>
            </w:r>
          </w:p>
        </w:tc>
      </w:tr>
      <w:tr w14:paraId="4738D1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1E546FB">
            <w:pPr>
              <w:pStyle w:val="24"/>
              <w:bidi w:val="0"/>
              <w:rPr>
                <w:rFonts w:hint="eastAsia"/>
                <w:lang w:val="en-US" w:eastAsia="zh-CN"/>
              </w:rPr>
            </w:pPr>
            <w:r>
              <w:rPr>
                <w:rFonts w:hint="eastAsia"/>
                <w:lang w:val="en-US" w:eastAsia="zh-CN"/>
              </w:rPr>
              <w:t>编号</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475EC04">
            <w:pPr>
              <w:pStyle w:val="24"/>
              <w:bidi w:val="0"/>
              <w:rPr>
                <w:rFonts w:hint="eastAsia"/>
                <w:lang w:val="en-US" w:eastAsia="zh-CN"/>
              </w:rPr>
            </w:pPr>
            <w:r>
              <w:rPr>
                <w:rFonts w:hint="eastAsia"/>
                <w:lang w:val="en-US" w:eastAsia="zh-CN"/>
              </w:rPr>
              <w:t>3.2</w:t>
            </w:r>
          </w:p>
        </w:tc>
      </w:tr>
      <w:tr w14:paraId="61B94A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E36C67B">
            <w:pPr>
              <w:pStyle w:val="24"/>
              <w:bidi w:val="0"/>
              <w:rPr>
                <w:rFonts w:hint="eastAsia"/>
                <w:lang w:val="en-US" w:eastAsia="zh-CN"/>
              </w:rPr>
            </w:pPr>
            <w:r>
              <w:rPr>
                <w:rFonts w:hint="eastAsia"/>
                <w:lang w:val="en-US" w:eastAsia="zh-CN"/>
              </w:rPr>
              <w:t>简述</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577830D">
            <w:pPr>
              <w:pStyle w:val="24"/>
              <w:bidi w:val="0"/>
              <w:rPr>
                <w:rFonts w:hint="eastAsia"/>
                <w:lang w:val="en-US" w:eastAsia="zh-CN"/>
              </w:rPr>
            </w:pPr>
            <w:r>
              <w:rPr>
                <w:rFonts w:hint="eastAsia"/>
                <w:lang w:val="en-US" w:eastAsia="zh-CN"/>
              </w:rPr>
              <w:t>利用提取的关键词在本地数据库寻找确切知识，防止 AI 幻觉</w:t>
            </w:r>
          </w:p>
        </w:tc>
      </w:tr>
      <w:tr w14:paraId="38F9803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98F4015">
            <w:pPr>
              <w:pStyle w:val="24"/>
              <w:bidi w:val="0"/>
              <w:rPr>
                <w:rFonts w:hint="eastAsia"/>
                <w:lang w:val="en-US" w:eastAsia="zh-CN"/>
              </w:rPr>
            </w:pPr>
            <w:r>
              <w:rPr>
                <w:rFonts w:hint="eastAsia"/>
                <w:lang w:val="en-US" w:eastAsia="zh-CN"/>
              </w:rPr>
              <w:t>逻辑</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497CE0A">
            <w:pPr>
              <w:pStyle w:val="24"/>
              <w:bidi w:val="0"/>
              <w:rPr>
                <w:rFonts w:hint="eastAsia"/>
                <w:lang w:val="en-US" w:eastAsia="zh-CN"/>
              </w:rPr>
            </w:pPr>
            <w:r>
              <w:rPr>
                <w:rFonts w:hint="eastAsia"/>
                <w:lang w:val="en-US" w:eastAsia="zh-CN"/>
              </w:rPr>
              <w:t>根据关键词在 D2 表中查出标准功效，作为背景知识(Context)准备与提示词拼接</w:t>
            </w:r>
          </w:p>
        </w:tc>
      </w:tr>
    </w:tbl>
    <w:p w14:paraId="0800CEFB">
      <w:pPr>
        <w:pStyle w:val="4"/>
        <w:numPr>
          <w:ilvl w:val="2"/>
          <w:numId w:val="1"/>
        </w:numPr>
        <w:bidi w:val="0"/>
        <w:rPr>
          <w:rFonts w:hint="eastAsia"/>
          <w:lang w:val="en-US" w:eastAsia="zh-CN"/>
        </w:rPr>
      </w:pPr>
      <w:r>
        <w:rPr>
          <w:rFonts w:hint="eastAsia"/>
          <w:lang w:val="en-US" w:eastAsia="zh-CN"/>
        </w:rPr>
        <w:t xml:space="preserve"> </w:t>
      </w:r>
      <w:bookmarkStart w:id="69" w:name="_Toc32156"/>
      <w:r>
        <w:rPr>
          <w:rFonts w:hint="eastAsia"/>
          <w:lang w:val="en-US" w:eastAsia="zh-CN"/>
        </w:rPr>
        <w:t>外部API通信</w:t>
      </w:r>
      <w:bookmarkEnd w:id="69"/>
    </w:p>
    <w:p w14:paraId="243C0C0F">
      <w:pPr>
        <w:rPr>
          <w:rFonts w:hint="eastAsia"/>
          <w:lang w:val="en-US" w:eastAsia="zh-CN"/>
        </w:rPr>
      </w:pPr>
      <w:r>
        <w:rPr>
          <w:rFonts w:hint="eastAsia"/>
          <w:lang w:val="en-US" w:eastAsia="zh-CN"/>
        </w:rPr>
        <w:t>数据流说明：3.2（完整Prompt）→ 3.3 外部API通信 → 发送请求 → 大模型API → 流式返回结果 → 3.3</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6"/>
        <w:gridCol w:w="7803"/>
      </w:tblGrid>
      <w:tr w14:paraId="6D44998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5492AA7">
            <w:pPr>
              <w:pStyle w:val="24"/>
              <w:bidi w:val="0"/>
              <w:rPr>
                <w:rFonts w:hint="eastAsia"/>
                <w:lang w:val="en-US" w:eastAsia="zh-CN"/>
              </w:rPr>
            </w:pPr>
            <w:r>
              <w:rPr>
                <w:rFonts w:hint="eastAsia"/>
                <w:lang w:val="en-US" w:eastAsia="zh-CN"/>
              </w:rPr>
              <w:t>字段</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3D36ED12">
            <w:pPr>
              <w:pStyle w:val="24"/>
              <w:bidi w:val="0"/>
              <w:rPr>
                <w:rFonts w:hint="eastAsia"/>
                <w:lang w:val="en-US" w:eastAsia="zh-CN"/>
              </w:rPr>
            </w:pPr>
            <w:r>
              <w:rPr>
                <w:rFonts w:hint="eastAsia"/>
                <w:lang w:val="en-US" w:eastAsia="zh-CN"/>
              </w:rPr>
              <w:t>描述</w:t>
            </w:r>
          </w:p>
        </w:tc>
      </w:tr>
      <w:tr w14:paraId="48505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F888224">
            <w:pPr>
              <w:pStyle w:val="24"/>
              <w:bidi w:val="0"/>
              <w:rPr>
                <w:rFonts w:hint="eastAsia"/>
                <w:lang w:val="en-US" w:eastAsia="zh-CN"/>
              </w:rPr>
            </w:pPr>
            <w:r>
              <w:rPr>
                <w:rFonts w:hint="eastAsia"/>
                <w:lang w:val="en-US" w:eastAsia="zh-CN"/>
              </w:rPr>
              <w:t>名称</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1F4629A1">
            <w:pPr>
              <w:pStyle w:val="24"/>
              <w:bidi w:val="0"/>
              <w:rPr>
                <w:rFonts w:hint="eastAsia"/>
                <w:lang w:val="en-US" w:eastAsia="zh-CN"/>
              </w:rPr>
            </w:pPr>
            <w:r>
              <w:rPr>
                <w:rFonts w:hint="eastAsia"/>
                <w:lang w:val="en-US" w:eastAsia="zh-CN"/>
              </w:rPr>
              <w:t>外部API通信</w:t>
            </w:r>
          </w:p>
        </w:tc>
      </w:tr>
      <w:tr w14:paraId="462B94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D4800C9">
            <w:pPr>
              <w:pStyle w:val="24"/>
              <w:bidi w:val="0"/>
              <w:rPr>
                <w:rFonts w:hint="eastAsia"/>
                <w:lang w:val="en-US" w:eastAsia="zh-CN"/>
              </w:rPr>
            </w:pPr>
            <w:r>
              <w:rPr>
                <w:rFonts w:hint="eastAsia"/>
                <w:lang w:val="en-US" w:eastAsia="zh-CN"/>
              </w:rPr>
              <w:t>编号</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27CFDB6">
            <w:pPr>
              <w:pStyle w:val="24"/>
              <w:bidi w:val="0"/>
              <w:rPr>
                <w:rFonts w:hint="eastAsia"/>
                <w:lang w:val="en-US" w:eastAsia="zh-CN"/>
              </w:rPr>
            </w:pPr>
            <w:r>
              <w:rPr>
                <w:rFonts w:hint="eastAsia"/>
                <w:lang w:val="en-US" w:eastAsia="zh-CN"/>
              </w:rPr>
              <w:t>3.3</w:t>
            </w:r>
          </w:p>
        </w:tc>
      </w:tr>
      <w:tr w14:paraId="45B0F8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D5ED77A">
            <w:pPr>
              <w:pStyle w:val="24"/>
              <w:bidi w:val="0"/>
              <w:rPr>
                <w:rFonts w:hint="eastAsia"/>
                <w:lang w:val="en-US" w:eastAsia="zh-CN"/>
              </w:rPr>
            </w:pPr>
            <w:r>
              <w:rPr>
                <w:rFonts w:hint="eastAsia"/>
                <w:lang w:val="en-US" w:eastAsia="zh-CN"/>
              </w:rPr>
              <w:t>简述</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1E45B047">
            <w:pPr>
              <w:pStyle w:val="24"/>
              <w:bidi w:val="0"/>
              <w:rPr>
                <w:rFonts w:hint="eastAsia"/>
                <w:lang w:val="en-US" w:eastAsia="zh-CN"/>
              </w:rPr>
            </w:pPr>
            <w:r>
              <w:rPr>
                <w:rFonts w:hint="eastAsia"/>
                <w:lang w:val="en-US" w:eastAsia="zh-CN"/>
              </w:rPr>
              <w:t>承担系统后端与外部第三方大语言模型网关的数据交换职责</w:t>
            </w:r>
          </w:p>
        </w:tc>
      </w:tr>
      <w:tr w14:paraId="0BD36C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693E8F4">
            <w:pPr>
              <w:pStyle w:val="24"/>
              <w:bidi w:val="0"/>
              <w:rPr>
                <w:rFonts w:hint="eastAsia"/>
                <w:lang w:val="en-US" w:eastAsia="zh-CN"/>
              </w:rPr>
            </w:pPr>
            <w:r>
              <w:rPr>
                <w:rFonts w:hint="eastAsia"/>
                <w:lang w:val="en-US" w:eastAsia="zh-CN"/>
              </w:rPr>
              <w:t>逻辑</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56E5940">
            <w:pPr>
              <w:pStyle w:val="24"/>
              <w:bidi w:val="0"/>
              <w:rPr>
                <w:rFonts w:hint="eastAsia"/>
                <w:lang w:val="en-US" w:eastAsia="zh-CN"/>
              </w:rPr>
            </w:pPr>
            <w:r>
              <w:rPr>
                <w:rFonts w:hint="eastAsia"/>
                <w:lang w:val="en-US" w:eastAsia="zh-CN"/>
              </w:rPr>
              <w:t>将系统设定中医人设、本地知识及用户提问封装，调用大模型 API 接收流式响应</w:t>
            </w:r>
          </w:p>
        </w:tc>
      </w:tr>
    </w:tbl>
    <w:p w14:paraId="18DF6EC0">
      <w:pPr>
        <w:pStyle w:val="4"/>
        <w:numPr>
          <w:ilvl w:val="2"/>
          <w:numId w:val="2"/>
        </w:numPr>
        <w:bidi w:val="0"/>
        <w:rPr>
          <w:rFonts w:hint="eastAsia"/>
          <w:lang w:val="en-US" w:eastAsia="zh-CN"/>
        </w:rPr>
      </w:pPr>
      <w:bookmarkStart w:id="70" w:name="_Toc9307"/>
      <w:r>
        <w:rPr>
          <w:rFonts w:hint="eastAsia"/>
          <w:lang w:val="en-US" w:eastAsia="zh-CN"/>
        </w:rPr>
        <w:t>响应安全过滤</w:t>
      </w:r>
      <w:bookmarkEnd w:id="70"/>
    </w:p>
    <w:p w14:paraId="63369AFB">
      <w:pPr>
        <w:rPr>
          <w:rFonts w:hint="eastAsia"/>
          <w:lang w:val="en-US" w:eastAsia="zh-CN"/>
        </w:rPr>
      </w:pPr>
      <w:r>
        <w:rPr>
          <w:rFonts w:hint="eastAsia"/>
          <w:lang w:val="en-US" w:eastAsia="zh-CN"/>
        </w:rPr>
        <w:t>数据流说明：3.3（原始文本）→ 3.4 响应安全过滤 → 安全严谨答复 → 用户</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82"/>
        <w:gridCol w:w="7797"/>
      </w:tblGrid>
      <w:tr w14:paraId="57DA4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D789DA9">
            <w:pPr>
              <w:pStyle w:val="24"/>
              <w:bidi w:val="0"/>
              <w:rPr>
                <w:rFonts w:hint="eastAsia"/>
                <w:lang w:val="en-US" w:eastAsia="zh-CN"/>
              </w:rPr>
            </w:pPr>
            <w:r>
              <w:rPr>
                <w:rFonts w:hint="eastAsia"/>
                <w:lang w:val="en-US" w:eastAsia="zh-CN"/>
              </w:rPr>
              <w:t>字段</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720F8400">
            <w:pPr>
              <w:pStyle w:val="24"/>
              <w:bidi w:val="0"/>
              <w:rPr>
                <w:rFonts w:hint="eastAsia"/>
                <w:lang w:val="en-US" w:eastAsia="zh-CN"/>
              </w:rPr>
            </w:pPr>
            <w:r>
              <w:rPr>
                <w:rFonts w:hint="eastAsia"/>
                <w:lang w:val="en-US" w:eastAsia="zh-CN"/>
              </w:rPr>
              <w:t>描述</w:t>
            </w:r>
          </w:p>
        </w:tc>
      </w:tr>
      <w:tr w14:paraId="5CFC3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81FA26D">
            <w:pPr>
              <w:pStyle w:val="24"/>
              <w:bidi w:val="0"/>
              <w:rPr>
                <w:rFonts w:hint="eastAsia"/>
                <w:lang w:val="en-US" w:eastAsia="zh-CN"/>
              </w:rPr>
            </w:pPr>
            <w:r>
              <w:rPr>
                <w:rFonts w:hint="eastAsia"/>
                <w:lang w:val="en-US" w:eastAsia="zh-CN"/>
              </w:rPr>
              <w:t>名称</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4679056">
            <w:pPr>
              <w:pStyle w:val="24"/>
              <w:bidi w:val="0"/>
              <w:rPr>
                <w:rFonts w:hint="eastAsia"/>
                <w:lang w:val="en-US" w:eastAsia="zh-CN"/>
              </w:rPr>
            </w:pPr>
            <w:r>
              <w:rPr>
                <w:rFonts w:hint="eastAsia"/>
                <w:lang w:val="en-US" w:eastAsia="zh-CN"/>
              </w:rPr>
              <w:t>响应安全过滤</w:t>
            </w:r>
          </w:p>
        </w:tc>
      </w:tr>
      <w:tr w14:paraId="7E6A93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658D952">
            <w:pPr>
              <w:pStyle w:val="24"/>
              <w:bidi w:val="0"/>
              <w:rPr>
                <w:rFonts w:hint="eastAsia"/>
                <w:lang w:val="en-US" w:eastAsia="zh-CN"/>
              </w:rPr>
            </w:pPr>
            <w:r>
              <w:rPr>
                <w:rFonts w:hint="eastAsia"/>
                <w:lang w:val="en-US" w:eastAsia="zh-CN"/>
              </w:rPr>
              <w:t>编号</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7D01F7E">
            <w:pPr>
              <w:pStyle w:val="24"/>
              <w:bidi w:val="0"/>
              <w:rPr>
                <w:rFonts w:hint="eastAsia"/>
                <w:lang w:val="en-US" w:eastAsia="zh-CN"/>
              </w:rPr>
            </w:pPr>
            <w:r>
              <w:rPr>
                <w:rFonts w:hint="eastAsia"/>
                <w:lang w:val="en-US" w:eastAsia="zh-CN"/>
              </w:rPr>
              <w:t>3.4</w:t>
            </w:r>
          </w:p>
        </w:tc>
      </w:tr>
      <w:tr w14:paraId="71015D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52BFAC7">
            <w:pPr>
              <w:pStyle w:val="24"/>
              <w:bidi w:val="0"/>
              <w:rPr>
                <w:rFonts w:hint="eastAsia"/>
                <w:lang w:val="en-US" w:eastAsia="zh-CN"/>
              </w:rPr>
            </w:pPr>
            <w:r>
              <w:rPr>
                <w:rFonts w:hint="eastAsia"/>
                <w:lang w:val="en-US" w:eastAsia="zh-CN"/>
              </w:rPr>
              <w:t>简述</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52F3313C">
            <w:pPr>
              <w:pStyle w:val="24"/>
              <w:bidi w:val="0"/>
              <w:rPr>
                <w:rFonts w:hint="eastAsia"/>
                <w:lang w:val="en-US" w:eastAsia="zh-CN"/>
              </w:rPr>
            </w:pPr>
            <w:r>
              <w:rPr>
                <w:rFonts w:hint="eastAsia"/>
                <w:lang w:val="en-US" w:eastAsia="zh-CN"/>
              </w:rPr>
              <w:t>对 AI 生成的内容进行合规与敏感词审查</w:t>
            </w:r>
          </w:p>
        </w:tc>
      </w:tr>
      <w:tr w14:paraId="046931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02"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A9A2FEC">
            <w:pPr>
              <w:pStyle w:val="24"/>
              <w:bidi w:val="0"/>
              <w:rPr>
                <w:rFonts w:hint="eastAsia"/>
                <w:lang w:val="en-US" w:eastAsia="zh-CN"/>
              </w:rPr>
            </w:pPr>
            <w:r>
              <w:rPr>
                <w:rFonts w:hint="eastAsia"/>
                <w:lang w:val="en-US" w:eastAsia="zh-CN"/>
              </w:rPr>
              <w:t>逻辑</w:t>
            </w:r>
          </w:p>
        </w:tc>
        <w:tc>
          <w:tcPr>
            <w:tcW w:w="4597"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01C04940">
            <w:pPr>
              <w:pStyle w:val="24"/>
              <w:bidi w:val="0"/>
              <w:rPr>
                <w:rFonts w:hint="eastAsia"/>
                <w:lang w:val="en-US" w:eastAsia="zh-CN"/>
              </w:rPr>
            </w:pPr>
            <w:r>
              <w:rPr>
                <w:rFonts w:hint="eastAsia"/>
                <w:lang w:val="en-US" w:eastAsia="zh-CN"/>
              </w:rPr>
              <w:t>匹配黑名单词库，强制追加“此建议不替代专业医师诊断”免责声明后下发前端</w:t>
            </w:r>
          </w:p>
        </w:tc>
      </w:tr>
    </w:tbl>
    <w:p w14:paraId="3906E81D">
      <w:pPr>
        <w:ind w:left="0" w:leftChars="0" w:firstLine="0" w:firstLineChars="0"/>
        <w:rPr>
          <w:rFonts w:hint="eastAsia"/>
          <w:lang w:val="en-US" w:eastAsia="zh-CN"/>
        </w:rPr>
      </w:pPr>
    </w:p>
    <w:p w14:paraId="2385F2D8">
      <w:pPr>
        <w:pStyle w:val="3"/>
        <w:numPr>
          <w:ilvl w:val="1"/>
          <w:numId w:val="2"/>
        </w:numPr>
        <w:bidi w:val="0"/>
        <w:rPr>
          <w:rFonts w:hint="eastAsia"/>
          <w:lang w:val="en-US" w:eastAsia="zh-CN"/>
        </w:rPr>
      </w:pPr>
      <w:bookmarkStart w:id="71" w:name="_Toc19365"/>
      <w:r>
        <w:rPr>
          <w:rFonts w:hint="eastAsia"/>
          <w:lang w:val="en-US" w:eastAsia="zh-CN"/>
        </w:rPr>
        <w:t>P4 社区互动与游戏模块</w:t>
      </w:r>
      <w:bookmarkEnd w:id="71"/>
    </w:p>
    <w:p w14:paraId="2C9ABAAB">
      <w:pPr>
        <w:pStyle w:val="4"/>
        <w:numPr>
          <w:ilvl w:val="2"/>
          <w:numId w:val="2"/>
        </w:numPr>
        <w:bidi w:val="0"/>
        <w:rPr>
          <w:rFonts w:hint="eastAsia"/>
          <w:lang w:val="en-US" w:eastAsia="zh-CN"/>
        </w:rPr>
      </w:pPr>
      <w:bookmarkStart w:id="72" w:name="_Toc10337"/>
      <w:r>
        <w:rPr>
          <w:rFonts w:hint="eastAsia"/>
          <w:lang w:val="en-US" w:eastAsia="zh-CN"/>
        </w:rPr>
        <w:t>发帖与评论盖楼</w:t>
      </w:r>
      <w:bookmarkEnd w:id="72"/>
    </w:p>
    <w:p w14:paraId="71A335ED">
      <w:pPr>
        <w:rPr>
          <w:rFonts w:hint="eastAsia"/>
          <w:lang w:val="en-US" w:eastAsia="zh-CN"/>
        </w:rPr>
      </w:pPr>
      <w:r>
        <w:rPr>
          <w:rFonts w:hint="eastAsia"/>
          <w:lang w:val="en-US" w:eastAsia="zh-CN"/>
        </w:rPr>
        <w:t>数据流说明：用户（帖子图文内容）→ 4.1 发帖与评论盖楼 → 新增社区记录 → D3 社区积分库 → 交互结果提示 → 用户</w:t>
      </w:r>
    </w:p>
    <w:p w14:paraId="7A3614DD">
      <w:pPr>
        <w:rPr>
          <w:rFonts w:hint="eastAsia"/>
          <w:lang w:val="en-US" w:eastAsia="zh-CN"/>
        </w:rPr>
      </w:pP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6"/>
        <w:gridCol w:w="7803"/>
      </w:tblGrid>
      <w:tr w14:paraId="1BF009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ADBACB0">
            <w:pPr>
              <w:pStyle w:val="24"/>
              <w:bidi w:val="0"/>
              <w:rPr>
                <w:rFonts w:hint="eastAsia"/>
                <w:lang w:val="en-US" w:eastAsia="zh-CN"/>
              </w:rPr>
            </w:pPr>
            <w:r>
              <w:rPr>
                <w:rFonts w:hint="eastAsia"/>
                <w:lang w:val="en-US" w:eastAsia="zh-CN"/>
              </w:rPr>
              <w:t>字段</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0B1D79F2">
            <w:pPr>
              <w:pStyle w:val="24"/>
              <w:bidi w:val="0"/>
              <w:rPr>
                <w:rFonts w:hint="eastAsia"/>
                <w:lang w:val="en-US" w:eastAsia="zh-CN"/>
              </w:rPr>
            </w:pPr>
            <w:r>
              <w:rPr>
                <w:rFonts w:hint="eastAsia"/>
                <w:lang w:val="en-US" w:eastAsia="zh-CN"/>
              </w:rPr>
              <w:t>描述</w:t>
            </w:r>
          </w:p>
        </w:tc>
      </w:tr>
      <w:tr w14:paraId="40C09E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E47AC82">
            <w:pPr>
              <w:pStyle w:val="24"/>
              <w:bidi w:val="0"/>
              <w:rPr>
                <w:rFonts w:hint="eastAsia"/>
                <w:lang w:val="en-US" w:eastAsia="zh-CN"/>
              </w:rPr>
            </w:pPr>
            <w:r>
              <w:rPr>
                <w:rFonts w:hint="eastAsia"/>
                <w:lang w:val="en-US" w:eastAsia="zh-CN"/>
              </w:rPr>
              <w:t>名称</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00AD4D21">
            <w:pPr>
              <w:pStyle w:val="24"/>
              <w:bidi w:val="0"/>
              <w:rPr>
                <w:rFonts w:hint="eastAsia"/>
                <w:lang w:val="en-US" w:eastAsia="zh-CN"/>
              </w:rPr>
            </w:pPr>
            <w:r>
              <w:rPr>
                <w:rFonts w:hint="eastAsia"/>
                <w:lang w:val="en-US" w:eastAsia="zh-CN"/>
              </w:rPr>
              <w:t>发帖与评论盖楼</w:t>
            </w:r>
          </w:p>
        </w:tc>
      </w:tr>
      <w:tr w14:paraId="33F58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262A06A">
            <w:pPr>
              <w:pStyle w:val="24"/>
              <w:bidi w:val="0"/>
              <w:rPr>
                <w:rFonts w:hint="eastAsia"/>
                <w:lang w:val="en-US" w:eastAsia="zh-CN"/>
              </w:rPr>
            </w:pPr>
            <w:r>
              <w:rPr>
                <w:rFonts w:hint="eastAsia"/>
                <w:lang w:val="en-US" w:eastAsia="zh-CN"/>
              </w:rPr>
              <w:t>编号</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D7ACA15">
            <w:pPr>
              <w:pStyle w:val="24"/>
              <w:bidi w:val="0"/>
              <w:rPr>
                <w:rFonts w:hint="eastAsia"/>
                <w:lang w:val="en-US" w:eastAsia="zh-CN"/>
              </w:rPr>
            </w:pPr>
            <w:r>
              <w:rPr>
                <w:rFonts w:hint="eastAsia"/>
                <w:lang w:val="en-US" w:eastAsia="zh-CN"/>
              </w:rPr>
              <w:t>4.1</w:t>
            </w:r>
          </w:p>
        </w:tc>
      </w:tr>
      <w:tr w14:paraId="44DA0A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A6F2C85">
            <w:pPr>
              <w:pStyle w:val="24"/>
              <w:bidi w:val="0"/>
              <w:rPr>
                <w:rFonts w:hint="eastAsia"/>
                <w:lang w:val="en-US" w:eastAsia="zh-CN"/>
              </w:rPr>
            </w:pPr>
            <w:r>
              <w:rPr>
                <w:rFonts w:hint="eastAsia"/>
                <w:lang w:val="en-US" w:eastAsia="zh-CN"/>
              </w:rPr>
              <w:t>简述</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8529288">
            <w:pPr>
              <w:pStyle w:val="24"/>
              <w:bidi w:val="0"/>
              <w:rPr>
                <w:rFonts w:hint="eastAsia"/>
                <w:lang w:val="en-US" w:eastAsia="zh-CN"/>
              </w:rPr>
            </w:pPr>
            <w:r>
              <w:rPr>
                <w:rFonts w:hint="eastAsia"/>
                <w:lang w:val="en-US" w:eastAsia="zh-CN"/>
              </w:rPr>
              <w:t>接收并持久化用户在论坛发布的帖子或对他人帖子的回复评论</w:t>
            </w:r>
          </w:p>
        </w:tc>
      </w:tr>
      <w:tr w14:paraId="0EBC6A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99"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F20A6B6">
            <w:pPr>
              <w:pStyle w:val="24"/>
              <w:bidi w:val="0"/>
              <w:rPr>
                <w:rFonts w:hint="eastAsia"/>
                <w:lang w:val="en-US" w:eastAsia="zh-CN"/>
              </w:rPr>
            </w:pPr>
            <w:r>
              <w:rPr>
                <w:rFonts w:hint="eastAsia"/>
                <w:lang w:val="en-US" w:eastAsia="zh-CN"/>
              </w:rPr>
              <w:t>逻辑</w:t>
            </w:r>
          </w:p>
        </w:tc>
        <w:tc>
          <w:tcPr>
            <w:tcW w:w="4600"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27ABBC9">
            <w:pPr>
              <w:pStyle w:val="24"/>
              <w:bidi w:val="0"/>
              <w:rPr>
                <w:rFonts w:hint="eastAsia"/>
                <w:lang w:val="en-US" w:eastAsia="zh-CN"/>
              </w:rPr>
            </w:pPr>
            <w:r>
              <w:rPr>
                <w:rFonts w:hint="eastAsia"/>
                <w:lang w:val="en-US" w:eastAsia="zh-CN"/>
              </w:rPr>
              <w:t>判断主帖或从属评论层级，提取媒体文件上传云端，状态初始化为待审核存入D3</w:t>
            </w:r>
          </w:p>
        </w:tc>
      </w:tr>
    </w:tbl>
    <w:p w14:paraId="53D64834">
      <w:pPr>
        <w:rPr>
          <w:rFonts w:hint="eastAsia"/>
          <w:lang w:val="en-US" w:eastAsia="zh-CN"/>
        </w:rPr>
      </w:pPr>
      <w:r>
        <w:rPr>
          <w:rFonts w:hint="eastAsia"/>
          <w:lang w:val="en-US" w:eastAsia="zh-CN"/>
        </w:rPr>
        <w:t>数据流词条：</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78"/>
        <w:gridCol w:w="7601"/>
      </w:tblGrid>
      <w:tr w14:paraId="644BF5A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51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4A29E4E">
            <w:pPr>
              <w:pStyle w:val="24"/>
              <w:bidi w:val="0"/>
              <w:rPr>
                <w:rFonts w:hint="eastAsia"/>
                <w:lang w:val="en-US" w:eastAsia="zh-CN"/>
              </w:rPr>
            </w:pPr>
            <w:r>
              <w:rPr>
                <w:rFonts w:hint="eastAsia"/>
                <w:lang w:val="en-US" w:eastAsia="zh-CN"/>
              </w:rPr>
              <w:t>字段</w:t>
            </w:r>
          </w:p>
        </w:tc>
        <w:tc>
          <w:tcPr>
            <w:tcW w:w="448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76F0536E">
            <w:pPr>
              <w:pStyle w:val="24"/>
              <w:bidi w:val="0"/>
              <w:rPr>
                <w:rFonts w:hint="eastAsia"/>
                <w:lang w:val="en-US" w:eastAsia="zh-CN"/>
              </w:rPr>
            </w:pPr>
            <w:r>
              <w:rPr>
                <w:rFonts w:hint="eastAsia"/>
                <w:lang w:val="en-US" w:eastAsia="zh-CN"/>
              </w:rPr>
              <w:t>描述</w:t>
            </w:r>
          </w:p>
        </w:tc>
      </w:tr>
      <w:tr w14:paraId="1EBD27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1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9A4BF89">
            <w:pPr>
              <w:pStyle w:val="24"/>
              <w:bidi w:val="0"/>
              <w:rPr>
                <w:rFonts w:hint="eastAsia"/>
                <w:lang w:val="en-US" w:eastAsia="zh-CN"/>
              </w:rPr>
            </w:pPr>
            <w:r>
              <w:rPr>
                <w:rFonts w:hint="eastAsia"/>
                <w:lang w:val="en-US" w:eastAsia="zh-CN"/>
              </w:rPr>
              <w:t>名称</w:t>
            </w:r>
          </w:p>
        </w:tc>
        <w:tc>
          <w:tcPr>
            <w:tcW w:w="448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42FD97B">
            <w:pPr>
              <w:pStyle w:val="24"/>
              <w:bidi w:val="0"/>
              <w:rPr>
                <w:rFonts w:hint="eastAsia"/>
                <w:lang w:val="en-US" w:eastAsia="zh-CN"/>
              </w:rPr>
            </w:pPr>
            <w:r>
              <w:rPr>
                <w:rFonts w:hint="eastAsia"/>
                <w:lang w:val="en-US" w:eastAsia="zh-CN"/>
              </w:rPr>
              <w:t>帖子图文内容</w:t>
            </w:r>
          </w:p>
        </w:tc>
      </w:tr>
      <w:tr w14:paraId="7F11EA7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51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38FC0FE">
            <w:pPr>
              <w:pStyle w:val="24"/>
              <w:bidi w:val="0"/>
              <w:rPr>
                <w:rFonts w:hint="eastAsia"/>
                <w:lang w:val="en-US" w:eastAsia="zh-CN"/>
              </w:rPr>
            </w:pPr>
            <w:r>
              <w:rPr>
                <w:rFonts w:hint="eastAsia"/>
                <w:lang w:val="en-US" w:eastAsia="zh-CN"/>
              </w:rPr>
              <w:t>组成</w:t>
            </w:r>
          </w:p>
        </w:tc>
        <w:tc>
          <w:tcPr>
            <w:tcW w:w="448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1DD68BC">
            <w:pPr>
              <w:pStyle w:val="24"/>
              <w:bidi w:val="0"/>
              <w:rPr>
                <w:rFonts w:hint="eastAsia"/>
                <w:lang w:val="en-US" w:eastAsia="zh-CN"/>
              </w:rPr>
            </w:pPr>
            <w:r>
              <w:rPr>
                <w:rFonts w:hint="eastAsia"/>
                <w:lang w:val="en-US" w:eastAsia="zh-CN"/>
              </w:rPr>
              <w:t>用户UID + 父级ID + 文本正文 + 图片/视频媒体流</w:t>
            </w:r>
          </w:p>
        </w:tc>
      </w:tr>
    </w:tbl>
    <w:p w14:paraId="36AC9C04">
      <w:pPr>
        <w:pStyle w:val="4"/>
        <w:numPr>
          <w:ilvl w:val="2"/>
          <w:numId w:val="2"/>
        </w:numPr>
        <w:bidi w:val="0"/>
        <w:rPr>
          <w:rFonts w:hint="eastAsia"/>
          <w:lang w:val="en-US" w:eastAsia="zh-CN"/>
        </w:rPr>
      </w:pPr>
      <w:bookmarkStart w:id="73" w:name="_Toc27345"/>
      <w:r>
        <w:rPr>
          <w:rFonts w:hint="eastAsia"/>
          <w:lang w:val="en-US" w:eastAsia="zh-CN"/>
        </w:rPr>
        <w:t>内容审核机制</w:t>
      </w:r>
      <w:bookmarkEnd w:id="73"/>
    </w:p>
    <w:p w14:paraId="364F41AD">
      <w:pPr>
        <w:rPr>
          <w:rFonts w:hint="eastAsia"/>
          <w:lang w:val="en-US" w:eastAsia="zh-CN"/>
        </w:rPr>
      </w:pPr>
      <w:r>
        <w:rPr>
          <w:rFonts w:hint="eastAsia"/>
          <w:lang w:val="en-US" w:eastAsia="zh-CN"/>
        </w:rPr>
        <w:t>数据流说明：管理员（复审结果）→ 4.2 内容审核机制 → 更新帖子状态 → D3 社区积分库 → 正常信息流展示 → 用户</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58"/>
        <w:gridCol w:w="7721"/>
      </w:tblGrid>
      <w:tr w14:paraId="25F37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4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2A20016">
            <w:pPr>
              <w:pStyle w:val="24"/>
              <w:bidi w:val="0"/>
              <w:rPr>
                <w:rFonts w:hint="eastAsia"/>
                <w:lang w:val="en-US" w:eastAsia="zh-CN"/>
              </w:rPr>
            </w:pPr>
            <w:r>
              <w:rPr>
                <w:rFonts w:hint="eastAsia"/>
                <w:lang w:val="en-US" w:eastAsia="zh-CN"/>
              </w:rPr>
              <w:t>字段</w:t>
            </w:r>
          </w:p>
        </w:tc>
        <w:tc>
          <w:tcPr>
            <w:tcW w:w="455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26A1B5E1">
            <w:pPr>
              <w:pStyle w:val="24"/>
              <w:bidi w:val="0"/>
              <w:rPr>
                <w:rFonts w:hint="eastAsia"/>
                <w:lang w:val="en-US" w:eastAsia="zh-CN"/>
              </w:rPr>
            </w:pPr>
            <w:r>
              <w:rPr>
                <w:rFonts w:hint="eastAsia"/>
                <w:lang w:val="en-US" w:eastAsia="zh-CN"/>
              </w:rPr>
              <w:t>描述</w:t>
            </w:r>
          </w:p>
        </w:tc>
      </w:tr>
      <w:tr w14:paraId="46887E3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FFA6AEF">
            <w:pPr>
              <w:pStyle w:val="24"/>
              <w:bidi w:val="0"/>
              <w:rPr>
                <w:rFonts w:hint="eastAsia"/>
                <w:lang w:val="en-US" w:eastAsia="zh-CN"/>
              </w:rPr>
            </w:pPr>
            <w:r>
              <w:rPr>
                <w:rFonts w:hint="eastAsia"/>
                <w:lang w:val="en-US" w:eastAsia="zh-CN"/>
              </w:rPr>
              <w:t>名称</w:t>
            </w:r>
          </w:p>
        </w:tc>
        <w:tc>
          <w:tcPr>
            <w:tcW w:w="455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3B338A8">
            <w:pPr>
              <w:pStyle w:val="24"/>
              <w:bidi w:val="0"/>
              <w:rPr>
                <w:rFonts w:hint="eastAsia"/>
                <w:lang w:val="en-US" w:eastAsia="zh-CN"/>
              </w:rPr>
            </w:pPr>
            <w:r>
              <w:rPr>
                <w:rFonts w:hint="eastAsia"/>
                <w:lang w:val="en-US" w:eastAsia="zh-CN"/>
              </w:rPr>
              <w:t>内容审核机制</w:t>
            </w:r>
          </w:p>
        </w:tc>
      </w:tr>
      <w:tr w14:paraId="03E67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F0ECED3">
            <w:pPr>
              <w:pStyle w:val="24"/>
              <w:bidi w:val="0"/>
              <w:rPr>
                <w:rFonts w:hint="eastAsia"/>
                <w:lang w:val="en-US" w:eastAsia="zh-CN"/>
              </w:rPr>
            </w:pPr>
            <w:r>
              <w:rPr>
                <w:rFonts w:hint="eastAsia"/>
                <w:lang w:val="en-US" w:eastAsia="zh-CN"/>
              </w:rPr>
              <w:t>编号</w:t>
            </w:r>
          </w:p>
        </w:tc>
        <w:tc>
          <w:tcPr>
            <w:tcW w:w="455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F640704">
            <w:pPr>
              <w:pStyle w:val="24"/>
              <w:bidi w:val="0"/>
              <w:rPr>
                <w:rFonts w:hint="eastAsia"/>
                <w:lang w:val="en-US" w:eastAsia="zh-CN"/>
              </w:rPr>
            </w:pPr>
            <w:r>
              <w:rPr>
                <w:rFonts w:hint="eastAsia"/>
                <w:lang w:val="en-US" w:eastAsia="zh-CN"/>
              </w:rPr>
              <w:t>4.2</w:t>
            </w:r>
          </w:p>
        </w:tc>
      </w:tr>
      <w:tr w14:paraId="6E9B592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654E089">
            <w:pPr>
              <w:pStyle w:val="24"/>
              <w:bidi w:val="0"/>
              <w:rPr>
                <w:rFonts w:hint="eastAsia"/>
                <w:lang w:val="en-US" w:eastAsia="zh-CN"/>
              </w:rPr>
            </w:pPr>
            <w:r>
              <w:rPr>
                <w:rFonts w:hint="eastAsia"/>
                <w:lang w:val="en-US" w:eastAsia="zh-CN"/>
              </w:rPr>
              <w:t>简述</w:t>
            </w:r>
          </w:p>
        </w:tc>
        <w:tc>
          <w:tcPr>
            <w:tcW w:w="455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660E4BAF">
            <w:pPr>
              <w:pStyle w:val="24"/>
              <w:bidi w:val="0"/>
              <w:rPr>
                <w:rFonts w:hint="eastAsia"/>
                <w:lang w:val="en-US" w:eastAsia="zh-CN"/>
              </w:rPr>
            </w:pPr>
            <w:r>
              <w:rPr>
                <w:rFonts w:hint="eastAsia"/>
                <w:lang w:val="en-US" w:eastAsia="zh-CN"/>
              </w:rPr>
              <w:t>处理社区论坛中 UGC 内容的违规判断与状态变更</w:t>
            </w:r>
          </w:p>
        </w:tc>
      </w:tr>
      <w:tr w14:paraId="44973FB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0F31BF4">
            <w:pPr>
              <w:pStyle w:val="24"/>
              <w:bidi w:val="0"/>
              <w:rPr>
                <w:rFonts w:hint="eastAsia"/>
                <w:lang w:val="en-US" w:eastAsia="zh-CN"/>
              </w:rPr>
            </w:pPr>
            <w:r>
              <w:rPr>
                <w:rFonts w:hint="eastAsia"/>
                <w:lang w:val="en-US" w:eastAsia="zh-CN"/>
              </w:rPr>
              <w:t>逻辑</w:t>
            </w:r>
          </w:p>
        </w:tc>
        <w:tc>
          <w:tcPr>
            <w:tcW w:w="455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509FCE34">
            <w:pPr>
              <w:pStyle w:val="24"/>
              <w:bidi w:val="0"/>
              <w:rPr>
                <w:rFonts w:hint="eastAsia"/>
                <w:lang w:val="en-US" w:eastAsia="zh-CN"/>
              </w:rPr>
            </w:pPr>
            <w:r>
              <w:rPr>
                <w:rFonts w:hint="eastAsia"/>
                <w:lang w:val="en-US" w:eastAsia="zh-CN"/>
              </w:rPr>
              <w:t>管理员操作驳回或通过，修改 D3 中帖子的 audit_status 字段</w:t>
            </w:r>
          </w:p>
        </w:tc>
      </w:tr>
    </w:tbl>
    <w:p w14:paraId="39785816">
      <w:pPr>
        <w:pStyle w:val="4"/>
        <w:numPr>
          <w:ilvl w:val="2"/>
          <w:numId w:val="2"/>
        </w:numPr>
        <w:bidi w:val="0"/>
        <w:rPr>
          <w:rFonts w:hint="eastAsia"/>
          <w:lang w:val="en-US" w:eastAsia="zh-CN"/>
        </w:rPr>
      </w:pPr>
      <w:bookmarkStart w:id="74" w:name="_Toc26694"/>
      <w:r>
        <w:rPr>
          <w:rFonts w:hint="eastAsia"/>
          <w:lang w:val="en-US" w:eastAsia="zh-CN"/>
        </w:rPr>
        <w:t>趣味闯关核验</w:t>
      </w:r>
      <w:bookmarkEnd w:id="74"/>
    </w:p>
    <w:p w14:paraId="57D299D9">
      <w:pPr>
        <w:rPr>
          <w:rFonts w:hint="eastAsia"/>
          <w:lang w:val="en-US" w:eastAsia="zh-CN"/>
        </w:rPr>
      </w:pPr>
      <w:r>
        <w:rPr>
          <w:rFonts w:hint="eastAsia"/>
          <w:lang w:val="en-US" w:eastAsia="zh-CN"/>
        </w:rPr>
        <w:t>数据流说明：用户（提交游戏答案）→ 4.3 趣味闯关核验 → 触发积分奖励 → 4.4 积分账单管理</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841"/>
        <w:gridCol w:w="7638"/>
      </w:tblGrid>
      <w:tr w14:paraId="78DA7F2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4DDA109">
            <w:pPr>
              <w:pStyle w:val="24"/>
              <w:bidi w:val="0"/>
              <w:rPr>
                <w:rFonts w:hint="eastAsia"/>
                <w:lang w:val="en-US" w:eastAsia="zh-CN"/>
              </w:rPr>
            </w:pPr>
            <w:r>
              <w:rPr>
                <w:rFonts w:hint="eastAsia"/>
                <w:lang w:val="en-US" w:eastAsia="zh-CN"/>
              </w:rPr>
              <w:t>字段</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586E340A">
            <w:pPr>
              <w:pStyle w:val="24"/>
              <w:bidi w:val="0"/>
              <w:rPr>
                <w:rFonts w:hint="eastAsia"/>
                <w:lang w:val="en-US" w:eastAsia="zh-CN"/>
              </w:rPr>
            </w:pPr>
            <w:r>
              <w:rPr>
                <w:rFonts w:hint="eastAsia"/>
                <w:lang w:val="en-US" w:eastAsia="zh-CN"/>
              </w:rPr>
              <w:t>描述</w:t>
            </w:r>
          </w:p>
        </w:tc>
      </w:tr>
      <w:tr w14:paraId="1CFAD4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27BC44C">
            <w:pPr>
              <w:pStyle w:val="24"/>
              <w:bidi w:val="0"/>
              <w:rPr>
                <w:rFonts w:hint="eastAsia"/>
                <w:lang w:val="en-US" w:eastAsia="zh-CN"/>
              </w:rPr>
            </w:pPr>
            <w:r>
              <w:rPr>
                <w:rFonts w:hint="eastAsia"/>
                <w:lang w:val="en-US" w:eastAsia="zh-CN"/>
              </w:rPr>
              <w:t>名称</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9870DC9">
            <w:pPr>
              <w:pStyle w:val="24"/>
              <w:bidi w:val="0"/>
              <w:rPr>
                <w:rFonts w:hint="eastAsia"/>
                <w:lang w:val="en-US" w:eastAsia="zh-CN"/>
              </w:rPr>
            </w:pPr>
            <w:r>
              <w:rPr>
                <w:rFonts w:hint="eastAsia"/>
                <w:lang w:val="en-US" w:eastAsia="zh-CN"/>
              </w:rPr>
              <w:t>趣味闯关核验</w:t>
            </w:r>
          </w:p>
        </w:tc>
      </w:tr>
      <w:tr w14:paraId="39BDF1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ED37D6C">
            <w:pPr>
              <w:pStyle w:val="24"/>
              <w:bidi w:val="0"/>
              <w:rPr>
                <w:rFonts w:hint="eastAsia"/>
                <w:lang w:val="en-US" w:eastAsia="zh-CN"/>
              </w:rPr>
            </w:pPr>
            <w:r>
              <w:rPr>
                <w:rFonts w:hint="eastAsia"/>
                <w:lang w:val="en-US" w:eastAsia="zh-CN"/>
              </w:rPr>
              <w:t>编号</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5E265692">
            <w:pPr>
              <w:pStyle w:val="24"/>
              <w:bidi w:val="0"/>
              <w:rPr>
                <w:rFonts w:hint="eastAsia"/>
                <w:lang w:val="en-US" w:eastAsia="zh-CN"/>
              </w:rPr>
            </w:pPr>
            <w:r>
              <w:rPr>
                <w:rFonts w:hint="eastAsia"/>
                <w:lang w:val="en-US" w:eastAsia="zh-CN"/>
              </w:rPr>
              <w:t>4.3</w:t>
            </w:r>
          </w:p>
        </w:tc>
      </w:tr>
      <w:tr w14:paraId="3A1713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8023A22">
            <w:pPr>
              <w:pStyle w:val="24"/>
              <w:bidi w:val="0"/>
              <w:rPr>
                <w:rFonts w:hint="eastAsia"/>
                <w:lang w:val="en-US" w:eastAsia="zh-CN"/>
              </w:rPr>
            </w:pPr>
            <w:r>
              <w:rPr>
                <w:rFonts w:hint="eastAsia"/>
                <w:lang w:val="en-US" w:eastAsia="zh-CN"/>
              </w:rPr>
              <w:t>简述</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3CE14A6">
            <w:pPr>
              <w:pStyle w:val="24"/>
              <w:bidi w:val="0"/>
              <w:rPr>
                <w:rFonts w:hint="eastAsia"/>
                <w:lang w:val="en-US" w:eastAsia="zh-CN"/>
              </w:rPr>
            </w:pPr>
            <w:r>
              <w:rPr>
                <w:rFonts w:hint="eastAsia"/>
                <w:lang w:val="en-US" w:eastAsia="zh-CN"/>
              </w:rPr>
              <w:t>校验前端游戏传回的用户答题对错与通关状态</w:t>
            </w:r>
          </w:p>
        </w:tc>
      </w:tr>
      <w:tr w14:paraId="2C0F717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96"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A310DE2">
            <w:pPr>
              <w:pStyle w:val="24"/>
              <w:bidi w:val="0"/>
              <w:rPr>
                <w:rFonts w:hint="eastAsia"/>
                <w:lang w:val="en-US" w:eastAsia="zh-CN"/>
              </w:rPr>
            </w:pPr>
            <w:r>
              <w:rPr>
                <w:rFonts w:hint="eastAsia"/>
                <w:lang w:val="en-US" w:eastAsia="zh-CN"/>
              </w:rPr>
              <w:t>逻辑</w:t>
            </w:r>
          </w:p>
        </w:tc>
        <w:tc>
          <w:tcPr>
            <w:tcW w:w="4503"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8A874AE">
            <w:pPr>
              <w:pStyle w:val="24"/>
              <w:bidi w:val="0"/>
              <w:rPr>
                <w:rFonts w:hint="eastAsia"/>
                <w:lang w:val="en-US" w:eastAsia="zh-CN"/>
              </w:rPr>
            </w:pPr>
            <w:r>
              <w:rPr>
                <w:rFonts w:hint="eastAsia"/>
                <w:lang w:val="en-US" w:eastAsia="zh-CN"/>
              </w:rPr>
              <w:t>比对标准答案，统计正确率，满足阈值则触发积分奖励</w:t>
            </w:r>
          </w:p>
        </w:tc>
      </w:tr>
    </w:tbl>
    <w:p w14:paraId="7D8AE399">
      <w:pPr>
        <w:pStyle w:val="4"/>
        <w:numPr>
          <w:ilvl w:val="2"/>
          <w:numId w:val="2"/>
        </w:numPr>
        <w:bidi w:val="0"/>
        <w:rPr>
          <w:rFonts w:hint="eastAsia"/>
          <w:lang w:val="en-US" w:eastAsia="zh-CN"/>
        </w:rPr>
      </w:pPr>
      <w:bookmarkStart w:id="75" w:name="_Toc30089"/>
      <w:r>
        <w:rPr>
          <w:rFonts w:hint="eastAsia"/>
          <w:lang w:val="en-US" w:eastAsia="zh-CN"/>
        </w:rPr>
        <w:t>积分账单管理</w:t>
      </w:r>
      <w:bookmarkEnd w:id="75"/>
    </w:p>
    <w:p w14:paraId="22AF017E">
      <w:pPr>
        <w:rPr>
          <w:rFonts w:hint="eastAsia"/>
          <w:lang w:val="en-US" w:eastAsia="zh-CN"/>
        </w:rPr>
      </w:pPr>
      <w:r>
        <w:rPr>
          <w:rFonts w:hint="eastAsia"/>
          <w:lang w:val="en-US" w:eastAsia="zh-CN"/>
        </w:rPr>
        <w:t>数据流说明：4.3（奖励触发信号）→ 4.4 积分账单管理 → 增加余额/明细 → D3 社区积分库 → 积分变动提示 → 用户</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17"/>
        <w:gridCol w:w="7762"/>
      </w:tblGrid>
      <w:tr w14:paraId="6A84A6A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42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99937AF">
            <w:pPr>
              <w:pStyle w:val="24"/>
              <w:bidi w:val="0"/>
              <w:rPr>
                <w:rFonts w:hint="eastAsia"/>
                <w:lang w:val="en-US" w:eastAsia="zh-CN"/>
              </w:rPr>
            </w:pPr>
            <w:r>
              <w:rPr>
                <w:rFonts w:hint="eastAsia"/>
                <w:lang w:val="en-US" w:eastAsia="zh-CN"/>
              </w:rPr>
              <w:t>字段</w:t>
            </w:r>
          </w:p>
        </w:tc>
        <w:tc>
          <w:tcPr>
            <w:tcW w:w="457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4D7D7E0B">
            <w:pPr>
              <w:pStyle w:val="24"/>
              <w:bidi w:val="0"/>
              <w:rPr>
                <w:rFonts w:hint="eastAsia"/>
                <w:lang w:val="en-US" w:eastAsia="zh-CN"/>
              </w:rPr>
            </w:pPr>
            <w:r>
              <w:rPr>
                <w:rFonts w:hint="eastAsia"/>
                <w:lang w:val="en-US" w:eastAsia="zh-CN"/>
              </w:rPr>
              <w:t>描述</w:t>
            </w:r>
          </w:p>
        </w:tc>
      </w:tr>
      <w:tr w14:paraId="58275C7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A58CB28">
            <w:pPr>
              <w:pStyle w:val="24"/>
              <w:bidi w:val="0"/>
              <w:rPr>
                <w:rFonts w:hint="eastAsia"/>
                <w:lang w:val="en-US" w:eastAsia="zh-CN"/>
              </w:rPr>
            </w:pPr>
            <w:r>
              <w:rPr>
                <w:rFonts w:hint="eastAsia"/>
                <w:lang w:val="en-US" w:eastAsia="zh-CN"/>
              </w:rPr>
              <w:t>名称</w:t>
            </w:r>
          </w:p>
        </w:tc>
        <w:tc>
          <w:tcPr>
            <w:tcW w:w="457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E444F22">
            <w:pPr>
              <w:pStyle w:val="24"/>
              <w:bidi w:val="0"/>
              <w:rPr>
                <w:rFonts w:hint="eastAsia"/>
                <w:lang w:val="en-US" w:eastAsia="zh-CN"/>
              </w:rPr>
            </w:pPr>
            <w:r>
              <w:rPr>
                <w:rFonts w:hint="eastAsia"/>
                <w:lang w:val="en-US" w:eastAsia="zh-CN"/>
              </w:rPr>
              <w:t>积分账单管理</w:t>
            </w:r>
          </w:p>
        </w:tc>
      </w:tr>
      <w:tr w14:paraId="0A09CF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5F1D437">
            <w:pPr>
              <w:pStyle w:val="24"/>
              <w:bidi w:val="0"/>
              <w:rPr>
                <w:rFonts w:hint="eastAsia"/>
                <w:lang w:val="en-US" w:eastAsia="zh-CN"/>
              </w:rPr>
            </w:pPr>
            <w:r>
              <w:rPr>
                <w:rFonts w:hint="eastAsia"/>
                <w:lang w:val="en-US" w:eastAsia="zh-CN"/>
              </w:rPr>
              <w:t>编号</w:t>
            </w:r>
          </w:p>
        </w:tc>
        <w:tc>
          <w:tcPr>
            <w:tcW w:w="457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6321FE9">
            <w:pPr>
              <w:pStyle w:val="24"/>
              <w:bidi w:val="0"/>
              <w:rPr>
                <w:rFonts w:hint="eastAsia"/>
                <w:lang w:val="en-US" w:eastAsia="zh-CN"/>
              </w:rPr>
            </w:pPr>
            <w:r>
              <w:rPr>
                <w:rFonts w:hint="eastAsia"/>
                <w:lang w:val="en-US" w:eastAsia="zh-CN"/>
              </w:rPr>
              <w:t>4.4</w:t>
            </w:r>
          </w:p>
        </w:tc>
      </w:tr>
      <w:tr w14:paraId="7AC26D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BC6D546">
            <w:pPr>
              <w:pStyle w:val="24"/>
              <w:bidi w:val="0"/>
              <w:rPr>
                <w:rFonts w:hint="eastAsia"/>
                <w:lang w:val="en-US" w:eastAsia="zh-CN"/>
              </w:rPr>
            </w:pPr>
            <w:r>
              <w:rPr>
                <w:rFonts w:hint="eastAsia"/>
                <w:lang w:val="en-US" w:eastAsia="zh-CN"/>
              </w:rPr>
              <w:t>简述</w:t>
            </w:r>
          </w:p>
        </w:tc>
        <w:tc>
          <w:tcPr>
            <w:tcW w:w="457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8450DD4">
            <w:pPr>
              <w:pStyle w:val="24"/>
              <w:bidi w:val="0"/>
              <w:rPr>
                <w:rFonts w:hint="eastAsia"/>
                <w:lang w:val="en-US" w:eastAsia="zh-CN"/>
              </w:rPr>
            </w:pPr>
            <w:r>
              <w:rPr>
                <w:rFonts w:hint="eastAsia"/>
                <w:lang w:val="en-US" w:eastAsia="zh-CN"/>
              </w:rPr>
              <w:t>统一处理系统中所有积分的增加与消耗</w:t>
            </w:r>
          </w:p>
        </w:tc>
      </w:tr>
      <w:tr w14:paraId="52BBA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404E90F">
            <w:pPr>
              <w:pStyle w:val="24"/>
              <w:bidi w:val="0"/>
              <w:rPr>
                <w:rFonts w:hint="eastAsia"/>
                <w:lang w:val="en-US" w:eastAsia="zh-CN"/>
              </w:rPr>
            </w:pPr>
            <w:r>
              <w:rPr>
                <w:rFonts w:hint="eastAsia"/>
                <w:lang w:val="en-US" w:eastAsia="zh-CN"/>
              </w:rPr>
              <w:t>逻辑</w:t>
            </w:r>
          </w:p>
        </w:tc>
        <w:tc>
          <w:tcPr>
            <w:tcW w:w="457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DB4DFAD">
            <w:pPr>
              <w:pStyle w:val="24"/>
              <w:bidi w:val="0"/>
              <w:rPr>
                <w:rFonts w:hint="eastAsia"/>
                <w:lang w:val="en-US" w:eastAsia="zh-CN"/>
              </w:rPr>
            </w:pPr>
            <w:r>
              <w:rPr>
                <w:rFonts w:hint="eastAsia"/>
                <w:lang w:val="en-US" w:eastAsia="zh-CN"/>
              </w:rPr>
              <w:t>开启数据库事务，写流水明细并更新用户主表余额，确保数据一致性</w:t>
            </w:r>
          </w:p>
        </w:tc>
      </w:tr>
    </w:tbl>
    <w:p w14:paraId="1E0C63B4">
      <w:pPr>
        <w:rPr>
          <w:rFonts w:hint="eastAsia"/>
          <w:lang w:val="en-US" w:eastAsia="zh-CN"/>
        </w:rPr>
      </w:pPr>
    </w:p>
    <w:p w14:paraId="6672FEA8">
      <w:pPr>
        <w:pStyle w:val="3"/>
        <w:numPr>
          <w:ilvl w:val="1"/>
          <w:numId w:val="2"/>
        </w:numPr>
        <w:bidi w:val="0"/>
        <w:rPr>
          <w:rFonts w:hint="eastAsia"/>
          <w:lang w:val="en-US" w:eastAsia="zh-CN"/>
        </w:rPr>
      </w:pPr>
      <w:bookmarkStart w:id="76" w:name="_Toc264"/>
      <w:r>
        <w:rPr>
          <w:rFonts w:hint="eastAsia"/>
          <w:lang w:val="en-US" w:eastAsia="zh-CN"/>
        </w:rPr>
        <w:t>P5 商城与药膳推荐模块</w:t>
      </w:r>
      <w:bookmarkEnd w:id="76"/>
    </w:p>
    <w:p w14:paraId="71C519E9">
      <w:pPr>
        <w:pStyle w:val="4"/>
        <w:numPr>
          <w:ilvl w:val="2"/>
          <w:numId w:val="2"/>
        </w:numPr>
        <w:bidi w:val="0"/>
        <w:rPr>
          <w:rFonts w:hint="eastAsia"/>
          <w:lang w:val="en-US" w:eastAsia="zh-CN"/>
        </w:rPr>
      </w:pPr>
      <w:r>
        <w:rPr>
          <w:rFonts w:hint="eastAsia"/>
          <w:lang w:val="en-US" w:eastAsia="zh-CN"/>
        </w:rPr>
        <w:t xml:space="preserve"> </w:t>
      </w:r>
      <w:bookmarkStart w:id="77" w:name="_Toc14377"/>
      <w:r>
        <w:rPr>
          <w:rFonts w:hint="eastAsia"/>
          <w:lang w:val="en-US" w:eastAsia="zh-CN"/>
        </w:rPr>
        <w:t>体质匹配引擎</w:t>
      </w:r>
      <w:bookmarkEnd w:id="77"/>
    </w:p>
    <w:p w14:paraId="612A4BA3">
      <w:pPr>
        <w:rPr>
          <w:rFonts w:hint="eastAsia"/>
          <w:lang w:val="en-US" w:eastAsia="zh-CN"/>
        </w:rPr>
      </w:pPr>
      <w:r>
        <w:rPr>
          <w:rFonts w:hint="eastAsia"/>
          <w:lang w:val="en-US" w:eastAsia="zh-CN"/>
        </w:rPr>
        <w:t>数据流说明：用户（匹配触发指令）→ 5.1 体质匹配引擎 ← D1 用户档案库（体检参数读取）← D4 商品食谱库（食谱特征数据）→ 个性化药膳食谱 → 用户</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70"/>
        <w:gridCol w:w="7809"/>
      </w:tblGrid>
      <w:tr w14:paraId="7167085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rPr>
        <w:tc>
          <w:tcPr>
            <w:tcW w:w="39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F988FC8">
            <w:pPr>
              <w:pStyle w:val="24"/>
              <w:bidi w:val="0"/>
              <w:rPr>
                <w:rFonts w:hint="eastAsia"/>
                <w:lang w:val="en-US" w:eastAsia="zh-CN"/>
              </w:rPr>
            </w:pPr>
            <w:r>
              <w:rPr>
                <w:rFonts w:hint="eastAsia"/>
                <w:lang w:val="en-US" w:eastAsia="zh-CN"/>
              </w:rPr>
              <w:t>字段</w:t>
            </w:r>
          </w:p>
        </w:tc>
        <w:tc>
          <w:tcPr>
            <w:tcW w:w="460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7310595F">
            <w:pPr>
              <w:pStyle w:val="24"/>
              <w:bidi w:val="0"/>
              <w:rPr>
                <w:rFonts w:hint="eastAsia"/>
                <w:lang w:val="en-US" w:eastAsia="zh-CN"/>
              </w:rPr>
            </w:pPr>
            <w:r>
              <w:rPr>
                <w:rFonts w:hint="eastAsia"/>
                <w:lang w:val="en-US" w:eastAsia="zh-CN"/>
              </w:rPr>
              <w:t>描述</w:t>
            </w:r>
          </w:p>
        </w:tc>
      </w:tr>
      <w:tr w14:paraId="64104E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9A587DE">
            <w:pPr>
              <w:pStyle w:val="24"/>
              <w:bidi w:val="0"/>
              <w:rPr>
                <w:rFonts w:hint="eastAsia"/>
                <w:lang w:val="en-US" w:eastAsia="zh-CN"/>
              </w:rPr>
            </w:pPr>
            <w:r>
              <w:rPr>
                <w:rFonts w:hint="eastAsia"/>
                <w:lang w:val="en-US" w:eastAsia="zh-CN"/>
              </w:rPr>
              <w:t>名称</w:t>
            </w:r>
          </w:p>
        </w:tc>
        <w:tc>
          <w:tcPr>
            <w:tcW w:w="460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17A6484">
            <w:pPr>
              <w:pStyle w:val="24"/>
              <w:bidi w:val="0"/>
              <w:rPr>
                <w:rFonts w:hint="eastAsia"/>
                <w:lang w:val="en-US" w:eastAsia="zh-CN"/>
              </w:rPr>
            </w:pPr>
            <w:r>
              <w:rPr>
                <w:rFonts w:hint="eastAsia"/>
                <w:lang w:val="en-US" w:eastAsia="zh-CN"/>
              </w:rPr>
              <w:t>体质匹配引擎</w:t>
            </w:r>
          </w:p>
        </w:tc>
      </w:tr>
      <w:tr w14:paraId="4DC76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FAB091B">
            <w:pPr>
              <w:pStyle w:val="24"/>
              <w:bidi w:val="0"/>
              <w:rPr>
                <w:rFonts w:hint="eastAsia"/>
                <w:lang w:val="en-US" w:eastAsia="zh-CN"/>
              </w:rPr>
            </w:pPr>
            <w:r>
              <w:rPr>
                <w:rFonts w:hint="eastAsia"/>
                <w:lang w:val="en-US" w:eastAsia="zh-CN"/>
              </w:rPr>
              <w:t>编号</w:t>
            </w:r>
          </w:p>
        </w:tc>
        <w:tc>
          <w:tcPr>
            <w:tcW w:w="460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ACC1627">
            <w:pPr>
              <w:pStyle w:val="24"/>
              <w:bidi w:val="0"/>
              <w:rPr>
                <w:rFonts w:hint="eastAsia"/>
                <w:lang w:val="en-US" w:eastAsia="zh-CN"/>
              </w:rPr>
            </w:pPr>
            <w:r>
              <w:rPr>
                <w:rFonts w:hint="eastAsia"/>
                <w:lang w:val="en-US" w:eastAsia="zh-CN"/>
              </w:rPr>
              <w:t>5.1</w:t>
            </w:r>
          </w:p>
        </w:tc>
      </w:tr>
      <w:tr w14:paraId="1FBA01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E92A868">
            <w:pPr>
              <w:pStyle w:val="24"/>
              <w:bidi w:val="0"/>
              <w:rPr>
                <w:rFonts w:hint="eastAsia"/>
                <w:lang w:val="en-US" w:eastAsia="zh-CN"/>
              </w:rPr>
            </w:pPr>
            <w:r>
              <w:rPr>
                <w:rFonts w:hint="eastAsia"/>
                <w:lang w:val="en-US" w:eastAsia="zh-CN"/>
              </w:rPr>
              <w:t>简述</w:t>
            </w:r>
          </w:p>
        </w:tc>
        <w:tc>
          <w:tcPr>
            <w:tcW w:w="460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1478103">
            <w:pPr>
              <w:pStyle w:val="24"/>
              <w:bidi w:val="0"/>
              <w:rPr>
                <w:rFonts w:hint="eastAsia"/>
                <w:lang w:val="en-US" w:eastAsia="zh-CN"/>
              </w:rPr>
            </w:pPr>
            <w:r>
              <w:rPr>
                <w:rFonts w:hint="eastAsia"/>
                <w:lang w:val="en-US" w:eastAsia="zh-CN"/>
              </w:rPr>
              <w:t>核心推荐算法。依据档案计算体质并在食谱库寻找匹配的药膳</w:t>
            </w:r>
          </w:p>
        </w:tc>
      </w:tr>
      <w:tr w14:paraId="3DA97F8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395"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E37EE9F">
            <w:pPr>
              <w:pStyle w:val="24"/>
              <w:bidi w:val="0"/>
              <w:rPr>
                <w:rFonts w:hint="eastAsia"/>
                <w:lang w:val="en-US" w:eastAsia="zh-CN"/>
              </w:rPr>
            </w:pPr>
            <w:r>
              <w:rPr>
                <w:rFonts w:hint="eastAsia"/>
                <w:lang w:val="en-US" w:eastAsia="zh-CN"/>
              </w:rPr>
              <w:t>逻辑</w:t>
            </w:r>
          </w:p>
        </w:tc>
        <w:tc>
          <w:tcPr>
            <w:tcW w:w="4604"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D87CBFC">
            <w:pPr>
              <w:pStyle w:val="24"/>
              <w:bidi w:val="0"/>
              <w:rPr>
                <w:rFonts w:hint="eastAsia"/>
                <w:lang w:val="en-US" w:eastAsia="zh-CN"/>
              </w:rPr>
            </w:pPr>
            <w:r>
              <w:rPr>
                <w:rFonts w:hint="eastAsia"/>
                <w:lang w:val="en-US" w:eastAsia="zh-CN"/>
              </w:rPr>
              <w:t>从D1读取参数计算“体质标签”；去D4数据库查询目标体质一致的食谱排序返回</w:t>
            </w:r>
          </w:p>
        </w:tc>
      </w:tr>
    </w:tbl>
    <w:p w14:paraId="670B7ACE">
      <w:pPr>
        <w:rPr>
          <w:rFonts w:hint="eastAsia"/>
          <w:lang w:val="en-US" w:eastAsia="zh-CN"/>
        </w:rPr>
      </w:pPr>
      <w:r>
        <w:rPr>
          <w:rFonts w:hint="eastAsia"/>
          <w:lang w:val="en-US" w:eastAsia="zh-CN"/>
        </w:rPr>
        <w:t>数据流词条：</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60"/>
        <w:gridCol w:w="7719"/>
      </w:tblGrid>
      <w:tr w14:paraId="6672F9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PrEx>
        <w:tc>
          <w:tcPr>
            <w:tcW w:w="44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D971A84">
            <w:pPr>
              <w:pStyle w:val="24"/>
              <w:bidi w:val="0"/>
              <w:rPr>
                <w:rFonts w:hint="eastAsia"/>
                <w:lang w:val="en-US" w:eastAsia="zh-CN"/>
              </w:rPr>
            </w:pPr>
            <w:r>
              <w:rPr>
                <w:rFonts w:hint="eastAsia"/>
                <w:lang w:val="en-US" w:eastAsia="zh-CN"/>
              </w:rPr>
              <w:t>字段</w:t>
            </w:r>
          </w:p>
        </w:tc>
        <w:tc>
          <w:tcPr>
            <w:tcW w:w="455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7CA1B1DD">
            <w:pPr>
              <w:pStyle w:val="24"/>
              <w:bidi w:val="0"/>
              <w:rPr>
                <w:rFonts w:hint="eastAsia"/>
                <w:lang w:val="en-US" w:eastAsia="zh-CN"/>
              </w:rPr>
            </w:pPr>
            <w:r>
              <w:rPr>
                <w:rFonts w:hint="eastAsia"/>
                <w:lang w:val="en-US" w:eastAsia="zh-CN"/>
              </w:rPr>
              <w:t>描述</w:t>
            </w:r>
          </w:p>
        </w:tc>
      </w:tr>
      <w:tr w14:paraId="17AE76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4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CE7D92C">
            <w:pPr>
              <w:pStyle w:val="24"/>
              <w:bidi w:val="0"/>
              <w:rPr>
                <w:rFonts w:hint="eastAsia"/>
                <w:lang w:val="en-US" w:eastAsia="zh-CN"/>
              </w:rPr>
            </w:pPr>
            <w:r>
              <w:rPr>
                <w:rFonts w:hint="eastAsia"/>
                <w:lang w:val="en-US" w:eastAsia="zh-CN"/>
              </w:rPr>
              <w:t>名称</w:t>
            </w:r>
          </w:p>
        </w:tc>
        <w:tc>
          <w:tcPr>
            <w:tcW w:w="455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58105169">
            <w:pPr>
              <w:pStyle w:val="24"/>
              <w:bidi w:val="0"/>
              <w:rPr>
                <w:rFonts w:hint="eastAsia"/>
                <w:lang w:val="en-US" w:eastAsia="zh-CN"/>
              </w:rPr>
            </w:pPr>
            <w:r>
              <w:rPr>
                <w:rFonts w:hint="eastAsia"/>
                <w:lang w:val="en-US" w:eastAsia="zh-CN"/>
              </w:rPr>
              <w:t>体检参数读取</w:t>
            </w:r>
          </w:p>
        </w:tc>
      </w:tr>
      <w:tr w14:paraId="21F3D1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48"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77E4DA6">
            <w:pPr>
              <w:pStyle w:val="24"/>
              <w:bidi w:val="0"/>
              <w:rPr>
                <w:rFonts w:hint="eastAsia"/>
                <w:lang w:val="en-US" w:eastAsia="zh-CN"/>
              </w:rPr>
            </w:pPr>
            <w:r>
              <w:rPr>
                <w:rFonts w:hint="eastAsia"/>
                <w:lang w:val="en-US" w:eastAsia="zh-CN"/>
              </w:rPr>
              <w:t>组成</w:t>
            </w:r>
          </w:p>
        </w:tc>
        <w:tc>
          <w:tcPr>
            <w:tcW w:w="4551"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FB114A2">
            <w:pPr>
              <w:pStyle w:val="24"/>
              <w:bidi w:val="0"/>
              <w:rPr>
                <w:rFonts w:hint="eastAsia"/>
                <w:lang w:val="en-US" w:eastAsia="zh-CN"/>
              </w:rPr>
            </w:pPr>
            <w:r>
              <w:rPr>
                <w:rFonts w:hint="eastAsia"/>
                <w:lang w:val="en-US" w:eastAsia="zh-CN"/>
              </w:rPr>
              <w:t>用户UID + 睡眠质量 + 既往病史 + BMI值 + 历史体质标签</w:t>
            </w:r>
          </w:p>
        </w:tc>
      </w:tr>
    </w:tbl>
    <w:p w14:paraId="2FE5BEB8">
      <w:pPr>
        <w:pStyle w:val="4"/>
        <w:numPr>
          <w:ilvl w:val="2"/>
          <w:numId w:val="2"/>
        </w:numPr>
        <w:bidi w:val="0"/>
        <w:rPr>
          <w:rFonts w:hint="eastAsia"/>
          <w:lang w:val="en-US" w:eastAsia="zh-CN"/>
        </w:rPr>
      </w:pPr>
      <w:r>
        <w:rPr>
          <w:rFonts w:hint="eastAsia"/>
          <w:lang w:val="en-US" w:eastAsia="zh-CN"/>
        </w:rPr>
        <w:t xml:space="preserve"> </w:t>
      </w:r>
      <w:bookmarkStart w:id="78" w:name="_Toc27547"/>
      <w:r>
        <w:rPr>
          <w:rFonts w:hint="eastAsia"/>
          <w:lang w:val="en-US" w:eastAsia="zh-CN"/>
        </w:rPr>
        <w:t>购物车管理</w:t>
      </w:r>
      <w:bookmarkEnd w:id="78"/>
    </w:p>
    <w:p w14:paraId="7B919A19">
      <w:pPr>
        <w:rPr>
          <w:rFonts w:hint="eastAsia"/>
          <w:lang w:val="en-US" w:eastAsia="zh-CN"/>
        </w:rPr>
      </w:pPr>
      <w:r>
        <w:rPr>
          <w:rFonts w:hint="eastAsia"/>
          <w:lang w:val="en-US" w:eastAsia="zh-CN"/>
        </w:rPr>
        <w:t>数据流说明：用户（加入/移除购物车）→ 5.2 购物车管理 → 合并暂存项 → D1 用户档案库 → 选定商品清单 → 5.3 订单生成器</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24"/>
        <w:gridCol w:w="7755"/>
      </w:tblGrid>
      <w:tr w14:paraId="0E628A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rPr>
        <w:tc>
          <w:tcPr>
            <w:tcW w:w="42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5028E735">
            <w:pPr>
              <w:pStyle w:val="24"/>
              <w:bidi w:val="0"/>
              <w:rPr>
                <w:rFonts w:hint="eastAsia"/>
                <w:lang w:val="en-US" w:eastAsia="zh-CN"/>
              </w:rPr>
            </w:pPr>
            <w:r>
              <w:rPr>
                <w:rFonts w:hint="eastAsia"/>
                <w:lang w:val="en-US" w:eastAsia="zh-CN"/>
              </w:rPr>
              <w:t>字段</w:t>
            </w:r>
          </w:p>
        </w:tc>
        <w:tc>
          <w:tcPr>
            <w:tcW w:w="457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7A7A4103">
            <w:pPr>
              <w:pStyle w:val="24"/>
              <w:bidi w:val="0"/>
              <w:rPr>
                <w:rFonts w:hint="eastAsia"/>
                <w:lang w:val="en-US" w:eastAsia="zh-CN"/>
              </w:rPr>
            </w:pPr>
            <w:r>
              <w:rPr>
                <w:rFonts w:hint="eastAsia"/>
                <w:lang w:val="en-US" w:eastAsia="zh-CN"/>
              </w:rPr>
              <w:t>描述</w:t>
            </w:r>
          </w:p>
        </w:tc>
      </w:tr>
      <w:tr w14:paraId="3D82761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61C61194">
            <w:pPr>
              <w:pStyle w:val="24"/>
              <w:bidi w:val="0"/>
              <w:rPr>
                <w:rFonts w:hint="eastAsia"/>
                <w:lang w:val="en-US" w:eastAsia="zh-CN"/>
              </w:rPr>
            </w:pPr>
            <w:r>
              <w:rPr>
                <w:rFonts w:hint="eastAsia"/>
                <w:lang w:val="en-US" w:eastAsia="zh-CN"/>
              </w:rPr>
              <w:t>名称</w:t>
            </w:r>
          </w:p>
        </w:tc>
        <w:tc>
          <w:tcPr>
            <w:tcW w:w="457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37C90D5C">
            <w:pPr>
              <w:pStyle w:val="24"/>
              <w:bidi w:val="0"/>
              <w:rPr>
                <w:rFonts w:hint="eastAsia"/>
                <w:lang w:val="en-US" w:eastAsia="zh-CN"/>
              </w:rPr>
            </w:pPr>
            <w:r>
              <w:rPr>
                <w:rFonts w:hint="eastAsia"/>
                <w:lang w:val="en-US" w:eastAsia="zh-CN"/>
              </w:rPr>
              <w:t>购物车管理</w:t>
            </w:r>
          </w:p>
        </w:tc>
      </w:tr>
      <w:tr w14:paraId="3EFA9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739BD53">
            <w:pPr>
              <w:pStyle w:val="24"/>
              <w:bidi w:val="0"/>
              <w:rPr>
                <w:rFonts w:hint="eastAsia"/>
                <w:lang w:val="en-US" w:eastAsia="zh-CN"/>
              </w:rPr>
            </w:pPr>
            <w:r>
              <w:rPr>
                <w:rFonts w:hint="eastAsia"/>
                <w:lang w:val="en-US" w:eastAsia="zh-CN"/>
              </w:rPr>
              <w:t>编号</w:t>
            </w:r>
          </w:p>
        </w:tc>
        <w:tc>
          <w:tcPr>
            <w:tcW w:w="457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19087203">
            <w:pPr>
              <w:pStyle w:val="24"/>
              <w:bidi w:val="0"/>
              <w:rPr>
                <w:rFonts w:hint="eastAsia"/>
                <w:lang w:val="en-US" w:eastAsia="zh-CN"/>
              </w:rPr>
            </w:pPr>
            <w:r>
              <w:rPr>
                <w:rFonts w:hint="eastAsia"/>
                <w:lang w:val="en-US" w:eastAsia="zh-CN"/>
              </w:rPr>
              <w:t>5.2</w:t>
            </w:r>
          </w:p>
        </w:tc>
      </w:tr>
      <w:tr w14:paraId="504862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42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11E4760F">
            <w:pPr>
              <w:pStyle w:val="24"/>
              <w:bidi w:val="0"/>
              <w:rPr>
                <w:rFonts w:hint="eastAsia"/>
                <w:lang w:val="en-US" w:eastAsia="zh-CN"/>
              </w:rPr>
            </w:pPr>
            <w:r>
              <w:rPr>
                <w:rFonts w:hint="eastAsia"/>
                <w:lang w:val="en-US" w:eastAsia="zh-CN"/>
              </w:rPr>
              <w:t>简述</w:t>
            </w:r>
          </w:p>
        </w:tc>
        <w:tc>
          <w:tcPr>
            <w:tcW w:w="457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552472B9">
            <w:pPr>
              <w:pStyle w:val="24"/>
              <w:bidi w:val="0"/>
              <w:rPr>
                <w:rFonts w:hint="eastAsia"/>
                <w:lang w:val="en-US" w:eastAsia="zh-CN"/>
              </w:rPr>
            </w:pPr>
            <w:r>
              <w:rPr>
                <w:rFonts w:hint="eastAsia"/>
                <w:lang w:val="en-US" w:eastAsia="zh-CN"/>
              </w:rPr>
              <w:t>管理用户在结算前暂存的商品集合</w:t>
            </w:r>
          </w:p>
        </w:tc>
      </w:tr>
      <w:tr w14:paraId="70A800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27"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BCAD7ED">
            <w:pPr>
              <w:pStyle w:val="24"/>
              <w:bidi w:val="0"/>
              <w:rPr>
                <w:rFonts w:hint="eastAsia"/>
                <w:lang w:val="en-US" w:eastAsia="zh-CN"/>
              </w:rPr>
            </w:pPr>
            <w:r>
              <w:rPr>
                <w:rFonts w:hint="eastAsia"/>
                <w:lang w:val="en-US" w:eastAsia="zh-CN"/>
              </w:rPr>
              <w:t>逻辑</w:t>
            </w:r>
          </w:p>
        </w:tc>
        <w:tc>
          <w:tcPr>
            <w:tcW w:w="4572"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2FCC8575">
            <w:pPr>
              <w:pStyle w:val="24"/>
              <w:bidi w:val="0"/>
              <w:rPr>
                <w:rFonts w:hint="eastAsia"/>
                <w:lang w:val="en-US" w:eastAsia="zh-CN"/>
              </w:rPr>
            </w:pPr>
            <w:r>
              <w:rPr>
                <w:rFonts w:hint="eastAsia"/>
                <w:lang w:val="en-US" w:eastAsia="zh-CN"/>
              </w:rPr>
              <w:t>接收商品 ID 及数量，存入缓存/关联表；进入结算页时计算总金额</w:t>
            </w:r>
          </w:p>
        </w:tc>
      </w:tr>
    </w:tbl>
    <w:p w14:paraId="744DBFF9">
      <w:pPr>
        <w:pStyle w:val="4"/>
        <w:numPr>
          <w:ilvl w:val="2"/>
          <w:numId w:val="2"/>
        </w:numPr>
        <w:bidi w:val="0"/>
        <w:rPr>
          <w:rFonts w:hint="eastAsia"/>
          <w:lang w:val="en-US" w:eastAsia="zh-CN"/>
        </w:rPr>
      </w:pPr>
      <w:bookmarkStart w:id="79" w:name="_Toc21938"/>
      <w:r>
        <w:rPr>
          <w:rFonts w:hint="eastAsia"/>
          <w:lang w:val="en-US" w:eastAsia="zh-CN"/>
        </w:rPr>
        <w:t>订单生成器</w:t>
      </w:r>
      <w:bookmarkEnd w:id="79"/>
    </w:p>
    <w:p w14:paraId="25CFD774">
      <w:pPr>
        <w:pStyle w:val="4"/>
        <w:numPr>
          <w:ilvl w:val="2"/>
          <w:numId w:val="2"/>
        </w:numPr>
        <w:bidi w:val="0"/>
        <w:rPr>
          <w:rFonts w:hint="eastAsia"/>
          <w:lang w:val="en-US" w:eastAsia="zh-CN"/>
        </w:rPr>
      </w:pPr>
      <w:bookmarkStart w:id="80" w:name="_Toc7514"/>
      <w:r>
        <w:rPr>
          <w:rFonts w:hint="eastAsia"/>
          <w:lang w:val="en-US" w:eastAsia="zh-CN"/>
        </w:rPr>
        <w:t>支付结算处理</w:t>
      </w:r>
      <w:bookmarkEnd w:id="80"/>
    </w:p>
    <w:p w14:paraId="10D9E3AD">
      <w:pPr>
        <w:rPr>
          <w:rFonts w:hint="eastAsia"/>
          <w:lang w:val="en-US" w:eastAsia="zh-CN"/>
        </w:rPr>
      </w:pPr>
      <w:r>
        <w:rPr>
          <w:rFonts w:hint="eastAsia"/>
          <w:lang w:val="en-US" w:eastAsia="zh-CN"/>
        </w:rPr>
        <w:t>数据流说明：用户（确认结算）→ 5.3 订单生成器 ← D4 商品库（库存反馈）→ 待支付流水 → D5 订单流水库 → 待支付金额 → 5.4 支付结算处理 → 拉起支付网关 → 支付平台 → 异步成功通知 → 5.4 → 扣减真实库存 → D4 → 更新成功状态 → D5</w:t>
      </w:r>
    </w:p>
    <w:tbl>
      <w:tblPr>
        <w:tblStyle w:val="17"/>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632"/>
        <w:gridCol w:w="7847"/>
      </w:tblGrid>
      <w:tr w14:paraId="3985763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3A143873">
            <w:pPr>
              <w:pStyle w:val="24"/>
              <w:bidi w:val="0"/>
              <w:rPr>
                <w:rFonts w:hint="eastAsia"/>
                <w:lang w:val="en-US" w:eastAsia="zh-CN"/>
              </w:rPr>
            </w:pPr>
            <w:r>
              <w:rPr>
                <w:rFonts w:hint="eastAsia"/>
                <w:lang w:val="en-US" w:eastAsia="zh-CN"/>
              </w:rPr>
              <w:t>字段</w:t>
            </w:r>
          </w:p>
        </w:tc>
        <w:tc>
          <w:tcPr>
            <w:tcW w:w="462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160" w:type="dxa"/>
            </w:tcMar>
            <w:vAlign w:val="center"/>
          </w:tcPr>
          <w:p w14:paraId="7FE95AB1">
            <w:pPr>
              <w:pStyle w:val="24"/>
              <w:bidi w:val="0"/>
              <w:rPr>
                <w:rFonts w:hint="eastAsia"/>
                <w:lang w:val="en-US" w:eastAsia="zh-CN"/>
              </w:rPr>
            </w:pPr>
            <w:r>
              <w:rPr>
                <w:rFonts w:hint="eastAsia"/>
                <w:lang w:val="en-US" w:eastAsia="zh-CN"/>
              </w:rPr>
              <w:t>描述</w:t>
            </w:r>
          </w:p>
        </w:tc>
      </w:tr>
      <w:tr w14:paraId="109273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23BBE991">
            <w:pPr>
              <w:pStyle w:val="24"/>
              <w:bidi w:val="0"/>
              <w:rPr>
                <w:rFonts w:hint="eastAsia"/>
                <w:lang w:val="en-US" w:eastAsia="zh-CN"/>
              </w:rPr>
            </w:pPr>
            <w:r>
              <w:rPr>
                <w:rFonts w:hint="eastAsia"/>
                <w:lang w:val="en-US" w:eastAsia="zh-CN"/>
              </w:rPr>
              <w:t>名称</w:t>
            </w:r>
          </w:p>
        </w:tc>
        <w:tc>
          <w:tcPr>
            <w:tcW w:w="462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49376C56">
            <w:pPr>
              <w:pStyle w:val="24"/>
              <w:bidi w:val="0"/>
              <w:rPr>
                <w:rFonts w:hint="eastAsia"/>
                <w:lang w:val="en-US" w:eastAsia="zh-CN"/>
              </w:rPr>
            </w:pPr>
            <w:r>
              <w:rPr>
                <w:rFonts w:hint="eastAsia"/>
                <w:lang w:val="en-US" w:eastAsia="zh-CN"/>
              </w:rPr>
              <w:t>订单生成与支付结算</w:t>
            </w:r>
          </w:p>
        </w:tc>
      </w:tr>
      <w:tr w14:paraId="5A380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76A0E249">
            <w:pPr>
              <w:pStyle w:val="24"/>
              <w:bidi w:val="0"/>
              <w:rPr>
                <w:rFonts w:hint="eastAsia"/>
                <w:lang w:val="en-US" w:eastAsia="zh-CN"/>
              </w:rPr>
            </w:pPr>
            <w:r>
              <w:rPr>
                <w:rFonts w:hint="eastAsia"/>
                <w:lang w:val="en-US" w:eastAsia="zh-CN"/>
              </w:rPr>
              <w:t>编号</w:t>
            </w:r>
          </w:p>
        </w:tc>
        <w:tc>
          <w:tcPr>
            <w:tcW w:w="462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0446705C">
            <w:pPr>
              <w:pStyle w:val="24"/>
              <w:bidi w:val="0"/>
              <w:rPr>
                <w:rFonts w:hint="eastAsia"/>
                <w:lang w:val="en-US" w:eastAsia="zh-CN"/>
              </w:rPr>
            </w:pPr>
            <w:r>
              <w:rPr>
                <w:rFonts w:hint="eastAsia"/>
                <w:lang w:val="en-US" w:eastAsia="zh-CN"/>
              </w:rPr>
              <w:t>5.3 &amp; 5.4</w:t>
            </w:r>
          </w:p>
        </w:tc>
      </w:tr>
      <w:tr w14:paraId="48B7340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028AAD1D">
            <w:pPr>
              <w:pStyle w:val="24"/>
              <w:bidi w:val="0"/>
              <w:rPr>
                <w:rFonts w:hint="eastAsia"/>
                <w:lang w:val="en-US" w:eastAsia="zh-CN"/>
              </w:rPr>
            </w:pPr>
            <w:r>
              <w:rPr>
                <w:rFonts w:hint="eastAsia"/>
                <w:lang w:val="en-US" w:eastAsia="zh-CN"/>
              </w:rPr>
              <w:t>简述</w:t>
            </w:r>
          </w:p>
        </w:tc>
        <w:tc>
          <w:tcPr>
            <w:tcW w:w="462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7C408923">
            <w:pPr>
              <w:pStyle w:val="24"/>
              <w:bidi w:val="0"/>
              <w:rPr>
                <w:rFonts w:hint="eastAsia"/>
                <w:lang w:val="en-US" w:eastAsia="zh-CN"/>
              </w:rPr>
            </w:pPr>
            <w:r>
              <w:rPr>
                <w:rFonts w:hint="eastAsia"/>
                <w:lang w:val="en-US" w:eastAsia="zh-CN"/>
              </w:rPr>
              <w:t>执行电商核心的库存预占、防超卖及资金核销逻辑</w:t>
            </w:r>
          </w:p>
        </w:tc>
      </w:tr>
      <w:tr w14:paraId="5FE0A08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c>
          <w:tcPr>
            <w:tcW w:w="373" w:type="pct"/>
            <w:tcBorders>
              <w:top w:val="single" w:color="auto" w:sz="12" w:space="0"/>
              <w:left w:val="single" w:color="auto" w:sz="12" w:space="0"/>
              <w:bottom w:val="single" w:color="auto" w:sz="12" w:space="0"/>
              <w:right w:val="single" w:color="auto" w:sz="12" w:space="0"/>
            </w:tcBorders>
            <w:shd w:val="clear" w:color="auto" w:fill="auto"/>
            <w:tcMar>
              <w:top w:w="100" w:type="dxa"/>
              <w:left w:w="0" w:type="dxa"/>
              <w:bottom w:w="100" w:type="dxa"/>
              <w:right w:w="160" w:type="dxa"/>
            </w:tcMar>
            <w:vAlign w:val="center"/>
          </w:tcPr>
          <w:p w14:paraId="4E295B14">
            <w:pPr>
              <w:pStyle w:val="24"/>
              <w:bidi w:val="0"/>
              <w:rPr>
                <w:rFonts w:hint="eastAsia"/>
                <w:lang w:val="en-US" w:eastAsia="zh-CN"/>
              </w:rPr>
            </w:pPr>
            <w:r>
              <w:rPr>
                <w:rFonts w:hint="eastAsia"/>
                <w:lang w:val="en-US" w:eastAsia="zh-CN"/>
              </w:rPr>
              <w:t>逻辑</w:t>
            </w:r>
          </w:p>
        </w:tc>
        <w:tc>
          <w:tcPr>
            <w:tcW w:w="4626" w:type="pct"/>
            <w:tcBorders>
              <w:top w:val="single" w:color="auto" w:sz="12" w:space="0"/>
              <w:left w:val="single" w:color="auto" w:sz="12" w:space="0"/>
              <w:bottom w:val="single" w:color="auto" w:sz="12" w:space="0"/>
              <w:right w:val="single" w:color="auto" w:sz="12" w:space="0"/>
            </w:tcBorders>
            <w:shd w:val="clear" w:color="auto" w:fill="auto"/>
            <w:tcMar>
              <w:top w:w="100" w:type="dxa"/>
              <w:left w:w="160" w:type="dxa"/>
              <w:bottom w:w="100" w:type="dxa"/>
              <w:right w:w="0" w:type="dxa"/>
            </w:tcMar>
            <w:vAlign w:val="center"/>
          </w:tcPr>
          <w:p w14:paraId="07C34CE2">
            <w:pPr>
              <w:pStyle w:val="24"/>
              <w:bidi w:val="0"/>
              <w:rPr>
                <w:rFonts w:hint="eastAsia"/>
                <w:lang w:val="en-US" w:eastAsia="zh-CN"/>
              </w:rPr>
            </w:pPr>
            <w:r>
              <w:rPr>
                <w:rFonts w:hint="eastAsia"/>
                <w:lang w:val="en-US" w:eastAsia="zh-CN"/>
              </w:rPr>
              <w:t>锁定库存生成订单行；拉起第三方支付网关；接收回调验签通过后更新 D5 状态并扣除 D4 实际库存</w:t>
            </w:r>
          </w:p>
        </w:tc>
      </w:tr>
    </w:tbl>
    <w:p w14:paraId="197B121A">
      <w:pPr>
        <w:rPr>
          <w:rFonts w:hint="eastAsia"/>
          <w:lang w:val="en-US" w:eastAsia="zh-CN"/>
        </w:rPr>
      </w:pPr>
    </w:p>
    <w:p w14:paraId="6F936ACB">
      <w:pPr>
        <w:pStyle w:val="3"/>
        <w:bidi w:val="0"/>
        <w:rPr>
          <w:rFonts w:hint="eastAsia"/>
          <w:lang w:val="en-US" w:eastAsia="zh-CN"/>
        </w:rPr>
      </w:pPr>
      <w:bookmarkStart w:id="81" w:name="_Toc15109"/>
      <w:r>
        <w:t>P6 后台数据与系统管理模块</w:t>
      </w:r>
      <w:bookmarkEnd w:id="81"/>
    </w:p>
    <w:p w14:paraId="6DA72A94">
      <w:pPr>
        <w:pStyle w:val="4"/>
        <w:bidi w:val="0"/>
      </w:pPr>
      <w:bookmarkStart w:id="82" w:name="_Toc12490"/>
      <w:r>
        <w:rPr>
          <w:rFonts w:hint="default"/>
        </w:rPr>
        <w:t>数据监控与报表聚合</w:t>
      </w:r>
      <w:bookmarkEnd w:id="82"/>
    </w:p>
    <w:p w14:paraId="3BB3E22F">
      <w:pPr>
        <w:bidi w:val="0"/>
      </w:pPr>
      <w:r>
        <w:t>数据流说明：各业务底层数据库（D1/D3/D4/D5）→ 6.6.1 数据监控与聚合引擎 → 结构化报表与趋势图数据 → 系统管理员</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63"/>
        <w:gridCol w:w="7616"/>
      </w:tblGrid>
      <w:tr w14:paraId="70D98F8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509"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04EF0C89">
            <w:pPr>
              <w:pStyle w:val="24"/>
              <w:bidi w:val="0"/>
              <w:rPr>
                <w:rFonts w:hint="eastAsia"/>
                <w:lang w:val="en-US" w:eastAsia="zh-CN"/>
              </w:rPr>
            </w:pPr>
            <w:r>
              <w:rPr>
                <w:rFonts w:hint="eastAsia"/>
                <w:lang w:val="en-US" w:eastAsia="zh-CN"/>
              </w:rPr>
              <w:t>字段描述名称</w:t>
            </w:r>
          </w:p>
        </w:tc>
        <w:tc>
          <w:tcPr>
            <w:tcW w:w="4490"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160" w:type="dxa"/>
            </w:tcMar>
            <w:vAlign w:val="center"/>
          </w:tcPr>
          <w:p w14:paraId="5FC8D4FD">
            <w:pPr>
              <w:pStyle w:val="24"/>
              <w:bidi w:val="0"/>
              <w:rPr>
                <w:rFonts w:hint="eastAsia"/>
                <w:lang w:val="en-US" w:eastAsia="zh-CN"/>
              </w:rPr>
            </w:pPr>
            <w:r>
              <w:rPr>
                <w:rFonts w:hint="eastAsia"/>
                <w:lang w:val="en-US" w:eastAsia="zh-CN"/>
              </w:rPr>
              <w:t>数据监控与报表聚合</w:t>
            </w:r>
          </w:p>
        </w:tc>
      </w:tr>
      <w:tr w14:paraId="4C0DC5A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509"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444A9F2F">
            <w:pPr>
              <w:pStyle w:val="24"/>
              <w:bidi w:val="0"/>
              <w:rPr>
                <w:rFonts w:hint="eastAsia"/>
                <w:lang w:val="en-US" w:eastAsia="zh-CN"/>
              </w:rPr>
            </w:pPr>
            <w:r>
              <w:rPr>
                <w:rFonts w:hint="eastAsia"/>
                <w:lang w:val="en-US" w:eastAsia="zh-CN"/>
              </w:rPr>
              <w:t>编号</w:t>
            </w:r>
          </w:p>
        </w:tc>
        <w:tc>
          <w:tcPr>
            <w:tcW w:w="4490"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7400C14E">
            <w:pPr>
              <w:pStyle w:val="24"/>
              <w:bidi w:val="0"/>
              <w:rPr>
                <w:rFonts w:hint="eastAsia"/>
                <w:lang w:val="en-US" w:eastAsia="zh-CN"/>
              </w:rPr>
            </w:pPr>
            <w:r>
              <w:rPr>
                <w:rFonts w:hint="eastAsia"/>
                <w:lang w:val="en-US" w:eastAsia="zh-CN"/>
              </w:rPr>
              <w:t>6.1</w:t>
            </w:r>
          </w:p>
        </w:tc>
      </w:tr>
      <w:tr w14:paraId="7CE0A8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9"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5BC704DC">
            <w:pPr>
              <w:pStyle w:val="24"/>
              <w:bidi w:val="0"/>
              <w:rPr>
                <w:rFonts w:hint="eastAsia"/>
                <w:lang w:val="en-US" w:eastAsia="zh-CN"/>
              </w:rPr>
            </w:pPr>
            <w:r>
              <w:rPr>
                <w:rFonts w:hint="eastAsia"/>
                <w:lang w:val="en-US" w:eastAsia="zh-CN"/>
              </w:rPr>
              <w:t>简述</w:t>
            </w:r>
          </w:p>
        </w:tc>
        <w:tc>
          <w:tcPr>
            <w:tcW w:w="4490"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420B612F">
            <w:pPr>
              <w:pStyle w:val="24"/>
              <w:bidi w:val="0"/>
              <w:rPr>
                <w:rFonts w:hint="eastAsia"/>
                <w:lang w:val="en-US" w:eastAsia="zh-CN"/>
              </w:rPr>
            </w:pPr>
            <w:r>
              <w:rPr>
                <w:rFonts w:hint="eastAsia"/>
                <w:lang w:val="en-US" w:eastAsia="zh-CN"/>
              </w:rPr>
              <w:t>为后台 B 端提供系统整体运营状况、销售数据及活跃度的可视化数据支撑。</w:t>
            </w:r>
          </w:p>
        </w:tc>
      </w:tr>
      <w:tr w14:paraId="09A78C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09"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60216579">
            <w:pPr>
              <w:pStyle w:val="24"/>
              <w:bidi w:val="0"/>
              <w:rPr>
                <w:rFonts w:hint="eastAsia"/>
                <w:lang w:val="en-US" w:eastAsia="zh-CN"/>
              </w:rPr>
            </w:pPr>
            <w:r>
              <w:rPr>
                <w:rFonts w:hint="eastAsia"/>
                <w:lang w:val="en-US" w:eastAsia="zh-CN"/>
              </w:rPr>
              <w:t>数据流说明</w:t>
            </w:r>
          </w:p>
        </w:tc>
        <w:tc>
          <w:tcPr>
            <w:tcW w:w="4490"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652E97B7">
            <w:pPr>
              <w:pStyle w:val="24"/>
              <w:bidi w:val="0"/>
              <w:rPr>
                <w:rFonts w:hint="eastAsia"/>
                <w:lang w:val="en-US" w:eastAsia="zh-CN"/>
              </w:rPr>
            </w:pPr>
            <w:r>
              <w:rPr>
                <w:rFonts w:hint="eastAsia"/>
                <w:lang w:val="en-US" w:eastAsia="zh-CN"/>
              </w:rPr>
              <w:t>各业务底层数据库（D1/D3/D4/D5）→ 6.1 数据监控与聚合引擎 → 结构化报表与趋势图数据 → 系统管理员</w:t>
            </w:r>
          </w:p>
        </w:tc>
      </w:tr>
      <w:tr w14:paraId="1CC19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509"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088FD914">
            <w:pPr>
              <w:pStyle w:val="24"/>
              <w:bidi w:val="0"/>
              <w:rPr>
                <w:rFonts w:hint="eastAsia"/>
                <w:lang w:val="en-US" w:eastAsia="zh-CN"/>
              </w:rPr>
            </w:pPr>
            <w:r>
              <w:rPr>
                <w:rFonts w:hint="eastAsia"/>
                <w:lang w:val="en-US" w:eastAsia="zh-CN"/>
              </w:rPr>
              <w:t>逻辑</w:t>
            </w:r>
          </w:p>
        </w:tc>
        <w:tc>
          <w:tcPr>
            <w:tcW w:w="4490"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747E8725">
            <w:pPr>
              <w:pStyle w:val="24"/>
              <w:bidi w:val="0"/>
              <w:rPr>
                <w:rFonts w:hint="eastAsia"/>
                <w:lang w:val="en-US" w:eastAsia="zh-CN"/>
              </w:rPr>
            </w:pPr>
            <w:r>
              <w:rPr>
                <w:rFonts w:hint="eastAsia"/>
                <w:lang w:val="en-US" w:eastAsia="zh-CN"/>
              </w:rPr>
              <w:t>引擎定时（或通过实时流）从业务库抽取数据，执行 COUNT()、SUM() 等聚合函数计算，生成销量排名、PV/UV 趋势等，清洗后返回给前端 Echarts 组件进行大屏渲染。</w:t>
            </w:r>
          </w:p>
        </w:tc>
      </w:tr>
    </w:tbl>
    <w:p w14:paraId="685FA8E4">
      <w:pPr>
        <w:pStyle w:val="4"/>
        <w:bidi w:val="0"/>
        <w:rPr>
          <w:rFonts w:hint="eastAsia"/>
          <w:lang w:val="en-US" w:eastAsia="zh-CN"/>
        </w:rPr>
      </w:pPr>
      <w:bookmarkStart w:id="83" w:name="_Toc7451"/>
      <w:r>
        <w:rPr>
          <w:rFonts w:hint="default"/>
        </w:rPr>
        <w:t>基础字典与全局配置管理</w:t>
      </w:r>
      <w:bookmarkEnd w:id="83"/>
    </w:p>
    <w:p w14:paraId="0A616048">
      <w:pPr>
        <w:bidi w:val="0"/>
        <w:rPr>
          <w:rFonts w:hint="eastAsia"/>
          <w:lang w:val="en-US" w:eastAsia="zh-CN"/>
        </w:rPr>
      </w:pPr>
      <w:r>
        <w:t>数据流说明：系统管理员（字典配置指令/规则参数）→ 6.6.2 基础字典与全局配置管理 → 更新系统全局缓存/字典表 → 各前端业务模块（P2/P4/P5）</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09"/>
        <w:gridCol w:w="7670"/>
      </w:tblGrid>
      <w:tr w14:paraId="0368D6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rPr>
          <w:tblHeader/>
        </w:trPr>
        <w:tc>
          <w:tcPr>
            <w:tcW w:w="477"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505B8DCE">
            <w:pPr>
              <w:pStyle w:val="24"/>
              <w:bidi w:val="0"/>
            </w:pPr>
            <w:r>
              <w:rPr>
                <w:rFonts w:hint="default"/>
                <w:lang w:val="en-US" w:eastAsia="zh-CN"/>
              </w:rPr>
              <w:t>字段描述名称</w:t>
            </w:r>
          </w:p>
        </w:tc>
        <w:tc>
          <w:tcPr>
            <w:tcW w:w="4522"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160" w:type="dxa"/>
            </w:tcMar>
            <w:vAlign w:val="center"/>
          </w:tcPr>
          <w:p w14:paraId="26B80760">
            <w:pPr>
              <w:pStyle w:val="24"/>
              <w:bidi w:val="0"/>
              <w:rPr>
                <w:rFonts w:hint="default"/>
              </w:rPr>
            </w:pPr>
            <w:r>
              <w:rPr>
                <w:rFonts w:hint="default"/>
                <w:lang w:val="en-US" w:eastAsia="zh-CN"/>
              </w:rPr>
              <w:t>基础字典与全局配置管理</w:t>
            </w:r>
          </w:p>
        </w:tc>
      </w:tr>
      <w:tr w14:paraId="600E9C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7"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4317B5A3">
            <w:pPr>
              <w:pStyle w:val="24"/>
              <w:bidi w:val="0"/>
              <w:rPr>
                <w:rFonts w:hint="default"/>
              </w:rPr>
            </w:pPr>
            <w:r>
              <w:rPr>
                <w:rFonts w:hint="default"/>
                <w:lang w:val="en-US" w:eastAsia="zh-CN"/>
              </w:rPr>
              <w:t>编号</w:t>
            </w:r>
          </w:p>
        </w:tc>
        <w:tc>
          <w:tcPr>
            <w:tcW w:w="4522"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01D21114">
            <w:pPr>
              <w:pStyle w:val="24"/>
              <w:bidi w:val="0"/>
              <w:rPr>
                <w:rFonts w:hint="default"/>
              </w:rPr>
            </w:pPr>
            <w:r>
              <w:rPr>
                <w:rFonts w:hint="default"/>
                <w:lang w:val="en-US" w:eastAsia="zh-CN"/>
              </w:rPr>
              <w:t>6.2</w:t>
            </w:r>
          </w:p>
        </w:tc>
      </w:tr>
      <w:tr w14:paraId="742AFF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477"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232D385C">
            <w:pPr>
              <w:pStyle w:val="24"/>
              <w:bidi w:val="0"/>
              <w:rPr>
                <w:rFonts w:hint="default"/>
              </w:rPr>
            </w:pPr>
            <w:r>
              <w:rPr>
                <w:rFonts w:hint="default"/>
                <w:lang w:val="en-US" w:eastAsia="zh-CN"/>
              </w:rPr>
              <w:t>简述</w:t>
            </w:r>
          </w:p>
        </w:tc>
        <w:tc>
          <w:tcPr>
            <w:tcW w:w="4522"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2C83D615">
            <w:pPr>
              <w:pStyle w:val="24"/>
              <w:bidi w:val="0"/>
              <w:rPr>
                <w:rFonts w:hint="default"/>
              </w:rPr>
            </w:pPr>
            <w:r>
              <w:rPr>
                <w:rFonts w:hint="default"/>
                <w:lang w:val="en-US" w:eastAsia="zh-CN"/>
              </w:rPr>
              <w:t>集中管理系统中经常变动但无需修改代码的枚举值和业务规则阈值。</w:t>
            </w:r>
          </w:p>
        </w:tc>
      </w:tr>
      <w:tr w14:paraId="04DCF4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477"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4DABD8A3">
            <w:pPr>
              <w:pStyle w:val="24"/>
              <w:bidi w:val="0"/>
              <w:rPr>
                <w:rFonts w:hint="default"/>
              </w:rPr>
            </w:pPr>
            <w:r>
              <w:rPr>
                <w:rFonts w:hint="default"/>
                <w:lang w:val="en-US" w:eastAsia="zh-CN"/>
              </w:rPr>
              <w:t>数据流说明</w:t>
            </w:r>
          </w:p>
        </w:tc>
        <w:tc>
          <w:tcPr>
            <w:tcW w:w="4522"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44C992B6">
            <w:pPr>
              <w:pStyle w:val="24"/>
              <w:bidi w:val="0"/>
              <w:rPr>
                <w:rFonts w:hint="default"/>
              </w:rPr>
            </w:pPr>
            <w:r>
              <w:rPr>
                <w:rFonts w:hint="default"/>
                <w:lang w:val="en-US" w:eastAsia="zh-CN"/>
              </w:rPr>
              <w:t>系统管理员（字典配置指令/规则参数）→ 6.2 基础字典与全局配置管理 → 更新系统全局缓存/字典表 → 各前端业务模块（P2/P4/P5）</w:t>
            </w:r>
          </w:p>
        </w:tc>
      </w:tr>
      <w:tr w14:paraId="035B68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477"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7B018C34">
            <w:pPr>
              <w:pStyle w:val="24"/>
              <w:bidi w:val="0"/>
              <w:rPr>
                <w:rFonts w:hint="default"/>
              </w:rPr>
            </w:pPr>
            <w:r>
              <w:rPr>
                <w:rFonts w:hint="default"/>
                <w:lang w:val="en-US" w:eastAsia="zh-CN"/>
              </w:rPr>
              <w:t>逻辑</w:t>
            </w:r>
          </w:p>
        </w:tc>
        <w:tc>
          <w:tcPr>
            <w:tcW w:w="4522"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3E19DEB8">
            <w:pPr>
              <w:pStyle w:val="24"/>
              <w:bidi w:val="0"/>
              <w:rPr>
                <w:rFonts w:hint="default"/>
              </w:rPr>
            </w:pPr>
            <w:r>
              <w:rPr>
                <w:rFonts w:hint="default"/>
                <w:lang w:val="en-US" w:eastAsia="zh-CN"/>
              </w:rPr>
              <w:t>接收管理员的配置表单，更新数据库中的 </w:t>
            </w:r>
            <w:r>
              <w:rPr>
                <w:lang w:val="en-US" w:eastAsia="zh-CN"/>
              </w:rPr>
              <w:t>sys_config</w:t>
            </w:r>
            <w:r>
              <w:rPr>
                <w:rFonts w:hint="default"/>
                <w:lang w:val="en-US" w:eastAsia="zh-CN"/>
              </w:rPr>
              <w:t> 与 sys_dict 表，并同步刷新 Redis 缓存，以便前端模块热更新（如动态调整积分奖励规则、修改商城轮播图）。</w:t>
            </w:r>
          </w:p>
        </w:tc>
      </w:tr>
    </w:tbl>
    <w:p w14:paraId="05BC52B2">
      <w:pPr>
        <w:pStyle w:val="24"/>
        <w:bidi w:val="0"/>
        <w:rPr>
          <w:rFonts w:hint="eastAsia"/>
          <w:lang w:val="en-US" w:eastAsia="zh-CN"/>
        </w:rPr>
      </w:pPr>
    </w:p>
    <w:p w14:paraId="15512E24">
      <w:pPr>
        <w:pStyle w:val="4"/>
        <w:bidi w:val="0"/>
        <w:rPr>
          <w:rFonts w:hint="eastAsia"/>
          <w:lang w:val="en-US" w:eastAsia="zh-CN"/>
        </w:rPr>
      </w:pPr>
      <w:bookmarkStart w:id="84" w:name="_Toc378"/>
      <w:r>
        <w:rPr>
          <w:rFonts w:hint="default"/>
        </w:rPr>
        <w:t>系统安全与操作审计</w:t>
      </w:r>
      <w:bookmarkEnd w:id="84"/>
    </w:p>
    <w:p w14:paraId="0A10CE2F">
      <w:pPr>
        <w:bidi w:val="0"/>
        <w:rPr>
          <w:rFonts w:hint="eastAsia"/>
          <w:lang w:val="en-US" w:eastAsia="zh-CN"/>
        </w:rPr>
      </w:pPr>
      <w:r>
        <w:t>数据流说明：系统各模块（敏感操作日志流）→ 6.6.3 系统安全与操作审计 → 异常特征比对 → D6 系统审计日志库 → 风险告警 → 系统管理员</w:t>
      </w:r>
    </w:p>
    <w:tbl>
      <w:tblPr>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Layout w:type="autofit"/>
        <w:tblCellMar>
          <w:top w:w="15" w:type="dxa"/>
          <w:left w:w="15" w:type="dxa"/>
          <w:bottom w:w="15" w:type="dxa"/>
          <w:right w:w="15" w:type="dxa"/>
        </w:tblCellMar>
      </w:tblPr>
      <w:tblGrid>
        <w:gridCol w:w="892"/>
        <w:gridCol w:w="7587"/>
      </w:tblGrid>
      <w:tr w14:paraId="05CFE7E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PrEx>
        <w:tc>
          <w:tcPr>
            <w:tcW w:w="526"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2506A678">
            <w:pPr>
              <w:pStyle w:val="24"/>
              <w:bidi w:val="0"/>
            </w:pPr>
            <w:r>
              <w:rPr>
                <w:rFonts w:hint="default"/>
                <w:lang w:val="en-US" w:eastAsia="zh-CN"/>
              </w:rPr>
              <w:t>字段描述名称</w:t>
            </w:r>
          </w:p>
        </w:tc>
        <w:tc>
          <w:tcPr>
            <w:tcW w:w="4473"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160" w:type="dxa"/>
            </w:tcMar>
            <w:vAlign w:val="center"/>
          </w:tcPr>
          <w:p w14:paraId="50A5643A">
            <w:pPr>
              <w:pStyle w:val="24"/>
              <w:bidi w:val="0"/>
              <w:rPr>
                <w:rFonts w:hint="default"/>
              </w:rPr>
            </w:pPr>
            <w:r>
              <w:rPr>
                <w:rFonts w:hint="default"/>
                <w:lang w:val="en-US" w:eastAsia="zh-CN"/>
              </w:rPr>
              <w:t>系统安全与操作审计</w:t>
            </w:r>
          </w:p>
        </w:tc>
      </w:tr>
      <w:tr w14:paraId="3799343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FFFFFF"/>
          <w:tblCellMar>
            <w:top w:w="15" w:type="dxa"/>
            <w:left w:w="15" w:type="dxa"/>
            <w:bottom w:w="15" w:type="dxa"/>
            <w:right w:w="15" w:type="dxa"/>
          </w:tblCellMar>
        </w:tblPrEx>
        <w:tc>
          <w:tcPr>
            <w:tcW w:w="526"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0CD2A384">
            <w:pPr>
              <w:pStyle w:val="24"/>
              <w:bidi w:val="0"/>
              <w:rPr>
                <w:rFonts w:hint="default"/>
              </w:rPr>
            </w:pPr>
            <w:r>
              <w:rPr>
                <w:rFonts w:hint="default"/>
                <w:lang w:val="en-US" w:eastAsia="zh-CN"/>
              </w:rPr>
              <w:t>编号</w:t>
            </w:r>
          </w:p>
        </w:tc>
        <w:tc>
          <w:tcPr>
            <w:tcW w:w="4473"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5AB61F8B">
            <w:pPr>
              <w:pStyle w:val="24"/>
              <w:bidi w:val="0"/>
              <w:rPr>
                <w:rFonts w:hint="default"/>
              </w:rPr>
            </w:pPr>
            <w:r>
              <w:rPr>
                <w:rFonts w:hint="default"/>
                <w:lang w:val="en-US" w:eastAsia="zh-CN"/>
              </w:rPr>
              <w:t>6.3</w:t>
            </w:r>
          </w:p>
        </w:tc>
      </w:tr>
      <w:tr w14:paraId="366DF8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26"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67F90302">
            <w:pPr>
              <w:pStyle w:val="24"/>
              <w:bidi w:val="0"/>
              <w:rPr>
                <w:rFonts w:hint="default"/>
              </w:rPr>
            </w:pPr>
            <w:r>
              <w:rPr>
                <w:rFonts w:hint="default"/>
                <w:lang w:val="en-US" w:eastAsia="zh-CN"/>
              </w:rPr>
              <w:t>简述</w:t>
            </w:r>
          </w:p>
        </w:tc>
        <w:tc>
          <w:tcPr>
            <w:tcW w:w="4473"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6904791C">
            <w:pPr>
              <w:pStyle w:val="24"/>
              <w:bidi w:val="0"/>
              <w:rPr>
                <w:rFonts w:hint="default"/>
              </w:rPr>
            </w:pPr>
            <w:r>
              <w:rPr>
                <w:rFonts w:hint="default"/>
                <w:lang w:val="en-US" w:eastAsia="zh-CN"/>
              </w:rPr>
              <w:t>记录关键业务操作的留痕，监控系统异常状态，防范恶意刷单或越权访问。</w:t>
            </w:r>
          </w:p>
        </w:tc>
      </w:tr>
      <w:tr w14:paraId="0FF128A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26"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3F730447">
            <w:pPr>
              <w:pStyle w:val="24"/>
              <w:bidi w:val="0"/>
              <w:rPr>
                <w:rFonts w:hint="default"/>
              </w:rPr>
            </w:pPr>
            <w:r>
              <w:rPr>
                <w:rFonts w:hint="default"/>
                <w:lang w:val="en-US" w:eastAsia="zh-CN"/>
              </w:rPr>
              <w:t>数据流说明</w:t>
            </w:r>
          </w:p>
        </w:tc>
        <w:tc>
          <w:tcPr>
            <w:tcW w:w="4473"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2E657DE8">
            <w:pPr>
              <w:pStyle w:val="24"/>
              <w:bidi w:val="0"/>
              <w:rPr>
                <w:rFonts w:hint="default"/>
              </w:rPr>
            </w:pPr>
            <w:r>
              <w:rPr>
                <w:rFonts w:hint="default"/>
                <w:lang w:val="en-US" w:eastAsia="zh-CN"/>
              </w:rPr>
              <w:t>系统各模块（敏感操作日志流）→ 6.3 系统安全与操作审计 → 异常特征比对 → D6 系统审计日志库 → 风险告警 → 系统管理员</w:t>
            </w:r>
          </w:p>
        </w:tc>
      </w:tr>
      <w:tr w14:paraId="0B0D8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c>
          <w:tcPr>
            <w:tcW w:w="526" w:type="pct"/>
            <w:tcBorders>
              <w:top w:val="single" w:color="auto" w:sz="12" w:space="0"/>
              <w:left w:val="single" w:color="auto" w:sz="12" w:space="0"/>
              <w:bottom w:val="single" w:color="auto" w:sz="12" w:space="0"/>
              <w:right w:val="single" w:color="auto" w:sz="12" w:space="0"/>
            </w:tcBorders>
            <w:shd w:val="clear" w:color="auto" w:fill="FFFFFF"/>
            <w:tcMar>
              <w:top w:w="100" w:type="dxa"/>
              <w:left w:w="0" w:type="dxa"/>
              <w:bottom w:w="100" w:type="dxa"/>
              <w:right w:w="160" w:type="dxa"/>
            </w:tcMar>
            <w:vAlign w:val="center"/>
          </w:tcPr>
          <w:p w14:paraId="31319D0D">
            <w:pPr>
              <w:pStyle w:val="24"/>
              <w:bidi w:val="0"/>
              <w:rPr>
                <w:rFonts w:hint="default"/>
              </w:rPr>
            </w:pPr>
            <w:r>
              <w:rPr>
                <w:rFonts w:hint="default"/>
                <w:lang w:val="en-US" w:eastAsia="zh-CN"/>
              </w:rPr>
              <w:t>逻辑</w:t>
            </w:r>
          </w:p>
        </w:tc>
        <w:tc>
          <w:tcPr>
            <w:tcW w:w="4473" w:type="pct"/>
            <w:tcBorders>
              <w:top w:val="single" w:color="auto" w:sz="12" w:space="0"/>
              <w:left w:val="single" w:color="auto" w:sz="12" w:space="0"/>
              <w:bottom w:val="single" w:color="auto" w:sz="12" w:space="0"/>
              <w:right w:val="single" w:color="auto" w:sz="12" w:space="0"/>
            </w:tcBorders>
            <w:shd w:val="clear" w:color="auto" w:fill="FFFFFF"/>
            <w:tcMar>
              <w:top w:w="100" w:type="dxa"/>
              <w:left w:w="160" w:type="dxa"/>
              <w:bottom w:w="100" w:type="dxa"/>
              <w:right w:w="0" w:type="dxa"/>
            </w:tcMar>
            <w:vAlign w:val="center"/>
          </w:tcPr>
          <w:p w14:paraId="2ADAB686">
            <w:pPr>
              <w:pStyle w:val="24"/>
              <w:bidi w:val="0"/>
              <w:rPr>
                <w:rFonts w:hint="default"/>
              </w:rPr>
            </w:pPr>
            <w:r>
              <w:rPr>
                <w:rFonts w:hint="default"/>
                <w:lang w:val="en-US" w:eastAsia="zh-CN"/>
              </w:rPr>
              <w:t>通过 Spring AOP（面向切面编程）拦截核心接口请求，解析操作人 IP、请求参数及执行时间，异步写入审计库；若触发风控阈值（如同一 IP 高频下单），则生成告警推给管理员。</w:t>
            </w:r>
          </w:p>
        </w:tc>
      </w:tr>
    </w:tbl>
    <w:p w14:paraId="75A1DDA2">
      <w:pPr>
        <w:rPr>
          <w:rFonts w:hint="eastAsia"/>
          <w:lang w:val="en-US" w:eastAsia="zh-CN"/>
        </w:rPr>
      </w:pPr>
    </w:p>
    <w:p w14:paraId="5873E6E2">
      <w:pPr>
        <w:pStyle w:val="2"/>
        <w:numPr>
          <w:ilvl w:val="0"/>
          <w:numId w:val="1"/>
        </w:numPr>
        <w:bidi w:val="0"/>
        <w:rPr>
          <w:rFonts w:hint="eastAsia"/>
          <w:lang w:val="en-US" w:eastAsia="zh-CN"/>
        </w:rPr>
      </w:pPr>
      <w:bookmarkStart w:id="85" w:name="_Toc25043"/>
      <w:r>
        <w:rPr>
          <w:rFonts w:hint="eastAsia"/>
          <w:lang w:val="en-US" w:eastAsia="zh-CN"/>
        </w:rPr>
        <w:t>数据库设计</w:t>
      </w:r>
      <w:bookmarkEnd w:id="85"/>
    </w:p>
    <w:p w14:paraId="01309FF2">
      <w:pPr>
        <w:pStyle w:val="3"/>
        <w:numPr>
          <w:ilvl w:val="1"/>
          <w:numId w:val="1"/>
        </w:numPr>
        <w:bidi w:val="0"/>
        <w:rPr>
          <w:rFonts w:hint="eastAsia"/>
          <w:lang w:val="en-US" w:eastAsia="zh-CN"/>
        </w:rPr>
      </w:pPr>
      <w:bookmarkStart w:id="86" w:name="_Toc15384"/>
      <w:r>
        <w:rPr>
          <w:rFonts w:hint="eastAsia"/>
          <w:lang w:val="en-US" w:eastAsia="zh-CN"/>
        </w:rPr>
        <w:t>概念设计-ER图</w:t>
      </w:r>
      <w:bookmarkEnd w:id="86"/>
    </w:p>
    <w:p w14:paraId="62A2A7C3">
      <w:pPr>
        <w:pStyle w:val="23"/>
        <w:bidi w:val="0"/>
        <w:rPr>
          <w:rFonts w:hint="eastAsia"/>
        </w:rPr>
      </w:pPr>
      <w:r>
        <w:rPr>
          <w:rFonts w:hint="eastAsia"/>
        </w:rPr>
        <w:drawing>
          <wp:inline distT="0" distB="0" distL="0" distR="0">
            <wp:extent cx="5504815" cy="3850005"/>
            <wp:effectExtent l="0" t="0" r="6985" b="10795"/>
            <wp:docPr id="19714943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94333" name="图片 1"/>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04815" cy="3850005"/>
                    </a:xfrm>
                    <a:prstGeom prst="rect">
                      <a:avLst/>
                    </a:prstGeom>
                  </pic:spPr>
                </pic:pic>
              </a:graphicData>
            </a:graphic>
          </wp:inline>
        </w:drawing>
      </w:r>
    </w:p>
    <w:p w14:paraId="1029B695">
      <w:pPr>
        <w:bidi w:val="0"/>
        <w:rPr>
          <w:rFonts w:hint="eastAsia"/>
        </w:rPr>
      </w:pPr>
      <w:r>
        <w:rPr>
          <w:rFonts w:hint="eastAsia"/>
        </w:rPr>
        <w:t>关系说明：</w:t>
      </w:r>
    </w:p>
    <w:p w14:paraId="27FB5354">
      <w:pPr>
        <w:bidi w:val="0"/>
        <w:rPr>
          <w:rFonts w:hint="eastAsia"/>
        </w:rPr>
      </w:pPr>
      <w:r>
        <w:t>用户 ↔ 药材：多对多（收藏）</w:t>
      </w:r>
    </w:p>
    <w:p w14:paraId="129CC8E5">
      <w:pPr>
        <w:bidi w:val="0"/>
        <w:rPr>
          <w:rFonts w:hint="eastAsia"/>
        </w:rPr>
      </w:pPr>
      <w:r>
        <w:t>用户 ↔ 帖子/评论：一对多</w:t>
      </w:r>
    </w:p>
    <w:p w14:paraId="23D3BEA7">
      <w:pPr>
        <w:bidi w:val="0"/>
        <w:rPr>
          <w:rFonts w:hint="eastAsia"/>
        </w:rPr>
      </w:pPr>
      <w:r>
        <w:t>药材 ↔ 省份：多对多（多产地）</w:t>
      </w:r>
    </w:p>
    <w:p w14:paraId="4A19A3E5">
      <w:pPr>
        <w:bidi w:val="0"/>
        <w:rPr>
          <w:rFonts w:hint="eastAsia"/>
        </w:rPr>
      </w:pPr>
      <w:r>
        <w:t>药材 ↔ 性味归经：多对多</w:t>
      </w:r>
    </w:p>
    <w:p w14:paraId="3446FBDD">
      <w:pPr>
        <w:bidi w:val="0"/>
        <w:rPr>
          <w:rFonts w:hint="eastAsia"/>
        </w:rPr>
      </w:pPr>
      <w:r>
        <w:t>药膳 ↔ 商品：多对多（食材关联）</w:t>
      </w:r>
    </w:p>
    <w:p w14:paraId="0414FA05">
      <w:pPr>
        <w:bidi w:val="0"/>
        <w:rPr>
          <w:rFonts w:hint="eastAsia"/>
        </w:rPr>
      </w:pPr>
      <w:r>
        <w:t>用户 ↔ 订单：一对多</w:t>
      </w:r>
    </w:p>
    <w:p w14:paraId="23651373">
      <w:pPr>
        <w:bidi w:val="0"/>
        <w:rPr>
          <w:rFonts w:hint="eastAsia"/>
        </w:rPr>
      </w:pPr>
      <w:r>
        <w:t>订单 ↔ 商品：多对多（通过订单详情）</w:t>
      </w:r>
    </w:p>
    <w:p w14:paraId="7E06DF72">
      <w:pPr>
        <w:bidi w:val="0"/>
        <w:rPr>
          <w:rFonts w:hint="eastAsia"/>
        </w:rPr>
      </w:pPr>
      <w:r>
        <w:t>用户 ↔ 健康档案/体质报告：一对一</w:t>
      </w:r>
    </w:p>
    <w:p w14:paraId="50529883">
      <w:pPr>
        <w:bidi w:val="0"/>
        <w:rPr>
          <w:rFonts w:hint="eastAsia"/>
        </w:rPr>
      </w:pPr>
      <w:r>
        <w:t>用户 ↔ 积分：一对一</w:t>
      </w:r>
    </w:p>
    <w:p w14:paraId="68695739">
      <w:pPr>
        <w:bidi w:val="0"/>
        <w:rPr>
          <w:rFonts w:hint="eastAsia"/>
          <w:lang w:val="en-US" w:eastAsia="zh-CN"/>
        </w:rPr>
      </w:pPr>
      <w:r>
        <w:t>积分 ↔ 礼品：多对多（兑换</w:t>
      </w:r>
      <w:r>
        <w:rPr>
          <w:rFonts w:asciiTheme="minorEastAsia" w:hAnsiTheme="minorEastAsia"/>
          <w:szCs w:val="21"/>
        </w:rPr>
        <w:t>）</w:t>
      </w:r>
    </w:p>
    <w:p w14:paraId="29AD39EA">
      <w:pPr>
        <w:pStyle w:val="3"/>
        <w:numPr>
          <w:ilvl w:val="1"/>
          <w:numId w:val="1"/>
        </w:numPr>
        <w:bidi w:val="0"/>
        <w:rPr>
          <w:rFonts w:hint="eastAsia"/>
          <w:lang w:val="en-US" w:eastAsia="zh-CN"/>
        </w:rPr>
      </w:pPr>
      <w:bookmarkStart w:id="87" w:name="_Toc4168"/>
      <w:r>
        <w:rPr>
          <w:rFonts w:hint="eastAsia"/>
          <w:lang w:val="en-US" w:eastAsia="zh-CN"/>
        </w:rPr>
        <w:t>逻辑设计</w:t>
      </w:r>
      <w:bookmarkEnd w:id="87"/>
    </w:p>
    <w:p w14:paraId="3EDA8614">
      <w:pPr>
        <w:pStyle w:val="4"/>
        <w:numPr>
          <w:ilvl w:val="2"/>
          <w:numId w:val="2"/>
        </w:numPr>
        <w:bidi w:val="0"/>
        <w:rPr>
          <w:rFonts w:hint="eastAsia"/>
        </w:rPr>
      </w:pPr>
      <w:bookmarkStart w:id="88" w:name="_Toc11244"/>
      <w:r>
        <w:rPr>
          <w:rFonts w:hint="eastAsia"/>
        </w:rPr>
        <w:t>用户模块</w:t>
      </w:r>
      <w:bookmarkEnd w:id="88"/>
    </w:p>
    <w:p w14:paraId="37CB9946">
      <w:pPr>
        <w:rPr>
          <w:rFonts w:hint="eastAsia" w:eastAsiaTheme="minorHAnsi"/>
          <w:sz w:val="21"/>
          <w:szCs w:val="21"/>
        </w:rPr>
      </w:pPr>
      <w:r>
        <w:rPr>
          <w:rFonts w:hint="eastAsia" w:eastAsiaTheme="minorHAnsi"/>
          <w:sz w:val="21"/>
          <w:szCs w:val="21"/>
        </w:rPr>
        <w:t>1. 用户(</w:t>
      </w:r>
      <w:r>
        <w:rPr>
          <w:rFonts w:hint="eastAsia" w:eastAsiaTheme="minorHAnsi"/>
          <w:sz w:val="21"/>
          <w:szCs w:val="21"/>
          <w:u w:val="double" w:color="EE0000"/>
        </w:rPr>
        <w:t>用户ID</w:t>
      </w:r>
      <w:r>
        <w:rPr>
          <w:rFonts w:hint="eastAsia" w:eastAsiaTheme="minorHAnsi"/>
          <w:sz w:val="21"/>
          <w:szCs w:val="21"/>
        </w:rPr>
        <w:t>, 昵称, 手机号, 密码, 头像, 性别, 生日, 状态, 创建时间)</w:t>
      </w:r>
    </w:p>
    <w:p w14:paraId="18C3D472">
      <w:pPr>
        <w:rPr>
          <w:rFonts w:hint="eastAsia" w:eastAsiaTheme="minorHAnsi"/>
          <w:sz w:val="21"/>
          <w:szCs w:val="21"/>
        </w:rPr>
      </w:pPr>
      <w:r>
        <w:rPr>
          <w:rFonts w:hint="eastAsia" w:eastAsiaTheme="minorHAnsi"/>
          <w:sz w:val="21"/>
          <w:szCs w:val="21"/>
        </w:rPr>
        <w:t>2. 用户健康档案(</w:t>
      </w:r>
      <w:r>
        <w:rPr>
          <w:rFonts w:hint="eastAsia" w:eastAsiaTheme="minorHAnsi"/>
          <w:sz w:val="21"/>
          <w:szCs w:val="21"/>
          <w:u w:val="double" w:color="EE0000"/>
        </w:rPr>
        <w:t xml:space="preserve">档案ID, </w:t>
      </w:r>
      <w:r>
        <w:rPr>
          <w:rFonts w:hint="eastAsia" w:eastAsiaTheme="minorHAnsi"/>
          <w:sz w:val="21"/>
          <w:szCs w:val="21"/>
          <w:highlight w:val="yellow"/>
          <w:u w:val="double" w:color="EE0000"/>
        </w:rPr>
        <w:t>用户ID</w:t>
      </w:r>
      <w:r>
        <w:rPr>
          <w:rFonts w:hint="eastAsia" w:eastAsiaTheme="minorHAnsi"/>
          <w:sz w:val="21"/>
          <w:szCs w:val="21"/>
        </w:rPr>
        <w:t>, 睡眠数据, 体检信息, 既往病史, 体质类型, 创建时间)</w:t>
      </w:r>
    </w:p>
    <w:p w14:paraId="10136583">
      <w:pPr>
        <w:rPr>
          <w:rFonts w:hint="eastAsia" w:eastAsiaTheme="minorHAnsi"/>
          <w:sz w:val="21"/>
          <w:szCs w:val="21"/>
        </w:rPr>
      </w:pPr>
      <w:r>
        <w:rPr>
          <w:rFonts w:hint="eastAsia" w:eastAsiaTheme="minorHAnsi"/>
          <w:sz w:val="21"/>
          <w:szCs w:val="21"/>
        </w:rPr>
        <w:t>3. 用户收藏(</w:t>
      </w:r>
      <w:r>
        <w:rPr>
          <w:rFonts w:hint="eastAsia" w:eastAsiaTheme="minorHAnsi"/>
          <w:sz w:val="21"/>
          <w:szCs w:val="21"/>
          <w:u w:val="double" w:color="EE0000"/>
        </w:rPr>
        <w:t xml:space="preserve">收藏ID, </w:t>
      </w:r>
      <w:r>
        <w:rPr>
          <w:rFonts w:hint="eastAsia" w:eastAsiaTheme="minorHAnsi"/>
          <w:sz w:val="21"/>
          <w:szCs w:val="21"/>
          <w:highlight w:val="yellow"/>
          <w:u w:val="double" w:color="EE0000"/>
        </w:rPr>
        <w:t>用户ID, 药材ID</w:t>
      </w:r>
      <w:r>
        <w:rPr>
          <w:rFonts w:hint="eastAsia" w:eastAsiaTheme="minorHAnsi"/>
          <w:sz w:val="21"/>
          <w:szCs w:val="21"/>
        </w:rPr>
        <w:t>, 创建时间)</w:t>
      </w:r>
    </w:p>
    <w:p w14:paraId="46C0AB30">
      <w:pPr>
        <w:pStyle w:val="4"/>
        <w:numPr>
          <w:ilvl w:val="2"/>
          <w:numId w:val="2"/>
        </w:numPr>
        <w:bidi w:val="0"/>
        <w:rPr>
          <w:rFonts w:hint="eastAsia"/>
        </w:rPr>
      </w:pPr>
      <w:bookmarkStart w:id="89" w:name="_Toc3285"/>
      <w:r>
        <w:rPr>
          <w:rFonts w:hint="eastAsia"/>
        </w:rPr>
        <w:t>本草图鉴模块</w:t>
      </w:r>
      <w:bookmarkEnd w:id="89"/>
    </w:p>
    <w:p w14:paraId="39599DAF">
      <w:pPr>
        <w:rPr>
          <w:rFonts w:hint="eastAsia" w:eastAsiaTheme="minorHAnsi"/>
          <w:sz w:val="21"/>
          <w:szCs w:val="21"/>
        </w:rPr>
      </w:pPr>
      <w:r>
        <w:rPr>
          <w:rFonts w:hint="eastAsia" w:eastAsiaTheme="minorHAnsi"/>
          <w:sz w:val="21"/>
          <w:szCs w:val="21"/>
        </w:rPr>
        <w:t>4.中药材(</w:t>
      </w:r>
      <w:r>
        <w:rPr>
          <w:rFonts w:hint="eastAsia" w:eastAsiaTheme="minorHAnsi"/>
          <w:sz w:val="21"/>
          <w:szCs w:val="21"/>
          <w:u w:val="double" w:color="EE0000"/>
        </w:rPr>
        <w:t>药材ID</w:t>
      </w:r>
      <w:r>
        <w:rPr>
          <w:rFonts w:hint="eastAsia" w:eastAsiaTheme="minorHAnsi"/>
          <w:sz w:val="21"/>
          <w:szCs w:val="21"/>
        </w:rPr>
        <w:t>, 药材名称, 别名, 产地省份, 道地产区, 药性, 药味, 归经, 性状描述, 功效, 临床用途, 封面图, 浏览量, 收藏量, 状态, 创建时间)</w:t>
      </w:r>
    </w:p>
    <w:p w14:paraId="6D031DB4">
      <w:pPr>
        <w:rPr>
          <w:rFonts w:hint="eastAsia" w:eastAsiaTheme="minorHAnsi"/>
          <w:sz w:val="21"/>
          <w:szCs w:val="21"/>
        </w:rPr>
      </w:pPr>
      <w:r>
        <w:rPr>
          <w:rFonts w:hint="eastAsia" w:eastAsiaTheme="minorHAnsi"/>
          <w:sz w:val="21"/>
          <w:szCs w:val="21"/>
        </w:rPr>
        <w:t>5. 中药材图片(</w:t>
      </w:r>
      <w:r>
        <w:rPr>
          <w:rFonts w:hint="eastAsia" w:eastAsiaTheme="minorHAnsi"/>
          <w:sz w:val="21"/>
          <w:szCs w:val="21"/>
          <w:u w:val="double" w:color="EE0000"/>
        </w:rPr>
        <w:t xml:space="preserve">图片ID, </w:t>
      </w:r>
      <w:r>
        <w:rPr>
          <w:rFonts w:hint="eastAsia" w:eastAsiaTheme="minorHAnsi"/>
          <w:sz w:val="21"/>
          <w:szCs w:val="21"/>
          <w:highlight w:val="yellow"/>
          <w:u w:val="double" w:color="EE0000"/>
        </w:rPr>
        <w:t>药材ID</w:t>
      </w:r>
      <w:r>
        <w:rPr>
          <w:rFonts w:hint="eastAsia" w:eastAsiaTheme="minorHAnsi"/>
          <w:sz w:val="21"/>
          <w:szCs w:val="21"/>
        </w:rPr>
        <w:t>, 图片地址, 排序, 创建时间)</w:t>
      </w:r>
    </w:p>
    <w:p w14:paraId="089F81B6">
      <w:pPr>
        <w:pStyle w:val="4"/>
        <w:numPr>
          <w:ilvl w:val="2"/>
          <w:numId w:val="2"/>
        </w:numPr>
        <w:bidi w:val="0"/>
        <w:rPr>
          <w:rFonts w:hint="eastAsia"/>
        </w:rPr>
      </w:pPr>
      <w:bookmarkStart w:id="90" w:name="_Toc6480"/>
      <w:r>
        <w:rPr>
          <w:rFonts w:hint="eastAsia"/>
        </w:rPr>
        <w:t>本草百科模块</w:t>
      </w:r>
      <w:bookmarkEnd w:id="90"/>
    </w:p>
    <w:p w14:paraId="46038282">
      <w:pPr>
        <w:rPr>
          <w:rFonts w:hint="eastAsia" w:eastAsiaTheme="minorHAnsi"/>
          <w:sz w:val="21"/>
          <w:szCs w:val="21"/>
        </w:rPr>
      </w:pPr>
      <w:r>
        <w:rPr>
          <w:rFonts w:hint="eastAsia" w:eastAsiaTheme="minorHAnsi"/>
          <w:sz w:val="21"/>
          <w:szCs w:val="21"/>
        </w:rPr>
        <w:t>6. 穴位(</w:t>
      </w:r>
      <w:r>
        <w:rPr>
          <w:rFonts w:hint="eastAsia" w:eastAsiaTheme="minorHAnsi"/>
          <w:sz w:val="21"/>
          <w:szCs w:val="21"/>
          <w:u w:val="double" w:color="EE0000"/>
        </w:rPr>
        <w:t>穴位ID</w:t>
      </w:r>
      <w:r>
        <w:rPr>
          <w:rFonts w:hint="eastAsia" w:eastAsiaTheme="minorHAnsi"/>
          <w:sz w:val="21"/>
          <w:szCs w:val="21"/>
        </w:rPr>
        <w:t>, 穴位名称, 所属经络, 位置描述, 功效, 3D模型坐标, 创建时间)</w:t>
      </w:r>
    </w:p>
    <w:p w14:paraId="5FD602AB">
      <w:pPr>
        <w:rPr>
          <w:rFonts w:hint="eastAsia" w:eastAsiaTheme="minorHAnsi"/>
          <w:sz w:val="21"/>
          <w:szCs w:val="21"/>
        </w:rPr>
      </w:pPr>
      <w:r>
        <w:rPr>
          <w:rFonts w:hint="eastAsia" w:eastAsiaTheme="minorHAnsi"/>
          <w:sz w:val="21"/>
          <w:szCs w:val="21"/>
        </w:rPr>
        <w:t>7. 资讯文章(</w:t>
      </w:r>
      <w:r>
        <w:rPr>
          <w:rFonts w:hint="eastAsia" w:eastAsiaTheme="minorHAnsi"/>
          <w:sz w:val="21"/>
          <w:szCs w:val="21"/>
          <w:u w:val="double" w:color="EE0000"/>
        </w:rPr>
        <w:t>文章ID</w:t>
      </w:r>
      <w:r>
        <w:rPr>
          <w:rFonts w:hint="eastAsia" w:eastAsiaTheme="minorHAnsi"/>
          <w:sz w:val="21"/>
          <w:szCs w:val="21"/>
        </w:rPr>
        <w:t>, 标题, 类型, 封面图, 内容, 作者, 浏览量, 状态, 创建时间)</w:t>
      </w:r>
    </w:p>
    <w:p w14:paraId="7213629F">
      <w:pPr>
        <w:pStyle w:val="4"/>
        <w:numPr>
          <w:ilvl w:val="2"/>
          <w:numId w:val="2"/>
        </w:numPr>
        <w:bidi w:val="0"/>
        <w:rPr>
          <w:rFonts w:hint="eastAsia"/>
        </w:rPr>
      </w:pPr>
      <w:bookmarkStart w:id="91" w:name="_Toc17962"/>
      <w:r>
        <w:rPr>
          <w:rFonts w:hint="eastAsia"/>
        </w:rPr>
        <w:t>养生药膳模块</w:t>
      </w:r>
      <w:bookmarkEnd w:id="91"/>
    </w:p>
    <w:p w14:paraId="229334FC">
      <w:pPr>
        <w:rPr>
          <w:rFonts w:hint="eastAsia" w:eastAsiaTheme="minorHAnsi"/>
          <w:sz w:val="21"/>
          <w:szCs w:val="21"/>
        </w:rPr>
      </w:pPr>
      <w:r>
        <w:rPr>
          <w:rFonts w:hint="eastAsia" w:eastAsiaTheme="minorHAnsi"/>
          <w:sz w:val="21"/>
          <w:szCs w:val="21"/>
        </w:rPr>
        <w:t>8. 药膳食谱(</w:t>
      </w:r>
      <w:r>
        <w:rPr>
          <w:rFonts w:hint="eastAsia" w:eastAsiaTheme="minorHAnsi"/>
          <w:sz w:val="21"/>
          <w:szCs w:val="21"/>
          <w:u w:val="double" w:color="EE0000"/>
        </w:rPr>
        <w:t>食谱ID</w:t>
      </w:r>
      <w:r>
        <w:rPr>
          <w:rFonts w:hint="eastAsia" w:eastAsiaTheme="minorHAnsi"/>
          <w:sz w:val="21"/>
          <w:szCs w:val="21"/>
        </w:rPr>
        <w:t>, 食谱名称, 封面图, 功效, 制作步骤, 浏览量, 状态, 创建时间)</w:t>
      </w:r>
    </w:p>
    <w:p w14:paraId="30273FF7">
      <w:pPr>
        <w:rPr>
          <w:rFonts w:hint="eastAsia" w:eastAsiaTheme="minorHAnsi"/>
          <w:sz w:val="21"/>
          <w:szCs w:val="21"/>
        </w:rPr>
      </w:pPr>
      <w:r>
        <w:rPr>
          <w:rFonts w:hint="eastAsia" w:eastAsiaTheme="minorHAnsi"/>
          <w:sz w:val="21"/>
          <w:szCs w:val="21"/>
        </w:rPr>
        <w:t>9. 食谱用料(</w:t>
      </w:r>
      <w:r>
        <w:rPr>
          <w:rFonts w:hint="eastAsia" w:eastAsiaTheme="minorHAnsi"/>
          <w:sz w:val="21"/>
          <w:szCs w:val="21"/>
          <w:u w:val="double" w:color="EE0000"/>
        </w:rPr>
        <w:t xml:space="preserve">用料ID, </w:t>
      </w:r>
      <w:r>
        <w:rPr>
          <w:rFonts w:hint="eastAsia" w:eastAsiaTheme="minorHAnsi"/>
          <w:sz w:val="21"/>
          <w:szCs w:val="21"/>
          <w:highlight w:val="yellow"/>
          <w:u w:val="double" w:color="EE0000"/>
        </w:rPr>
        <w:t>食谱ID, 商品ID</w:t>
      </w:r>
      <w:r>
        <w:rPr>
          <w:rFonts w:hint="eastAsia" w:eastAsiaTheme="minorHAnsi"/>
          <w:sz w:val="21"/>
          <w:szCs w:val="21"/>
        </w:rPr>
        <w:t>, 用量, 排序)</w:t>
      </w:r>
    </w:p>
    <w:p w14:paraId="7CB5B3B6">
      <w:pPr>
        <w:pStyle w:val="4"/>
        <w:numPr>
          <w:ilvl w:val="2"/>
          <w:numId w:val="2"/>
        </w:numPr>
        <w:bidi w:val="0"/>
        <w:rPr>
          <w:rFonts w:hint="eastAsia"/>
        </w:rPr>
      </w:pPr>
      <w:bookmarkStart w:id="92" w:name="_Toc26860"/>
      <w:r>
        <w:rPr>
          <w:rFonts w:hint="eastAsia"/>
        </w:rPr>
        <w:t>本草市集（电商）模块</w:t>
      </w:r>
      <w:bookmarkEnd w:id="92"/>
    </w:p>
    <w:p w14:paraId="6EFE4685">
      <w:pPr>
        <w:rPr>
          <w:rFonts w:hint="eastAsia" w:eastAsiaTheme="minorHAnsi"/>
          <w:sz w:val="21"/>
          <w:szCs w:val="21"/>
        </w:rPr>
      </w:pPr>
      <w:r>
        <w:rPr>
          <w:rFonts w:hint="eastAsia" w:eastAsiaTheme="minorHAnsi"/>
          <w:sz w:val="21"/>
          <w:szCs w:val="21"/>
        </w:rPr>
        <w:t>10. 商品(</w:t>
      </w:r>
      <w:r>
        <w:rPr>
          <w:rFonts w:hint="eastAsia" w:eastAsiaTheme="minorHAnsi"/>
          <w:sz w:val="21"/>
          <w:szCs w:val="21"/>
          <w:u w:val="double" w:color="EE0000"/>
        </w:rPr>
        <w:t>商品ID</w:t>
      </w:r>
      <w:r>
        <w:rPr>
          <w:rFonts w:hint="eastAsia" w:eastAsiaTheme="minorHAnsi"/>
          <w:sz w:val="21"/>
          <w:szCs w:val="21"/>
        </w:rPr>
        <w:t xml:space="preserve">, 商品名称, </w:t>
      </w:r>
      <w:r>
        <w:rPr>
          <w:rFonts w:hint="eastAsia" w:eastAsiaTheme="minorHAnsi"/>
          <w:sz w:val="21"/>
          <w:szCs w:val="21"/>
          <w:highlight w:val="yellow"/>
        </w:rPr>
        <w:t>药材ID</w:t>
      </w:r>
      <w:r>
        <w:rPr>
          <w:rFonts w:hint="eastAsia" w:eastAsiaTheme="minorHAnsi"/>
          <w:sz w:val="21"/>
          <w:szCs w:val="21"/>
        </w:rPr>
        <w:t>, 分类, 价格, 库存, 封面图, 详情, 销量, 状态, 创建时间)</w:t>
      </w:r>
    </w:p>
    <w:p w14:paraId="70DE2195">
      <w:pPr>
        <w:rPr>
          <w:rFonts w:hint="eastAsia" w:eastAsiaTheme="minorHAnsi"/>
          <w:sz w:val="21"/>
          <w:szCs w:val="21"/>
        </w:rPr>
      </w:pPr>
      <w:r>
        <w:rPr>
          <w:rFonts w:hint="eastAsia" w:eastAsiaTheme="minorHAnsi"/>
          <w:sz w:val="21"/>
          <w:szCs w:val="21"/>
        </w:rPr>
        <w:t>11. 购物车(</w:t>
      </w:r>
      <w:r>
        <w:rPr>
          <w:rFonts w:hint="eastAsia" w:eastAsiaTheme="minorHAnsi"/>
          <w:sz w:val="21"/>
          <w:szCs w:val="21"/>
          <w:u w:val="double" w:color="EE0000"/>
        </w:rPr>
        <w:t xml:space="preserve">购物车ID, </w:t>
      </w:r>
      <w:r>
        <w:rPr>
          <w:rFonts w:hint="eastAsia" w:eastAsiaTheme="minorHAnsi"/>
          <w:sz w:val="21"/>
          <w:szCs w:val="21"/>
          <w:highlight w:val="yellow"/>
          <w:u w:val="double" w:color="EE0000"/>
        </w:rPr>
        <w:t>用户ID, 商品ID</w:t>
      </w:r>
      <w:r>
        <w:rPr>
          <w:rFonts w:hint="eastAsia" w:eastAsiaTheme="minorHAnsi"/>
          <w:sz w:val="21"/>
          <w:szCs w:val="21"/>
        </w:rPr>
        <w:t>, 数量, 创建时间)</w:t>
      </w:r>
    </w:p>
    <w:p w14:paraId="14BB4E90">
      <w:pPr>
        <w:rPr>
          <w:rFonts w:hint="eastAsia" w:eastAsiaTheme="minorHAnsi"/>
          <w:sz w:val="21"/>
          <w:szCs w:val="21"/>
        </w:rPr>
      </w:pPr>
      <w:r>
        <w:rPr>
          <w:rFonts w:hint="eastAsia" w:eastAsiaTheme="minorHAnsi"/>
          <w:sz w:val="21"/>
          <w:szCs w:val="21"/>
        </w:rPr>
        <w:t>12. 订单(</w:t>
      </w:r>
      <w:r>
        <w:rPr>
          <w:rFonts w:hint="eastAsia" w:eastAsiaTheme="minorHAnsi"/>
          <w:sz w:val="21"/>
          <w:szCs w:val="21"/>
          <w:u w:val="double" w:color="EE0000"/>
        </w:rPr>
        <w:t xml:space="preserve">订单ID, </w:t>
      </w:r>
      <w:r>
        <w:rPr>
          <w:rFonts w:hint="eastAsia" w:eastAsiaTheme="minorHAnsi"/>
          <w:sz w:val="21"/>
          <w:szCs w:val="21"/>
          <w:highlight w:val="yellow"/>
          <w:u w:val="double" w:color="EE0000"/>
        </w:rPr>
        <w:t>用户ID</w:t>
      </w:r>
      <w:r>
        <w:rPr>
          <w:rFonts w:hint="eastAsia" w:eastAsiaTheme="minorHAnsi"/>
          <w:sz w:val="21"/>
          <w:szCs w:val="21"/>
        </w:rPr>
        <w:t>, 总价格, 支付方式, 支付状态, 订单状态, 创建时间, 支付时间, 完成时间)</w:t>
      </w:r>
    </w:p>
    <w:p w14:paraId="70C1A07C">
      <w:pPr>
        <w:rPr>
          <w:rFonts w:hint="eastAsia" w:eastAsiaTheme="minorHAnsi"/>
          <w:sz w:val="21"/>
          <w:szCs w:val="21"/>
        </w:rPr>
      </w:pPr>
      <w:r>
        <w:rPr>
          <w:rFonts w:hint="eastAsia" w:eastAsiaTheme="minorHAnsi"/>
          <w:sz w:val="21"/>
          <w:szCs w:val="21"/>
        </w:rPr>
        <w:t>13. 订单明细(</w:t>
      </w:r>
      <w:r>
        <w:rPr>
          <w:rFonts w:hint="eastAsia" w:eastAsiaTheme="minorHAnsi"/>
          <w:sz w:val="21"/>
          <w:szCs w:val="21"/>
          <w:u w:val="double" w:color="EE0000"/>
        </w:rPr>
        <w:t xml:space="preserve">明细ID, </w:t>
      </w:r>
      <w:r>
        <w:rPr>
          <w:rFonts w:hint="eastAsia" w:eastAsiaTheme="minorHAnsi"/>
          <w:sz w:val="21"/>
          <w:szCs w:val="21"/>
          <w:highlight w:val="yellow"/>
        </w:rPr>
        <w:t>订单ID, 商品ID</w:t>
      </w:r>
      <w:r>
        <w:rPr>
          <w:rFonts w:hint="eastAsia" w:eastAsiaTheme="minorHAnsi"/>
          <w:sz w:val="21"/>
          <w:szCs w:val="21"/>
        </w:rPr>
        <w:t>, 商品名称, 单价, 数量)</w:t>
      </w:r>
    </w:p>
    <w:p w14:paraId="52E8D8BB">
      <w:pPr>
        <w:pStyle w:val="4"/>
        <w:numPr>
          <w:ilvl w:val="2"/>
          <w:numId w:val="2"/>
        </w:numPr>
        <w:bidi w:val="0"/>
        <w:rPr>
          <w:rFonts w:hint="eastAsia"/>
        </w:rPr>
      </w:pPr>
      <w:bookmarkStart w:id="93" w:name="_Toc25636"/>
      <w:r>
        <w:rPr>
          <w:rStyle w:val="22"/>
          <w:rFonts w:hint="default"/>
          <w:b/>
        </w:rPr>
        <w:t>萌智趣学（游戏）模块</w:t>
      </w:r>
      <w:bookmarkEnd w:id="93"/>
    </w:p>
    <w:p w14:paraId="4922A1AA">
      <w:pPr>
        <w:rPr>
          <w:rFonts w:hint="eastAsia" w:eastAsiaTheme="minorHAnsi"/>
          <w:sz w:val="21"/>
          <w:szCs w:val="21"/>
        </w:rPr>
      </w:pPr>
      <w:r>
        <w:rPr>
          <w:rFonts w:hint="eastAsia" w:eastAsiaTheme="minorHAnsi"/>
          <w:sz w:val="21"/>
          <w:szCs w:val="21"/>
        </w:rPr>
        <w:t>14. 题库(</w:t>
      </w:r>
      <w:r>
        <w:rPr>
          <w:rFonts w:hint="eastAsia" w:eastAsiaTheme="minorHAnsi"/>
          <w:sz w:val="21"/>
          <w:szCs w:val="21"/>
          <w:u w:val="double" w:color="EE0000"/>
        </w:rPr>
        <w:t>题目ID</w:t>
      </w:r>
      <w:r>
        <w:rPr>
          <w:rFonts w:hint="eastAsia" w:eastAsiaTheme="minorHAnsi"/>
          <w:sz w:val="21"/>
          <w:szCs w:val="21"/>
        </w:rPr>
        <w:t>, 题目内容, 选项A, 选项B, 选项C, 选项D, 答案, 题目类型, 关联类型, 关联ID, 状态, 创建时间)</w:t>
      </w:r>
    </w:p>
    <w:p w14:paraId="50A0E068">
      <w:pPr>
        <w:rPr>
          <w:rFonts w:hint="eastAsia" w:eastAsiaTheme="minorHAnsi"/>
          <w:sz w:val="21"/>
          <w:szCs w:val="21"/>
        </w:rPr>
      </w:pPr>
      <w:r>
        <w:rPr>
          <w:rFonts w:hint="eastAsia" w:eastAsiaTheme="minorHAnsi"/>
          <w:sz w:val="21"/>
          <w:szCs w:val="21"/>
        </w:rPr>
        <w:t>15. 用户积分(</w:t>
      </w:r>
      <w:r>
        <w:rPr>
          <w:rFonts w:hint="eastAsia" w:eastAsiaTheme="minorHAnsi"/>
          <w:sz w:val="21"/>
          <w:szCs w:val="21"/>
          <w:u w:val="double" w:color="EE0000"/>
        </w:rPr>
        <w:t xml:space="preserve">积分ID, </w:t>
      </w:r>
      <w:r>
        <w:rPr>
          <w:rFonts w:hint="eastAsia" w:eastAsiaTheme="minorHAnsi"/>
          <w:sz w:val="21"/>
          <w:szCs w:val="21"/>
          <w:highlight w:val="yellow"/>
          <w:u w:val="double" w:color="EE0000"/>
        </w:rPr>
        <w:t>用户ID</w:t>
      </w:r>
      <w:r>
        <w:rPr>
          <w:rFonts w:hint="eastAsia" w:eastAsiaTheme="minorHAnsi"/>
          <w:sz w:val="21"/>
          <w:szCs w:val="21"/>
        </w:rPr>
        <w:t>, 总积分, 可用积分, 更新时间)</w:t>
      </w:r>
    </w:p>
    <w:p w14:paraId="46CDD3F7">
      <w:pPr>
        <w:rPr>
          <w:rFonts w:hint="eastAsia" w:eastAsiaTheme="minorHAnsi"/>
          <w:sz w:val="21"/>
          <w:szCs w:val="21"/>
        </w:rPr>
      </w:pPr>
      <w:r>
        <w:rPr>
          <w:rFonts w:hint="eastAsia" w:eastAsiaTheme="minorHAnsi"/>
          <w:sz w:val="21"/>
          <w:szCs w:val="21"/>
        </w:rPr>
        <w:t>16. 积分礼品(</w:t>
      </w:r>
      <w:r>
        <w:rPr>
          <w:rFonts w:hint="eastAsia" w:eastAsiaTheme="minorHAnsi"/>
          <w:sz w:val="21"/>
          <w:szCs w:val="21"/>
          <w:u w:val="double" w:color="EE0000"/>
        </w:rPr>
        <w:t>礼品ID</w:t>
      </w:r>
      <w:r>
        <w:rPr>
          <w:rFonts w:hint="eastAsia" w:eastAsiaTheme="minorHAnsi"/>
          <w:sz w:val="21"/>
          <w:szCs w:val="21"/>
        </w:rPr>
        <w:t>, 礼品名称, 封面图, 所需积分, 库存, 状态, 创建时间)</w:t>
      </w:r>
    </w:p>
    <w:p w14:paraId="7A2E7550">
      <w:pPr>
        <w:rPr>
          <w:rFonts w:hint="eastAsia" w:eastAsiaTheme="minorHAnsi"/>
          <w:sz w:val="21"/>
          <w:szCs w:val="21"/>
        </w:rPr>
      </w:pPr>
      <w:r>
        <w:rPr>
          <w:rFonts w:hint="eastAsia" w:eastAsiaTheme="minorHAnsi"/>
          <w:sz w:val="21"/>
          <w:szCs w:val="21"/>
        </w:rPr>
        <w:t>17. 积分兑换记录(</w:t>
      </w:r>
      <w:r>
        <w:rPr>
          <w:rFonts w:hint="eastAsia" w:eastAsiaTheme="minorHAnsi"/>
          <w:sz w:val="21"/>
          <w:szCs w:val="21"/>
          <w:u w:val="double" w:color="EE0000"/>
        </w:rPr>
        <w:t xml:space="preserve">兑换ID, </w:t>
      </w:r>
      <w:r>
        <w:rPr>
          <w:rFonts w:hint="eastAsia" w:eastAsiaTheme="minorHAnsi"/>
          <w:sz w:val="21"/>
          <w:szCs w:val="21"/>
          <w:highlight w:val="yellow"/>
          <w:u w:val="double" w:color="EE0000"/>
        </w:rPr>
        <w:t>用户ID</w:t>
      </w:r>
      <w:r>
        <w:rPr>
          <w:rFonts w:hint="eastAsia" w:eastAsiaTheme="minorHAnsi"/>
          <w:sz w:val="21"/>
          <w:szCs w:val="21"/>
          <w:highlight w:val="yellow"/>
        </w:rPr>
        <w:t>,</w:t>
      </w:r>
      <w:r>
        <w:rPr>
          <w:rFonts w:hint="eastAsia" w:eastAsiaTheme="minorHAnsi"/>
          <w:sz w:val="21"/>
          <w:szCs w:val="21"/>
        </w:rPr>
        <w:t xml:space="preserve"> </w:t>
      </w:r>
      <w:r>
        <w:rPr>
          <w:rFonts w:hint="eastAsia" w:eastAsiaTheme="minorHAnsi"/>
          <w:sz w:val="21"/>
          <w:szCs w:val="21"/>
          <w:u w:val="double" w:color="EE0000"/>
        </w:rPr>
        <w:t>礼品ID</w:t>
      </w:r>
      <w:r>
        <w:rPr>
          <w:rFonts w:hint="eastAsia" w:eastAsiaTheme="minorHAnsi"/>
          <w:sz w:val="21"/>
          <w:szCs w:val="21"/>
        </w:rPr>
        <w:t>, 消耗积分, 状态, 创建时间)</w:t>
      </w:r>
    </w:p>
    <w:p w14:paraId="55BDAD77">
      <w:pPr>
        <w:pStyle w:val="4"/>
        <w:numPr>
          <w:ilvl w:val="2"/>
          <w:numId w:val="2"/>
        </w:numPr>
        <w:bidi w:val="0"/>
        <w:rPr>
          <w:rFonts w:hint="eastAsia"/>
        </w:rPr>
      </w:pPr>
      <w:bookmarkStart w:id="94" w:name="_Toc27061"/>
      <w:r>
        <w:rPr>
          <w:rFonts w:hint="eastAsia"/>
        </w:rPr>
        <w:t>交流论坛模块</w:t>
      </w:r>
      <w:bookmarkEnd w:id="94"/>
    </w:p>
    <w:p w14:paraId="261DA603">
      <w:pPr>
        <w:rPr>
          <w:rFonts w:hint="eastAsia" w:eastAsiaTheme="minorHAnsi"/>
          <w:sz w:val="21"/>
          <w:szCs w:val="21"/>
        </w:rPr>
      </w:pPr>
      <w:r>
        <w:rPr>
          <w:rFonts w:hint="eastAsia" w:eastAsiaTheme="minorHAnsi"/>
          <w:sz w:val="21"/>
          <w:szCs w:val="21"/>
        </w:rPr>
        <w:t>18. 帖子(</w:t>
      </w:r>
      <w:r>
        <w:rPr>
          <w:rFonts w:hint="eastAsia" w:eastAsiaTheme="minorHAnsi"/>
          <w:sz w:val="21"/>
          <w:szCs w:val="21"/>
          <w:u w:val="double" w:color="EE0000"/>
        </w:rPr>
        <w:t xml:space="preserve">帖子ID, </w:t>
      </w:r>
      <w:r>
        <w:rPr>
          <w:rFonts w:hint="eastAsia" w:eastAsiaTheme="minorHAnsi"/>
          <w:sz w:val="21"/>
          <w:szCs w:val="21"/>
          <w:highlight w:val="yellow"/>
          <w:u w:val="double" w:color="EE0000"/>
        </w:rPr>
        <w:t>用户ID</w:t>
      </w:r>
      <w:r>
        <w:rPr>
          <w:rFonts w:hint="eastAsia" w:eastAsiaTheme="minorHAnsi"/>
          <w:sz w:val="21"/>
          <w:szCs w:val="21"/>
        </w:rPr>
        <w:t>, 标题, 内容, 图片列表, 点赞数, 评论数, 状态, 创建时间)</w:t>
      </w:r>
    </w:p>
    <w:p w14:paraId="5A76942F">
      <w:pPr>
        <w:rPr>
          <w:rFonts w:hint="eastAsia" w:eastAsiaTheme="minorHAnsi"/>
          <w:sz w:val="21"/>
          <w:szCs w:val="21"/>
        </w:rPr>
      </w:pPr>
      <w:r>
        <w:rPr>
          <w:rFonts w:hint="eastAsia" w:eastAsiaTheme="minorHAnsi"/>
          <w:sz w:val="21"/>
          <w:szCs w:val="21"/>
        </w:rPr>
        <w:t>19. 帖子点赞(</w:t>
      </w:r>
      <w:r>
        <w:rPr>
          <w:rFonts w:hint="eastAsia" w:eastAsiaTheme="minorHAnsi"/>
          <w:sz w:val="21"/>
          <w:szCs w:val="21"/>
          <w:u w:val="double" w:color="EE0000"/>
        </w:rPr>
        <w:t xml:space="preserve">点赞ID, </w:t>
      </w:r>
      <w:r>
        <w:rPr>
          <w:rFonts w:hint="eastAsia" w:eastAsiaTheme="minorHAnsi"/>
          <w:sz w:val="21"/>
          <w:szCs w:val="21"/>
          <w:highlight w:val="yellow"/>
          <w:u w:val="double" w:color="EE0000"/>
        </w:rPr>
        <w:t>帖子ID</w:t>
      </w:r>
      <w:r>
        <w:rPr>
          <w:rFonts w:hint="eastAsia" w:eastAsiaTheme="minorHAnsi"/>
          <w:sz w:val="21"/>
          <w:szCs w:val="21"/>
        </w:rPr>
        <w:t>, 用户ID, 创建时间)</w:t>
      </w:r>
    </w:p>
    <w:p w14:paraId="1154177A">
      <w:pPr>
        <w:rPr>
          <w:rFonts w:hint="eastAsia" w:eastAsiaTheme="minorHAnsi"/>
          <w:sz w:val="21"/>
          <w:szCs w:val="21"/>
        </w:rPr>
      </w:pPr>
      <w:r>
        <w:rPr>
          <w:rFonts w:hint="eastAsia" w:eastAsiaTheme="minorHAnsi"/>
          <w:sz w:val="21"/>
          <w:szCs w:val="21"/>
        </w:rPr>
        <w:t>20. 帖子评论(</w:t>
      </w:r>
      <w:r>
        <w:rPr>
          <w:rFonts w:hint="eastAsia" w:eastAsiaTheme="minorHAnsi"/>
          <w:sz w:val="21"/>
          <w:szCs w:val="21"/>
          <w:u w:val="double" w:color="EE0000"/>
        </w:rPr>
        <w:t xml:space="preserve">评论ID, </w:t>
      </w:r>
      <w:r>
        <w:rPr>
          <w:rFonts w:hint="eastAsia" w:eastAsiaTheme="minorHAnsi"/>
          <w:sz w:val="21"/>
          <w:szCs w:val="21"/>
          <w:highlight w:val="yellow"/>
          <w:u w:val="double" w:color="EE0000"/>
        </w:rPr>
        <w:t>帖子ID, 用户ID</w:t>
      </w:r>
      <w:r>
        <w:rPr>
          <w:rFonts w:hint="eastAsia" w:eastAsiaTheme="minorHAnsi"/>
          <w:sz w:val="21"/>
          <w:szCs w:val="21"/>
        </w:rPr>
        <w:t>, 评论内容, 回复目标ID, 状态, 创建时间)</w:t>
      </w:r>
    </w:p>
    <w:p w14:paraId="7F3DF3BD">
      <w:pPr>
        <w:pStyle w:val="4"/>
        <w:numPr>
          <w:ilvl w:val="2"/>
          <w:numId w:val="2"/>
        </w:numPr>
        <w:bidi w:val="0"/>
        <w:rPr>
          <w:rFonts w:hint="eastAsia"/>
        </w:rPr>
      </w:pPr>
      <w:bookmarkStart w:id="95" w:name="_Toc20035"/>
      <w:r>
        <w:rPr>
          <w:rFonts w:hint="eastAsia"/>
        </w:rPr>
        <w:t>首页与公共模块</w:t>
      </w:r>
      <w:bookmarkEnd w:id="95"/>
    </w:p>
    <w:p w14:paraId="60A0A950">
      <w:pPr>
        <w:rPr>
          <w:rFonts w:hint="eastAsia" w:eastAsiaTheme="minorHAnsi"/>
          <w:sz w:val="21"/>
          <w:szCs w:val="21"/>
        </w:rPr>
      </w:pPr>
      <w:r>
        <w:rPr>
          <w:rFonts w:hint="eastAsia" w:eastAsiaTheme="minorHAnsi"/>
          <w:sz w:val="21"/>
          <w:szCs w:val="21"/>
        </w:rPr>
        <w:t>21. 省份药材映射(</w:t>
      </w:r>
      <w:r>
        <w:rPr>
          <w:rFonts w:hint="eastAsia" w:eastAsiaTheme="minorHAnsi"/>
          <w:sz w:val="21"/>
          <w:szCs w:val="21"/>
          <w:u w:val="double" w:color="EE0000"/>
        </w:rPr>
        <w:t>映射ID</w:t>
      </w:r>
      <w:r>
        <w:rPr>
          <w:rFonts w:hint="eastAsia" w:eastAsiaTheme="minorHAnsi"/>
          <w:sz w:val="21"/>
          <w:szCs w:val="21"/>
        </w:rPr>
        <w:t>, 省份编码, 省份名称,</w:t>
      </w:r>
      <w:r>
        <w:rPr>
          <w:rFonts w:hint="eastAsia" w:eastAsiaTheme="minorHAnsi"/>
          <w:sz w:val="21"/>
          <w:szCs w:val="21"/>
          <w:u w:val="double" w:color="EE0000"/>
        </w:rPr>
        <w:t xml:space="preserve"> </w:t>
      </w:r>
      <w:r>
        <w:rPr>
          <w:rFonts w:hint="eastAsia" w:eastAsiaTheme="minorHAnsi"/>
          <w:sz w:val="21"/>
          <w:szCs w:val="21"/>
          <w:highlight w:val="yellow"/>
          <w:u w:val="double" w:color="EE0000"/>
        </w:rPr>
        <w:t>药材ID</w:t>
      </w:r>
      <w:r>
        <w:rPr>
          <w:rFonts w:hint="eastAsia" w:eastAsiaTheme="minorHAnsi"/>
          <w:sz w:val="21"/>
          <w:szCs w:val="21"/>
        </w:rPr>
        <w:t>, 产区标签, 排序)</w:t>
      </w:r>
    </w:p>
    <w:p w14:paraId="2486BBB9">
      <w:pPr>
        <w:rPr>
          <w:rFonts w:hint="eastAsia" w:eastAsiaTheme="minorHAnsi"/>
          <w:sz w:val="21"/>
          <w:szCs w:val="21"/>
        </w:rPr>
      </w:pPr>
      <w:r>
        <w:rPr>
          <w:rFonts w:hint="eastAsia" w:eastAsiaTheme="minorHAnsi"/>
          <w:sz w:val="21"/>
          <w:szCs w:val="21"/>
        </w:rPr>
        <w:t>22. 轮播图(</w:t>
      </w:r>
      <w:r>
        <w:rPr>
          <w:rFonts w:hint="eastAsia" w:eastAsiaTheme="minorHAnsi"/>
          <w:sz w:val="21"/>
          <w:szCs w:val="21"/>
          <w:u w:val="double" w:color="EE0000"/>
        </w:rPr>
        <w:t>轮播ID,</w:t>
      </w:r>
      <w:r>
        <w:rPr>
          <w:rFonts w:hint="eastAsia" w:eastAsiaTheme="minorHAnsi"/>
          <w:sz w:val="21"/>
          <w:szCs w:val="21"/>
        </w:rPr>
        <w:t xml:space="preserve"> 标题, 图片地址, 链接类型, 链接目标ID, 排序, 状态, 创建时间)</w:t>
      </w:r>
    </w:p>
    <w:p w14:paraId="74A2549A">
      <w:pPr>
        <w:pStyle w:val="4"/>
        <w:numPr>
          <w:ilvl w:val="2"/>
          <w:numId w:val="2"/>
        </w:numPr>
        <w:bidi w:val="0"/>
        <w:rPr>
          <w:rFonts w:hint="eastAsia"/>
        </w:rPr>
      </w:pPr>
      <w:bookmarkStart w:id="96" w:name="_Toc28676"/>
      <w:r>
        <w:rPr>
          <w:rFonts w:hint="eastAsia"/>
        </w:rPr>
        <w:t>后台管理模块</w:t>
      </w:r>
      <w:bookmarkEnd w:id="96"/>
    </w:p>
    <w:p w14:paraId="0991CFCB">
      <w:pPr>
        <w:rPr>
          <w:rFonts w:hint="eastAsia"/>
          <w:lang w:val="en-US" w:eastAsia="zh-CN"/>
        </w:rPr>
      </w:pPr>
      <w:r>
        <w:rPr>
          <w:rFonts w:hint="eastAsia" w:eastAsiaTheme="minorHAnsi"/>
          <w:sz w:val="21"/>
          <w:szCs w:val="21"/>
        </w:rPr>
        <w:t>23. 管理员(</w:t>
      </w:r>
      <w:r>
        <w:rPr>
          <w:rFonts w:hint="eastAsia" w:eastAsiaTheme="minorHAnsi"/>
          <w:sz w:val="21"/>
          <w:szCs w:val="21"/>
          <w:u w:val="double" w:color="EE0000"/>
        </w:rPr>
        <w:t>管理员ID</w:t>
      </w:r>
      <w:r>
        <w:rPr>
          <w:rFonts w:hint="eastAsia" w:eastAsiaTheme="minorHAnsi"/>
          <w:sz w:val="21"/>
          <w:szCs w:val="21"/>
        </w:rPr>
        <w:t>, 用户名, 密码, 角色, 状态, 创建时间)</w:t>
      </w:r>
    </w:p>
    <w:p w14:paraId="67305082">
      <w:pPr>
        <w:pStyle w:val="2"/>
        <w:numPr>
          <w:ilvl w:val="0"/>
          <w:numId w:val="1"/>
        </w:numPr>
        <w:bidi w:val="0"/>
        <w:rPr>
          <w:rFonts w:hint="eastAsia"/>
          <w:lang w:val="en-US" w:eastAsia="zh-CN"/>
        </w:rPr>
      </w:pPr>
      <w:bookmarkStart w:id="97" w:name="_Toc20212"/>
      <w:r>
        <w:rPr>
          <w:rFonts w:hint="eastAsia"/>
          <w:lang w:val="en-US" w:eastAsia="zh-CN"/>
        </w:rPr>
        <w:t>环境及接口</w:t>
      </w:r>
      <w:bookmarkEnd w:id="97"/>
    </w:p>
    <w:p w14:paraId="6D8144FA">
      <w:pPr>
        <w:pStyle w:val="3"/>
        <w:numPr>
          <w:ilvl w:val="1"/>
          <w:numId w:val="1"/>
        </w:numPr>
        <w:bidi w:val="0"/>
        <w:ind w:left="575" w:leftChars="0" w:hanging="575" w:firstLineChars="0"/>
        <w:rPr>
          <w:rFonts w:hint="eastAsia"/>
          <w:lang w:val="en-US" w:eastAsia="zh-CN"/>
        </w:rPr>
      </w:pPr>
      <w:bookmarkStart w:id="98" w:name="_Toc3644"/>
      <w:r>
        <w:rPr>
          <w:rFonts w:hint="eastAsia"/>
          <w:lang w:val="en-US" w:eastAsia="zh-CN"/>
        </w:rPr>
        <w:t>设备</w:t>
      </w:r>
      <w:bookmarkEnd w:id="98"/>
    </w:p>
    <w:p w14:paraId="5CC1048C">
      <w:pPr>
        <w:pStyle w:val="4"/>
        <w:numPr>
          <w:ilvl w:val="2"/>
          <w:numId w:val="2"/>
        </w:numPr>
        <w:bidi w:val="0"/>
        <w:rPr>
          <w:rFonts w:hint="eastAsia"/>
          <w:lang w:val="en-US" w:eastAsia="zh-CN"/>
        </w:rPr>
      </w:pPr>
      <w:bookmarkStart w:id="99" w:name="_Toc523"/>
      <w:r>
        <w:rPr>
          <w:rFonts w:hint="eastAsia"/>
          <w:lang w:val="en-US" w:eastAsia="zh-CN"/>
        </w:rPr>
        <w:t>服务器端设备</w:t>
      </w:r>
      <w:bookmarkEnd w:id="99"/>
    </w:p>
    <w:p w14:paraId="1BDCE4CD">
      <w:pPr>
        <w:numPr>
          <w:ilvl w:val="0"/>
          <w:numId w:val="3"/>
        </w:numPr>
        <w:rPr>
          <w:rFonts w:hint="eastAsia"/>
          <w:lang w:val="en-US" w:eastAsia="zh-CN"/>
        </w:rPr>
      </w:pPr>
      <w:r>
        <w:rPr>
          <w:rFonts w:hint="default"/>
          <w:lang w:val="en-US" w:eastAsia="zh-CN"/>
        </w:rPr>
        <w:t>应用与数据库服务器</w:t>
      </w:r>
      <w:r>
        <w:rPr>
          <w:rFonts w:hint="eastAsia"/>
          <w:lang w:val="en-US" w:eastAsia="zh-CN"/>
        </w:rPr>
        <w:t>：采用阿里云轻量应用服务器，推荐配置为2核CPU、4GB内存。该设备需承载Spring Boot后端服务、MySQL数据库及Redis缓存。</w:t>
      </w:r>
    </w:p>
    <w:p w14:paraId="420D574B">
      <w:pPr>
        <w:numPr>
          <w:ilvl w:val="0"/>
          <w:numId w:val="3"/>
        </w:numPr>
        <w:rPr>
          <w:rFonts w:hint="default"/>
          <w:lang w:val="en-US" w:eastAsia="zh-CN"/>
        </w:rPr>
      </w:pPr>
      <w:r>
        <w:rPr>
          <w:rFonts w:hint="default"/>
          <w:lang w:val="en-US" w:eastAsia="zh-CN"/>
        </w:rPr>
        <w:t>云存储节点</w:t>
      </w:r>
      <w:r>
        <w:rPr>
          <w:rFonts w:hint="eastAsia"/>
          <w:lang w:val="en-US" w:eastAsia="zh-CN"/>
        </w:rPr>
        <w:t>：无需额外购买物理硬盘，直接依托阿里云OSS（对象存储服务）的分布式存储节点，用于承载 3D 针灸模型资源、高清本草图鉴实拍图及视频内容。</w:t>
      </w:r>
    </w:p>
    <w:p w14:paraId="2BB78AB0">
      <w:pPr>
        <w:pStyle w:val="4"/>
        <w:numPr>
          <w:ilvl w:val="2"/>
          <w:numId w:val="2"/>
        </w:numPr>
        <w:bidi w:val="0"/>
        <w:rPr>
          <w:rFonts w:hint="eastAsia"/>
          <w:lang w:val="en-US" w:eastAsia="zh-CN"/>
        </w:rPr>
      </w:pPr>
      <w:bookmarkStart w:id="100" w:name="_Toc32733"/>
      <w:r>
        <w:rPr>
          <w:rFonts w:hint="eastAsia"/>
          <w:lang w:val="en-US" w:eastAsia="zh-CN"/>
        </w:rPr>
        <w:t>客户端设备</w:t>
      </w:r>
      <w:bookmarkEnd w:id="100"/>
    </w:p>
    <w:p w14:paraId="2A758E95">
      <w:pPr>
        <w:numPr>
          <w:ilvl w:val="0"/>
          <w:numId w:val="4"/>
        </w:numPr>
        <w:ind w:leftChars="0"/>
        <w:rPr>
          <w:rFonts w:hint="eastAsia"/>
          <w:lang w:val="en-US" w:eastAsia="zh-CN"/>
        </w:rPr>
      </w:pPr>
      <w:r>
        <w:rPr>
          <w:rFonts w:hint="eastAsia"/>
          <w:lang w:val="en-US" w:eastAsia="zh-CN"/>
        </w:rPr>
        <w:t>移动端：支持主流智能手机及平板电脑（iOS / Android）。设备需具备基础的图形处理单元，以保障3D渲染在浏览器中的流畅性。</w:t>
      </w:r>
    </w:p>
    <w:p w14:paraId="5DD71D6A">
      <w:pPr>
        <w:numPr>
          <w:ilvl w:val="0"/>
          <w:numId w:val="4"/>
        </w:numPr>
        <w:ind w:leftChars="0"/>
        <w:rPr>
          <w:rFonts w:hint="eastAsia"/>
          <w:lang w:val="en-US" w:eastAsia="zh-CN"/>
        </w:rPr>
      </w:pPr>
      <w:r>
        <w:rPr>
          <w:rFonts w:hint="eastAsia"/>
          <w:lang w:val="en-US" w:eastAsia="zh-CN"/>
        </w:rPr>
        <w:t>PC端：支持普通台式机或笔记本电脑。</w:t>
      </w:r>
    </w:p>
    <w:p w14:paraId="01B5C8F0">
      <w:pPr>
        <w:pStyle w:val="3"/>
        <w:numPr>
          <w:ilvl w:val="1"/>
          <w:numId w:val="1"/>
        </w:numPr>
        <w:bidi w:val="0"/>
        <w:rPr>
          <w:rFonts w:hint="eastAsia"/>
          <w:lang w:val="en-US" w:eastAsia="zh-CN"/>
        </w:rPr>
      </w:pPr>
      <w:bookmarkStart w:id="101" w:name="_Toc28697"/>
      <w:r>
        <w:rPr>
          <w:rFonts w:hint="eastAsia"/>
          <w:lang w:val="en-US" w:eastAsia="zh-CN"/>
        </w:rPr>
        <w:t>支持软件</w:t>
      </w:r>
      <w:bookmarkEnd w:id="101"/>
    </w:p>
    <w:p w14:paraId="455D53C8">
      <w:pPr>
        <w:pStyle w:val="4"/>
        <w:numPr>
          <w:ilvl w:val="2"/>
          <w:numId w:val="2"/>
        </w:numPr>
        <w:bidi w:val="0"/>
        <w:rPr>
          <w:rFonts w:hint="eastAsia"/>
          <w:lang w:val="en-US" w:eastAsia="zh-CN"/>
        </w:rPr>
      </w:pPr>
      <w:bookmarkStart w:id="102" w:name="_Toc16888"/>
      <w:r>
        <w:rPr>
          <w:rFonts w:hint="eastAsia"/>
          <w:lang w:val="en-US" w:eastAsia="zh-CN"/>
        </w:rPr>
        <w:t>服务器端软件环境</w:t>
      </w:r>
      <w:bookmarkEnd w:id="102"/>
    </w:p>
    <w:p w14:paraId="33DCAA06">
      <w:pPr>
        <w:numPr>
          <w:ilvl w:val="0"/>
          <w:numId w:val="5"/>
        </w:numPr>
        <w:bidi w:val="0"/>
        <w:rPr>
          <w:rFonts w:hint="eastAsia"/>
          <w:lang w:val="en-US" w:eastAsia="zh-CN"/>
        </w:rPr>
      </w:pPr>
      <w:r>
        <w:rPr>
          <w:rFonts w:hint="eastAsia"/>
          <w:lang w:val="en-US" w:eastAsia="zh-CN"/>
        </w:rPr>
        <w:t>操作系统：Alibaba Cloud Linux 3或CentOS 7.x及以上版本。</w:t>
      </w:r>
    </w:p>
    <w:p w14:paraId="04A096D1">
      <w:pPr>
        <w:numPr>
          <w:ilvl w:val="0"/>
          <w:numId w:val="5"/>
        </w:numPr>
        <w:bidi w:val="0"/>
        <w:rPr>
          <w:rFonts w:hint="default"/>
          <w:lang w:val="en-US" w:eastAsia="zh-CN"/>
        </w:rPr>
      </w:pPr>
      <w:r>
        <w:rPr>
          <w:rFonts w:hint="default"/>
          <w:lang w:val="en-US" w:eastAsia="zh-CN"/>
        </w:rPr>
        <w:t>Web 服务器：Nginx（用于前端静态资源代理与反向代理路由）。</w:t>
      </w:r>
    </w:p>
    <w:p w14:paraId="083822C6">
      <w:pPr>
        <w:numPr>
          <w:ilvl w:val="0"/>
          <w:numId w:val="5"/>
        </w:numPr>
        <w:bidi w:val="0"/>
        <w:rPr>
          <w:rFonts w:hint="default"/>
          <w:lang w:val="en-US" w:eastAsia="zh-CN"/>
        </w:rPr>
      </w:pPr>
      <w:r>
        <w:rPr>
          <w:rFonts w:hint="default"/>
          <w:lang w:val="en-US" w:eastAsia="zh-CN"/>
        </w:rPr>
        <w:t>数据库及缓存：关系型数据库 MySQL 8.0+；非关系型数据库Redis（用于Token鉴权缓存及高频查询数据的加速）。</w:t>
      </w:r>
    </w:p>
    <w:p w14:paraId="699DAFBC">
      <w:pPr>
        <w:numPr>
          <w:ilvl w:val="0"/>
          <w:numId w:val="5"/>
        </w:numPr>
        <w:bidi w:val="0"/>
        <w:rPr>
          <w:rFonts w:hint="eastAsia"/>
          <w:lang w:val="en-US" w:eastAsia="zh-CN"/>
        </w:rPr>
      </w:pPr>
      <w:r>
        <w:rPr>
          <w:rFonts w:hint="eastAsia"/>
          <w:lang w:val="en-US" w:eastAsia="zh-CN"/>
        </w:rPr>
        <w:t>后端运行环境：Java JDK 17 及以上版本，采用Spring Boot框架体系开发。</w:t>
      </w:r>
    </w:p>
    <w:p w14:paraId="633EE2F6">
      <w:pPr>
        <w:pStyle w:val="4"/>
        <w:numPr>
          <w:ilvl w:val="2"/>
          <w:numId w:val="2"/>
        </w:numPr>
        <w:bidi w:val="0"/>
        <w:rPr>
          <w:rFonts w:hint="eastAsia"/>
          <w:lang w:val="en-US" w:eastAsia="zh-CN"/>
        </w:rPr>
      </w:pPr>
      <w:bookmarkStart w:id="103" w:name="_Toc1425"/>
      <w:r>
        <w:rPr>
          <w:rFonts w:hint="eastAsia"/>
          <w:lang w:val="en-US" w:eastAsia="zh-CN"/>
        </w:rPr>
        <w:t>客户端支持软件</w:t>
      </w:r>
      <w:bookmarkEnd w:id="103"/>
    </w:p>
    <w:p w14:paraId="5FB714C8">
      <w:pPr>
        <w:numPr>
          <w:ilvl w:val="0"/>
          <w:numId w:val="6"/>
        </w:numPr>
        <w:bidi w:val="0"/>
        <w:rPr>
          <w:rFonts w:hint="eastAsia"/>
          <w:lang w:val="en-US" w:eastAsia="zh-CN"/>
        </w:rPr>
      </w:pPr>
      <w:r>
        <w:rPr>
          <w:rFonts w:hint="eastAsia"/>
          <w:lang w:val="en-US" w:eastAsia="zh-CN"/>
        </w:rPr>
        <w:t>PC 浏览器：支持主流现代浏览器（Google Chrome、Microsoft Edge、Safari等）。</w:t>
      </w:r>
    </w:p>
    <w:p w14:paraId="4517397B">
      <w:pPr>
        <w:numPr>
          <w:ilvl w:val="0"/>
          <w:numId w:val="6"/>
        </w:numPr>
        <w:bidi w:val="0"/>
        <w:rPr>
          <w:rFonts w:hint="default"/>
          <w:lang w:val="en-US" w:eastAsia="zh-CN"/>
        </w:rPr>
      </w:pPr>
      <w:r>
        <w:rPr>
          <w:rFonts w:hint="default"/>
          <w:lang w:val="en-US" w:eastAsia="zh-CN"/>
        </w:rPr>
        <w:t>移动端环境：支持微信内置浏览器及主流手机原生浏览器。</w:t>
      </w:r>
    </w:p>
    <w:p w14:paraId="6EBB9A42">
      <w:pPr>
        <w:pStyle w:val="4"/>
        <w:numPr>
          <w:ilvl w:val="2"/>
          <w:numId w:val="2"/>
        </w:numPr>
        <w:bidi w:val="0"/>
        <w:rPr>
          <w:rFonts w:hint="default"/>
          <w:lang w:val="en-US" w:eastAsia="zh-CN"/>
        </w:rPr>
      </w:pPr>
      <w:bookmarkStart w:id="104" w:name="_Toc27734"/>
      <w:r>
        <w:rPr>
          <w:rFonts w:hint="default"/>
          <w:lang w:val="en-US" w:eastAsia="zh-CN"/>
        </w:rPr>
        <w:t>前端技术栈</w:t>
      </w:r>
      <w:bookmarkEnd w:id="104"/>
    </w:p>
    <w:p w14:paraId="3BD57762">
      <w:pPr>
        <w:numPr>
          <w:ilvl w:val="0"/>
          <w:numId w:val="0"/>
        </w:numPr>
        <w:ind w:leftChars="0"/>
        <w:rPr>
          <w:rFonts w:hint="eastAsia"/>
          <w:lang w:val="en-US" w:eastAsia="zh-CN"/>
        </w:rPr>
      </w:pPr>
      <w:r>
        <w:rPr>
          <w:rFonts w:hint="eastAsia"/>
          <w:lang w:val="en-US" w:eastAsia="zh-CN"/>
        </w:rPr>
        <w:t xml:space="preserve">  核心采用Vue.js配合Vite构建工具进行开发；3D针灸模型部分依赖Three.js等WebGL渲染引擎库。</w:t>
      </w:r>
    </w:p>
    <w:p w14:paraId="4AFF5F92">
      <w:pPr>
        <w:rPr>
          <w:rFonts w:hint="eastAsia"/>
          <w:lang w:val="en-US" w:eastAsia="zh-CN"/>
        </w:rPr>
      </w:pPr>
    </w:p>
    <w:p w14:paraId="3953017A">
      <w:pPr>
        <w:pStyle w:val="3"/>
        <w:numPr>
          <w:ilvl w:val="1"/>
          <w:numId w:val="2"/>
        </w:numPr>
        <w:bidi w:val="0"/>
        <w:rPr>
          <w:rFonts w:hint="default"/>
          <w:lang w:val="en-US" w:eastAsia="zh-CN"/>
        </w:rPr>
      </w:pPr>
      <w:bookmarkStart w:id="105" w:name="_Toc19403"/>
      <w:r>
        <w:rPr>
          <w:rFonts w:hint="eastAsia"/>
          <w:lang w:val="en-US" w:eastAsia="zh-CN"/>
        </w:rPr>
        <w:t>硬件接口</w:t>
      </w:r>
      <w:bookmarkEnd w:id="105"/>
    </w:p>
    <w:p w14:paraId="276A071A">
      <w:pPr>
        <w:bidi w:val="0"/>
        <w:rPr>
          <w:rFonts w:hint="eastAsia"/>
          <w:lang w:val="en-US" w:eastAsia="zh-CN"/>
        </w:rPr>
      </w:pPr>
      <w:r>
        <w:rPr>
          <w:rFonts w:hint="default"/>
          <w:lang w:val="en-US" w:eastAsia="zh-CN"/>
        </w:rPr>
        <w:t>作为纯软件平台，本系统不直接控制底层物理硬件，但存在硬件资源调用约束</w:t>
      </w:r>
      <w:r>
        <w:rPr>
          <w:rFonts w:hint="eastAsia"/>
          <w:lang w:val="en-US" w:eastAsia="zh-CN"/>
        </w:rPr>
        <w:t>。</w:t>
      </w:r>
    </w:p>
    <w:p w14:paraId="1AD9896B">
      <w:pPr>
        <w:bidi w:val="0"/>
        <w:rPr>
          <w:rFonts w:hint="default"/>
          <w:lang w:val="en-US" w:eastAsia="zh-CN"/>
        </w:rPr>
      </w:pPr>
      <w:r>
        <w:rPr>
          <w:rFonts w:hint="eastAsia"/>
          <w:lang w:val="en-US" w:eastAsia="zh-CN"/>
        </w:rPr>
        <w:t>即为</w:t>
      </w:r>
      <w:r>
        <w:rPr>
          <w:rFonts w:hint="default"/>
          <w:lang w:val="en-US" w:eastAsia="zh-CN"/>
        </w:rPr>
        <w:t>GPU渲染接口：客户端在访问3D针灸模块时，前端程序需通过WebGL协议调用终端设备的 GPU 硬件加速接口，以保障3D模型的解析与高帧率渲染。</w:t>
      </w:r>
    </w:p>
    <w:p w14:paraId="453B67A5">
      <w:pPr>
        <w:pStyle w:val="3"/>
        <w:numPr>
          <w:ilvl w:val="1"/>
          <w:numId w:val="2"/>
        </w:numPr>
        <w:bidi w:val="0"/>
        <w:rPr>
          <w:rFonts w:hint="default"/>
          <w:lang w:val="en-US" w:eastAsia="zh-CN"/>
        </w:rPr>
      </w:pPr>
      <w:bookmarkStart w:id="106" w:name="_Toc14550"/>
      <w:r>
        <w:rPr>
          <w:rFonts w:hint="eastAsia"/>
          <w:lang w:val="en-US" w:eastAsia="zh-CN"/>
        </w:rPr>
        <w:t>软件接口</w:t>
      </w:r>
      <w:bookmarkEnd w:id="106"/>
    </w:p>
    <w:p w14:paraId="11E42C94">
      <w:pPr>
        <w:pStyle w:val="4"/>
        <w:numPr>
          <w:ilvl w:val="2"/>
          <w:numId w:val="2"/>
        </w:numPr>
        <w:bidi w:val="0"/>
        <w:rPr>
          <w:rFonts w:hint="default"/>
          <w:lang w:val="en-US" w:eastAsia="zh-CN"/>
        </w:rPr>
      </w:pPr>
      <w:bookmarkStart w:id="107" w:name="_Toc15205"/>
      <w:r>
        <w:rPr>
          <w:rFonts w:hint="default"/>
          <w:lang w:val="en-US" w:eastAsia="zh-CN"/>
        </w:rPr>
        <w:t>内部前后端交互API</w:t>
      </w:r>
      <w:bookmarkEnd w:id="107"/>
    </w:p>
    <w:p w14:paraId="71967D7C">
      <w:pPr>
        <w:bidi w:val="0"/>
        <w:rPr>
          <w:rFonts w:hint="eastAsia"/>
          <w:lang w:val="en-US" w:eastAsia="zh-CN"/>
        </w:rPr>
      </w:pPr>
      <w:r>
        <w:rPr>
          <w:rFonts w:hint="eastAsia"/>
          <w:lang w:val="en-US" w:eastAsia="zh-CN"/>
        </w:rPr>
        <w:t>（1）用户与权限控制</w:t>
      </w:r>
    </w:p>
    <w:p w14:paraId="0ECB6B26">
      <w:pPr>
        <w:bidi w:val="0"/>
        <w:rPr>
          <w:rFonts w:hint="eastAsia"/>
          <w:lang w:val="en-US" w:eastAsia="zh-CN"/>
        </w:rPr>
      </w:pPr>
      <w:r>
        <w:rPr>
          <w:rFonts w:hint="eastAsia"/>
          <w:lang w:val="en-US" w:eastAsia="zh-CN"/>
        </w:rPr>
        <w:t>鉴权接口：用户注册、登录、密码找回接口，并返回/验证JWT等凭证。</w:t>
      </w:r>
    </w:p>
    <w:p w14:paraId="6AB6C37F">
      <w:pPr>
        <w:bidi w:val="0"/>
        <w:rPr>
          <w:rFonts w:hint="eastAsia"/>
          <w:lang w:val="en-US" w:eastAsia="zh-CN"/>
        </w:rPr>
      </w:pPr>
      <w:r>
        <w:rPr>
          <w:rFonts w:hint="eastAsia"/>
          <w:lang w:val="en-US" w:eastAsia="zh-CN"/>
        </w:rPr>
        <w:t>健康档案接口：用户录入与更新睡眠、体检数据、既往病史等指标的数据接收接口。</w:t>
      </w:r>
    </w:p>
    <w:p w14:paraId="774FEA12">
      <w:pPr>
        <w:bidi w:val="0"/>
        <w:rPr>
          <w:rFonts w:hint="eastAsia"/>
          <w:lang w:val="en-US" w:eastAsia="zh-CN"/>
        </w:rPr>
      </w:pPr>
      <w:r>
        <w:rPr>
          <w:rFonts w:hint="eastAsia"/>
          <w:lang w:val="en-US" w:eastAsia="zh-CN"/>
        </w:rPr>
        <w:t>体质分析接口：根据录入的健康数据，依托算法生成并返回个性化体质分析报告及方案的接口。</w:t>
      </w:r>
    </w:p>
    <w:p w14:paraId="5B2F0404">
      <w:pPr>
        <w:bidi w:val="0"/>
        <w:rPr>
          <w:rFonts w:hint="default"/>
          <w:lang w:val="en-US" w:eastAsia="zh-CN"/>
        </w:rPr>
      </w:pPr>
      <w:r>
        <w:rPr>
          <w:rFonts w:hint="eastAsia"/>
          <w:lang w:val="en-US" w:eastAsia="zh-CN"/>
        </w:rPr>
        <w:t>（2）内容呈现与查询（本草图鉴与本草百科模块）</w:t>
      </w:r>
    </w:p>
    <w:p w14:paraId="2BB89E66">
      <w:pPr>
        <w:bidi w:val="0"/>
        <w:rPr>
          <w:rFonts w:hint="eastAsia"/>
          <w:lang w:val="en-US" w:eastAsia="zh-CN"/>
        </w:rPr>
      </w:pPr>
      <w:r>
        <w:rPr>
          <w:rFonts w:hint="eastAsia"/>
          <w:lang w:val="en-US" w:eastAsia="zh-CN"/>
        </w:rPr>
        <w:t>首页全局分发接口：获取动态轮播图数据、热门药材与活动信息。</w:t>
      </w:r>
    </w:p>
    <w:p w14:paraId="57F5ECE3">
      <w:pPr>
        <w:bidi w:val="0"/>
        <w:rPr>
          <w:rFonts w:hint="eastAsia"/>
          <w:lang w:val="en-US" w:eastAsia="zh-CN"/>
        </w:rPr>
      </w:pPr>
      <w:r>
        <w:rPr>
          <w:rFonts w:hint="eastAsia"/>
          <w:lang w:val="en-US" w:eastAsia="zh-CN"/>
        </w:rPr>
        <w:t>交互地图接口：获取中国中药材十大道地产区资源分布数据。</w:t>
      </w:r>
    </w:p>
    <w:p w14:paraId="50DE9520">
      <w:pPr>
        <w:bidi w:val="0"/>
        <w:rPr>
          <w:rFonts w:hint="eastAsia"/>
          <w:lang w:val="en-US" w:eastAsia="zh-CN"/>
        </w:rPr>
      </w:pPr>
      <w:r>
        <w:rPr>
          <w:rFonts w:hint="eastAsia"/>
          <w:lang w:val="en-US" w:eastAsia="zh-CN"/>
        </w:rPr>
        <w:t>多维检索引擎接口：支持按地区产地、性味归经以及模糊搜索获取药材列表。</w:t>
      </w:r>
    </w:p>
    <w:p w14:paraId="3306AD22">
      <w:pPr>
        <w:bidi w:val="0"/>
        <w:rPr>
          <w:rFonts w:hint="eastAsia"/>
          <w:lang w:val="en-US" w:eastAsia="zh-CN"/>
        </w:rPr>
      </w:pPr>
      <w:r>
        <w:rPr>
          <w:rFonts w:hint="eastAsia"/>
          <w:lang w:val="en-US" w:eastAsia="zh-CN"/>
        </w:rPr>
        <w:t>3D模型元数据接口：下发3D人体针灸模型的穴位坐标、经络走向与关联功效详细解析数据。</w:t>
      </w:r>
    </w:p>
    <w:p w14:paraId="2B4D58F5">
      <w:pPr>
        <w:bidi w:val="0"/>
        <w:rPr>
          <w:rFonts w:hint="eastAsia"/>
          <w:lang w:val="en-US" w:eastAsia="zh-CN"/>
        </w:rPr>
      </w:pPr>
      <w:r>
        <w:rPr>
          <w:rFonts w:hint="eastAsia"/>
          <w:lang w:val="en-US" w:eastAsia="zh-CN"/>
        </w:rPr>
        <w:t>（3）交易与电商（本草市集与养生药膳模块）</w:t>
      </w:r>
    </w:p>
    <w:p w14:paraId="3F6F1CCF">
      <w:pPr>
        <w:bidi w:val="0"/>
        <w:rPr>
          <w:rFonts w:hint="default"/>
          <w:lang w:val="en-US" w:eastAsia="zh-CN"/>
        </w:rPr>
      </w:pPr>
      <w:r>
        <w:rPr>
          <w:rFonts w:hint="default"/>
          <w:lang w:val="en-US" w:eastAsia="zh-CN"/>
        </w:rPr>
        <w:t>商品接口：获取中药材、养生食材商品列表及详情。</w:t>
      </w:r>
    </w:p>
    <w:p w14:paraId="100C8946">
      <w:pPr>
        <w:bidi w:val="0"/>
        <w:rPr>
          <w:rFonts w:hint="eastAsia"/>
          <w:lang w:val="en-US" w:eastAsia="zh-CN"/>
        </w:rPr>
      </w:pPr>
      <w:r>
        <w:rPr>
          <w:rFonts w:hint="default"/>
          <w:lang w:val="en-US" w:eastAsia="zh-CN"/>
        </w:rPr>
        <w:t>购物车接口：</w:t>
      </w:r>
      <w:r>
        <w:rPr>
          <w:rFonts w:hint="eastAsia"/>
          <w:lang w:val="en-US" w:eastAsia="zh-CN"/>
        </w:rPr>
        <w:t>实现</w:t>
      </w:r>
      <w:r>
        <w:rPr>
          <w:rFonts w:hint="default"/>
          <w:lang w:val="en-US" w:eastAsia="zh-CN"/>
        </w:rPr>
        <w:t>加入购物车</w:t>
      </w:r>
      <w:r>
        <w:rPr>
          <w:rFonts w:hint="eastAsia"/>
          <w:lang w:val="en-US" w:eastAsia="zh-CN"/>
        </w:rPr>
        <w:t>功能。</w:t>
      </w:r>
    </w:p>
    <w:p w14:paraId="36095CD2">
      <w:pPr>
        <w:bidi w:val="0"/>
        <w:rPr>
          <w:rFonts w:hint="default"/>
          <w:lang w:val="en-US" w:eastAsia="zh-CN"/>
        </w:rPr>
      </w:pPr>
      <w:r>
        <w:rPr>
          <w:rFonts w:hint="default"/>
          <w:lang w:val="en-US" w:eastAsia="zh-CN"/>
        </w:rPr>
        <w:t>创建订单</w:t>
      </w:r>
      <w:r>
        <w:rPr>
          <w:rFonts w:hint="eastAsia"/>
          <w:lang w:val="en-US" w:eastAsia="zh-CN"/>
        </w:rPr>
        <w:t>接口：</w:t>
      </w:r>
      <w:r>
        <w:rPr>
          <w:rFonts w:hint="default"/>
          <w:lang w:val="en-US" w:eastAsia="zh-CN"/>
        </w:rPr>
        <w:t>核算精度精确至小数点后两位。</w:t>
      </w:r>
    </w:p>
    <w:p w14:paraId="16FDEDCA">
      <w:pPr>
        <w:bidi w:val="0"/>
        <w:rPr>
          <w:rFonts w:hint="default"/>
          <w:lang w:val="en-US" w:eastAsia="zh-CN"/>
        </w:rPr>
      </w:pPr>
      <w:r>
        <w:rPr>
          <w:rFonts w:hint="default"/>
          <w:lang w:val="en-US" w:eastAsia="zh-CN"/>
        </w:rPr>
        <w:t>药膳导购接口：根据药膳食谱匹配并跳转至所需食材</w:t>
      </w:r>
      <w:r>
        <w:rPr>
          <w:rFonts w:hint="eastAsia"/>
          <w:lang w:val="en-US" w:eastAsia="zh-CN"/>
        </w:rPr>
        <w:t>或者</w:t>
      </w:r>
      <w:r>
        <w:rPr>
          <w:rFonts w:hint="default"/>
          <w:lang w:val="en-US" w:eastAsia="zh-CN"/>
        </w:rPr>
        <w:t>器具商品详情的映射接口。</w:t>
      </w:r>
    </w:p>
    <w:p w14:paraId="61721D01">
      <w:pPr>
        <w:bidi w:val="0"/>
        <w:rPr>
          <w:rFonts w:hint="eastAsia"/>
          <w:lang w:val="en-US" w:eastAsia="zh-CN"/>
        </w:rPr>
      </w:pPr>
      <w:r>
        <w:rPr>
          <w:rFonts w:hint="eastAsia"/>
          <w:lang w:val="en-US" w:eastAsia="zh-CN"/>
        </w:rPr>
        <w:t>（4）社区互动与游戏化激励（萌智趣学与交流论坛模块）</w:t>
      </w:r>
    </w:p>
    <w:p w14:paraId="6BCF1C33">
      <w:pPr>
        <w:bidi w:val="0"/>
        <w:rPr>
          <w:rFonts w:hint="default"/>
          <w:lang w:val="en-US" w:eastAsia="zh-CN"/>
        </w:rPr>
      </w:pPr>
      <w:r>
        <w:rPr>
          <w:rFonts w:hint="default"/>
          <w:lang w:val="en-US" w:eastAsia="zh-CN"/>
        </w:rPr>
        <w:t>社区论坛接口：</w:t>
      </w:r>
      <w:r>
        <w:rPr>
          <w:rFonts w:hint="eastAsia"/>
          <w:lang w:val="en-US" w:eastAsia="zh-CN"/>
        </w:rPr>
        <w:t>包括帖子列表、发布帖子、点赞、评论、养生打卡的</w:t>
      </w:r>
      <w:r>
        <w:rPr>
          <w:rFonts w:hint="default"/>
          <w:lang w:val="en-US" w:eastAsia="zh-CN"/>
        </w:rPr>
        <w:t>接口。</w:t>
      </w:r>
    </w:p>
    <w:p w14:paraId="149DE23C">
      <w:pPr>
        <w:bidi w:val="0"/>
        <w:rPr>
          <w:rFonts w:hint="eastAsia"/>
          <w:lang w:val="en-US" w:eastAsia="zh-CN"/>
        </w:rPr>
      </w:pPr>
      <w:r>
        <w:rPr>
          <w:rFonts w:hint="eastAsia"/>
          <w:lang w:val="en-US" w:eastAsia="zh-CN"/>
        </w:rPr>
        <w:t>趣味闯关接口：</w:t>
      </w:r>
      <w:r>
        <w:rPr>
          <w:rFonts w:hint="default"/>
          <w:lang w:val="en-US" w:eastAsia="zh-CN"/>
        </w:rPr>
        <w:t>拉取每日中医趣味问答题库</w:t>
      </w:r>
      <w:r>
        <w:rPr>
          <w:rFonts w:hint="eastAsia"/>
          <w:lang w:val="en-US" w:eastAsia="zh-CN"/>
        </w:rPr>
        <w:t>及游戏数据。</w:t>
      </w:r>
    </w:p>
    <w:p w14:paraId="3BB2534E">
      <w:pPr>
        <w:bidi w:val="0"/>
        <w:rPr>
          <w:rFonts w:hint="default"/>
          <w:lang w:val="en-US" w:eastAsia="zh-CN"/>
        </w:rPr>
      </w:pPr>
      <w:r>
        <w:rPr>
          <w:rFonts w:hint="eastAsia"/>
          <w:lang w:val="en-US" w:eastAsia="zh-CN"/>
        </w:rPr>
        <w:t>提交答案接口：返回得分、正确答案解析、获得积分。</w:t>
      </w:r>
    </w:p>
    <w:p w14:paraId="45FD0EE1">
      <w:pPr>
        <w:bidi w:val="0"/>
        <w:rPr>
          <w:rFonts w:hint="default"/>
          <w:lang w:val="en-US" w:eastAsia="zh-CN"/>
        </w:rPr>
      </w:pPr>
      <w:r>
        <w:rPr>
          <w:rFonts w:hint="default"/>
          <w:lang w:val="en-US" w:eastAsia="zh-CN"/>
        </w:rPr>
        <w:t>积分核销接口：提交游戏结果发放专属积分，以及在积分商城兑换实物礼品时的积分扣减。</w:t>
      </w:r>
    </w:p>
    <w:p w14:paraId="11BC5931">
      <w:pPr>
        <w:bidi w:val="0"/>
        <w:rPr>
          <w:rFonts w:hint="eastAsia"/>
          <w:lang w:val="en-US" w:eastAsia="zh-CN"/>
        </w:rPr>
      </w:pPr>
      <w:r>
        <w:rPr>
          <w:rFonts w:hint="eastAsia"/>
          <w:lang w:val="en-US" w:eastAsia="zh-CN"/>
        </w:rPr>
        <w:t>（5）后台管理与数据监控 (B端)</w:t>
      </w:r>
    </w:p>
    <w:p w14:paraId="3F81F4D1">
      <w:pPr>
        <w:bidi w:val="0"/>
        <w:rPr>
          <w:rFonts w:hint="default"/>
          <w:lang w:val="en-US" w:eastAsia="zh-CN"/>
        </w:rPr>
      </w:pPr>
      <w:r>
        <w:rPr>
          <w:rFonts w:hint="eastAsia"/>
          <w:lang w:val="en-US" w:eastAsia="zh-CN"/>
        </w:rPr>
        <w:t>商品</w:t>
      </w:r>
      <w:r>
        <w:rPr>
          <w:rFonts w:hint="default"/>
          <w:lang w:val="en-US" w:eastAsia="zh-CN"/>
        </w:rPr>
        <w:t>内容接口：图鉴、百科、药膳食谱</w:t>
      </w:r>
      <w:r>
        <w:rPr>
          <w:rFonts w:hint="eastAsia"/>
          <w:lang w:val="en-US" w:eastAsia="zh-CN"/>
        </w:rPr>
        <w:t>等</w:t>
      </w:r>
      <w:r>
        <w:rPr>
          <w:rFonts w:hint="default"/>
          <w:lang w:val="en-US" w:eastAsia="zh-CN"/>
        </w:rPr>
        <w:t>的增删改查接口</w:t>
      </w:r>
      <w:r>
        <w:rPr>
          <w:rFonts w:hint="eastAsia"/>
          <w:lang w:val="en-US" w:eastAsia="zh-CN"/>
        </w:rPr>
        <w:t>。</w:t>
      </w:r>
    </w:p>
    <w:p w14:paraId="2E29FBE2">
      <w:pPr>
        <w:bidi w:val="0"/>
        <w:rPr>
          <w:rFonts w:hint="default"/>
          <w:lang w:val="en-US" w:eastAsia="zh-CN"/>
        </w:rPr>
      </w:pPr>
      <w:r>
        <w:rPr>
          <w:rFonts w:hint="default"/>
          <w:lang w:val="en-US" w:eastAsia="zh-CN"/>
        </w:rPr>
        <w:t>商品管理</w:t>
      </w:r>
      <w:r>
        <w:rPr>
          <w:rFonts w:hint="eastAsia"/>
          <w:lang w:val="en-US" w:eastAsia="zh-CN"/>
        </w:rPr>
        <w:t>接口：</w:t>
      </w:r>
      <w:r>
        <w:rPr>
          <w:rFonts w:hint="default"/>
          <w:lang w:val="en-US" w:eastAsia="zh-CN"/>
        </w:rPr>
        <w:t>商品上下架、库存预警配置接口。</w:t>
      </w:r>
    </w:p>
    <w:p w14:paraId="2A7B3A15">
      <w:pPr>
        <w:bidi w:val="0"/>
        <w:rPr>
          <w:rFonts w:hint="default"/>
          <w:lang w:val="en-US" w:eastAsia="zh-CN"/>
        </w:rPr>
      </w:pPr>
      <w:r>
        <w:rPr>
          <w:rFonts w:hint="default"/>
          <w:lang w:val="en-US" w:eastAsia="zh-CN"/>
        </w:rPr>
        <w:t>审核管控接口：管理员对社区发帖进行违规过滤与安全审核的操作。</w:t>
      </w:r>
    </w:p>
    <w:p w14:paraId="5747C9B9">
      <w:pPr>
        <w:bidi w:val="0"/>
        <w:rPr>
          <w:rFonts w:hint="eastAsia"/>
          <w:lang w:val="en-US" w:eastAsia="zh-CN"/>
        </w:rPr>
      </w:pPr>
      <w:r>
        <w:rPr>
          <w:rFonts w:hint="default"/>
          <w:lang w:val="en-US" w:eastAsia="zh-CN"/>
        </w:rPr>
        <w:t>数据可视化看板接口：实时输出商品销量排行、药草浏览量、收藏量等核心业务聚合数据的数据流接口</w:t>
      </w:r>
      <w:r>
        <w:rPr>
          <w:rFonts w:hint="eastAsia"/>
          <w:lang w:val="en-US" w:eastAsia="zh-CN"/>
        </w:rPr>
        <w:t>。</w:t>
      </w:r>
    </w:p>
    <w:p w14:paraId="2C73A8C7">
      <w:pPr>
        <w:pStyle w:val="4"/>
        <w:numPr>
          <w:ilvl w:val="2"/>
          <w:numId w:val="2"/>
        </w:numPr>
        <w:bidi w:val="0"/>
        <w:rPr>
          <w:rFonts w:hint="default"/>
          <w:lang w:val="en-US" w:eastAsia="zh-CN"/>
        </w:rPr>
      </w:pPr>
      <w:bookmarkStart w:id="108" w:name="_Toc21203"/>
      <w:r>
        <w:rPr>
          <w:rFonts w:hint="default"/>
          <w:lang w:val="en-US" w:eastAsia="zh-CN"/>
        </w:rPr>
        <w:t>外部第三方依赖与云服务API</w:t>
      </w:r>
      <w:bookmarkEnd w:id="108"/>
    </w:p>
    <w:p w14:paraId="75787058">
      <w:pPr>
        <w:bidi w:val="0"/>
        <w:rPr>
          <w:rFonts w:hint="eastAsia"/>
          <w:lang w:val="en-US" w:eastAsia="zh-CN"/>
        </w:rPr>
      </w:pPr>
      <w:r>
        <w:rPr>
          <w:rFonts w:hint="eastAsia"/>
          <w:lang w:val="en-US" w:eastAsia="zh-CN"/>
        </w:rPr>
        <w:t>（1）阿里云OSS接口：系统后端需集成阿里云OSS SDK，实现前端大体积多媒体文件（图片、视频、3D模型）的安全直传与高速读取，降低主服务器带宽压力。</w:t>
      </w:r>
    </w:p>
    <w:p w14:paraId="0FF89059">
      <w:pPr>
        <w:bidi w:val="0"/>
        <w:rPr>
          <w:rFonts w:hint="default"/>
          <w:lang w:val="en-US" w:eastAsia="zh-CN"/>
        </w:rPr>
      </w:pPr>
      <w:r>
        <w:rPr>
          <w:rFonts w:hint="eastAsia"/>
          <w:lang w:val="en-US" w:eastAsia="zh-CN"/>
        </w:rPr>
        <w:t>（2）大语言模型接口：对接外部AI开放平台，通过流式输出 (SSE) 技术实现“萌智伴学”的低延迟实时问答。</w:t>
      </w:r>
    </w:p>
    <w:p w14:paraId="67E3772A">
      <w:pPr>
        <w:pStyle w:val="3"/>
        <w:numPr>
          <w:ilvl w:val="1"/>
          <w:numId w:val="2"/>
        </w:numPr>
        <w:bidi w:val="0"/>
        <w:rPr>
          <w:rFonts w:hint="default"/>
          <w:lang w:val="en-US" w:eastAsia="zh-CN"/>
        </w:rPr>
      </w:pPr>
      <w:bookmarkStart w:id="109" w:name="_Toc31398"/>
      <w:r>
        <w:rPr>
          <w:rFonts w:hint="eastAsia"/>
          <w:lang w:val="en-US" w:eastAsia="zh-CN"/>
        </w:rPr>
        <w:t>用户接口</w:t>
      </w:r>
      <w:bookmarkEnd w:id="109"/>
    </w:p>
    <w:p w14:paraId="083AF44E">
      <w:pPr>
        <w:bidi w:val="0"/>
        <w:rPr>
          <w:rFonts w:hint="default"/>
          <w:lang w:val="en-US" w:eastAsia="zh-CN"/>
        </w:rPr>
      </w:pPr>
      <w:r>
        <w:rPr>
          <w:rFonts w:hint="default"/>
          <w:lang w:val="en-US" w:eastAsia="zh-CN"/>
        </w:rPr>
        <w:t>C端前台用户界面：包含动态交互地图、3D渲染画布、图文并茂的药膳库、商品交易页面及社区论坛等。要求UI具备良好的响应式能力，适配PC端与移动端主流设备，确保交互流畅。</w:t>
      </w:r>
    </w:p>
    <w:p w14:paraId="15A7719E">
      <w:pPr>
        <w:bidi w:val="0"/>
        <w:rPr>
          <w:rFonts w:hint="default"/>
          <w:lang w:val="en-US" w:eastAsia="zh-CN"/>
        </w:rPr>
      </w:pPr>
      <w:r>
        <w:rPr>
          <w:rFonts w:hint="default"/>
          <w:lang w:val="en-US" w:eastAsia="zh-CN"/>
        </w:rPr>
        <w:t>B端后台管理界面：包含数据可视化监控大屏、表单数据录入界面及多维度列表管理视图等。界面设计以高效审批</w:t>
      </w:r>
      <w:r>
        <w:rPr>
          <w:rFonts w:hint="eastAsia"/>
          <w:lang w:val="en-US" w:eastAsia="zh-CN"/>
        </w:rPr>
        <w:t>和</w:t>
      </w:r>
      <w:r>
        <w:rPr>
          <w:rFonts w:hint="default"/>
          <w:lang w:val="en-US" w:eastAsia="zh-CN"/>
        </w:rPr>
        <w:t>数据直观展示为主，为运营人员提供决策支撑。</w:t>
      </w:r>
    </w:p>
    <w:sectPr>
      <w:footerReference r:id="rId7" w:type="default"/>
      <w:pgSz w:w="11906" w:h="16838"/>
      <w:pgMar w:top="1440" w:right="1800" w:bottom="1440" w:left="1800" w:header="851" w:footer="992" w:gutter="0"/>
      <w:pgNumType w:fmt="decimal" w:start="6"/>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795AED9">
    <w:pPr>
      <w:pStyle w:val="12"/>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D152739">
                          <w:pPr>
                            <w:pStyle w:val="12"/>
                          </w:pPr>
                          <w:r>
                            <w:fldChar w:fldCharType="begin"/>
                          </w:r>
                          <w:r>
                            <w:instrText xml:space="preserve"> PAGE  \* MERGEFORMAT </w:instrText>
                          </w:r>
                          <w:r>
                            <w:fldChar w:fldCharType="separate"/>
                          </w:r>
                          <w:r>
                            <w:t>I</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SCRrQxAgAAYQ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Akgka0MQIAAGEEAAAOAAAAAAAAAAEAIAAAAB8BAABkcnMvZTJvRG9jLnhtbFBLBQYA&#10;AAAABgAGAFkBAADCBQAAAAA=&#10;">
              <v:fill on="f" focussize="0,0"/>
              <v:stroke on="f" weight="0.5pt"/>
              <v:imagedata o:title=""/>
              <o:lock v:ext="edit" aspectratio="f"/>
              <v:textbox inset="0mm,0mm,0mm,0mm" style="mso-fit-shape-to-text:t;">
                <w:txbxContent>
                  <w:p w14:paraId="6D152739">
                    <w:pPr>
                      <w:pStyle w:val="12"/>
                    </w:pPr>
                    <w:r>
                      <w:fldChar w:fldCharType="begin"/>
                    </w:r>
                    <w:r>
                      <w:instrText xml:space="preserve"> PAGE  \* MERGEFORMAT </w:instrText>
                    </w:r>
                    <w:r>
                      <w:fldChar w:fldCharType="separate"/>
                    </w:r>
                    <w:r>
                      <w:t>I</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F6D668">
    <w:pPr>
      <w:pStyle w:val="1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7" name="文本框 1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98685D4">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T72nYyAgAAYwQAAA4AAABkcnMvZTJvRG9jLnhtbK1UzY7TMBC+I/EO&#10;lu80aRFL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pPvadjICAABjBAAADgAAAAAAAAABACAAAAAfAQAAZHJzL2Uyb0RvYy54bWxQSwUG&#10;AAAAAAYABgBZAQAAwwUAAAAA&#10;">
              <v:fill on="f" focussize="0,0"/>
              <v:stroke on="f" weight="0.5pt"/>
              <v:imagedata o:title=""/>
              <o:lock v:ext="edit" aspectratio="f"/>
              <v:textbox inset="0mm,0mm,0mm,0mm" style="mso-fit-shape-to-text:t;">
                <w:txbxContent>
                  <w:p w14:paraId="698685D4">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EF7A63">
    <w:pPr>
      <w:pStyle w:val="12"/>
    </w:pPr>
    <w:r>
      <w:rPr>
        <w:sz w:val="18"/>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CFD96A">
                          <w:pPr>
                            <w:pStyle w:val="1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C989aEMQIAAGMEAAAOAAAAAAAAAAEAIAAAAB8BAABkcnMvZTJvRG9jLnhtbFBLBQYA&#10;AAAABgAGAFkBAADCBQAAAAA=&#10;">
              <v:fill on="f" focussize="0,0"/>
              <v:stroke on="f" weight="0.5pt"/>
              <v:imagedata o:title=""/>
              <o:lock v:ext="edit" aspectratio="f"/>
              <v:textbox inset="0mm,0mm,0mm,0mm" style="mso-fit-shape-to-text:t;">
                <w:txbxContent>
                  <w:p w14:paraId="0BCFD96A">
                    <w:pPr>
                      <w:pStyle w:val="12"/>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07394A"/>
    <w:multiLevelType w:val="singleLevel"/>
    <w:tmpl w:val="8107394A"/>
    <w:lvl w:ilvl="0" w:tentative="0">
      <w:start w:val="1"/>
      <w:numFmt w:val="decimal"/>
      <w:suff w:val="nothing"/>
      <w:lvlText w:val="（%1）"/>
      <w:lvlJc w:val="left"/>
    </w:lvl>
  </w:abstractNum>
  <w:abstractNum w:abstractNumId="1">
    <w:nsid w:val="9FFC9E72"/>
    <w:multiLevelType w:val="singleLevel"/>
    <w:tmpl w:val="9FFC9E72"/>
    <w:lvl w:ilvl="0" w:tentative="0">
      <w:start w:val="1"/>
      <w:numFmt w:val="decimal"/>
      <w:suff w:val="nothing"/>
      <w:lvlText w:val="（%1）"/>
      <w:lvlJc w:val="left"/>
    </w:lvl>
  </w:abstractNum>
  <w:abstractNum w:abstractNumId="2">
    <w:nsid w:val="E56A8F1B"/>
    <w:multiLevelType w:val="singleLevel"/>
    <w:tmpl w:val="E56A8F1B"/>
    <w:lvl w:ilvl="0" w:tentative="0">
      <w:start w:val="1"/>
      <w:numFmt w:val="decimal"/>
      <w:suff w:val="nothing"/>
      <w:lvlText w:val="（%1）"/>
      <w:lvlJc w:val="left"/>
    </w:lvl>
  </w:abstractNum>
  <w:abstractNum w:abstractNumId="3">
    <w:nsid w:val="F5C0D92A"/>
    <w:multiLevelType w:val="singleLevel"/>
    <w:tmpl w:val="F5C0D92A"/>
    <w:lvl w:ilvl="0" w:tentative="0">
      <w:start w:val="1"/>
      <w:numFmt w:val="decimal"/>
      <w:suff w:val="nothing"/>
      <w:lvlText w:val="（%1）"/>
      <w:lvlJc w:val="left"/>
    </w:lvl>
  </w:abstractNum>
  <w:abstractNum w:abstractNumId="4">
    <w:nsid w:val="0B5F99DC"/>
    <w:multiLevelType w:val="multilevel"/>
    <w:tmpl w:val="0B5F99DC"/>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4"/>
  </w:num>
  <w:num w:numId="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3"/>
  </w:num>
  <w:num w:numId="4">
    <w:abstractNumId w:val="1"/>
  </w:num>
  <w:num w:numId="5">
    <w:abstractNumId w:val="2"/>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F3B6559"/>
    <w:rsid w:val="15F513DB"/>
    <w:rsid w:val="2992409F"/>
    <w:rsid w:val="3A74211E"/>
    <w:rsid w:val="3EB851C9"/>
    <w:rsid w:val="43972367"/>
    <w:rsid w:val="4F3B6559"/>
    <w:rsid w:val="5DE27ADB"/>
    <w:rsid w:val="6371331D"/>
    <w:rsid w:val="743E15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left="0" w:leftChars="0" w:firstLine="420" w:firstLineChars="200"/>
      <w:jc w:val="both"/>
    </w:pPr>
    <w:rPr>
      <w:rFonts w:ascii="Times New Roman" w:hAnsi="Times New Roman" w:eastAsia="宋体" w:cstheme="minorBidi"/>
      <w:kern w:val="2"/>
      <w:sz w:val="24"/>
      <w:szCs w:val="24"/>
      <w:lang w:val="en-US" w:eastAsia="zh-CN"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firstLineChars="0"/>
      <w:outlineLvl w:val="0"/>
    </w:pPr>
    <w:rPr>
      <w:rFonts w:eastAsia="黑体"/>
      <w:b/>
      <w:kern w:val="44"/>
      <w:sz w:val="30"/>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firstLineChars="0"/>
      <w:outlineLvl w:val="1"/>
    </w:pPr>
    <w:rPr>
      <w:rFonts w:eastAsia="黑体"/>
      <w:b/>
      <w:sz w:val="28"/>
    </w:rPr>
  </w:style>
  <w:style w:type="paragraph" w:styleId="4">
    <w:name w:val="heading 3"/>
    <w:basedOn w:val="1"/>
    <w:next w:val="1"/>
    <w:link w:val="22"/>
    <w:unhideWhenUsed/>
    <w:qFormat/>
    <w:uiPriority w:val="0"/>
    <w:pPr>
      <w:keepNext/>
      <w:keepLines/>
      <w:numPr>
        <w:ilvl w:val="2"/>
        <w:numId w:val="1"/>
      </w:numPr>
      <w:spacing w:before="260" w:beforeLines="0" w:beforeAutospacing="0" w:after="260" w:afterLines="0" w:afterAutospacing="0" w:line="413" w:lineRule="auto"/>
      <w:ind w:left="720" w:hanging="720" w:firstLineChars="0"/>
      <w:outlineLvl w:val="2"/>
    </w:pPr>
    <w:rPr>
      <w:rFonts w:eastAsia="黑体"/>
      <w:b/>
    </w:rPr>
  </w:style>
  <w:style w:type="paragraph" w:styleId="5">
    <w:name w:val="heading 4"/>
    <w:basedOn w:val="1"/>
    <w:next w:val="1"/>
    <w:semiHidden/>
    <w:unhideWhenUsed/>
    <w:qFormat/>
    <w:uiPriority w:val="0"/>
    <w:pPr>
      <w:numPr>
        <w:ilvl w:val="3"/>
        <w:numId w:val="1"/>
      </w:numPr>
      <w:spacing w:before="0" w:beforeAutospacing="1" w:after="0" w:afterAutospacing="1"/>
      <w:ind w:left="864" w:hanging="864" w:firstLineChars="0"/>
      <w:jc w:val="left"/>
      <w:outlineLvl w:val="3"/>
    </w:pPr>
    <w:rPr>
      <w:rFonts w:hint="eastAsia" w:ascii="宋体" w:hAnsi="宋体" w:eastAsia="宋体" w:cs="宋体"/>
      <w:b/>
      <w:bCs/>
      <w:kern w:val="0"/>
      <w:sz w:val="24"/>
      <w:szCs w:val="24"/>
      <w:lang w:val="en-US" w:eastAsia="zh-CN" w:bidi="ar"/>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firstLineChars="0"/>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firstLineChars="0"/>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firstLineChars="0"/>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firstLineChars="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firstLineChars="0"/>
      <w:outlineLvl w:val="8"/>
    </w:pPr>
    <w:rPr>
      <w:rFonts w:ascii="Arial" w:hAnsi="Arial" w:eastAsia="黑体"/>
      <w:sz w:val="21"/>
    </w:rPr>
  </w:style>
  <w:style w:type="character" w:default="1" w:styleId="19">
    <w:name w:val="Default Paragraph Font"/>
    <w:semiHidden/>
    <w:qFormat/>
    <w:uiPriority w:val="0"/>
  </w:style>
  <w:style w:type="table" w:default="1" w:styleId="17">
    <w:name w:val="Normal Table"/>
    <w:semiHidden/>
    <w:qFormat/>
    <w:uiPriority w:val="0"/>
    <w:tblPr>
      <w:tblCellMar>
        <w:top w:w="0" w:type="dxa"/>
        <w:left w:w="108" w:type="dxa"/>
        <w:bottom w:w="0" w:type="dxa"/>
        <w:right w:w="108" w:type="dxa"/>
      </w:tblCellMar>
    </w:tblPr>
  </w:style>
  <w:style w:type="paragraph" w:styleId="11">
    <w:name w:val="toc 3"/>
    <w:basedOn w:val="1"/>
    <w:next w:val="1"/>
    <w:qFormat/>
    <w:uiPriority w:val="0"/>
    <w:pPr>
      <w:ind w:left="840" w:leftChars="400"/>
    </w:pPr>
  </w:style>
  <w:style w:type="paragraph" w:styleId="12">
    <w:name w:val="footer"/>
    <w:basedOn w:val="1"/>
    <w:qFormat/>
    <w:uiPriority w:val="0"/>
    <w:pPr>
      <w:tabs>
        <w:tab w:val="center" w:pos="4153"/>
        <w:tab w:val="right" w:pos="8306"/>
      </w:tabs>
      <w:snapToGrid w:val="0"/>
      <w:jc w:val="left"/>
    </w:pPr>
    <w:rPr>
      <w:sz w:val="18"/>
    </w:rPr>
  </w:style>
  <w:style w:type="paragraph" w:styleId="1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4">
    <w:name w:val="toc 1"/>
    <w:basedOn w:val="1"/>
    <w:next w:val="1"/>
    <w:qFormat/>
    <w:uiPriority w:val="0"/>
  </w:style>
  <w:style w:type="paragraph" w:styleId="15">
    <w:name w:val="toc 2"/>
    <w:basedOn w:val="1"/>
    <w:next w:val="1"/>
    <w:qFormat/>
    <w:uiPriority w:val="0"/>
    <w:pPr>
      <w:ind w:left="420" w:leftChars="200"/>
    </w:pPr>
  </w:style>
  <w:style w:type="paragraph" w:styleId="16">
    <w:name w:val="Normal (Web)"/>
    <w:basedOn w:val="1"/>
    <w:qFormat/>
    <w:uiPriority w:val="0"/>
    <w:pPr>
      <w:spacing w:before="0" w:beforeAutospacing="1" w:after="0" w:afterAutospacing="1"/>
      <w:ind w:left="0" w:right="0"/>
      <w:jc w:val="left"/>
    </w:pPr>
    <w:rPr>
      <w:kern w:val="0"/>
      <w:sz w:val="24"/>
      <w:lang w:val="en-US" w:eastAsia="zh-CN" w:bidi="ar"/>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HTML Code"/>
    <w:basedOn w:val="19"/>
    <w:qFormat/>
    <w:uiPriority w:val="0"/>
    <w:rPr>
      <w:rFonts w:ascii="Courier New" w:hAnsi="Courier New"/>
      <w:sz w:val="20"/>
    </w:rPr>
  </w:style>
  <w:style w:type="character" w:customStyle="1" w:styleId="22">
    <w:name w:val="标题 3 Char"/>
    <w:link w:val="4"/>
    <w:qFormat/>
    <w:uiPriority w:val="0"/>
    <w:rPr>
      <w:rFonts w:ascii="Times New Roman" w:hAnsi="Times New Roman" w:eastAsia="黑体"/>
      <w:b/>
    </w:rPr>
  </w:style>
  <w:style w:type="paragraph" w:customStyle="1" w:styleId="23">
    <w:name w:val="图片"/>
    <w:basedOn w:val="1"/>
    <w:qFormat/>
    <w:uiPriority w:val="0"/>
    <w:pPr>
      <w:spacing w:line="240" w:lineRule="auto"/>
      <w:ind w:firstLine="0" w:firstLineChars="0"/>
      <w:jc w:val="center"/>
    </w:pPr>
    <w:rPr>
      <w:rFonts w:ascii="宋体" w:hAnsi="宋体" w:cs="宋体"/>
    </w:rPr>
  </w:style>
  <w:style w:type="paragraph" w:customStyle="1" w:styleId="24">
    <w:name w:val="表格"/>
    <w:basedOn w:val="1"/>
    <w:qFormat/>
    <w:uiPriority w:val="0"/>
    <w:pPr>
      <w:spacing w:line="240" w:lineRule="auto"/>
      <w:ind w:firstLine="0" w:firstLineChars="0"/>
      <w:jc w:val="center"/>
    </w:pPr>
    <w:rPr>
      <w:rFonts w:hint="eastAsia"/>
    </w:rPr>
  </w:style>
  <w:style w:type="paragraph" w:styleId="2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9.jpe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2057</Words>
  <Characters>2497</Characters>
  <Lines>0</Lines>
  <Paragraphs>0</Paragraphs>
  <TotalTime>3</TotalTime>
  <ScaleCrop>false</ScaleCrop>
  <LinksUpToDate>false</LinksUpToDate>
  <CharactersWithSpaces>2779</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2026-04-12T01:24:00Z</dcterms:created>
  <dc:creator>心间</dc:creator>
  <cp:lastModifiedBy>心间</cp:lastModifiedBy>
  <dcterms:modified xsi:type="dcterms:W3CDTF">2026-04-18T02:47:58Z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2C2CB4731B6D40B5B29D674560012E34_13</vt:lpwstr>
  </property>
  <property fmtid="{D5CDD505-2E9C-101B-9397-08002B2CF9AE}" pid="4" name="KSOTemplateDocerSaveRecord">
    <vt:lpwstr>eyJoZGlkIjoiZTMxZTFjMjVjYjdhOWEwYTM1NzJkM2Q5MmY3ZmIyMDUiLCJ1c2VySWQiOiI2MjM4ODM0ODMifQ==</vt:lpwstr>
  </property>
</Properties>
</file>