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F3E3C" w14:textId="3268C001" w:rsidR="00CF337C" w:rsidRDefault="00CF337C">
      <w:r>
        <w:rPr>
          <w:rFonts w:hint="eastAsia"/>
        </w:rPr>
        <w:t>UI/UXについて</w:t>
      </w:r>
    </w:p>
    <w:p w14:paraId="1E519662" w14:textId="5DC43698" w:rsidR="00EF42E4" w:rsidRDefault="00CF337C">
      <w:r>
        <w:rPr>
          <w:rFonts w:hint="eastAsia"/>
        </w:rPr>
        <w:t>単語の意味</w:t>
      </w:r>
      <w:r>
        <w:br/>
      </w:r>
      <w:r w:rsidRPr="00CF337C">
        <w:t>UI</w:t>
      </w:r>
      <w:r>
        <w:rPr>
          <w:rFonts w:hint="eastAsia"/>
        </w:rPr>
        <w:t>:</w:t>
      </w:r>
      <w:r w:rsidRPr="00CF337C">
        <w:rPr>
          <w:rFonts w:hint="eastAsia"/>
        </w:rPr>
        <w:t xml:space="preserve"> </w:t>
      </w:r>
      <w:r w:rsidRPr="00CF337C">
        <w:rPr>
          <w:rFonts w:hint="eastAsia"/>
        </w:rPr>
        <w:t>機械、特にコンピュータとその機械の利用者（通常は人間）の間での情報をやりとりするためのインタフェース</w:t>
      </w:r>
    </w:p>
    <w:p w14:paraId="1B325D52" w14:textId="42E14DED" w:rsidR="00CF337C" w:rsidRDefault="00CF337C">
      <w:r>
        <w:rPr>
          <w:rFonts w:hint="eastAsia"/>
        </w:rPr>
        <w:t>UX:</w:t>
      </w:r>
      <w:r w:rsidRPr="00CF337C">
        <w:t>ユーザーが製品やサービスで得られる体験</w:t>
      </w:r>
    </w:p>
    <w:p w14:paraId="2F6824B3" w14:textId="77777777" w:rsidR="00CF337C" w:rsidRDefault="00CF337C" w:rsidP="00CF337C">
      <w:r>
        <w:rPr>
          <w:rFonts w:hint="eastAsia"/>
        </w:rPr>
        <w:t>ペルソナ:</w:t>
      </w:r>
      <w:r w:rsidRPr="00CF337C">
        <w:t>製品やサービスを売りたいターゲットユーザーの特徴を、特定の個人を紹介するような形として整理したもの</w:t>
      </w:r>
      <w:r>
        <w:br/>
      </w:r>
    </w:p>
    <w:p w14:paraId="4E051071" w14:textId="29DF9BE2" w:rsidR="00CF337C" w:rsidRDefault="00CF337C" w:rsidP="00CF337C">
      <w:pPr>
        <w:rPr>
          <w:rFonts w:hint="eastAsia"/>
        </w:rPr>
      </w:pPr>
      <w:r>
        <w:rPr>
          <w:rFonts w:hint="eastAsia"/>
        </w:rPr>
        <w:t>設計プロセスの過程</w:t>
      </w:r>
      <w:r>
        <w:br/>
      </w:r>
      <w:r>
        <w:rPr>
          <w:rFonts w:hint="eastAsia"/>
        </w:rPr>
        <w:t>・</w:t>
      </w:r>
      <w:r w:rsidRPr="00CF337C">
        <w:t>どのように使われるか</w:t>
      </w:r>
      <w:r>
        <w:rPr>
          <w:rFonts w:hint="eastAsia"/>
        </w:rPr>
        <w:t>を想像するところから開始</w:t>
      </w:r>
    </w:p>
    <w:p w14:paraId="521AD63D" w14:textId="6F6E0070" w:rsidR="00CF337C" w:rsidRDefault="00CF337C" w:rsidP="00CF337C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不要なラベルなどは削除しつつ、</w:t>
      </w:r>
      <w:r w:rsidRPr="00CF337C">
        <w:t>必要な情報を補完</w:t>
      </w:r>
    </w:p>
    <w:p w14:paraId="25F3A781" w14:textId="2903305C" w:rsidR="00CF337C" w:rsidRDefault="00CF337C" w:rsidP="00CF337C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情報をグループ化・優先順位付けし、優先度に応じて視覚的に強弱をつけて配置</w:t>
      </w:r>
      <w:r w:rsidR="00FA319B">
        <w:rPr>
          <w:rFonts w:hint="eastAsia"/>
        </w:rPr>
        <w:t>(</w:t>
      </w:r>
      <w:r w:rsidR="00FA319B" w:rsidRPr="00FA319B">
        <w:t>優先順位が高いものを上か左に配置</w:t>
      </w:r>
      <w:r w:rsidR="00FA319B">
        <w:rPr>
          <w:rFonts w:hint="eastAsia"/>
        </w:rPr>
        <w:t>)</w:t>
      </w:r>
    </w:p>
    <w:p w14:paraId="73DBEE3F" w14:textId="574FDA93" w:rsidR="00FA319B" w:rsidRDefault="00CF337C" w:rsidP="00CF337C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レイアウト形式（</w:t>
      </w:r>
      <w:r w:rsidR="00FA319B" w:rsidRPr="00FA319B">
        <w:t>表形式</w:t>
      </w:r>
      <w:r>
        <w:rPr>
          <w:rFonts w:hint="eastAsia"/>
        </w:rPr>
        <w:t>、グリッド</w:t>
      </w:r>
      <w:r w:rsidR="00FA319B">
        <w:rPr>
          <w:rFonts w:hint="eastAsia"/>
        </w:rPr>
        <w:t>、</w:t>
      </w:r>
      <w:r w:rsidR="00FA319B" w:rsidRPr="00FA319B">
        <w:t>リスト</w:t>
      </w:r>
      <w:r w:rsidR="00FA319B">
        <w:rPr>
          <w:rFonts w:hint="eastAsia"/>
        </w:rPr>
        <w:t>、</w:t>
      </w:r>
      <w:r w:rsidR="00FA319B" w:rsidRPr="00FA319B">
        <w:rPr>
          <w:rFonts w:hint="eastAsia"/>
        </w:rPr>
        <w:t>カード</w:t>
      </w:r>
      <w:r>
        <w:rPr>
          <w:rFonts w:hint="eastAsia"/>
        </w:rPr>
        <w:t>）を検討し、最適な形式を選定</w:t>
      </w:r>
    </w:p>
    <w:p w14:paraId="38777BC0" w14:textId="7B7D727C" w:rsidR="00CF337C" w:rsidRDefault="00CF337C" w:rsidP="00CF337C">
      <w:r>
        <w:rPr>
          <w:rFonts w:hint="eastAsia"/>
        </w:rPr>
        <w:t>・</w:t>
      </w:r>
      <w:r>
        <w:rPr>
          <w:rFonts w:hint="eastAsia"/>
        </w:rPr>
        <w:t>最後に機能を追加し、</w:t>
      </w:r>
      <w:r w:rsidR="00FA319B" w:rsidRPr="00FA319B">
        <w:t>どういう部品として認識して欲しいか</w:t>
      </w:r>
      <w:r w:rsidR="00FA319B">
        <w:rPr>
          <w:rFonts w:hint="eastAsia"/>
        </w:rPr>
        <w:t>で装飾</w:t>
      </w:r>
    </w:p>
    <w:p w14:paraId="452839A7" w14:textId="77777777" w:rsidR="00FA319B" w:rsidRDefault="00FA319B" w:rsidP="00CF337C"/>
    <w:p w14:paraId="1AAD2658" w14:textId="64FA3C7B" w:rsidR="00FA319B" w:rsidRDefault="00FA319B" w:rsidP="00CF337C">
      <w:r w:rsidRPr="00FA319B">
        <w:t>タスク指向UIとオブジェクト指向UIについて</w:t>
      </w:r>
    </w:p>
    <w:p w14:paraId="65DEDFBF" w14:textId="660AF65A" w:rsidR="00FA319B" w:rsidRDefault="00FA319B" w:rsidP="00CF337C">
      <w:r w:rsidRPr="00FA319B">
        <w:t>タスク指向UI</w:t>
      </w:r>
    </w:p>
    <w:p w14:paraId="4A334842" w14:textId="4E06C6E1" w:rsidR="00FA319B" w:rsidRDefault="00FA319B" w:rsidP="00FA319B">
      <w:r>
        <w:rPr>
          <w:rFonts w:hint="eastAsia"/>
        </w:rPr>
        <w:t>ユーザーが達成したい</w:t>
      </w:r>
      <w:r>
        <w:t>作業（タスク）を中心に設計されたUI。</w:t>
      </w:r>
    </w:p>
    <w:p w14:paraId="7EE79A17" w14:textId="4540FA5D" w:rsidR="00FA319B" w:rsidRDefault="00FA319B" w:rsidP="00FA319B">
      <w:r>
        <w:rPr>
          <w:rFonts w:hint="eastAsia"/>
        </w:rPr>
        <w:t>ユーザーは何をしたいか</w:t>
      </w:r>
      <w:r>
        <w:t>を選び、それに必要な操作が導かれる。</w:t>
      </w:r>
    </w:p>
    <w:p w14:paraId="64A284F3" w14:textId="5049A65A" w:rsidR="00FA319B" w:rsidRDefault="00FA319B" w:rsidP="00FA319B">
      <w:r w:rsidRPr="00FA319B">
        <w:t>何をしたいか？から出発 → 手順重視、初心者向き</w:t>
      </w:r>
    </w:p>
    <w:p w14:paraId="49FC8776" w14:textId="21E2D45E" w:rsidR="00FA319B" w:rsidRDefault="00FA319B" w:rsidP="00FA319B">
      <w:r w:rsidRPr="00FA319B">
        <w:t>オブジェクト指向UI</w:t>
      </w:r>
    </w:p>
    <w:p w14:paraId="02AB9527" w14:textId="4D42895C" w:rsidR="00FA319B" w:rsidRDefault="00FA319B" w:rsidP="00FA319B">
      <w:r>
        <w:rPr>
          <w:rFonts w:hint="eastAsia"/>
        </w:rPr>
        <w:t>ユーザーが扱う</w:t>
      </w:r>
      <w:r>
        <w:t>対象（オブジェクト）を中心に設計されたUI。</w:t>
      </w:r>
    </w:p>
    <w:p w14:paraId="3DBB225F" w14:textId="41D98CE5" w:rsidR="00FA319B" w:rsidRDefault="00FA319B" w:rsidP="00FA319B">
      <w:r>
        <w:rPr>
          <w:rFonts w:hint="eastAsia"/>
        </w:rPr>
        <w:t>ユーザーは何を操作するか（対象）を選び、どう操作するか</w:t>
      </w:r>
      <w:r>
        <w:t>を決める。</w:t>
      </w:r>
    </w:p>
    <w:p w14:paraId="202589F4" w14:textId="6159292B" w:rsidR="00FA319B" w:rsidRDefault="00FA319B" w:rsidP="00FA319B">
      <w:pPr>
        <w:rPr>
          <w:rFonts w:hint="eastAsia"/>
        </w:rPr>
      </w:pPr>
      <w:r w:rsidRPr="00FA319B">
        <w:rPr>
          <w:rFonts w:hint="eastAsia"/>
        </w:rPr>
        <w:t>何に対して操作したいか？から出発</w:t>
      </w:r>
      <w:r w:rsidRPr="00FA319B">
        <w:t xml:space="preserve"> → 自由度高く、熟練者向き</w:t>
      </w:r>
    </w:p>
    <w:sectPr w:rsidR="00FA31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7C"/>
    <w:rsid w:val="000242E0"/>
    <w:rsid w:val="009556E1"/>
    <w:rsid w:val="00BD0220"/>
    <w:rsid w:val="00CF1FF9"/>
    <w:rsid w:val="00CF337C"/>
    <w:rsid w:val="00EF42E4"/>
    <w:rsid w:val="00FA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662CEB"/>
  <w15:chartTrackingRefBased/>
  <w15:docId w15:val="{2A268843-06CC-4163-A387-8617FEBC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33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3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33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33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33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33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33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33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33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33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33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337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F3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3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3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3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33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33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33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3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33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33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33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33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337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337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3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337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F337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F337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F3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 0716</dc:creator>
  <cp:keywords/>
  <dc:description/>
  <cp:lastModifiedBy>shima 0716</cp:lastModifiedBy>
  <cp:revision>1</cp:revision>
  <dcterms:created xsi:type="dcterms:W3CDTF">2025-07-29T06:56:00Z</dcterms:created>
  <dcterms:modified xsi:type="dcterms:W3CDTF">2025-07-29T07:18:00Z</dcterms:modified>
</cp:coreProperties>
</file>