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5DDFD9E9" w:rsidR="003160C7" w:rsidRPr="000225F4" w:rsidRDefault="000225F4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РЕАЛИЗАЦИЯ ПОДПИСОЧНОЙ МОДЕЛИ В ЧАТ-ПРИЛОЖЕНИИ НА ОСНОВЕ ФРЕЙМВОРКА </w:t>
      </w:r>
      <w:r>
        <w:rPr>
          <w:rFonts w:cs="Times New Roman"/>
          <w:color w:val="000000" w:themeColor="text1"/>
          <w:sz w:val="32"/>
          <w:szCs w:val="32"/>
          <w:lang w:val="en-US"/>
        </w:rPr>
        <w:t>CHAINLIT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Кретинин Димтрий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5D669839" w14:textId="1185C6B6" w:rsidR="00773B8D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792803" w:history="1">
            <w:r w:rsidR="00773B8D" w:rsidRPr="00D73C71">
              <w:rPr>
                <w:rStyle w:val="ac"/>
                <w:noProof/>
              </w:rPr>
              <w:t>Введение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_Toc201792803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3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43EABD84" w14:textId="381CC572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4" w:history="1">
            <w:r w:rsidR="00773B8D" w:rsidRPr="00D73C71">
              <w:rPr>
                <w:rStyle w:val="ac"/>
                <w:noProof/>
              </w:rPr>
              <w:t>1 Описание предметной области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_Toc201792804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1F753FA1" w14:textId="299E1BA5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5" w:history="1">
            <w:r w:rsidR="00773B8D" w:rsidRPr="00D73C71">
              <w:rPr>
                <w:rStyle w:val="ac"/>
                <w:noProof/>
              </w:rPr>
              <w:t>2 Проектирование информационной системы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_Toc201792805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7016D2AF" w14:textId="16C10F53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6" w:history="1">
            <w:r w:rsidR="00773B8D" w:rsidRPr="00D73C71">
              <w:rPr>
                <w:rStyle w:val="ac"/>
                <w:noProof/>
              </w:rPr>
              <w:t>2.1 Постановка задачи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_Toc201792806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369D838D" w14:textId="45CFC845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7" w:history="1">
            <w:r w:rsidR="00773B8D" w:rsidRPr="00D73C71">
              <w:rPr>
                <w:rStyle w:val="ac"/>
                <w:noProof/>
              </w:rPr>
              <w:t>2.2 Диаграмма прецедентов и спецификация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_Toc201792807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6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3CC9B5A" w14:textId="5509111D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8" w:history="1">
            <w:r w:rsidR="00773B8D" w:rsidRPr="00D73C71">
              <w:rPr>
                <w:rStyle w:val="ac"/>
                <w:noProof/>
              </w:rPr>
              <w:t>3 Разработка приложения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_Toc201792808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10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6B70B172" w14:textId="22A2955A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09" w:history="1">
            <w:r w:rsidR="00773B8D" w:rsidRPr="00D73C71">
              <w:rPr>
                <w:rStyle w:val="ac"/>
                <w:noProof/>
              </w:rPr>
              <w:t>3.1 Проектирование базы данных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_Toc201792809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10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D5455E1" w14:textId="3C4D6BEC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0" w:history="1">
            <w:r w:rsidR="00773B8D" w:rsidRPr="00D73C71">
              <w:rPr>
                <w:rStyle w:val="ac"/>
                <w:noProof/>
              </w:rPr>
              <w:t>3.2 Описание используемых технологий, библиотек и плагинов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_Toc201792810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12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76F6F22" w14:textId="7A033249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1" w:history="1">
            <w:r w:rsidR="00773B8D" w:rsidRPr="00D73C71">
              <w:rPr>
                <w:rStyle w:val="ac"/>
                <w:noProof/>
              </w:rPr>
              <w:t>3.3 Описание разработанных процедур и функций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_Toc201792811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12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9072F63" w14:textId="76FB2782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2" w:history="1">
            <w:r w:rsidR="00773B8D" w:rsidRPr="00D73C71">
              <w:rPr>
                <w:rStyle w:val="ac"/>
                <w:noProof/>
              </w:rPr>
              <w:t>4 Тестирование модулей для приложения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_Toc201792812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3B1C01C" w14:textId="395C2DF2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3" w:history="1">
            <w:r w:rsidR="00773B8D" w:rsidRPr="00D73C71">
              <w:rPr>
                <w:rStyle w:val="ac"/>
                <w:noProof/>
              </w:rPr>
              <w:t>4.1 Выбор стратегии тестирования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_Toc201792813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523AF2A" w14:textId="6F15C539" w:rsidR="00773B8D" w:rsidRDefault="00CB469F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4" w:history="1">
            <w:r w:rsidR="00773B8D" w:rsidRPr="00D73C71">
              <w:rPr>
                <w:rStyle w:val="ac"/>
                <w:noProof/>
              </w:rPr>
              <w:t>4.2 Протоколы тестирования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_Toc201792814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15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5503B28D" w14:textId="690D7691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5" w:history="1">
            <w:r w:rsidR="00773B8D" w:rsidRPr="00D73C71">
              <w:rPr>
                <w:rStyle w:val="ac"/>
                <w:noProof/>
                <w:lang w:eastAsia="ru-RU"/>
              </w:rPr>
              <w:t>Заключение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_Toc201792815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17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09E5B254" w14:textId="10438D83" w:rsidR="00773B8D" w:rsidRDefault="00CB469F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792816" w:history="1">
            <w:r w:rsidR="00773B8D" w:rsidRPr="00D73C71">
              <w:rPr>
                <w:rStyle w:val="ac"/>
                <w:noProof/>
              </w:rPr>
              <w:t>Библиография</w:t>
            </w:r>
            <w:r w:rsidR="00773B8D">
              <w:rPr>
                <w:noProof/>
                <w:webHidden/>
              </w:rPr>
              <w:tab/>
            </w:r>
            <w:r w:rsidR="00773B8D">
              <w:rPr>
                <w:noProof/>
                <w:webHidden/>
              </w:rPr>
              <w:fldChar w:fldCharType="begin"/>
            </w:r>
            <w:r w:rsidR="00773B8D">
              <w:rPr>
                <w:noProof/>
                <w:webHidden/>
              </w:rPr>
              <w:instrText xml:space="preserve"> PAGEREF _Toc201792816 \h </w:instrText>
            </w:r>
            <w:r w:rsidR="00773B8D">
              <w:rPr>
                <w:noProof/>
                <w:webHidden/>
              </w:rPr>
            </w:r>
            <w:r w:rsidR="00773B8D">
              <w:rPr>
                <w:noProof/>
                <w:webHidden/>
              </w:rPr>
              <w:fldChar w:fldCharType="separate"/>
            </w:r>
            <w:r w:rsidR="00ED1827">
              <w:rPr>
                <w:noProof/>
                <w:webHidden/>
              </w:rPr>
              <w:t>18</w:t>
            </w:r>
            <w:r w:rsidR="00773B8D">
              <w:rPr>
                <w:noProof/>
                <w:webHidden/>
              </w:rPr>
              <w:fldChar w:fldCharType="end"/>
            </w:r>
          </w:hyperlink>
        </w:p>
        <w:p w14:paraId="3AC932AD" w14:textId="4BF6F198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481812EE" w:rsidR="00D563AA" w:rsidRPr="00277C3D" w:rsidRDefault="00D563AA" w:rsidP="00B82CC2">
      <w:pPr>
        <w:rPr>
          <w:rFonts w:cs="Times New Roman"/>
          <w:color w:val="000000" w:themeColor="text1"/>
          <w:szCs w:val="28"/>
          <w:lang w:val="en-US"/>
        </w:rPr>
        <w:sectPr w:rsidR="00D563AA" w:rsidRPr="00277C3D" w:rsidSect="00EE47E1">
          <w:headerReference w:type="default" r:id="rId14"/>
          <w:footerReference w:type="default" r:id="rId15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2F08AC">
      <w:pPr>
        <w:pStyle w:val="af"/>
        <w:ind w:firstLine="0"/>
        <w:jc w:val="center"/>
      </w:pPr>
      <w:bookmarkStart w:id="2" w:name="_Toc201792803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18740563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ООО </w:t>
      </w:r>
      <w:r w:rsidR="00227E55">
        <w:rPr>
          <w:color w:val="000000" w:themeColor="text1"/>
          <w:sz w:val="28"/>
          <w:szCs w:val="28"/>
        </w:rPr>
        <w:t>«ДЕФФАН</w:t>
      </w:r>
      <w:r>
        <w:rPr>
          <w:color w:val="000000" w:themeColor="text1"/>
          <w:sz w:val="28"/>
          <w:szCs w:val="28"/>
        </w:rPr>
        <w:t xml:space="preserve">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6F5C0D94" w14:textId="0807EB1A" w:rsidR="00CF7E63" w:rsidRDefault="003370CB" w:rsidP="00C2313D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 w:rsidRPr="00CF7E63">
        <w:rPr>
          <w:color w:val="000000" w:themeColor="text1"/>
          <w:sz w:val="28"/>
          <w:szCs w:val="28"/>
          <w:lang w:val="en-US"/>
        </w:rPr>
        <w:t>Data</w:t>
      </w:r>
      <w:r w:rsidRPr="00CF7E63">
        <w:rPr>
          <w:color w:val="000000" w:themeColor="text1"/>
          <w:sz w:val="28"/>
          <w:szCs w:val="28"/>
        </w:rPr>
        <w:t xml:space="preserve"> </w:t>
      </w:r>
      <w:r w:rsidRPr="00CF7E63">
        <w:rPr>
          <w:color w:val="000000" w:themeColor="text1"/>
          <w:sz w:val="28"/>
          <w:szCs w:val="28"/>
          <w:lang w:val="en-US"/>
        </w:rPr>
        <w:t>layer</w:t>
      </w:r>
      <w:r w:rsidRPr="00CF7E63">
        <w:rPr>
          <w:color w:val="000000" w:themeColor="text1"/>
          <w:sz w:val="28"/>
          <w:szCs w:val="28"/>
        </w:rPr>
        <w:t xml:space="preserve"> </w:t>
      </w:r>
      <w:r w:rsidR="00356E4E" w:rsidRPr="00CF7E63">
        <w:rPr>
          <w:color w:val="000000" w:themeColor="text1"/>
          <w:sz w:val="28"/>
          <w:szCs w:val="28"/>
        </w:rPr>
        <w:t>–</w:t>
      </w:r>
      <w:r w:rsidRPr="00CF7E63">
        <w:rPr>
          <w:color w:val="000000" w:themeColor="text1"/>
          <w:sz w:val="28"/>
          <w:szCs w:val="28"/>
        </w:rPr>
        <w:t xml:space="preserve"> </w:t>
      </w:r>
      <w:r w:rsidR="00356E4E" w:rsidRPr="00CF7E63">
        <w:rPr>
          <w:color w:val="000000" w:themeColor="text1"/>
          <w:sz w:val="28"/>
          <w:szCs w:val="28"/>
        </w:rPr>
        <w:t xml:space="preserve">некая прослойка во фреймворке, предоставляющая возможность сохранения данных. </w:t>
      </w:r>
    </w:p>
    <w:p w14:paraId="32D2F320" w14:textId="59122DF8" w:rsidR="00CF7E63" w:rsidRDefault="00CF7E63" w:rsidP="00CF7E63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709" w:firstLine="0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выполнения данной задачи следует знать следующие понятия</w:t>
      </w:r>
      <w:r w:rsidRPr="00CF7E63">
        <w:rPr>
          <w:color w:val="000000" w:themeColor="text1"/>
          <w:sz w:val="28"/>
          <w:szCs w:val="28"/>
        </w:rPr>
        <w:t>:</w:t>
      </w:r>
    </w:p>
    <w:p w14:paraId="297A6374" w14:textId="712C4F84" w:rsidR="00CF7E63" w:rsidRDefault="00CF7E63" w:rsidP="00CF7E63">
      <w:pPr>
        <w:pStyle w:val="ad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992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переменные окружения – общий файл конфигурации в проекте</w:t>
      </w:r>
      <w:r w:rsidRPr="00CF7E6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обычно хранящий в себе различные пароли к БД или же ключи для сторонних </w:t>
      </w:r>
      <w:r>
        <w:rPr>
          <w:color w:val="000000" w:themeColor="text1"/>
          <w:sz w:val="28"/>
          <w:szCs w:val="28"/>
          <w:lang w:val="en-US"/>
        </w:rPr>
        <w:t>API</w:t>
      </w:r>
      <w:r w:rsidRPr="00CF7E63">
        <w:rPr>
          <w:color w:val="000000" w:themeColor="text1"/>
          <w:sz w:val="28"/>
          <w:szCs w:val="28"/>
        </w:rPr>
        <w:t>;</w:t>
      </w:r>
    </w:p>
    <w:p w14:paraId="45832693" w14:textId="37A0D154" w:rsidR="00445BB9" w:rsidRPr="00445BB9" w:rsidRDefault="00CF7E63" w:rsidP="00445BB9">
      <w:pPr>
        <w:pStyle w:val="ad"/>
        <w:numPr>
          <w:ilvl w:val="0"/>
          <w:numId w:val="39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992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API</w:t>
      </w:r>
      <w:r>
        <w:rPr>
          <w:color w:val="000000" w:themeColor="text1"/>
          <w:sz w:val="28"/>
          <w:szCs w:val="28"/>
        </w:rPr>
        <w:t xml:space="preserve"> – программный интерфейс приложения</w:t>
      </w:r>
      <w:r w:rsidRPr="00CF7E6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являющийся прослойкой между приложением и сервером</w:t>
      </w:r>
      <w:r w:rsidR="00445BB9">
        <w:rPr>
          <w:color w:val="000000" w:themeColor="text1"/>
          <w:sz w:val="28"/>
          <w:szCs w:val="28"/>
        </w:rPr>
        <w:t>.</w:t>
      </w:r>
    </w:p>
    <w:p w14:paraId="10553313" w14:textId="77777777" w:rsidR="00054DA5" w:rsidRPr="00B82CC2" w:rsidRDefault="009141C1" w:rsidP="00155387">
      <w:pPr>
        <w:pStyle w:val="1"/>
      </w:pPr>
      <w:bookmarkStart w:id="3" w:name="_Toc201792804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2C570098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Компания ООО </w:t>
      </w:r>
      <w:r w:rsidR="003F1604">
        <w:rPr>
          <w:rFonts w:cs="Times New Roman"/>
          <w:color w:val="000000" w:themeColor="text1"/>
          <w:szCs w:val="28"/>
          <w:lang w:eastAsia="ru-RU"/>
        </w:rPr>
        <w:t>«</w:t>
      </w:r>
      <w:r w:rsidR="00DD79DA">
        <w:rPr>
          <w:rFonts w:cs="Times New Roman"/>
          <w:color w:val="000000" w:themeColor="text1"/>
          <w:szCs w:val="28"/>
          <w:lang w:eastAsia="ru-RU"/>
        </w:rPr>
        <w:t>ДЕФФАН</w:t>
      </w:r>
      <w:r>
        <w:rPr>
          <w:rFonts w:cs="Times New Roman"/>
          <w:color w:val="000000" w:themeColor="text1"/>
          <w:szCs w:val="28"/>
          <w:lang w:eastAsia="ru-RU"/>
        </w:rPr>
        <w:t>» также решила предоставить свой продукт для так называемых Вайбкодеров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792805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2F08AC">
      <w:pPr>
        <w:pStyle w:val="2"/>
      </w:pPr>
      <w:bookmarkStart w:id="5" w:name="_Toc201792806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2F08AC">
      <w:pPr>
        <w:pStyle w:val="2"/>
      </w:pPr>
      <w:bookmarkStart w:id="6" w:name="_Toc201792807"/>
      <w:r w:rsidRPr="009117B7">
        <w:t>Диаграмма прецедентов и спецификация</w:t>
      </w:r>
      <w:bookmarkEnd w:id="6"/>
    </w:p>
    <w:p w14:paraId="32A16FC8" w14:textId="77777777" w:rsidR="000225F4" w:rsidRDefault="000225F4" w:rsidP="000225F4">
      <w:pPr>
        <w:rPr>
          <w:color w:val="000000" w:themeColor="text1"/>
        </w:rPr>
      </w:pPr>
      <w:r w:rsidRPr="00FB1C74">
        <w:rPr>
          <w:color w:val="000000" w:themeColor="text1"/>
        </w:rPr>
        <w:t>На рисунке 1 представлена диаграмма прецедентов, регламентирующая функциональные возможности пользователей системы. Диаграмма прецедентов является одним из видов представления модели поведения системы, поскольку здесь отражены варианты использования и взаимодействие актора с собственными прецедентами</w:t>
      </w:r>
    </w:p>
    <w:p w14:paraId="764A0918" w14:textId="77777777" w:rsidR="000225F4" w:rsidRDefault="000225F4" w:rsidP="000225F4">
      <w:pPr>
        <w:rPr>
          <w:color w:val="000000" w:themeColor="text1"/>
        </w:rPr>
      </w:pPr>
    </w:p>
    <w:p w14:paraId="114BDBD4" w14:textId="77777777" w:rsidR="000225F4" w:rsidRDefault="000225F4" w:rsidP="000225F4">
      <w:pPr>
        <w:ind w:firstLine="0"/>
        <w:rPr>
          <w:color w:val="000000" w:themeColor="text1"/>
        </w:rPr>
      </w:pPr>
    </w:p>
    <w:p w14:paraId="263CFC1B" w14:textId="77777777" w:rsidR="000225F4" w:rsidRDefault="000225F4" w:rsidP="000225F4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D98761" wp14:editId="5C2B68E8">
            <wp:extent cx="395160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521B" w14:textId="77777777" w:rsidR="000225F4" w:rsidRPr="00496A13" w:rsidRDefault="000225F4" w:rsidP="002F08AC">
      <w:pPr>
        <w:spacing w:line="480" w:lineRule="auto"/>
        <w:ind w:firstLine="0"/>
        <w:jc w:val="center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Рисунок 1</w:t>
      </w:r>
      <w:r w:rsidRPr="00496A13">
        <w:rPr>
          <w:color w:val="000000" w:themeColor="text1"/>
          <w:szCs w:val="28"/>
        </w:rPr>
        <w:sym w:font="Symbol" w:char="F02D"/>
      </w:r>
      <w:r w:rsidRPr="00496A13">
        <w:rPr>
          <w:color w:val="000000" w:themeColor="text1"/>
          <w:szCs w:val="28"/>
        </w:rPr>
        <w:t>Диаграмма прецедентов</w:t>
      </w:r>
    </w:p>
    <w:p w14:paraId="7D7A956B" w14:textId="77777777" w:rsidR="000225F4" w:rsidRPr="002522A1" w:rsidRDefault="000225F4" w:rsidP="000225F4">
      <w:pPr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Для каждого прецедента созданы спецификации. Спецификации</w:t>
      </w:r>
    </w:p>
    <w:p w14:paraId="62C3323D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прецедентов позволяют детализировать прецедент, указав, что должна делать</w:t>
      </w:r>
    </w:p>
    <w:p w14:paraId="756B3E7A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система, когда актор инициировал прецедент, а также возможные варианты</w:t>
      </w:r>
    </w:p>
    <w:p w14:paraId="2E48B2E0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поведения в исключительных ситуациях. Спецификации прецедентов</w:t>
      </w:r>
    </w:p>
    <w:p w14:paraId="36030C39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представлены в таблицах</w:t>
      </w:r>
    </w:p>
    <w:p w14:paraId="2DF8C02C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Таблица 1 – Спецификация прецедента «</w:t>
      </w:r>
      <w:r>
        <w:rPr>
          <w:color w:val="000000" w:themeColor="text1"/>
          <w:szCs w:val="28"/>
        </w:rPr>
        <w:t>Регистрация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455CCD52" w14:textId="77777777" w:rsidTr="00F24B4A">
        <w:tc>
          <w:tcPr>
            <w:tcW w:w="2694" w:type="dxa"/>
          </w:tcPr>
          <w:p w14:paraId="3AF12D2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15F0557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6E3D524" w14:textId="77777777" w:rsidTr="00F24B4A">
        <w:tc>
          <w:tcPr>
            <w:tcW w:w="2694" w:type="dxa"/>
          </w:tcPr>
          <w:p w14:paraId="143DA02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1B35B81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создает учетную запись в системе</w:t>
            </w:r>
          </w:p>
        </w:tc>
      </w:tr>
      <w:tr w:rsidR="000225F4" w:rsidRPr="00496A13" w14:paraId="7AA35A87" w14:textId="77777777" w:rsidTr="00F24B4A">
        <w:tc>
          <w:tcPr>
            <w:tcW w:w="2694" w:type="dxa"/>
          </w:tcPr>
          <w:p w14:paraId="1D74CC4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24CD7F8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179D056B" w14:textId="77777777" w:rsidTr="00F24B4A">
        <w:tc>
          <w:tcPr>
            <w:tcW w:w="2694" w:type="dxa"/>
          </w:tcPr>
          <w:p w14:paraId="67D4D51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B00C54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не авторизован в системе</w:t>
            </w:r>
          </w:p>
        </w:tc>
      </w:tr>
      <w:tr w:rsidR="000225F4" w:rsidRPr="00496A13" w14:paraId="380B0724" w14:textId="77777777" w:rsidTr="00F24B4A">
        <w:tc>
          <w:tcPr>
            <w:tcW w:w="2694" w:type="dxa"/>
          </w:tcPr>
          <w:p w14:paraId="7DE59E6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6CFBC384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379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Пользователь вводит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96A13">
              <w:rPr>
                <w:color w:val="000000" w:themeColor="text1"/>
                <w:sz w:val="24"/>
                <w:szCs w:val="24"/>
              </w:rPr>
              <w:t xml:space="preserve"> и пароль</w:t>
            </w:r>
          </w:p>
          <w:p w14:paraId="11888BFA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096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Система проверяет уникальность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</w:p>
          <w:p w14:paraId="3E6EB463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318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Учетная запись создается, данные сохраняются в базу данных</w:t>
            </w:r>
          </w:p>
        </w:tc>
      </w:tr>
      <w:tr w:rsidR="000225F4" w:rsidRPr="00496A13" w14:paraId="63469C5B" w14:textId="77777777" w:rsidTr="00F24B4A">
        <w:tc>
          <w:tcPr>
            <w:tcW w:w="2694" w:type="dxa"/>
          </w:tcPr>
          <w:p w14:paraId="1A1DCD5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045C481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email уже занят, система предлагает восстановить пароль или использовать другой email</w:t>
            </w:r>
          </w:p>
        </w:tc>
      </w:tr>
      <w:tr w:rsidR="000225F4" w:rsidRPr="00496A13" w14:paraId="56527D42" w14:textId="77777777" w:rsidTr="00F24B4A">
        <w:tc>
          <w:tcPr>
            <w:tcW w:w="2694" w:type="dxa"/>
          </w:tcPr>
          <w:p w14:paraId="26E92E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AAA678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зарегистрирован и может авторизоваться</w:t>
            </w:r>
          </w:p>
        </w:tc>
      </w:tr>
    </w:tbl>
    <w:p w14:paraId="359C374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025525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58953E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065324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472B81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5CDFE9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lastRenderedPageBreak/>
        <w:t xml:space="preserve">Таблица </w:t>
      </w:r>
      <w:r>
        <w:rPr>
          <w:color w:val="000000" w:themeColor="text1"/>
          <w:szCs w:val="28"/>
        </w:rPr>
        <w:t>2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Генерация кода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84D6C65" w14:textId="77777777" w:rsidTr="00F24B4A">
        <w:tc>
          <w:tcPr>
            <w:tcW w:w="2694" w:type="dxa"/>
          </w:tcPr>
          <w:p w14:paraId="4406D3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4DA5DCD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1EDF264" w14:textId="77777777" w:rsidTr="00F24B4A">
        <w:tc>
          <w:tcPr>
            <w:tcW w:w="2694" w:type="dxa"/>
          </w:tcPr>
          <w:p w14:paraId="2D44404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2E619DC2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запрашивает генерацию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96A13">
              <w:rPr>
                <w:color w:val="000000" w:themeColor="text1"/>
                <w:sz w:val="24"/>
                <w:szCs w:val="24"/>
              </w:rPr>
              <w:t>кода через чат-интерфейс</w:t>
            </w:r>
          </w:p>
        </w:tc>
      </w:tr>
      <w:tr w:rsidR="000225F4" w:rsidRPr="00496A13" w14:paraId="749FF624" w14:textId="77777777" w:rsidTr="00F24B4A">
        <w:tc>
          <w:tcPr>
            <w:tcW w:w="2694" w:type="dxa"/>
          </w:tcPr>
          <w:p w14:paraId="5078DB2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77BD4C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F13E5F" w14:textId="77777777" w:rsidTr="00F24B4A">
        <w:tc>
          <w:tcPr>
            <w:tcW w:w="2694" w:type="dxa"/>
          </w:tcPr>
          <w:p w14:paraId="37B2C75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095ABE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авторизован и имеет доступ к функционалу (по подписке/бесплатно)</w:t>
            </w:r>
          </w:p>
        </w:tc>
      </w:tr>
      <w:tr w:rsidR="000225F4" w:rsidRPr="00496A13" w14:paraId="54EC7AC9" w14:textId="77777777" w:rsidTr="00F24B4A">
        <w:tc>
          <w:tcPr>
            <w:tcW w:w="2694" w:type="dxa"/>
          </w:tcPr>
          <w:p w14:paraId="09F2A0D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C11729C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текстовое описание задачи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046692FB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генерирует код и возвращает его пользователю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6E216585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сохраняется в истории запросов.</w:t>
            </w:r>
          </w:p>
          <w:p w14:paraId="1240A451" w14:textId="77777777" w:rsidR="000225F4" w:rsidRPr="00496A13" w:rsidRDefault="000225F4" w:rsidP="002F6D71">
            <w:pPr>
              <w:pStyle w:val="aa"/>
              <w:spacing w:line="240" w:lineRule="auto"/>
              <w:ind w:left="-2233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5F4" w:rsidRPr="00496A13" w14:paraId="5DE73519" w14:textId="77777777" w:rsidTr="00F24B4A">
        <w:tc>
          <w:tcPr>
            <w:tcW w:w="2694" w:type="dxa"/>
          </w:tcPr>
          <w:p w14:paraId="0F2F562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609B8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запрос некорректен, ИИ уточняет детали у пользователя</w:t>
            </w:r>
          </w:p>
        </w:tc>
      </w:tr>
      <w:tr w:rsidR="000225F4" w:rsidRPr="00496A13" w14:paraId="18F7498D" w14:textId="77777777" w:rsidTr="00F24B4A">
        <w:tc>
          <w:tcPr>
            <w:tcW w:w="2694" w:type="dxa"/>
          </w:tcPr>
          <w:p w14:paraId="09ECE0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F6DF90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получает рабочий код</w:t>
            </w:r>
          </w:p>
        </w:tc>
      </w:tr>
    </w:tbl>
    <w:p w14:paraId="61CD6F0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212A34D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  <w:lang w:val="en-US"/>
        </w:rPr>
        <w:t>GitHub</w:t>
      </w:r>
      <w:r w:rsidRPr="008E230A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репозитория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1015313" w14:textId="77777777" w:rsidTr="00F24B4A">
        <w:tc>
          <w:tcPr>
            <w:tcW w:w="2694" w:type="dxa"/>
          </w:tcPr>
          <w:p w14:paraId="6B3A0441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2BC21DE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56B69960" w14:textId="77777777" w:rsidTr="00F24B4A">
        <w:tc>
          <w:tcPr>
            <w:tcW w:w="2694" w:type="dxa"/>
          </w:tcPr>
          <w:p w14:paraId="3ADCCFE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442190A3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>Пользователь запрашивает анализ своего репозитория на GitHub</w:t>
            </w:r>
          </w:p>
        </w:tc>
      </w:tr>
      <w:tr w:rsidR="000225F4" w:rsidRPr="00496A13" w14:paraId="3C88D529" w14:textId="77777777" w:rsidTr="00F24B4A">
        <w:tc>
          <w:tcPr>
            <w:tcW w:w="2694" w:type="dxa"/>
          </w:tcPr>
          <w:p w14:paraId="3626E1C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0CAF4F7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082C6D68" w14:textId="77777777" w:rsidTr="00F24B4A">
        <w:tc>
          <w:tcPr>
            <w:tcW w:w="2694" w:type="dxa"/>
          </w:tcPr>
          <w:p w14:paraId="6866579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393A2F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авторизован и </w:t>
            </w:r>
            <w:r>
              <w:rPr>
                <w:color w:val="000000" w:themeColor="text1"/>
                <w:sz w:val="24"/>
                <w:szCs w:val="24"/>
              </w:rPr>
              <w:t>имеет</w:t>
            </w:r>
            <w:r w:rsidRPr="008E230A">
              <w:rPr>
                <w:color w:val="000000" w:themeColor="text1"/>
                <w:sz w:val="24"/>
                <w:szCs w:val="24"/>
              </w:rPr>
              <w:t xml:space="preserve"> свой GitHub-аккаунт</w:t>
            </w:r>
          </w:p>
        </w:tc>
      </w:tr>
      <w:tr w:rsidR="000225F4" w:rsidRPr="00496A13" w14:paraId="06346B37" w14:textId="77777777" w:rsidTr="00F24B4A">
        <w:tc>
          <w:tcPr>
            <w:tcW w:w="2694" w:type="dxa"/>
          </w:tcPr>
          <w:p w14:paraId="2B6DD42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2F7167F7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ссылку на репозиторий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2CAE2940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получает данные о репозитории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307150C5" w14:textId="77777777" w:rsidR="000225F4" w:rsidRPr="00162F2D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анализирует код и формирует отчет.</w:t>
            </w:r>
          </w:p>
        </w:tc>
      </w:tr>
      <w:tr w:rsidR="000225F4" w:rsidRPr="00496A13" w14:paraId="66431D46" w14:textId="77777777" w:rsidTr="00F24B4A">
        <w:tc>
          <w:tcPr>
            <w:tcW w:w="2694" w:type="dxa"/>
          </w:tcPr>
          <w:p w14:paraId="2401C1B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7270A3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репозиторий приватный, система запрашивает доступ</w:t>
            </w:r>
          </w:p>
        </w:tc>
      </w:tr>
      <w:tr w:rsidR="000225F4" w:rsidRPr="00496A13" w14:paraId="35F460C1" w14:textId="77777777" w:rsidTr="00F24B4A">
        <w:tc>
          <w:tcPr>
            <w:tcW w:w="2694" w:type="dxa"/>
          </w:tcPr>
          <w:p w14:paraId="37C6FDF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6808D58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получает отчет с рекомендациями по улучшению</w:t>
            </w:r>
          </w:p>
        </w:tc>
      </w:tr>
    </w:tbl>
    <w:p w14:paraId="7B30953D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11DA502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Покупка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067BC5A9" w14:textId="77777777" w:rsidTr="00F24B4A">
        <w:tc>
          <w:tcPr>
            <w:tcW w:w="2694" w:type="dxa"/>
          </w:tcPr>
          <w:p w14:paraId="7F41BFE8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186C1C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27B57E1" w14:textId="77777777" w:rsidTr="00F24B4A">
        <w:tc>
          <w:tcPr>
            <w:tcW w:w="2694" w:type="dxa"/>
          </w:tcPr>
          <w:p w14:paraId="555A8FB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0E47C5C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оформляет платную подписку на премиум-функции</w:t>
            </w:r>
          </w:p>
        </w:tc>
      </w:tr>
      <w:tr w:rsidR="000225F4" w:rsidRPr="00496A13" w14:paraId="6ECCB585" w14:textId="77777777" w:rsidTr="00F24B4A">
        <w:tc>
          <w:tcPr>
            <w:tcW w:w="2694" w:type="dxa"/>
          </w:tcPr>
          <w:p w14:paraId="00E744D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349519C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DD7816" w14:textId="77777777" w:rsidTr="00F24B4A">
        <w:tc>
          <w:tcPr>
            <w:tcW w:w="2694" w:type="dxa"/>
          </w:tcPr>
          <w:p w14:paraId="3E5CB18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0513EF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авторизован и имеет активную платежную карту</w:t>
            </w:r>
          </w:p>
        </w:tc>
      </w:tr>
      <w:tr w:rsidR="000225F4" w:rsidRPr="00496A13" w14:paraId="02055BB4" w14:textId="77777777" w:rsidTr="00F24B4A">
        <w:tc>
          <w:tcPr>
            <w:tcW w:w="2694" w:type="dxa"/>
          </w:tcPr>
          <w:p w14:paraId="1354DA7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94D74A6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выбирает тарифный план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B80DC58" w14:textId="77777777" w:rsidR="000225F4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перенаправляет на страницу оплаты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49920638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После успешной оплаты доступ к функциям расширяется.</w:t>
            </w:r>
          </w:p>
        </w:tc>
      </w:tr>
      <w:tr w:rsidR="000225F4" w:rsidRPr="00496A13" w14:paraId="25F53AEA" w14:textId="77777777" w:rsidTr="00F24B4A">
        <w:tc>
          <w:tcPr>
            <w:tcW w:w="2694" w:type="dxa"/>
          </w:tcPr>
          <w:p w14:paraId="229BB53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4A8330D5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оплата не прошла, система предлагает повторить попытку или выбрать другой способ оплаты</w:t>
            </w:r>
          </w:p>
        </w:tc>
      </w:tr>
      <w:tr w:rsidR="000225F4" w:rsidRPr="00496A13" w14:paraId="1D5AD51B" w14:textId="77777777" w:rsidTr="00F24B4A">
        <w:tc>
          <w:tcPr>
            <w:tcW w:w="2694" w:type="dxa"/>
          </w:tcPr>
          <w:p w14:paraId="4BE1ED3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35551D8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Подписка активирована, премиум-функции доступны</w:t>
            </w:r>
          </w:p>
        </w:tc>
      </w:tr>
    </w:tbl>
    <w:p w14:paraId="40AE3976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76DF36BC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5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Проверка статуса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6379539" w14:textId="77777777" w:rsidTr="00F24B4A">
        <w:tc>
          <w:tcPr>
            <w:tcW w:w="2694" w:type="dxa"/>
          </w:tcPr>
          <w:p w14:paraId="6C43C67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7F21293A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3675E205" w14:textId="77777777" w:rsidTr="00F24B4A">
        <w:tc>
          <w:tcPr>
            <w:tcW w:w="2694" w:type="dxa"/>
          </w:tcPr>
          <w:p w14:paraId="0D648EF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E4D3C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08FB55D4" w14:textId="77777777" w:rsidTr="00F24B4A">
        <w:tc>
          <w:tcPr>
            <w:tcW w:w="2694" w:type="dxa"/>
          </w:tcPr>
          <w:p w14:paraId="636CB0E2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5BCAAA7D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проверяет активность и срок действия подписки</w:t>
            </w:r>
          </w:p>
        </w:tc>
      </w:tr>
      <w:tr w:rsidR="000225F4" w:rsidRPr="00496A13" w14:paraId="0A55FC00" w14:textId="77777777" w:rsidTr="00F24B4A">
        <w:tc>
          <w:tcPr>
            <w:tcW w:w="2694" w:type="dxa"/>
          </w:tcPr>
          <w:p w14:paraId="2D18666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1C1C7234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</w:tbl>
    <w:p w14:paraId="1FB14DF0" w14:textId="77777777" w:rsidR="000225F4" w:rsidRDefault="000225F4" w:rsidP="000225F4"/>
    <w:p w14:paraId="7007C408" w14:textId="77777777" w:rsidR="000225F4" w:rsidRDefault="000225F4" w:rsidP="000225F4"/>
    <w:p w14:paraId="74F84A8F" w14:textId="77777777" w:rsidR="000225F4" w:rsidRDefault="000225F4" w:rsidP="000225F4"/>
    <w:p w14:paraId="74514044" w14:textId="77777777" w:rsidR="000225F4" w:rsidRDefault="000225F4" w:rsidP="00F24B4A">
      <w:pPr>
        <w:spacing w:line="480" w:lineRule="auto"/>
        <w:ind w:firstLine="0"/>
      </w:pPr>
      <w:r>
        <w:lastRenderedPageBreak/>
        <w:t>Продолжение таблицы 5</w:t>
      </w:r>
    </w:p>
    <w:tbl>
      <w:tblPr>
        <w:tblStyle w:val="af1"/>
        <w:tblW w:w="9640" w:type="dxa"/>
        <w:tblInd w:w="-5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99E2336" w14:textId="77777777" w:rsidTr="00F24B4A">
        <w:tc>
          <w:tcPr>
            <w:tcW w:w="2694" w:type="dxa"/>
          </w:tcPr>
          <w:p w14:paraId="6C1B5554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FA5759E" w14:textId="77777777" w:rsidR="000225F4" w:rsidRPr="00162F2D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24913FAF" w14:textId="77777777" w:rsidTr="00F24B4A">
        <w:tc>
          <w:tcPr>
            <w:tcW w:w="2694" w:type="dxa"/>
          </w:tcPr>
          <w:p w14:paraId="02B9AF5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2888D648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авторизован</w:t>
            </w:r>
          </w:p>
        </w:tc>
      </w:tr>
      <w:tr w:rsidR="000225F4" w:rsidRPr="00496A13" w14:paraId="399B87DF" w14:textId="77777777" w:rsidTr="00F24B4A">
        <w:tc>
          <w:tcPr>
            <w:tcW w:w="2694" w:type="dxa"/>
          </w:tcPr>
          <w:p w14:paraId="7344D78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30DC777" w14:textId="77777777" w:rsidR="000225F4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Пользоватеель открывает раздел проверки статуса подписки</w:t>
            </w:r>
            <w:r w:rsidRPr="00577BF0">
              <w:rPr>
                <w:color w:val="000000" w:themeColor="text1"/>
                <w:sz w:val="24"/>
                <w:szCs w:val="24"/>
              </w:rPr>
              <w:t>;</w:t>
            </w:r>
          </w:p>
          <w:p w14:paraId="32A9DD4C" w14:textId="77777777" w:rsidR="000225F4" w:rsidRPr="00577BF0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отображает текущий статус подписки.</w:t>
            </w:r>
          </w:p>
        </w:tc>
      </w:tr>
      <w:tr w:rsidR="000225F4" w:rsidRPr="00496A13" w14:paraId="6AB3A7B2" w14:textId="77777777" w:rsidTr="00F24B4A">
        <w:tc>
          <w:tcPr>
            <w:tcW w:w="2694" w:type="dxa"/>
          </w:tcPr>
          <w:p w14:paraId="1EB858FF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13AE017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Если подписка отсутствует, система предлагает ознакомиться с тарифами</w:t>
            </w:r>
          </w:p>
        </w:tc>
      </w:tr>
      <w:tr w:rsidR="000225F4" w:rsidRPr="00496A13" w14:paraId="4989DC69" w14:textId="77777777" w:rsidTr="00F24B4A">
        <w:tc>
          <w:tcPr>
            <w:tcW w:w="2694" w:type="dxa"/>
          </w:tcPr>
          <w:p w14:paraId="0935539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DD4D8B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информирован о статусе подписки</w:t>
            </w:r>
          </w:p>
        </w:tc>
      </w:tr>
    </w:tbl>
    <w:p w14:paraId="28F04059" w14:textId="77777777" w:rsidR="001C5E16" w:rsidRPr="00B82CC2" w:rsidRDefault="001C5E16" w:rsidP="00155387">
      <w:pPr>
        <w:pStyle w:val="1"/>
      </w:pPr>
      <w:bookmarkStart w:id="7" w:name="_Toc201792808"/>
      <w:r>
        <w:lastRenderedPageBreak/>
        <w:t>Разработка приложения</w:t>
      </w:r>
      <w:bookmarkEnd w:id="7"/>
    </w:p>
    <w:p w14:paraId="23E16875" w14:textId="39715184" w:rsidR="00F42696" w:rsidRDefault="00F42696" w:rsidP="002F08AC">
      <w:pPr>
        <w:pStyle w:val="2"/>
      </w:pPr>
      <w:bookmarkStart w:id="8" w:name="_Toc201792809"/>
      <w:r>
        <w:t>Проектирование базы данных</w:t>
      </w:r>
      <w:bookmarkEnd w:id="8"/>
    </w:p>
    <w:p w14:paraId="197106FB" w14:textId="4BF50E75" w:rsidR="003F7C5C" w:rsidRDefault="003370CB" w:rsidP="003F7C5C">
      <w:r>
        <w:t xml:space="preserve">Фреймворк </w:t>
      </w:r>
      <w:r>
        <w:rPr>
          <w:lang w:val="en-US"/>
        </w:rPr>
        <w:t>Chainlit</w:t>
      </w:r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 w:rsidRPr="00287519"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0D31912A">
            <wp:extent cx="5596053" cy="45815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8430" cy="45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74B5771E" w:rsidR="003370CB" w:rsidRDefault="003370CB" w:rsidP="002F08AC">
      <w:pPr>
        <w:spacing w:line="480" w:lineRule="auto"/>
        <w:ind w:firstLine="0"/>
        <w:jc w:val="center"/>
      </w:pPr>
      <w:r>
        <w:t xml:space="preserve">Рисунок </w:t>
      </w:r>
      <w:r w:rsidR="000225F4" w:rsidRPr="000C2B15">
        <w:t>2</w:t>
      </w:r>
      <w:r>
        <w:t xml:space="preserve">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r w:rsidR="00356E4E">
        <w:rPr>
          <w:lang w:val="en-US"/>
        </w:rPr>
        <w:t>SQLAlchemy</w:t>
      </w:r>
      <w:r w:rsidR="00356E4E" w:rsidRPr="00356E4E">
        <w:t>.</w:t>
      </w:r>
    </w:p>
    <w:p w14:paraId="0C46657C" w14:textId="1509460B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r>
        <w:rPr>
          <w:lang w:val="en-US"/>
        </w:rPr>
        <w:t>SQLAlchemy</w:t>
      </w:r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SubTypes</w:t>
      </w:r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3DFF9DB">
            <wp:extent cx="4591050" cy="52678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567" cy="52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6B3FA459" w:rsidR="00356E4E" w:rsidRDefault="00356E4E" w:rsidP="002F08AC">
      <w:pPr>
        <w:pStyle w:val="aa"/>
        <w:spacing w:line="480" w:lineRule="auto"/>
        <w:ind w:left="0" w:firstLine="0"/>
        <w:jc w:val="center"/>
      </w:pPr>
      <w:r>
        <w:t xml:space="preserve">Рисунок </w:t>
      </w:r>
      <w:r w:rsidR="000225F4" w:rsidRPr="000C2B15">
        <w:t>3</w:t>
      </w:r>
      <w:r>
        <w:t xml:space="preserve">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5E50F662" w:rsidR="00F42696" w:rsidRDefault="00F42696" w:rsidP="002F08AC">
      <w:pPr>
        <w:pStyle w:val="2"/>
      </w:pPr>
      <w:bookmarkStart w:id="9" w:name="_Toc201792810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bookmarkEnd w:id="9"/>
    </w:p>
    <w:p w14:paraId="57559986" w14:textId="77777777" w:rsidR="00EC16D0" w:rsidRDefault="00EC16D0" w:rsidP="00EC16D0">
      <w:r>
        <w:t xml:space="preserve">В качестве основного языка программирования в данном проекте используется интерпретируемый язык </w:t>
      </w:r>
      <w:r>
        <w:rPr>
          <w:lang w:val="en-US"/>
        </w:rPr>
        <w:t>Python</w:t>
      </w:r>
      <w:r>
        <w:t xml:space="preserve"> с подключенным фреймворком </w:t>
      </w:r>
      <w:r>
        <w:rPr>
          <w:lang w:val="en-US"/>
        </w:rPr>
        <w:t>Chainlit</w:t>
      </w:r>
      <w:r w:rsidRPr="00EC16D0">
        <w:t>,</w:t>
      </w:r>
      <w:r>
        <w:t xml:space="preserve"> позволяющим разрабатывать чат-ботов. В нём автоматически генерируются страницы с использованием таких языков</w:t>
      </w:r>
      <w:r w:rsidRPr="00EC16D0">
        <w:t>,</w:t>
      </w:r>
      <w:r>
        <w:t xml:space="preserve"> как </w:t>
      </w:r>
      <w:r>
        <w:rPr>
          <w:lang w:val="en-US"/>
        </w:rPr>
        <w:t>HTML</w:t>
      </w:r>
      <w:r w:rsidRPr="00EC16D0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с библиотекой </w:t>
      </w:r>
      <w:r>
        <w:rPr>
          <w:lang w:val="en-US"/>
        </w:rPr>
        <w:t>React</w:t>
      </w:r>
      <w:r w:rsidRPr="00EC16D0">
        <w:t>,</w:t>
      </w:r>
      <w:r>
        <w:t xml:space="preserve"> которая в свою очередь позволяет использовать различные анимации.</w:t>
      </w:r>
    </w:p>
    <w:p w14:paraId="6568AAF3" w14:textId="77777777" w:rsidR="00EC16D0" w:rsidRPr="00EC16D0" w:rsidRDefault="00EC16D0" w:rsidP="00EC16D0">
      <w:r>
        <w:t>Помимо фреймворка в продукте используется следующие технологии</w:t>
      </w:r>
      <w:r w:rsidRPr="00EC16D0">
        <w:t>:</w:t>
      </w:r>
    </w:p>
    <w:p w14:paraId="6308EF9B" w14:textId="62589FE1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Prisma</w:t>
      </w:r>
      <w:r w:rsidRPr="00EC16D0">
        <w:t xml:space="preserve"> </w:t>
      </w:r>
      <w:r>
        <w:rPr>
          <w:lang w:val="en-US"/>
        </w:rPr>
        <w:t>Migrate</w:t>
      </w:r>
      <w:r>
        <w:t xml:space="preserve"> для миграций схемы БД</w:t>
      </w:r>
      <w:r w:rsidRPr="00EC16D0">
        <w:t>;</w:t>
      </w:r>
    </w:p>
    <w:p w14:paraId="7CFA65F5" w14:textId="4D629916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SQLAlchemy</w:t>
      </w:r>
      <w:r>
        <w:t xml:space="preserve"> – библиотека для настройки общения продукта с базой данных</w:t>
      </w:r>
      <w:r w:rsidRPr="00EC16D0">
        <w:t>;</w:t>
      </w:r>
    </w:p>
    <w:p w14:paraId="5A97C41F" w14:textId="14C11F48" w:rsidR="0099705F" w:rsidRDefault="0099705F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Aiohttp</w:t>
      </w:r>
      <w:r w:rsidRPr="0099705F">
        <w:t xml:space="preserve"> – </w:t>
      </w:r>
      <w:r>
        <w:t xml:space="preserve">библиотека для отправки </w:t>
      </w:r>
      <w:r>
        <w:rPr>
          <w:lang w:val="en-US"/>
        </w:rPr>
        <w:t>HTTP</w:t>
      </w:r>
      <w:r>
        <w:t>-запросов</w:t>
      </w:r>
      <w:r w:rsidRPr="0099705F">
        <w:t>;</w:t>
      </w:r>
    </w:p>
    <w:p w14:paraId="4FD9CEF1" w14:textId="7FDE05F7" w:rsidR="007F260E" w:rsidRDefault="007F260E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Poetry</w:t>
      </w:r>
      <w:r w:rsidRPr="007F260E">
        <w:t xml:space="preserve"> – </w:t>
      </w:r>
      <w:r>
        <w:t xml:space="preserve">инструмент для управления зависимости внутри проекта </w:t>
      </w:r>
      <w:r>
        <w:rPr>
          <w:lang w:val="en-US"/>
        </w:rPr>
        <w:t>Python</w:t>
      </w:r>
      <w:r w:rsidRPr="007F260E">
        <w:t>;</w:t>
      </w:r>
    </w:p>
    <w:p w14:paraId="38D56A3A" w14:textId="38A014F7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Docker</w:t>
      </w:r>
      <w:r>
        <w:t xml:space="preserve"> – контейнеризация приложения для переноса и развёртывания на выделенном сервере</w:t>
      </w:r>
      <w:r w:rsidRPr="00EC16D0">
        <w:t>;</w:t>
      </w:r>
    </w:p>
    <w:p w14:paraId="70512756" w14:textId="55133CA4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OpenAI</w:t>
      </w:r>
      <w:r>
        <w:t xml:space="preserve"> – искусственный интеллект</w:t>
      </w:r>
      <w:r>
        <w:rPr>
          <w:lang w:val="en-US"/>
        </w:rPr>
        <w:t>;</w:t>
      </w:r>
    </w:p>
    <w:p w14:paraId="50713D48" w14:textId="19B722C9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PostgreSQL</w:t>
      </w:r>
      <w:r>
        <w:t xml:space="preserve"> – СУБД</w:t>
      </w:r>
      <w:r>
        <w:rPr>
          <w:lang w:val="en-US"/>
        </w:rPr>
        <w:t>;</w:t>
      </w:r>
    </w:p>
    <w:p w14:paraId="21BE2DEC" w14:textId="5E0A3C1D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Tochka</w:t>
      </w:r>
      <w:r>
        <w:t xml:space="preserve"> – платёжный шлюз.</w:t>
      </w:r>
    </w:p>
    <w:p w14:paraId="49B10AE3" w14:textId="7B8D84E2" w:rsidR="008A443B" w:rsidRPr="0032138B" w:rsidRDefault="0032138B" w:rsidP="008A443B">
      <w:pPr>
        <w:pStyle w:val="aa"/>
        <w:ind w:left="0"/>
      </w:pPr>
      <w:r>
        <w:t xml:space="preserve">Во время работы над продуктом принято решение заменить </w:t>
      </w:r>
      <w:r>
        <w:rPr>
          <w:lang w:val="en-US"/>
        </w:rPr>
        <w:t>Prisma</w:t>
      </w:r>
      <w:r w:rsidRPr="0032138B">
        <w:t xml:space="preserve"> </w:t>
      </w:r>
      <w:r>
        <w:rPr>
          <w:lang w:val="en-US"/>
        </w:rPr>
        <w:t>Migrate</w:t>
      </w:r>
      <w:r>
        <w:t xml:space="preserve"> на инструмент миграций </w:t>
      </w:r>
      <w:r>
        <w:rPr>
          <w:lang w:val="en-US"/>
        </w:rPr>
        <w:t>Alembic</w:t>
      </w:r>
      <w:r>
        <w:t xml:space="preserve">. Данное решение обусловлено совместимостью с библиотекой </w:t>
      </w:r>
      <w:r>
        <w:rPr>
          <w:lang w:val="en-US"/>
        </w:rPr>
        <w:t>SQLAlchemy</w:t>
      </w:r>
      <w:r w:rsidRPr="0032138B">
        <w:t>,</w:t>
      </w:r>
      <w:r>
        <w:t xml:space="preserve"> что сэкономит разработчику время при обновлении схемы базы данных. </w:t>
      </w:r>
    </w:p>
    <w:p w14:paraId="304BEF9D" w14:textId="569A1703" w:rsidR="00F42696" w:rsidRDefault="00F42696" w:rsidP="002F08AC">
      <w:pPr>
        <w:pStyle w:val="2"/>
      </w:pPr>
      <w:bookmarkStart w:id="10" w:name="_Toc201792811"/>
      <w:r>
        <w:t>О</w:t>
      </w:r>
      <w:r w:rsidRPr="00B516FF">
        <w:t>писание разработанных процедур и функций</w:t>
      </w:r>
      <w:bookmarkEnd w:id="10"/>
    </w:p>
    <w:p w14:paraId="708CB8DB" w14:textId="0897D70F" w:rsidR="00974F7D" w:rsidRDefault="00FE5B2E" w:rsidP="00F73A47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таблице 6 представлена информация о разработанных процедурах и функциях, необходимых для работы приложения, в виде названия и описания деятельности.</w:t>
      </w:r>
    </w:p>
    <w:p w14:paraId="278D0C48" w14:textId="73708543" w:rsidR="00FE5B2E" w:rsidRDefault="00FE5B2E" w:rsidP="006F73C1">
      <w:pPr>
        <w:spacing w:line="480" w:lineRule="auto"/>
        <w:ind w:firstLine="0"/>
      </w:pPr>
      <w:r>
        <w:lastRenderedPageBreak/>
        <w:t>Таблица 6 – Описание разработанных процедур и функций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974F7D" w:rsidRPr="00910470" w14:paraId="160E0916" w14:textId="77777777" w:rsidTr="00931FA4">
        <w:tc>
          <w:tcPr>
            <w:tcW w:w="3539" w:type="dxa"/>
          </w:tcPr>
          <w:p w14:paraId="0D1C3731" w14:textId="141EE7E4" w:rsidR="00974F7D" w:rsidRDefault="00974F7D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5806" w:type="dxa"/>
          </w:tcPr>
          <w:p w14:paraId="0E7E1591" w14:textId="49E8F8E6" w:rsidR="00974F7D" w:rsidRDefault="00974F7D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FE5B2E" w:rsidRPr="00910470" w14:paraId="497A31F1" w14:textId="77777777" w:rsidTr="00931FA4">
        <w:tc>
          <w:tcPr>
            <w:tcW w:w="3539" w:type="dxa"/>
          </w:tcPr>
          <w:p w14:paraId="225AF99E" w14:textId="6FDAC270" w:rsidR="00FE5B2E" w:rsidRPr="00910470" w:rsidRDefault="00FE5B2E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5806" w:type="dxa"/>
          </w:tcPr>
          <w:p w14:paraId="1726E05E" w14:textId="3662455D" w:rsidR="00FE5B2E" w:rsidRDefault="00FE5B2E" w:rsidP="00FE5B2E">
            <w:pPr>
              <w:spacing w:line="240" w:lineRule="auto"/>
              <w:ind w:firstLine="0"/>
              <w:jc w:val="center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FE5B2E" w:rsidRPr="00910470" w14:paraId="6BE52FA5" w14:textId="77777777" w:rsidTr="00931FA4">
        <w:tc>
          <w:tcPr>
            <w:tcW w:w="3539" w:type="dxa"/>
          </w:tcPr>
          <w:p w14:paraId="10DD05F3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get_engine</w:t>
            </w:r>
          </w:p>
        </w:tc>
        <w:tc>
          <w:tcPr>
            <w:tcW w:w="5806" w:type="dxa"/>
          </w:tcPr>
          <w:p w14:paraId="0A39F128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С</w:t>
            </w: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оздает и возвращает асинхронное подключение к PostgreSQL через SQLAlchemy</w:t>
            </w:r>
          </w:p>
        </w:tc>
      </w:tr>
      <w:tr w:rsidR="00FE5B2E" w:rsidRPr="00910470" w14:paraId="6D6DACF1" w14:textId="77777777" w:rsidTr="00931FA4">
        <w:tc>
          <w:tcPr>
            <w:tcW w:w="3539" w:type="dxa"/>
          </w:tcPr>
          <w:p w14:paraId="5261BBE9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get_session</w:t>
            </w:r>
          </w:p>
        </w:tc>
        <w:tc>
          <w:tcPr>
            <w:tcW w:w="5806" w:type="dxa"/>
          </w:tcPr>
          <w:p w14:paraId="0A72B3F0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редоставляет сессию для работы с базой данных</w:t>
            </w:r>
          </w:p>
        </w:tc>
      </w:tr>
      <w:tr w:rsidR="00FE5B2E" w:rsidRPr="00910470" w14:paraId="4377A704" w14:textId="77777777" w:rsidTr="00931FA4">
        <w:tc>
          <w:tcPr>
            <w:tcW w:w="3539" w:type="dxa"/>
          </w:tcPr>
          <w:p w14:paraId="23908094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create_tables</w:t>
            </w:r>
          </w:p>
        </w:tc>
        <w:tc>
          <w:tcPr>
            <w:tcW w:w="5806" w:type="dxa"/>
          </w:tcPr>
          <w:p w14:paraId="79A17E4F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В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ыполняет миграцию и создание всех таблиц в БД</w:t>
            </w:r>
          </w:p>
        </w:tc>
      </w:tr>
      <w:tr w:rsidR="00FE5B2E" w:rsidRPr="00910470" w14:paraId="5A47E344" w14:textId="77777777" w:rsidTr="00931FA4">
        <w:tc>
          <w:tcPr>
            <w:tcW w:w="3539" w:type="dxa"/>
          </w:tcPr>
          <w:p w14:paraId="604F2A47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generate_payment_link</w:t>
            </w:r>
          </w:p>
        </w:tc>
        <w:tc>
          <w:tcPr>
            <w:tcW w:w="5806" w:type="dxa"/>
          </w:tcPr>
          <w:p w14:paraId="5815E03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Г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енерирует платежную ссылку через API Точки</w:t>
            </w:r>
          </w:p>
        </w:tc>
      </w:tr>
      <w:tr w:rsidR="00FE5B2E" w:rsidRPr="00910470" w14:paraId="02BDE579" w14:textId="77777777" w:rsidTr="00931FA4">
        <w:tc>
          <w:tcPr>
            <w:tcW w:w="3539" w:type="dxa"/>
          </w:tcPr>
          <w:p w14:paraId="12E68B83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generate_sandbox_payment_link</w:t>
            </w:r>
          </w:p>
        </w:tc>
        <w:tc>
          <w:tcPr>
            <w:tcW w:w="5806" w:type="dxa"/>
          </w:tcPr>
          <w:p w14:paraId="3182D1F8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А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налогичная функция для тестового режима</w:t>
            </w:r>
          </w:p>
        </w:tc>
      </w:tr>
      <w:tr w:rsidR="00FE5B2E" w:rsidRPr="00910470" w14:paraId="187ED040" w14:textId="77777777" w:rsidTr="00931FA4">
        <w:tc>
          <w:tcPr>
            <w:tcW w:w="3539" w:type="dxa"/>
          </w:tcPr>
          <w:p w14:paraId="4A190648" w14:textId="77777777" w:rsidR="00FE5B2E" w:rsidRPr="00910470" w:rsidRDefault="00FE5B2E" w:rsidP="00931FA4">
            <w:pPr>
              <w:tabs>
                <w:tab w:val="left" w:pos="1386"/>
              </w:tabs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show_sub_status</w:t>
            </w:r>
          </w:p>
        </w:tc>
        <w:tc>
          <w:tcPr>
            <w:tcW w:w="5806" w:type="dxa"/>
          </w:tcPr>
          <w:p w14:paraId="3D12E242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тображает текущий статус подписки пользователя</w:t>
            </w:r>
          </w:p>
        </w:tc>
      </w:tr>
      <w:tr w:rsidR="00FE5B2E" w:rsidRPr="00910470" w14:paraId="496A1634" w14:textId="77777777" w:rsidTr="00931FA4">
        <w:tc>
          <w:tcPr>
            <w:tcW w:w="3539" w:type="dxa"/>
          </w:tcPr>
          <w:p w14:paraId="5407EBA9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on_chat_start</w:t>
            </w:r>
          </w:p>
        </w:tc>
        <w:tc>
          <w:tcPr>
            <w:tcW w:w="5806" w:type="dxa"/>
          </w:tcPr>
          <w:p w14:paraId="4EE88604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И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 xml:space="preserve">нициализирует чат-сессию, настраивает команды </w:t>
            </w:r>
          </w:p>
        </w:tc>
      </w:tr>
      <w:tr w:rsidR="00FE5B2E" w:rsidRPr="00910470" w14:paraId="3BF51C0E" w14:textId="77777777" w:rsidTr="00931FA4">
        <w:tc>
          <w:tcPr>
            <w:tcW w:w="3539" w:type="dxa"/>
          </w:tcPr>
          <w:p w14:paraId="05E29F1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on_message</w:t>
            </w:r>
          </w:p>
        </w:tc>
        <w:tc>
          <w:tcPr>
            <w:tcW w:w="5806" w:type="dxa"/>
          </w:tcPr>
          <w:p w14:paraId="61FCD7F1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сновной обработчик входящих сообщений</w:t>
            </w:r>
          </w:p>
        </w:tc>
      </w:tr>
      <w:tr w:rsidR="00FE5B2E" w:rsidRPr="00910470" w14:paraId="7A3521B5" w14:textId="77777777" w:rsidTr="00931FA4">
        <w:tc>
          <w:tcPr>
            <w:tcW w:w="3539" w:type="dxa"/>
          </w:tcPr>
          <w:p w14:paraId="45422751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setup_runnable</w:t>
            </w:r>
          </w:p>
        </w:tc>
        <w:tc>
          <w:tcPr>
            <w:tcW w:w="5806" w:type="dxa"/>
          </w:tcPr>
          <w:p w14:paraId="15EB2D4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Н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астраивает цепочку обработки запросов с LangChain</w:t>
            </w:r>
          </w:p>
        </w:tc>
      </w:tr>
      <w:tr w:rsidR="00FE5B2E" w:rsidRPr="00910470" w14:paraId="691BE7EF" w14:textId="77777777" w:rsidTr="00931FA4">
        <w:tc>
          <w:tcPr>
            <w:tcW w:w="3539" w:type="dxa"/>
          </w:tcPr>
          <w:p w14:paraId="635B14F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parse_repository_info</w:t>
            </w:r>
          </w:p>
        </w:tc>
        <w:tc>
          <w:tcPr>
            <w:tcW w:w="5806" w:type="dxa"/>
          </w:tcPr>
          <w:p w14:paraId="383F2284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П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арсит информацию о репозитории</w:t>
            </w:r>
          </w:p>
        </w:tc>
      </w:tr>
      <w:tr w:rsidR="00FE5B2E" w:rsidRPr="00910470" w14:paraId="62C1B8D5" w14:textId="77777777" w:rsidTr="00931FA4">
        <w:tc>
          <w:tcPr>
            <w:tcW w:w="3539" w:type="dxa"/>
          </w:tcPr>
          <w:p w14:paraId="6E9DAEB0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open_editor</w:t>
            </w:r>
          </w:p>
        </w:tc>
        <w:tc>
          <w:tcPr>
            <w:tcW w:w="5806" w:type="dxa"/>
          </w:tcPr>
          <w:p w14:paraId="3243813C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ткрывает sidebar с редактором кода</w:t>
            </w:r>
          </w:p>
        </w:tc>
      </w:tr>
      <w:tr w:rsidR="00FE5B2E" w:rsidRPr="00910470" w14:paraId="581FA623" w14:textId="77777777" w:rsidTr="00931FA4">
        <w:tc>
          <w:tcPr>
            <w:tcW w:w="3539" w:type="dxa"/>
          </w:tcPr>
          <w:p w14:paraId="3CDC9BA5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on_action</w:t>
            </w:r>
          </w:p>
        </w:tc>
        <w:tc>
          <w:tcPr>
            <w:tcW w:w="5806" w:type="dxa"/>
          </w:tcPr>
          <w:p w14:paraId="764BE1BA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бработчик кнопок действий</w:t>
            </w:r>
          </w:p>
        </w:tc>
      </w:tr>
      <w:tr w:rsidR="00FE5B2E" w:rsidRPr="00910470" w14:paraId="5CBB24D0" w14:textId="77777777" w:rsidTr="00931FA4">
        <w:tc>
          <w:tcPr>
            <w:tcW w:w="3539" w:type="dxa"/>
          </w:tcPr>
          <w:p w14:paraId="5135796F" w14:textId="77777777" w:rsidR="00FE5B2E" w:rsidRPr="00910470" w:rsidRDefault="00FE5B2E" w:rsidP="00931FA4">
            <w:pPr>
              <w:spacing w:line="240" w:lineRule="auto"/>
              <w:ind w:firstLine="0"/>
              <w:jc w:val="left"/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910470">
              <w:rPr>
                <w:rFonts w:cs="Times New Roman"/>
                <w:color w:val="000000" w:themeColor="text1"/>
                <w:sz w:val="24"/>
                <w:szCs w:val="24"/>
              </w:rPr>
              <w:t>oauth_callback</w:t>
            </w:r>
          </w:p>
        </w:tc>
        <w:tc>
          <w:tcPr>
            <w:tcW w:w="5806" w:type="dxa"/>
          </w:tcPr>
          <w:p w14:paraId="0B8086AC" w14:textId="77777777" w:rsidR="00FE5B2E" w:rsidRPr="00910470" w:rsidRDefault="00FE5B2E" w:rsidP="00931FA4">
            <w:pPr>
              <w:spacing w:line="240" w:lineRule="auto"/>
              <w:ind w:firstLine="0"/>
              <w:rPr>
                <w:rFonts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/>
                <w:color w:val="000000" w:themeColor="text1"/>
                <w:sz w:val="24"/>
                <w:szCs w:val="24"/>
              </w:rPr>
              <w:t>О</w:t>
            </w:r>
            <w:r w:rsidRPr="00044926">
              <w:rPr>
                <w:rFonts w:cs="Times New Roman"/>
                <w:color w:val="000000" w:themeColor="text1"/>
                <w:sz w:val="24"/>
                <w:szCs w:val="24"/>
              </w:rPr>
              <w:t>бработчик OAuth-аутентификации</w:t>
            </w:r>
          </w:p>
        </w:tc>
      </w:tr>
    </w:tbl>
    <w:p w14:paraId="490D5280" w14:textId="77777777" w:rsidR="00BA245B" w:rsidRDefault="00BA245B" w:rsidP="00BA245B">
      <w:pPr>
        <w:spacing w:before="24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Ниже представлен код</w:t>
      </w:r>
      <w:r w:rsidRPr="00664F59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содержащий в себе метод для создания тестовой ссылки на оплату под названием </w:t>
      </w:r>
      <w:r>
        <w:rPr>
          <w:rFonts w:cs="Times New Roman"/>
          <w:color w:val="000000" w:themeColor="text1"/>
          <w:szCs w:val="28"/>
          <w:lang w:val="en-US"/>
        </w:rPr>
        <w:t>generate</w:t>
      </w:r>
      <w:r w:rsidRPr="00664F59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sandbox</w:t>
      </w:r>
      <w:r w:rsidRPr="00664F59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payment</w:t>
      </w:r>
      <w:r w:rsidRPr="00664F59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  <w:lang w:val="en-US"/>
        </w:rPr>
        <w:t>link</w:t>
      </w:r>
      <w:r w:rsidRPr="00664F59">
        <w:rPr>
          <w:rFonts w:cs="Times New Roman"/>
          <w:color w:val="000000" w:themeColor="text1"/>
          <w:szCs w:val="28"/>
        </w:rPr>
        <w:t>()</w:t>
      </w:r>
      <w:r>
        <w:rPr>
          <w:rFonts w:cs="Times New Roman"/>
          <w:color w:val="000000" w:themeColor="text1"/>
          <w:szCs w:val="28"/>
        </w:rPr>
        <w:t>.</w:t>
      </w:r>
    </w:p>
    <w:p w14:paraId="1F22C1EF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def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create_payment_link_sandbox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amount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uuid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376A19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request_data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22582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"customerCode"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str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.customer_code),</w:t>
      </w:r>
    </w:p>
    <w:p w14:paraId="459BB2E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"amount"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amount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12ACAEB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"purpose"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eastAsia="ru-RU"/>
        </w:rPr>
        <w:t>Подписка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 xml:space="preserve"> deffun"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1B7570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"paymentMode"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 [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"sbp"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,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"card"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5192E0E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"redirectUrl"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.success_redirect_url,</w:t>
      </w:r>
    </w:p>
    <w:p w14:paraId="0ACB64D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"failRedirectUrl"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i/>
          <w:iCs/>
          <w:color w:val="D2A6FF"/>
          <w:sz w:val="20"/>
          <w:szCs w:val="20"/>
          <w:lang w:val="en-US" w:eastAsia="ru-RU"/>
        </w:rPr>
        <w:t>self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.failure_redirect_url,</w:t>
      </w:r>
    </w:p>
    <w:p w14:paraId="37E8ABA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"consumerId"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uuid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40D0E4F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"merchantId"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"123123123123123"</w:t>
      </w:r>
    </w:p>
    <w:p w14:paraId="33EAF033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DA5F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41A52C4E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api_request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A186EC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"Data"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 request_data</w:t>
      </w:r>
    </w:p>
    <w:p w14:paraId="67C1FCB9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809421E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print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(api_request)</w:t>
      </w:r>
    </w:p>
    <w:p w14:paraId="363A2482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request_json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json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dumps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(api_request)</w:t>
      </w:r>
    </w:p>
    <w:p w14:paraId="6F975E20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1D02D5BB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CE3430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"Authorization"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"Bearer working_token"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1B4D354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"Content-Type"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"application/json"</w:t>
      </w:r>
    </w:p>
    <w:p w14:paraId="211C18B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EC8D6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</w:p>
    <w:p w14:paraId="06F9845C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with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aiohttp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.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ClientSession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session:</w:t>
      </w:r>
    </w:p>
    <w:p w14:paraId="2D576C0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async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with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post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color w:val="95E6CB"/>
          <w:sz w:val="20"/>
          <w:szCs w:val="20"/>
          <w:lang w:val="en-US" w:eastAsia="ru-RU"/>
        </w:rPr>
        <w:t>{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test_api_uri</w:t>
      </w:r>
      <w:r w:rsidRPr="00664F59">
        <w:rPr>
          <w:rFonts w:ascii="Courier New" w:eastAsia="Times New Roman" w:hAnsi="Courier New" w:cs="Courier New"/>
          <w:color w:val="95E6CB"/>
          <w:sz w:val="20"/>
          <w:szCs w:val="20"/>
          <w:lang w:val="en-US" w:eastAsia="ru-RU"/>
        </w:rPr>
        <w:t>}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/payments"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data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request_json,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headers)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response:</w:t>
      </w:r>
    </w:p>
    <w:p w14:paraId="0DD821A3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print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(response)</w:t>
      </w:r>
    </w:p>
    <w:p w14:paraId="378F1C91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if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D2A6FF"/>
          <w:sz w:val="20"/>
          <w:szCs w:val="20"/>
          <w:lang w:val="en-US" w:eastAsia="ru-RU"/>
        </w:rPr>
        <w:t>200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40D557D" w14:textId="55EBA2DF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lastRenderedPageBreak/>
        <w:t xml:space="preserve">            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response_json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await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json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E956504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return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response_json.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get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"Data"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5124AA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else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:</w:t>
      </w:r>
    </w:p>
    <w:p w14:paraId="47F88245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response_text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29668"/>
          <w:sz w:val="20"/>
          <w:szCs w:val="20"/>
          <w:lang w:val="en-US" w:eastAsia="ru-RU"/>
        </w:rPr>
        <w:t>=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await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</w:t>
      </w:r>
      <w:r w:rsidRPr="00664F59">
        <w:rPr>
          <w:rFonts w:ascii="Courier New" w:eastAsia="Times New Roman" w:hAnsi="Courier New" w:cs="Courier New"/>
          <w:color w:val="FFB454"/>
          <w:sz w:val="20"/>
          <w:szCs w:val="20"/>
          <w:lang w:val="en-US" w:eastAsia="ru-RU"/>
        </w:rPr>
        <w:t>text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3AA7C37" w14:textId="77777777" w:rsidR="00BA245B" w:rsidRPr="00664F59" w:rsidRDefault="00BA245B" w:rsidP="00BA245B">
      <w:pPr>
        <w:spacing w:line="285" w:lineRule="atLeast"/>
        <w:ind w:firstLine="0"/>
        <w:jc w:val="left"/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</w:pP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                    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raise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 xml:space="preserve"> </w:t>
      </w:r>
      <w:r w:rsidRPr="00664F59">
        <w:rPr>
          <w:rFonts w:ascii="Courier New" w:eastAsia="Times New Roman" w:hAnsi="Courier New" w:cs="Courier New"/>
          <w:color w:val="59C2FF"/>
          <w:sz w:val="20"/>
          <w:szCs w:val="20"/>
          <w:lang w:val="en-US" w:eastAsia="ru-RU"/>
        </w:rPr>
        <w:t>Exception</w:t>
      </w:r>
      <w:r w:rsidRPr="00664F59">
        <w:rPr>
          <w:rFonts w:ascii="Courier New" w:eastAsia="Times New Roman" w:hAnsi="Courier New" w:cs="Courier New"/>
          <w:color w:val="BFBDB6"/>
          <w:sz w:val="20"/>
          <w:szCs w:val="20"/>
          <w:lang w:val="en-US" w:eastAsia="ru-RU"/>
        </w:rPr>
        <w:t>(</w:t>
      </w:r>
      <w:r w:rsidRPr="00664F59">
        <w:rPr>
          <w:rFonts w:ascii="Courier New" w:eastAsia="Times New Roman" w:hAnsi="Courier New" w:cs="Courier New"/>
          <w:color w:val="FF8F40"/>
          <w:sz w:val="20"/>
          <w:szCs w:val="20"/>
          <w:lang w:val="en-US" w:eastAsia="ru-RU"/>
        </w:rPr>
        <w:t>f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 xml:space="preserve">"Request failed with status 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{response.status}: {response_text}</w:t>
      </w:r>
      <w:r w:rsidRPr="00664F59">
        <w:rPr>
          <w:rFonts w:ascii="Courier New" w:eastAsia="Times New Roman" w:hAnsi="Courier New" w:cs="Courier New"/>
          <w:color w:val="AAD94C"/>
          <w:sz w:val="20"/>
          <w:szCs w:val="20"/>
          <w:lang w:val="en-US" w:eastAsia="ru-RU"/>
        </w:rPr>
        <w:t>"</w:t>
      </w:r>
      <w:r w:rsidRPr="00664F5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E6C1A14" w14:textId="77777777" w:rsidR="00BA245B" w:rsidRPr="00664F59" w:rsidRDefault="00BA245B" w:rsidP="00BA245B">
      <w:pPr>
        <w:rPr>
          <w:rFonts w:cs="Times New Roman"/>
          <w:color w:val="000000" w:themeColor="text1"/>
          <w:szCs w:val="28"/>
          <w:lang w:val="en-US"/>
        </w:rPr>
      </w:pPr>
    </w:p>
    <w:p w14:paraId="743151C5" w14:textId="19F60B91" w:rsidR="00BA245B" w:rsidRPr="00212FE3" w:rsidRDefault="00BA245B" w:rsidP="00BA245B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Данная функция генерирует </w:t>
      </w:r>
      <w:r w:rsidR="00212FE3">
        <w:rPr>
          <w:rFonts w:cs="Times New Roman"/>
          <w:color w:val="000000" w:themeColor="text1"/>
          <w:szCs w:val="28"/>
        </w:rPr>
        <w:t>и отсылает запрос на предоставленную ссылку в классе</w:t>
      </w:r>
      <w:r w:rsidR="00212FE3" w:rsidRPr="00212FE3">
        <w:rPr>
          <w:rFonts w:cs="Times New Roman"/>
          <w:color w:val="000000" w:themeColor="text1"/>
          <w:szCs w:val="28"/>
        </w:rPr>
        <w:t>,</w:t>
      </w:r>
      <w:r w:rsidR="00212FE3">
        <w:rPr>
          <w:rFonts w:cs="Times New Roman"/>
          <w:color w:val="000000" w:themeColor="text1"/>
          <w:szCs w:val="28"/>
        </w:rPr>
        <w:t xml:space="preserve"> также берёт некоторые данные из переменных окружения.</w:t>
      </w:r>
      <w:r w:rsidR="00040AC3">
        <w:rPr>
          <w:rFonts w:cs="Times New Roman"/>
          <w:color w:val="000000" w:themeColor="text1"/>
          <w:szCs w:val="28"/>
        </w:rPr>
        <w:t xml:space="preserve"> Далее она вызывается в основном приложении и в последствии бот отправляет эту ссылку в чат к пользователю.</w:t>
      </w:r>
    </w:p>
    <w:p w14:paraId="297D6CA3" w14:textId="77777777" w:rsidR="001C5E16" w:rsidRDefault="001C5E16" w:rsidP="00BA245B">
      <w:pPr>
        <w:ind w:firstLine="0"/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792812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2F08AC">
      <w:pPr>
        <w:pStyle w:val="2"/>
        <w:rPr>
          <w:rFonts w:eastAsiaTheme="minorHAnsi"/>
        </w:rPr>
      </w:pPr>
      <w:bookmarkStart w:id="12" w:name="_Toc201792813"/>
      <w:r w:rsidRPr="00F42696">
        <w:rPr>
          <w:rFonts w:eastAsiaTheme="minorHAnsi"/>
        </w:rPr>
        <w:t>Выбор стратегии тестирования</w:t>
      </w:r>
      <w:bookmarkEnd w:id="12"/>
    </w:p>
    <w:p w14:paraId="7A011427" w14:textId="3D8F0CE8" w:rsidR="003C2AA2" w:rsidRDefault="003C2AA2" w:rsidP="003C2AA2">
      <w:r>
        <w:t>В качестве стратегии тестирования программного продукта мной</w:t>
      </w:r>
      <w:r w:rsidRPr="003C2AA2">
        <w:t xml:space="preserve"> </w:t>
      </w:r>
      <w:r>
        <w:t>выбрана стратегия методом чёрного ящика, которая фокусируется на</w:t>
      </w:r>
      <w:r w:rsidRPr="003C2AA2">
        <w:t xml:space="preserve"> </w:t>
      </w:r>
      <w:r>
        <w:t>проверке функциональности системы без знания внутренней архитектуры.</w:t>
      </w:r>
    </w:p>
    <w:p w14:paraId="265E1A35" w14:textId="64A90DF1" w:rsidR="003C2AA2" w:rsidRDefault="003C2AA2" w:rsidP="003C2AA2">
      <w:r>
        <w:t>Выбор такой стратегии обоснован тем, что такой подход не требует</w:t>
      </w:r>
      <w:r w:rsidRPr="003C2AA2">
        <w:t xml:space="preserve"> </w:t>
      </w:r>
      <w:r>
        <w:t>доступа к исходному коду программного продукта, поскольку основан на</w:t>
      </w:r>
      <w:r w:rsidRPr="003C2AA2">
        <w:t xml:space="preserve"> </w:t>
      </w:r>
      <w:r>
        <w:t>формах входных и выходных данных. Такой вариант стратегии тестирования</w:t>
      </w:r>
      <w:r w:rsidRPr="003C2AA2">
        <w:t xml:space="preserve"> </w:t>
      </w:r>
      <w:r>
        <w:t>позволяет оценить работоспособность проектируемой системы с точки</w:t>
      </w:r>
      <w:r w:rsidRPr="003C2AA2">
        <w:t xml:space="preserve"> </w:t>
      </w:r>
      <w:r>
        <w:t>зрения конечного пользователя.</w:t>
      </w:r>
    </w:p>
    <w:p w14:paraId="3BCDC8FA" w14:textId="71148E30" w:rsidR="005F5667" w:rsidRPr="005F5667" w:rsidRDefault="003C2AA2" w:rsidP="003C2AA2">
      <w:r>
        <w:t>На основе такой стратегии достаточно просто составить протоколы</w:t>
      </w:r>
      <w:r w:rsidRPr="003C2AA2">
        <w:t xml:space="preserve"> </w:t>
      </w:r>
      <w:r>
        <w:t>тестирования, поскольку известны входные данные, действия для получения</w:t>
      </w:r>
      <w:r w:rsidRPr="003C2AA2">
        <w:t xml:space="preserve"> </w:t>
      </w:r>
      <w:r>
        <w:t>результата, ожидаемый, а также записать итоговый фактический результат,</w:t>
      </w:r>
      <w:r w:rsidRPr="003C2AA2">
        <w:t xml:space="preserve"> </w:t>
      </w:r>
      <w:r>
        <w:t>что является оценочной характеристикой работоспособности программных</w:t>
      </w:r>
      <w:r w:rsidRPr="003C2AA2">
        <w:t xml:space="preserve"> </w:t>
      </w:r>
      <w:r>
        <w:t>компонентов системы. По таким протоколам другие разработчики смогут</w:t>
      </w:r>
      <w:r w:rsidRPr="003C2AA2">
        <w:t xml:space="preserve"> </w:t>
      </w:r>
      <w:r>
        <w:t>проводить тестирования при помощи других стратегий, а также</w:t>
      </w:r>
      <w:r w:rsidRPr="003C2AA2">
        <w:t xml:space="preserve"> </w:t>
      </w:r>
      <w:r>
        <w:t>автоматизировать процесс тестирования программного продукта.</w:t>
      </w:r>
    </w:p>
    <w:p w14:paraId="60A3E1A8" w14:textId="77777777" w:rsidR="00F42696" w:rsidRDefault="00F42696" w:rsidP="002F08AC">
      <w:pPr>
        <w:pStyle w:val="2"/>
        <w:rPr>
          <w:rFonts w:eastAsiaTheme="minorHAnsi"/>
        </w:rPr>
      </w:pPr>
      <w:bookmarkStart w:id="13" w:name="_Toc201792814"/>
      <w:r w:rsidRPr="00F42696">
        <w:rPr>
          <w:rFonts w:eastAsiaTheme="minorHAnsi"/>
        </w:rPr>
        <w:t>Протоколы тестирования</w:t>
      </w:r>
      <w:bookmarkEnd w:id="13"/>
    </w:p>
    <w:p w14:paraId="6225F180" w14:textId="77777777" w:rsidR="00227E55" w:rsidRDefault="00227E55" w:rsidP="00227E55">
      <w:r>
        <w:t>Все протоколы тестирования расположены в таблицах с 7 по 1</w:t>
      </w:r>
      <w:r w:rsidRPr="00897273">
        <w:t>1</w:t>
      </w:r>
      <w:r>
        <w:t>.</w:t>
      </w:r>
    </w:p>
    <w:p w14:paraId="64AEB64E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7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«Генерация кода»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0820F785" w14:textId="77777777" w:rsidTr="00931FA4">
        <w:tc>
          <w:tcPr>
            <w:tcW w:w="3681" w:type="dxa"/>
          </w:tcPr>
          <w:p w14:paraId="1D94C36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6F18091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501391DA" w14:textId="77777777" w:rsidTr="00931FA4">
        <w:tc>
          <w:tcPr>
            <w:tcW w:w="3681" w:type="dxa"/>
          </w:tcPr>
          <w:p w14:paraId="73C4661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508D196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7365F9BD" w14:textId="77777777" w:rsidTr="00931FA4">
        <w:tc>
          <w:tcPr>
            <w:tcW w:w="3681" w:type="dxa"/>
          </w:tcPr>
          <w:p w14:paraId="19CF3C7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3E4EE2F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генерации Python-кода по текстовому запросу</w:t>
            </w:r>
          </w:p>
        </w:tc>
      </w:tr>
      <w:tr w:rsidR="00227E55" w:rsidRPr="00897273" w14:paraId="22AF43A9" w14:textId="77777777" w:rsidTr="00931FA4">
        <w:tc>
          <w:tcPr>
            <w:tcW w:w="3681" w:type="dxa"/>
          </w:tcPr>
          <w:p w14:paraId="2A2AC9F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4692B769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чат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5931735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Отправить текстовый запрос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76EDFA7B" w14:textId="77777777" w:rsidR="00227E55" w:rsidRPr="00897273" w:rsidRDefault="00227E55" w:rsidP="00227E55">
            <w:pPr>
              <w:pStyle w:val="aa"/>
              <w:numPr>
                <w:ilvl w:val="0"/>
                <w:numId w:val="33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сгенерированный код.</w:t>
            </w:r>
          </w:p>
        </w:tc>
      </w:tr>
      <w:tr w:rsidR="00227E55" w:rsidRPr="00897273" w14:paraId="076B6F8A" w14:textId="77777777" w:rsidTr="00931FA4">
        <w:tc>
          <w:tcPr>
            <w:tcW w:w="3681" w:type="dxa"/>
          </w:tcPr>
          <w:p w14:paraId="38C3715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3CE0640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Текстовое описание: "Напиши функцию для вычисления факториала"</w:t>
            </w:r>
          </w:p>
        </w:tc>
      </w:tr>
      <w:tr w:rsidR="00227E55" w:rsidRPr="00897273" w14:paraId="57979421" w14:textId="77777777" w:rsidTr="00931FA4">
        <w:tc>
          <w:tcPr>
            <w:tcW w:w="3681" w:type="dxa"/>
          </w:tcPr>
          <w:p w14:paraId="3FA2BDAD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615366B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Корректный Python-код функции вычисления факториала</w:t>
            </w:r>
          </w:p>
        </w:tc>
      </w:tr>
      <w:tr w:rsidR="00227E55" w:rsidRPr="00897273" w14:paraId="59FD591B" w14:textId="77777777" w:rsidTr="00931FA4">
        <w:tc>
          <w:tcPr>
            <w:tcW w:w="3681" w:type="dxa"/>
          </w:tcPr>
          <w:p w14:paraId="6D1A8B2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2E5A51B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09BE3695" w14:textId="77777777" w:rsidR="00227E55" w:rsidRDefault="00227E55" w:rsidP="00227E55">
      <w:pPr>
        <w:ind w:firstLine="0"/>
        <w:rPr>
          <w:color w:val="000000" w:themeColor="text1"/>
        </w:rPr>
      </w:pPr>
    </w:p>
    <w:p w14:paraId="0C6DDDE7" w14:textId="6958ABA8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lastRenderedPageBreak/>
        <w:t xml:space="preserve">Таблица 8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«Анализ GitHub-репозитория»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2FB484A4" w14:textId="77777777" w:rsidTr="00931FA4">
        <w:tc>
          <w:tcPr>
            <w:tcW w:w="3681" w:type="dxa"/>
          </w:tcPr>
          <w:p w14:paraId="6DE6981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4264CA5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9CB469D" w14:textId="77777777" w:rsidTr="00931FA4">
        <w:tc>
          <w:tcPr>
            <w:tcW w:w="3681" w:type="dxa"/>
          </w:tcPr>
          <w:p w14:paraId="3B515129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39A3539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0E49025E" w14:textId="77777777" w:rsidTr="00931FA4">
        <w:tc>
          <w:tcPr>
            <w:tcW w:w="3681" w:type="dxa"/>
          </w:tcPr>
          <w:p w14:paraId="1660BEB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188054F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анализа публичного GitHub-репозитория</w:t>
            </w:r>
          </w:p>
        </w:tc>
      </w:tr>
      <w:tr w:rsidR="00227E55" w:rsidRPr="00897273" w14:paraId="0A7E5E65" w14:textId="77777777" w:rsidTr="00931FA4">
        <w:tc>
          <w:tcPr>
            <w:tcW w:w="3681" w:type="dxa"/>
          </w:tcPr>
          <w:p w14:paraId="21EC9A2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0CE39BE0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чат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2DF8697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/github с ссылкой на репозиторий;</w:t>
            </w:r>
          </w:p>
          <w:p w14:paraId="243B1AC3" w14:textId="77777777" w:rsidR="00227E55" w:rsidRPr="00897273" w:rsidRDefault="00227E55" w:rsidP="00227E55">
            <w:pPr>
              <w:pStyle w:val="aa"/>
              <w:numPr>
                <w:ilvl w:val="0"/>
                <w:numId w:val="34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анализ кода.</w:t>
            </w:r>
          </w:p>
        </w:tc>
      </w:tr>
      <w:tr w:rsidR="00227E55" w:rsidRPr="00897273" w14:paraId="5063AB62" w14:textId="77777777" w:rsidTr="00931FA4">
        <w:tc>
          <w:tcPr>
            <w:tcW w:w="3681" w:type="dxa"/>
          </w:tcPr>
          <w:p w14:paraId="2CF7FAF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4063D15D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Ссылка на тестовый публичный репозиторий с Python-кодом</w:t>
            </w:r>
          </w:p>
        </w:tc>
      </w:tr>
      <w:tr w:rsidR="00227E55" w:rsidRPr="00897273" w14:paraId="65F5CE4F" w14:textId="77777777" w:rsidTr="00931FA4">
        <w:tc>
          <w:tcPr>
            <w:tcW w:w="3681" w:type="dxa"/>
          </w:tcPr>
          <w:p w14:paraId="1AB2BD3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561104E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Детализированный отчет о структуре репозитория и качестве кода</w:t>
            </w:r>
          </w:p>
        </w:tc>
      </w:tr>
      <w:tr w:rsidR="00227E55" w:rsidRPr="00897273" w14:paraId="4CE946B4" w14:textId="77777777" w:rsidTr="00931FA4">
        <w:tc>
          <w:tcPr>
            <w:tcW w:w="3681" w:type="dxa"/>
          </w:tcPr>
          <w:p w14:paraId="21F895F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589E532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3608F960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9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«Оформление подписки»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1A74F2E3" w14:textId="77777777" w:rsidTr="00931FA4">
        <w:tc>
          <w:tcPr>
            <w:tcW w:w="3681" w:type="dxa"/>
          </w:tcPr>
          <w:p w14:paraId="1153B17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52CCEB8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68916B4" w14:textId="77777777" w:rsidTr="00931FA4">
        <w:tc>
          <w:tcPr>
            <w:tcW w:w="3681" w:type="dxa"/>
          </w:tcPr>
          <w:p w14:paraId="1396BB9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18A67FF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Высокий</w:t>
            </w:r>
          </w:p>
        </w:tc>
      </w:tr>
      <w:tr w:rsidR="00227E55" w:rsidRPr="00897273" w14:paraId="1A283F20" w14:textId="77777777" w:rsidTr="00931FA4">
        <w:tc>
          <w:tcPr>
            <w:tcW w:w="3681" w:type="dxa"/>
          </w:tcPr>
          <w:p w14:paraId="1438D2A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62F633A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процесса оформления подписки</w:t>
            </w:r>
          </w:p>
        </w:tc>
      </w:tr>
      <w:tr w:rsidR="00227E55" w:rsidRPr="00897273" w14:paraId="2DD461C9" w14:textId="77777777" w:rsidTr="00931FA4">
        <w:tc>
          <w:tcPr>
            <w:tcW w:w="3681" w:type="dxa"/>
          </w:tcPr>
          <w:p w14:paraId="150A5D9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49B5D8E0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/purchase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04DF3D9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Перейти по платежной ссылке;</w:t>
            </w:r>
          </w:p>
          <w:p w14:paraId="2990A9F2" w14:textId="77777777" w:rsidR="00227E55" w:rsidRPr="00897273" w:rsidRDefault="00227E55" w:rsidP="00227E55">
            <w:pPr>
              <w:pStyle w:val="aa"/>
              <w:numPr>
                <w:ilvl w:val="0"/>
                <w:numId w:val="35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Выполнить тестовый платеж в sandbox-режиме.</w:t>
            </w:r>
          </w:p>
        </w:tc>
      </w:tr>
      <w:tr w:rsidR="00227E55" w:rsidRPr="00897273" w14:paraId="6763B826" w14:textId="77777777" w:rsidTr="00931FA4">
        <w:tc>
          <w:tcPr>
            <w:tcW w:w="3681" w:type="dxa"/>
          </w:tcPr>
          <w:p w14:paraId="47B830B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030B38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Тестовые платежные данные sandbox-режима</w:t>
            </w:r>
          </w:p>
        </w:tc>
      </w:tr>
      <w:tr w:rsidR="00227E55" w:rsidRPr="00897273" w14:paraId="00934075" w14:textId="77777777" w:rsidTr="00931FA4">
        <w:tc>
          <w:tcPr>
            <w:tcW w:w="3681" w:type="dxa"/>
          </w:tcPr>
          <w:p w14:paraId="779C8AE8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4B89CD3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Успешная активация подписки после оплаты</w:t>
            </w:r>
          </w:p>
        </w:tc>
      </w:tr>
      <w:tr w:rsidR="00227E55" w:rsidRPr="00897273" w14:paraId="4202867D" w14:textId="77777777" w:rsidTr="00931FA4">
        <w:tc>
          <w:tcPr>
            <w:tcW w:w="3681" w:type="dxa"/>
          </w:tcPr>
          <w:p w14:paraId="2C1C6AD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593ADB79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2AFC0B4C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10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«Проверка статуса подписки»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4C0BA45A" w14:textId="77777777" w:rsidTr="00931FA4">
        <w:tc>
          <w:tcPr>
            <w:tcW w:w="3681" w:type="dxa"/>
          </w:tcPr>
          <w:p w14:paraId="224A3AF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14C45C0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41A7256A" w14:textId="77777777" w:rsidTr="00931FA4">
        <w:tc>
          <w:tcPr>
            <w:tcW w:w="3681" w:type="dxa"/>
          </w:tcPr>
          <w:p w14:paraId="75ACFDC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08911A3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Средний</w:t>
            </w:r>
          </w:p>
        </w:tc>
      </w:tr>
      <w:tr w:rsidR="00227E55" w:rsidRPr="00897273" w14:paraId="2EC12CFF" w14:textId="77777777" w:rsidTr="00931FA4">
        <w:tc>
          <w:tcPr>
            <w:tcW w:w="3681" w:type="dxa"/>
          </w:tcPr>
          <w:p w14:paraId="44533C42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483B8745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отображения информации о подписке</w:t>
            </w:r>
          </w:p>
        </w:tc>
      </w:tr>
      <w:tr w:rsidR="00227E55" w:rsidRPr="00897273" w14:paraId="152924AD" w14:textId="77777777" w:rsidTr="00931FA4">
        <w:tc>
          <w:tcPr>
            <w:tcW w:w="3681" w:type="dxa"/>
          </w:tcPr>
          <w:p w14:paraId="43E7FEB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36228DCA" w14:textId="77777777" w:rsidR="00227E55" w:rsidRPr="00897273" w:rsidRDefault="00227E55" w:rsidP="00227E55">
            <w:pPr>
              <w:pStyle w:val="aa"/>
              <w:numPr>
                <w:ilvl w:val="0"/>
                <w:numId w:val="36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Ввести команду /mysub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6A64EC7" w14:textId="77777777" w:rsidR="00227E55" w:rsidRPr="00897273" w:rsidRDefault="00227E55" w:rsidP="00227E55">
            <w:pPr>
              <w:pStyle w:val="aa"/>
              <w:numPr>
                <w:ilvl w:val="0"/>
                <w:numId w:val="36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Получить информацию о текущей подписке.</w:t>
            </w:r>
          </w:p>
        </w:tc>
      </w:tr>
      <w:tr w:rsidR="00227E55" w:rsidRPr="00897273" w14:paraId="141743BE" w14:textId="77777777" w:rsidTr="00931FA4">
        <w:tc>
          <w:tcPr>
            <w:tcW w:w="3681" w:type="dxa"/>
          </w:tcPr>
          <w:p w14:paraId="6670C86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FC5032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Активный тестовый аккаунт с подпиской</w:t>
            </w:r>
          </w:p>
        </w:tc>
      </w:tr>
      <w:tr w:rsidR="00227E55" w:rsidRPr="00897273" w14:paraId="6697E4C5" w14:textId="77777777" w:rsidTr="00931FA4">
        <w:tc>
          <w:tcPr>
            <w:tcW w:w="3681" w:type="dxa"/>
          </w:tcPr>
          <w:p w14:paraId="5B8E8F9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0726625B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Корректное отображение типа подписки, сроков действия</w:t>
            </w:r>
          </w:p>
        </w:tc>
      </w:tr>
      <w:tr w:rsidR="00227E55" w:rsidRPr="00897273" w14:paraId="322DC671" w14:textId="77777777" w:rsidTr="00931FA4">
        <w:tc>
          <w:tcPr>
            <w:tcW w:w="3681" w:type="dxa"/>
          </w:tcPr>
          <w:p w14:paraId="6C303DB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11BD9C9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4C113786" w14:textId="77777777" w:rsidR="00227E55" w:rsidRPr="00897273" w:rsidRDefault="00227E55" w:rsidP="00227E55">
      <w:pPr>
        <w:spacing w:line="480" w:lineRule="auto"/>
        <w:ind w:firstLine="0"/>
        <w:rPr>
          <w:color w:val="000000" w:themeColor="text1"/>
        </w:rPr>
      </w:pPr>
      <w:r w:rsidRPr="00897273">
        <w:rPr>
          <w:color w:val="000000" w:themeColor="text1"/>
        </w:rPr>
        <w:t xml:space="preserve">Таблица 11 </w:t>
      </w:r>
      <w:r w:rsidRPr="00897273">
        <w:rPr>
          <w:color w:val="000000" w:themeColor="text1"/>
        </w:rPr>
        <w:sym w:font="Symbol" w:char="F02D"/>
      </w:r>
      <w:r w:rsidRPr="00897273">
        <w:rPr>
          <w:color w:val="000000" w:themeColor="text1"/>
        </w:rPr>
        <w:t xml:space="preserve"> Тестирование функции «Работа с историей запросов»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681"/>
        <w:gridCol w:w="5664"/>
      </w:tblGrid>
      <w:tr w:rsidR="00227E55" w:rsidRPr="00897273" w14:paraId="6C34B453" w14:textId="77777777" w:rsidTr="00931FA4">
        <w:tc>
          <w:tcPr>
            <w:tcW w:w="3681" w:type="dxa"/>
          </w:tcPr>
          <w:p w14:paraId="4B8BFD60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</w:t>
            </w:r>
          </w:p>
        </w:tc>
        <w:tc>
          <w:tcPr>
            <w:tcW w:w="5664" w:type="dxa"/>
          </w:tcPr>
          <w:p w14:paraId="548422B7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227E55" w:rsidRPr="00897273" w14:paraId="7CA4F335" w14:textId="77777777" w:rsidTr="00931FA4">
        <w:tc>
          <w:tcPr>
            <w:tcW w:w="3681" w:type="dxa"/>
          </w:tcPr>
          <w:p w14:paraId="3CF6B8E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Приоритет</w:t>
            </w:r>
          </w:p>
        </w:tc>
        <w:tc>
          <w:tcPr>
            <w:tcW w:w="5664" w:type="dxa"/>
          </w:tcPr>
          <w:p w14:paraId="6021682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Средний</w:t>
            </w:r>
          </w:p>
        </w:tc>
      </w:tr>
      <w:tr w:rsidR="00227E55" w:rsidRPr="00897273" w14:paraId="071B70BD" w14:textId="77777777" w:rsidTr="00931FA4">
        <w:tc>
          <w:tcPr>
            <w:tcW w:w="3681" w:type="dxa"/>
          </w:tcPr>
          <w:p w14:paraId="5F13390E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Наименование тестирования</w:t>
            </w:r>
          </w:p>
        </w:tc>
        <w:tc>
          <w:tcPr>
            <w:tcW w:w="5664" w:type="dxa"/>
          </w:tcPr>
          <w:p w14:paraId="7F80B136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Проверка сохранения и отображения истории запросов</w:t>
            </w:r>
          </w:p>
        </w:tc>
      </w:tr>
      <w:tr w:rsidR="00227E55" w:rsidRPr="00897273" w14:paraId="6D46A026" w14:textId="77777777" w:rsidTr="00931FA4">
        <w:tc>
          <w:tcPr>
            <w:tcW w:w="3681" w:type="dxa"/>
          </w:tcPr>
          <w:p w14:paraId="42C0A98C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Шаги тестирования</w:t>
            </w:r>
          </w:p>
        </w:tc>
        <w:tc>
          <w:tcPr>
            <w:tcW w:w="5664" w:type="dxa"/>
          </w:tcPr>
          <w:p w14:paraId="7435441C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Выполнить несколько запросов на генерацию кода;</w:t>
            </w:r>
          </w:p>
          <w:p w14:paraId="3A82E7B9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Открыть раздел истории</w:t>
            </w:r>
            <w:r w:rsidRPr="00897273"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B00804B" w14:textId="77777777" w:rsidR="00227E55" w:rsidRPr="00897273" w:rsidRDefault="00227E55" w:rsidP="00227E55">
            <w:pPr>
              <w:pStyle w:val="aa"/>
              <w:numPr>
                <w:ilvl w:val="0"/>
                <w:numId w:val="37"/>
              </w:numPr>
              <w:spacing w:line="240" w:lineRule="auto"/>
              <w:ind w:left="320" w:hanging="283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Проверить сохраненные запросы.</w:t>
            </w:r>
          </w:p>
        </w:tc>
      </w:tr>
      <w:tr w:rsidR="00227E55" w:rsidRPr="00897273" w14:paraId="3CCE2770" w14:textId="77777777" w:rsidTr="00931FA4">
        <w:tc>
          <w:tcPr>
            <w:tcW w:w="3681" w:type="dxa"/>
          </w:tcPr>
          <w:p w14:paraId="497AC904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Данных тестирования</w:t>
            </w:r>
          </w:p>
        </w:tc>
        <w:tc>
          <w:tcPr>
            <w:tcW w:w="5664" w:type="dxa"/>
          </w:tcPr>
          <w:p w14:paraId="067E77F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5 тестовых запросов разного типа</w:t>
            </w:r>
          </w:p>
        </w:tc>
      </w:tr>
      <w:tr w:rsidR="00227E55" w:rsidRPr="00897273" w14:paraId="6C575373" w14:textId="77777777" w:rsidTr="00931FA4">
        <w:tc>
          <w:tcPr>
            <w:tcW w:w="3681" w:type="dxa"/>
          </w:tcPr>
          <w:p w14:paraId="4BCBB733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Ожидаемый результат</w:t>
            </w:r>
          </w:p>
        </w:tc>
        <w:tc>
          <w:tcPr>
            <w:tcW w:w="5664" w:type="dxa"/>
          </w:tcPr>
          <w:p w14:paraId="613FEC41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Все запросы сохранены и доступны для просмотра</w:t>
            </w:r>
          </w:p>
        </w:tc>
      </w:tr>
      <w:tr w:rsidR="00227E55" w:rsidRPr="00897273" w14:paraId="65B63CAE" w14:textId="77777777" w:rsidTr="00931FA4">
        <w:tc>
          <w:tcPr>
            <w:tcW w:w="3681" w:type="dxa"/>
          </w:tcPr>
          <w:p w14:paraId="6D295ACF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Фактический результат</w:t>
            </w:r>
          </w:p>
        </w:tc>
        <w:tc>
          <w:tcPr>
            <w:tcW w:w="5664" w:type="dxa"/>
          </w:tcPr>
          <w:p w14:paraId="668DB71A" w14:textId="77777777" w:rsidR="00227E55" w:rsidRPr="00897273" w:rsidRDefault="00227E55" w:rsidP="00931FA4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97273">
              <w:rPr>
                <w:color w:val="000000" w:themeColor="text1"/>
                <w:sz w:val="24"/>
                <w:szCs w:val="24"/>
              </w:rPr>
              <w:t>Совпадает с ожидаемым</w:t>
            </w:r>
          </w:p>
        </w:tc>
      </w:tr>
    </w:tbl>
    <w:p w14:paraId="59CD9221" w14:textId="77777777" w:rsidR="009141C1" w:rsidRPr="00F07528" w:rsidRDefault="000259A8" w:rsidP="002F08AC">
      <w:pPr>
        <w:pStyle w:val="af"/>
        <w:ind w:firstLine="0"/>
        <w:jc w:val="center"/>
        <w:rPr>
          <w:lang w:eastAsia="ru-RU"/>
        </w:rPr>
      </w:pPr>
      <w:bookmarkStart w:id="14" w:name="_Toc201792815"/>
      <w:r w:rsidRPr="00F07528">
        <w:rPr>
          <w:lang w:eastAsia="ru-RU"/>
        </w:rPr>
        <w:lastRenderedPageBreak/>
        <w:t>Заключение</w:t>
      </w:r>
      <w:bookmarkEnd w:id="14"/>
    </w:p>
    <w:p w14:paraId="41522AC7" w14:textId="77F9D0FA" w:rsidR="005C0A07" w:rsidRDefault="001D3704" w:rsidP="001D3704">
      <w:pPr>
        <w:pStyle w:val="aa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</w:t>
      </w:r>
      <w:r w:rsidRPr="001D3704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а именно</w:t>
      </w:r>
      <w:r w:rsidRPr="001D3704">
        <w:rPr>
          <w:rFonts w:cs="Times New Roman"/>
          <w:color w:val="000000" w:themeColor="text1"/>
          <w:szCs w:val="28"/>
        </w:rPr>
        <w:t>:</w:t>
      </w:r>
    </w:p>
    <w:p w14:paraId="45D2EF1F" w14:textId="729604A9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была изучена открытая документация к </w:t>
      </w:r>
      <w:r>
        <w:rPr>
          <w:rFonts w:cs="Times New Roman"/>
          <w:color w:val="000000" w:themeColor="text1"/>
          <w:szCs w:val="28"/>
          <w:lang w:val="en-US"/>
        </w:rPr>
        <w:t>Tochka</w:t>
      </w:r>
      <w:r w:rsidRPr="001D370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API</w:t>
      </w:r>
      <w:r w:rsidRPr="001D3704">
        <w:rPr>
          <w:rFonts w:cs="Times New Roman"/>
          <w:color w:val="000000" w:themeColor="text1"/>
          <w:szCs w:val="28"/>
        </w:rPr>
        <w:t>;</w:t>
      </w:r>
    </w:p>
    <w:p w14:paraId="16BE0059" w14:textId="00398224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фреймворк </w:t>
      </w:r>
      <w:r>
        <w:rPr>
          <w:rFonts w:cs="Times New Roman"/>
          <w:color w:val="000000" w:themeColor="text1"/>
          <w:szCs w:val="28"/>
          <w:lang w:val="en-US"/>
        </w:rPr>
        <w:t>Chainlit</w:t>
      </w:r>
      <w:r w:rsidRPr="001D3704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успешно изучен на уровне понимания работы процессов в библиотеке</w:t>
      </w:r>
      <w:r w:rsidRPr="001D3704">
        <w:rPr>
          <w:rFonts w:cs="Times New Roman"/>
          <w:color w:val="000000" w:themeColor="text1"/>
          <w:szCs w:val="28"/>
        </w:rPr>
        <w:t>;</w:t>
      </w:r>
    </w:p>
    <w:p w14:paraId="7F15BB07" w14:textId="77777777" w:rsidR="001D3704" w:rsidRDefault="001D3704" w:rsidP="001D3704">
      <w:pPr>
        <w:pStyle w:val="aa"/>
        <w:numPr>
          <w:ilvl w:val="0"/>
          <w:numId w:val="38"/>
        </w:numPr>
        <w:ind w:left="0" w:firstLine="709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база данных доработана и позволяет удобно и надёжно хранить все данные о подписках.</w:t>
      </w:r>
    </w:p>
    <w:p w14:paraId="4223EFFB" w14:textId="54D2D014" w:rsidR="001D3704" w:rsidRPr="001D3704" w:rsidRDefault="001D3704" w:rsidP="001D3704">
      <w:pPr>
        <w:pStyle w:val="aa"/>
        <w:ind w:left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итогам проделан</w:t>
      </w:r>
      <w:r w:rsidR="00F137E0">
        <w:rPr>
          <w:rFonts w:cs="Times New Roman"/>
          <w:color w:val="000000" w:themeColor="text1"/>
          <w:szCs w:val="28"/>
        </w:rPr>
        <w:t>н</w:t>
      </w:r>
      <w:r>
        <w:rPr>
          <w:rFonts w:cs="Times New Roman"/>
          <w:color w:val="000000" w:themeColor="text1"/>
          <w:szCs w:val="28"/>
        </w:rPr>
        <w:t>о</w:t>
      </w:r>
      <w:r w:rsidR="00F137E0">
        <w:rPr>
          <w:rFonts w:cs="Times New Roman"/>
          <w:color w:val="000000" w:themeColor="text1"/>
          <w:szCs w:val="28"/>
        </w:rPr>
        <w:t>й</w:t>
      </w:r>
      <w:r>
        <w:rPr>
          <w:rFonts w:cs="Times New Roman"/>
          <w:color w:val="000000" w:themeColor="text1"/>
          <w:szCs w:val="28"/>
        </w:rPr>
        <w:t xml:space="preserve"> работы были приобретены новые умения</w:t>
      </w:r>
      <w:r w:rsidRPr="001D3704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которые помогли приобрести больше опыта и знаний для дальнейшего совершенствования в различных разработках</w:t>
      </w:r>
      <w:r w:rsidR="00ED4FE5" w:rsidRPr="00ED4FE5">
        <w:rPr>
          <w:rFonts w:cs="Times New Roman"/>
          <w:color w:val="000000" w:themeColor="text1"/>
          <w:szCs w:val="28"/>
        </w:rPr>
        <w:t>,</w:t>
      </w:r>
      <w:r w:rsidR="00ED4FE5">
        <w:rPr>
          <w:rFonts w:cs="Times New Roman"/>
          <w:color w:val="000000" w:themeColor="text1"/>
          <w:szCs w:val="28"/>
        </w:rPr>
        <w:t xml:space="preserve"> а также в изучении новых технологий.</w:t>
      </w:r>
      <w:r>
        <w:rPr>
          <w:rFonts w:cs="Times New Roman"/>
          <w:color w:val="000000" w:themeColor="text1"/>
          <w:szCs w:val="28"/>
        </w:rPr>
        <w:t xml:space="preserve"> </w:t>
      </w:r>
    </w:p>
    <w:p w14:paraId="2684B2FE" w14:textId="3B74D0E8" w:rsidR="005F5667" w:rsidRDefault="00B40CA4" w:rsidP="00077032">
      <w:pPr>
        <w:pStyle w:val="af"/>
        <w:ind w:firstLine="0"/>
        <w:jc w:val="center"/>
      </w:pPr>
      <w:bookmarkStart w:id="15" w:name="_Toc201792816"/>
      <w:r>
        <w:lastRenderedPageBreak/>
        <w:t>Б</w:t>
      </w:r>
      <w:r w:rsidR="005F5667">
        <w:t>иблиография</w:t>
      </w:r>
      <w:bookmarkEnd w:id="15"/>
    </w:p>
    <w:p w14:paraId="2969A950" w14:textId="77777777" w:rsidR="00077032" w:rsidRPr="005F0347" w:rsidRDefault="00077032" w:rsidP="00077032">
      <w:pPr>
        <w:rPr>
          <w:szCs w:val="28"/>
        </w:rPr>
      </w:pPr>
      <w:r w:rsidRPr="005F0347">
        <w:rPr>
          <w:szCs w:val="28"/>
        </w:rPr>
        <w:t>Нормативно</w:t>
      </w:r>
      <w:r>
        <w:rPr>
          <w:szCs w:val="28"/>
        </w:rPr>
        <w:t>-</w:t>
      </w:r>
      <w:r w:rsidRPr="005F0347">
        <w:rPr>
          <w:szCs w:val="28"/>
        </w:rPr>
        <w:t>правовые акты:</w:t>
      </w:r>
    </w:p>
    <w:p w14:paraId="55913B27" w14:textId="77777777" w:rsidR="00077032" w:rsidRDefault="00077032" w:rsidP="00077032">
      <w:pPr>
        <w:ind w:right="283"/>
        <w:rPr>
          <w:szCs w:val="28"/>
        </w:rPr>
      </w:pPr>
      <w:r w:rsidRPr="00D27711">
        <w:rPr>
          <w:szCs w:val="28"/>
        </w:rPr>
        <w:t>1 ГОСТ Р 2.105-2019. ЕСКД. Общие требования к текстовым документам. – Москва: Стандартинформ, 2019. – 36 с</w:t>
      </w:r>
      <w:r>
        <w:rPr>
          <w:szCs w:val="28"/>
        </w:rPr>
        <w:t>траниц</w:t>
      </w:r>
      <w:r w:rsidRPr="00CC4B78">
        <w:rPr>
          <w:szCs w:val="28"/>
        </w:rPr>
        <w:t>;</w:t>
      </w:r>
    </w:p>
    <w:p w14:paraId="3F971FE2" w14:textId="77777777" w:rsidR="00077032" w:rsidRDefault="00077032" w:rsidP="00077032">
      <w:pPr>
        <w:ind w:right="283"/>
        <w:rPr>
          <w:szCs w:val="28"/>
        </w:rPr>
      </w:pPr>
      <w:r w:rsidRPr="00FC4CE1">
        <w:rPr>
          <w:szCs w:val="28"/>
        </w:rPr>
        <w:t xml:space="preserve">2 </w:t>
      </w:r>
      <w:r>
        <w:rPr>
          <w:szCs w:val="28"/>
        </w:rPr>
        <w:t>ГОСТ Р 7.0100-2018. Библиографическая запись. Библиографическое описание. Общие требования и правила составления. – Москва: Стандартинформ, 2018. – 128 страниц</w:t>
      </w:r>
      <w:r w:rsidRPr="00FC4CE1">
        <w:rPr>
          <w:szCs w:val="28"/>
        </w:rPr>
        <w:t>;</w:t>
      </w:r>
    </w:p>
    <w:p w14:paraId="3A367F75" w14:textId="27BB23F9" w:rsidR="00077032" w:rsidRDefault="00077032" w:rsidP="00077032">
      <w:pPr>
        <w:ind w:right="283"/>
        <w:rPr>
          <w:szCs w:val="28"/>
        </w:rPr>
      </w:pPr>
      <w:r w:rsidRPr="00FC4CE1">
        <w:rPr>
          <w:szCs w:val="28"/>
        </w:rPr>
        <w:t xml:space="preserve">3 </w:t>
      </w:r>
      <w:r>
        <w:rPr>
          <w:szCs w:val="28"/>
        </w:rPr>
        <w:t>ГОСТ 15.016-2016. Техническое задание. – Москва: Стандартинформ, 2017. – 30 страниц.</w:t>
      </w:r>
    </w:p>
    <w:p w14:paraId="2F58A6D2" w14:textId="77777777" w:rsidR="00077032" w:rsidRDefault="00077032" w:rsidP="00077032">
      <w:pPr>
        <w:ind w:left="284" w:right="283" w:firstLine="424"/>
        <w:rPr>
          <w:szCs w:val="28"/>
        </w:rPr>
      </w:pPr>
      <w:r>
        <w:rPr>
          <w:szCs w:val="28"/>
        </w:rPr>
        <w:t>Электронные ресурсы:</w:t>
      </w:r>
    </w:p>
    <w:p w14:paraId="7704993B" w14:textId="040C1F32" w:rsidR="00077032" w:rsidRPr="00807547" w:rsidRDefault="00077032" w:rsidP="00331309">
      <w:pPr>
        <w:rPr>
          <w:szCs w:val="28"/>
        </w:rPr>
      </w:pPr>
      <w:r>
        <w:rPr>
          <w:szCs w:val="28"/>
        </w:rPr>
        <w:t>1</w:t>
      </w:r>
      <w:r w:rsidRPr="00D27711">
        <w:rPr>
          <w:szCs w:val="28"/>
        </w:rPr>
        <w:t xml:space="preserve"> </w:t>
      </w:r>
      <w:r>
        <w:rPr>
          <w:szCs w:val="28"/>
          <w:lang w:val="en-US"/>
        </w:rPr>
        <w:t>Chainlit</w:t>
      </w:r>
      <w:r w:rsidRPr="00D27711">
        <w:rPr>
          <w:szCs w:val="28"/>
        </w:rPr>
        <w:t xml:space="preserve"> [Электронный ресурс]</w:t>
      </w:r>
      <w:r w:rsidR="00864C2F" w:rsidRPr="007F260E">
        <w:rPr>
          <w:szCs w:val="28"/>
        </w:rPr>
        <w:t>:</w:t>
      </w:r>
      <w:r w:rsidRPr="00D27711">
        <w:rPr>
          <w:szCs w:val="28"/>
        </w:rPr>
        <w:t xml:space="preserve"> </w:t>
      </w:r>
      <w:r>
        <w:rPr>
          <w:szCs w:val="28"/>
        </w:rPr>
        <w:t>Документация к фреймворку</w:t>
      </w:r>
      <w:r w:rsidRPr="00D27711">
        <w:rPr>
          <w:szCs w:val="28"/>
        </w:rPr>
        <w:t xml:space="preserve">. – URL: </w:t>
      </w:r>
      <w:r w:rsidR="0036626E" w:rsidRPr="0036626E">
        <w:rPr>
          <w:szCs w:val="28"/>
        </w:rPr>
        <w:t>https://docs.chainlit.io/get-started/overview</w:t>
      </w:r>
      <w:r w:rsidRPr="00D27711">
        <w:rPr>
          <w:szCs w:val="28"/>
        </w:rPr>
        <w:t xml:space="preserve"> (дата обращения: </w:t>
      </w:r>
      <w:r w:rsidR="00BC73CD">
        <w:rPr>
          <w:szCs w:val="28"/>
        </w:rPr>
        <w:t>0</w:t>
      </w:r>
      <w:r w:rsidR="00C1250A">
        <w:rPr>
          <w:szCs w:val="28"/>
        </w:rPr>
        <w:t>3</w:t>
      </w:r>
      <w:r w:rsidRPr="00D27711">
        <w:rPr>
          <w:szCs w:val="28"/>
        </w:rPr>
        <w:t>.</w:t>
      </w:r>
      <w:r w:rsidR="00C1250A">
        <w:rPr>
          <w:szCs w:val="28"/>
        </w:rPr>
        <w:t>06</w:t>
      </w:r>
      <w:r w:rsidRPr="00D27711">
        <w:rPr>
          <w:szCs w:val="28"/>
        </w:rPr>
        <w:t>.</w:t>
      </w:r>
      <w:r w:rsidR="00C1250A">
        <w:rPr>
          <w:szCs w:val="28"/>
        </w:rPr>
        <w:t>2025</w:t>
      </w:r>
      <w:r w:rsidRPr="00D27711">
        <w:rPr>
          <w:szCs w:val="28"/>
        </w:rPr>
        <w:t>)</w:t>
      </w:r>
      <w:r w:rsidRPr="00807547">
        <w:rPr>
          <w:szCs w:val="28"/>
        </w:rPr>
        <w:t>;</w:t>
      </w:r>
    </w:p>
    <w:p w14:paraId="06776F90" w14:textId="733703E9" w:rsidR="00077032" w:rsidRPr="007B2AF1" w:rsidRDefault="00077032" w:rsidP="00077032">
      <w:r>
        <w:t>2</w:t>
      </w:r>
      <w:r w:rsidRPr="00533F60">
        <w:t xml:space="preserve"> </w:t>
      </w:r>
      <w:r w:rsidR="00BC73CD">
        <w:rPr>
          <w:lang w:val="en-US"/>
        </w:rPr>
        <w:t>Prisma</w:t>
      </w:r>
      <w:r w:rsidR="00BC73CD" w:rsidRPr="00BC73CD">
        <w:t xml:space="preserve"> </w:t>
      </w:r>
      <w:r w:rsidR="00BC73CD">
        <w:rPr>
          <w:lang w:val="en-US"/>
        </w:rPr>
        <w:t>Migrate</w:t>
      </w:r>
      <w:r w:rsidRPr="000801A9">
        <w:t xml:space="preserve"> [</w:t>
      </w:r>
      <w:r>
        <w:t>Электронный ресурс</w:t>
      </w:r>
      <w:r w:rsidRPr="000801A9">
        <w:t>]</w:t>
      </w:r>
      <w:r>
        <w:t>:</w:t>
      </w:r>
      <w:r w:rsidRPr="000801A9">
        <w:t xml:space="preserve"> </w:t>
      </w:r>
      <w:r>
        <w:t>Документация к</w:t>
      </w:r>
      <w:r w:rsidR="00BC73CD">
        <w:t xml:space="preserve"> инструменту</w:t>
      </w:r>
      <w:r w:rsidRPr="000801A9">
        <w:t xml:space="preserve"> </w:t>
      </w:r>
      <w:r>
        <w:t>–</w:t>
      </w:r>
      <w:r w:rsidRPr="00833AB4">
        <w:t xml:space="preserve"> </w:t>
      </w:r>
      <w:r>
        <w:br/>
      </w:r>
      <w:r>
        <w:rPr>
          <w:lang w:val="en-US"/>
        </w:rPr>
        <w:t>URL</w:t>
      </w:r>
      <w:r>
        <w:t>:</w:t>
      </w:r>
      <w:r w:rsidR="00BC73CD" w:rsidRPr="00BC73CD">
        <w:t xml:space="preserve"> https://www.prisma.io/docs/orm/prisma-migrate</w:t>
      </w:r>
      <w:r w:rsidRPr="00807547">
        <w:t xml:space="preserve"> </w:t>
      </w:r>
      <w:r w:rsidRPr="00D27711">
        <w:rPr>
          <w:szCs w:val="28"/>
        </w:rPr>
        <w:t xml:space="preserve">(дата обращения: </w:t>
      </w:r>
      <w:r w:rsidR="00BC73CD">
        <w:rPr>
          <w:szCs w:val="28"/>
        </w:rPr>
        <w:t>05</w:t>
      </w:r>
      <w:r w:rsidRPr="00D27711">
        <w:rPr>
          <w:szCs w:val="28"/>
        </w:rPr>
        <w:t>.</w:t>
      </w:r>
      <w:r>
        <w:rPr>
          <w:szCs w:val="28"/>
        </w:rPr>
        <w:t>0</w:t>
      </w:r>
      <w:r w:rsidR="00BC73CD">
        <w:rPr>
          <w:szCs w:val="28"/>
        </w:rPr>
        <w:t>6</w:t>
      </w:r>
      <w:r w:rsidRPr="00D27711">
        <w:rPr>
          <w:szCs w:val="28"/>
        </w:rPr>
        <w:t>.202</w:t>
      </w:r>
      <w:r>
        <w:rPr>
          <w:szCs w:val="28"/>
        </w:rPr>
        <w:t>5</w:t>
      </w:r>
      <w:r w:rsidRPr="00D27711">
        <w:rPr>
          <w:szCs w:val="28"/>
        </w:rPr>
        <w:t>)</w:t>
      </w:r>
      <w:r w:rsidRPr="007B2AF1">
        <w:rPr>
          <w:szCs w:val="28"/>
        </w:rPr>
        <w:t>;</w:t>
      </w:r>
    </w:p>
    <w:p w14:paraId="1E2A1155" w14:textId="6BA030FB" w:rsidR="00077032" w:rsidRPr="00D22F87" w:rsidRDefault="006472A9" w:rsidP="00077032">
      <w:pPr>
        <w:rPr>
          <w:szCs w:val="28"/>
        </w:rPr>
      </w:pPr>
      <w:r>
        <w:rPr>
          <w:szCs w:val="28"/>
        </w:rPr>
        <w:t>3</w:t>
      </w:r>
      <w:r w:rsidR="00077032">
        <w:rPr>
          <w:szCs w:val="28"/>
        </w:rPr>
        <w:t xml:space="preserve"> Что такое </w:t>
      </w:r>
      <w:r w:rsidR="00077032">
        <w:rPr>
          <w:szCs w:val="28"/>
          <w:lang w:val="en-US"/>
        </w:rPr>
        <w:t>Docker</w:t>
      </w:r>
      <w:r w:rsidR="00077032">
        <w:rPr>
          <w:szCs w:val="28"/>
        </w:rPr>
        <w:t xml:space="preserve"> и как он работает</w:t>
      </w:r>
      <w:r w:rsidR="00077032" w:rsidRPr="009E4C49">
        <w:rPr>
          <w:szCs w:val="28"/>
        </w:rPr>
        <w:t xml:space="preserve"> [</w:t>
      </w:r>
      <w:r w:rsidR="00077032">
        <w:rPr>
          <w:szCs w:val="28"/>
        </w:rPr>
        <w:t>Электронный ресурс</w:t>
      </w:r>
      <w:r w:rsidR="00077032" w:rsidRPr="009E4C49">
        <w:rPr>
          <w:szCs w:val="28"/>
        </w:rPr>
        <w:t>]:</w:t>
      </w:r>
      <w:r w:rsidR="00077032">
        <w:rPr>
          <w:szCs w:val="28"/>
        </w:rPr>
        <w:t xml:space="preserve"> Базовые знания –</w:t>
      </w:r>
      <w:r w:rsidR="00077032" w:rsidRPr="009E4C49">
        <w:rPr>
          <w:szCs w:val="28"/>
        </w:rPr>
        <w:t xml:space="preserve"> </w:t>
      </w:r>
      <w:r w:rsidR="00077032">
        <w:rPr>
          <w:szCs w:val="28"/>
          <w:lang w:val="en-US"/>
        </w:rPr>
        <w:t>URL</w:t>
      </w:r>
      <w:r w:rsidR="00077032" w:rsidRPr="009E4C49">
        <w:rPr>
          <w:szCs w:val="28"/>
        </w:rPr>
        <w:t xml:space="preserve">: </w:t>
      </w:r>
      <w:r w:rsidR="00077032" w:rsidRPr="00D22F87">
        <w:rPr>
          <w:szCs w:val="28"/>
        </w:rPr>
        <w:t>https://skillbox.ru/media/code/kak-rabotaet-docker-podrobnyy-gayd-ot-tekhlida/</w:t>
      </w:r>
      <w:r w:rsidR="00077032" w:rsidRPr="007B2AF1">
        <w:rPr>
          <w:szCs w:val="28"/>
        </w:rPr>
        <w:t xml:space="preserve"> (</w:t>
      </w:r>
      <w:r w:rsidR="00077032">
        <w:rPr>
          <w:szCs w:val="28"/>
        </w:rPr>
        <w:t xml:space="preserve">Дата обращения </w:t>
      </w:r>
      <w:r w:rsidR="008461D6">
        <w:rPr>
          <w:szCs w:val="28"/>
        </w:rPr>
        <w:t>05</w:t>
      </w:r>
      <w:r w:rsidR="00077032">
        <w:rPr>
          <w:szCs w:val="28"/>
        </w:rPr>
        <w:t>.0</w:t>
      </w:r>
      <w:r w:rsidR="008461D6">
        <w:rPr>
          <w:szCs w:val="28"/>
        </w:rPr>
        <w:t>6</w:t>
      </w:r>
      <w:r w:rsidR="00077032">
        <w:rPr>
          <w:szCs w:val="28"/>
        </w:rPr>
        <w:t>.2025</w:t>
      </w:r>
      <w:r w:rsidR="00077032" w:rsidRPr="007B2AF1">
        <w:rPr>
          <w:szCs w:val="28"/>
        </w:rPr>
        <w:t>)</w:t>
      </w:r>
      <w:r w:rsidR="00077032" w:rsidRPr="00D22F87">
        <w:rPr>
          <w:szCs w:val="28"/>
        </w:rPr>
        <w:t>;</w:t>
      </w:r>
    </w:p>
    <w:p w14:paraId="2B830492" w14:textId="74884D20" w:rsidR="00077032" w:rsidRPr="008B48EE" w:rsidRDefault="00C4720F" w:rsidP="00077032">
      <w:pPr>
        <w:rPr>
          <w:szCs w:val="28"/>
        </w:rPr>
      </w:pPr>
      <w:r>
        <w:rPr>
          <w:szCs w:val="28"/>
        </w:rPr>
        <w:t>4</w:t>
      </w:r>
      <w:r w:rsidR="00077032">
        <w:rPr>
          <w:szCs w:val="28"/>
        </w:rPr>
        <w:t xml:space="preserve"> Быстрый запуск </w:t>
      </w:r>
      <w:r w:rsidR="00077032">
        <w:rPr>
          <w:szCs w:val="28"/>
          <w:lang w:val="en-US"/>
        </w:rPr>
        <w:t>PostgreSQL</w:t>
      </w:r>
      <w:r w:rsidR="00077032">
        <w:rPr>
          <w:szCs w:val="28"/>
        </w:rPr>
        <w:t xml:space="preserve"> через </w:t>
      </w:r>
      <w:r w:rsidR="00077032">
        <w:rPr>
          <w:szCs w:val="28"/>
          <w:lang w:val="en-US"/>
        </w:rPr>
        <w:t>Docker</w:t>
      </w:r>
      <w:r w:rsidR="00077032" w:rsidRPr="00136CE7">
        <w:rPr>
          <w:szCs w:val="28"/>
        </w:rPr>
        <w:t xml:space="preserve"> </w:t>
      </w:r>
      <w:r w:rsidR="00077032">
        <w:rPr>
          <w:szCs w:val="28"/>
          <w:lang w:val="en-US"/>
        </w:rPr>
        <w:t>Compose</w:t>
      </w:r>
      <w:r w:rsidR="00077032" w:rsidRPr="00136CE7">
        <w:rPr>
          <w:szCs w:val="28"/>
        </w:rPr>
        <w:t xml:space="preserve"> [</w:t>
      </w:r>
      <w:r w:rsidR="00077032">
        <w:rPr>
          <w:szCs w:val="28"/>
        </w:rPr>
        <w:t xml:space="preserve">Электронный </w:t>
      </w:r>
      <w:commentRangeStart w:id="16"/>
      <w:r w:rsidR="00077032">
        <w:rPr>
          <w:szCs w:val="28"/>
        </w:rPr>
        <w:t>ресурс</w:t>
      </w:r>
      <w:commentRangeEnd w:id="16"/>
      <w:r w:rsidR="00077032">
        <w:rPr>
          <w:rStyle w:val="af2"/>
        </w:rPr>
        <w:commentReference w:id="16"/>
      </w:r>
      <w:r w:rsidR="00077032" w:rsidRPr="00136CE7">
        <w:rPr>
          <w:szCs w:val="28"/>
        </w:rPr>
        <w:t>]:</w:t>
      </w:r>
      <w:r w:rsidR="00077032">
        <w:rPr>
          <w:szCs w:val="28"/>
        </w:rPr>
        <w:t xml:space="preserve"> Инструкция по развёртыванию базы данных в </w:t>
      </w:r>
      <w:r w:rsidR="00077032">
        <w:rPr>
          <w:szCs w:val="28"/>
          <w:lang w:val="en-US"/>
        </w:rPr>
        <w:t>Docker</w:t>
      </w:r>
      <w:r w:rsidR="00077032">
        <w:rPr>
          <w:szCs w:val="28"/>
        </w:rPr>
        <w:t xml:space="preserve"> – </w:t>
      </w:r>
      <w:r w:rsidR="00077032">
        <w:rPr>
          <w:szCs w:val="28"/>
          <w:lang w:val="en-US"/>
        </w:rPr>
        <w:t>URL</w:t>
      </w:r>
      <w:r w:rsidR="00077032" w:rsidRPr="00136CE7">
        <w:rPr>
          <w:szCs w:val="28"/>
        </w:rPr>
        <w:t xml:space="preserve">: </w:t>
      </w:r>
      <w:r w:rsidR="00077032" w:rsidRPr="00CC0612">
        <w:rPr>
          <w:szCs w:val="28"/>
        </w:rPr>
        <w:t>https://habr.com/ru/articles/823816/</w:t>
      </w:r>
      <w:r w:rsidR="00077032">
        <w:rPr>
          <w:szCs w:val="28"/>
        </w:rPr>
        <w:t xml:space="preserve"> (дата обращения </w:t>
      </w:r>
      <w:r w:rsidR="001C341C">
        <w:rPr>
          <w:szCs w:val="28"/>
        </w:rPr>
        <w:t>12</w:t>
      </w:r>
      <w:r w:rsidR="00077032">
        <w:rPr>
          <w:szCs w:val="28"/>
        </w:rPr>
        <w:t>.0</w:t>
      </w:r>
      <w:r w:rsidR="001C341C">
        <w:rPr>
          <w:szCs w:val="28"/>
        </w:rPr>
        <w:t>6</w:t>
      </w:r>
      <w:r w:rsidR="00077032">
        <w:rPr>
          <w:szCs w:val="28"/>
        </w:rPr>
        <w:t>.2025)</w:t>
      </w:r>
      <w:r w:rsidR="00077032" w:rsidRPr="008B48EE">
        <w:rPr>
          <w:szCs w:val="28"/>
        </w:rPr>
        <w:t>.</w:t>
      </w:r>
    </w:p>
    <w:p w14:paraId="515FC99E" w14:textId="77777777" w:rsidR="00077032" w:rsidRPr="00077032" w:rsidRDefault="00077032" w:rsidP="00077032">
      <w:pPr>
        <w:ind w:right="283"/>
        <w:rPr>
          <w:szCs w:val="28"/>
        </w:rPr>
      </w:pPr>
    </w:p>
    <w:sectPr w:rsidR="00077032" w:rsidRPr="00077032" w:rsidSect="00CB468E">
      <w:footerReference w:type="default" r:id="rId23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Mar51k Qwops" w:date="2025-05-19T16:05:00Z" w:initials="MQ">
    <w:p w14:paraId="5C531BFF" w14:textId="77777777" w:rsidR="00077032" w:rsidRDefault="00077032" w:rsidP="00077032">
      <w:pPr>
        <w:pStyle w:val="af3"/>
      </w:pPr>
      <w:r>
        <w:rPr>
          <w:rStyle w:val="af2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531BF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D5D566" w16cex:dateUtc="2025-05-19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531BFF" w16cid:durableId="2BD5D5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EA725" w14:textId="77777777" w:rsidR="00CB469F" w:rsidRDefault="00CB469F" w:rsidP="00140397">
      <w:pPr>
        <w:spacing w:line="240" w:lineRule="auto"/>
      </w:pPr>
      <w:r>
        <w:separator/>
      </w:r>
    </w:p>
  </w:endnote>
  <w:endnote w:type="continuationSeparator" w:id="0">
    <w:p w14:paraId="1B6F9A55" w14:textId="77777777" w:rsidR="00CB469F" w:rsidRDefault="00CB469F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2E689" w14:textId="77777777" w:rsidR="00D53894" w:rsidRDefault="00D5389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3EC1E95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</w:t>
    </w:r>
    <w:r w:rsidR="00D53894">
      <w:rPr>
        <w:rFonts w:cs="Times New Roman"/>
        <w:szCs w:val="28"/>
      </w:rPr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6433" w14:textId="77777777" w:rsidR="00D53894" w:rsidRDefault="00D53894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2A1B8A83" w:rsidR="003160C7" w:rsidRPr="000C2B15" w:rsidRDefault="000C2B15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2B15">
                                    <w:rPr>
                                      <w:lang w:eastAsia="ru-RU"/>
                                    </w:rPr>
                                    <w:t xml:space="preserve">Реализация подписочной модели в чат-приложении на основе фреймворка </w:t>
                                  </w:r>
                                  <w:r w:rsidRPr="000C2B15">
                                    <w:rPr>
                                      <w:lang w:val="en-US" w:eastAsia="ru-RU"/>
                                    </w:rPr>
                                    <w:t>Chainlit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0206912F" w:rsidR="003160C7" w:rsidRPr="00155387" w:rsidRDefault="00D53894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0BD7AF44" w:rsidR="00E4139D" w:rsidRPr="00155387" w:rsidRDefault="00D53894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Гербер М.Р.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2A1B8A83" w:rsidR="003160C7" w:rsidRPr="000C2B15" w:rsidRDefault="000C2B15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2B15">
                              <w:rPr>
                                <w:lang w:eastAsia="ru-RU"/>
                              </w:rPr>
                              <w:t xml:space="preserve">Реализация подписочной модели в чат-приложении на основе фреймворка </w:t>
                            </w:r>
                            <w:r w:rsidRPr="000C2B15">
                              <w:rPr>
                                <w:lang w:val="en-US" w:eastAsia="ru-RU"/>
                              </w:rPr>
                              <w:t>Chainlit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0206912F" w:rsidR="003160C7" w:rsidRPr="00155387" w:rsidRDefault="00D53894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0BD7AF44" w:rsidR="00E4139D" w:rsidRPr="00155387" w:rsidRDefault="00D53894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Гербер М.Р.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36208" w14:textId="77777777" w:rsidR="00CB469F" w:rsidRDefault="00CB469F" w:rsidP="00140397">
      <w:pPr>
        <w:spacing w:line="240" w:lineRule="auto"/>
      </w:pPr>
      <w:r>
        <w:separator/>
      </w:r>
    </w:p>
  </w:footnote>
  <w:footnote w:type="continuationSeparator" w:id="0">
    <w:p w14:paraId="159A41DB" w14:textId="77777777" w:rsidR="00CB469F" w:rsidRDefault="00CB469F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038A" w14:textId="77777777" w:rsidR="00D53894" w:rsidRDefault="00D5389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E5765" w14:textId="77777777" w:rsidR="00D53894" w:rsidRDefault="00D53894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0E662" w14:textId="77777777" w:rsidR="00D53894" w:rsidRDefault="00D53894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AE1176"/>
    <w:multiLevelType w:val="hybridMultilevel"/>
    <w:tmpl w:val="091E390A"/>
    <w:lvl w:ilvl="0" w:tplc="0419000F">
      <w:start w:val="1"/>
      <w:numFmt w:val="decimal"/>
      <w:lvlText w:val="%1."/>
      <w:lvlJc w:val="left"/>
      <w:pPr>
        <w:ind w:left="-663" w:hanging="360"/>
      </w:pPr>
    </w:lvl>
    <w:lvl w:ilvl="1" w:tplc="04190019" w:tentative="1">
      <w:start w:val="1"/>
      <w:numFmt w:val="lowerLetter"/>
      <w:lvlText w:val="%2."/>
      <w:lvlJc w:val="left"/>
      <w:pPr>
        <w:ind w:left="57" w:hanging="360"/>
      </w:pPr>
    </w:lvl>
    <w:lvl w:ilvl="2" w:tplc="0419001B" w:tentative="1">
      <w:start w:val="1"/>
      <w:numFmt w:val="lowerRoman"/>
      <w:lvlText w:val="%3."/>
      <w:lvlJc w:val="right"/>
      <w:pPr>
        <w:ind w:left="777" w:hanging="180"/>
      </w:pPr>
    </w:lvl>
    <w:lvl w:ilvl="3" w:tplc="0419000F" w:tentative="1">
      <w:start w:val="1"/>
      <w:numFmt w:val="decimal"/>
      <w:lvlText w:val="%4."/>
      <w:lvlJc w:val="left"/>
      <w:pPr>
        <w:ind w:left="1497" w:hanging="360"/>
      </w:pPr>
    </w:lvl>
    <w:lvl w:ilvl="4" w:tplc="04190019" w:tentative="1">
      <w:start w:val="1"/>
      <w:numFmt w:val="lowerLetter"/>
      <w:lvlText w:val="%5."/>
      <w:lvlJc w:val="left"/>
      <w:pPr>
        <w:ind w:left="2217" w:hanging="360"/>
      </w:pPr>
    </w:lvl>
    <w:lvl w:ilvl="5" w:tplc="0419001B" w:tentative="1">
      <w:start w:val="1"/>
      <w:numFmt w:val="lowerRoman"/>
      <w:lvlText w:val="%6."/>
      <w:lvlJc w:val="right"/>
      <w:pPr>
        <w:ind w:left="2937" w:hanging="180"/>
      </w:pPr>
    </w:lvl>
    <w:lvl w:ilvl="6" w:tplc="0419000F" w:tentative="1">
      <w:start w:val="1"/>
      <w:numFmt w:val="decimal"/>
      <w:lvlText w:val="%7."/>
      <w:lvlJc w:val="left"/>
      <w:pPr>
        <w:ind w:left="3657" w:hanging="360"/>
      </w:pPr>
    </w:lvl>
    <w:lvl w:ilvl="7" w:tplc="04190019" w:tentative="1">
      <w:start w:val="1"/>
      <w:numFmt w:val="lowerLetter"/>
      <w:lvlText w:val="%8."/>
      <w:lvlJc w:val="left"/>
      <w:pPr>
        <w:ind w:left="4377" w:hanging="360"/>
      </w:pPr>
    </w:lvl>
    <w:lvl w:ilvl="8" w:tplc="0419001B" w:tentative="1">
      <w:start w:val="1"/>
      <w:numFmt w:val="lowerRoman"/>
      <w:lvlText w:val="%9."/>
      <w:lvlJc w:val="right"/>
      <w:pPr>
        <w:ind w:left="5097" w:hanging="180"/>
      </w:pPr>
    </w:lvl>
  </w:abstractNum>
  <w:abstractNum w:abstractNumId="4" w15:restartNumberingAfterBreak="0">
    <w:nsid w:val="0F1007E5"/>
    <w:multiLevelType w:val="hybridMultilevel"/>
    <w:tmpl w:val="FDBE273E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95B7629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060E1"/>
    <w:multiLevelType w:val="hybridMultilevel"/>
    <w:tmpl w:val="E9C0F4C8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10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279C4911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500D"/>
    <w:multiLevelType w:val="hybridMultilevel"/>
    <w:tmpl w:val="8C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5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CE78C9"/>
    <w:multiLevelType w:val="hybridMultilevel"/>
    <w:tmpl w:val="636A4BA8"/>
    <w:lvl w:ilvl="0" w:tplc="9AC05B0C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4AF60F2"/>
    <w:multiLevelType w:val="hybridMultilevel"/>
    <w:tmpl w:val="17DC9274"/>
    <w:lvl w:ilvl="0" w:tplc="6610D140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4" w15:restartNumberingAfterBreak="0">
    <w:nsid w:val="42DA594C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F53F14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5A9669FC"/>
    <w:multiLevelType w:val="multilevel"/>
    <w:tmpl w:val="ACE2DB72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30" w15:restartNumberingAfterBreak="0">
    <w:nsid w:val="683F1958"/>
    <w:multiLevelType w:val="hybridMultilevel"/>
    <w:tmpl w:val="E1CE5AEE"/>
    <w:lvl w:ilvl="0" w:tplc="56F09B42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8013A"/>
    <w:multiLevelType w:val="hybridMultilevel"/>
    <w:tmpl w:val="651C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5E6321"/>
    <w:multiLevelType w:val="hybridMultilevel"/>
    <w:tmpl w:val="AF328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19"/>
  </w:num>
  <w:num w:numId="5">
    <w:abstractNumId w:val="15"/>
  </w:num>
  <w:num w:numId="6">
    <w:abstractNumId w:val="28"/>
  </w:num>
  <w:num w:numId="7">
    <w:abstractNumId w:val="0"/>
  </w:num>
  <w:num w:numId="8">
    <w:abstractNumId w:val="10"/>
  </w:num>
  <w:num w:numId="9">
    <w:abstractNumId w:val="37"/>
  </w:num>
  <w:num w:numId="10">
    <w:abstractNumId w:val="32"/>
  </w:num>
  <w:num w:numId="11">
    <w:abstractNumId w:val="11"/>
  </w:num>
  <w:num w:numId="12">
    <w:abstractNumId w:val="35"/>
  </w:num>
  <w:num w:numId="13">
    <w:abstractNumId w:val="7"/>
  </w:num>
  <w:num w:numId="14">
    <w:abstractNumId w:val="23"/>
  </w:num>
  <w:num w:numId="15">
    <w:abstractNumId w:val="21"/>
  </w:num>
  <w:num w:numId="16">
    <w:abstractNumId w:val="1"/>
  </w:num>
  <w:num w:numId="17">
    <w:abstractNumId w:val="27"/>
  </w:num>
  <w:num w:numId="18">
    <w:abstractNumId w:val="29"/>
  </w:num>
  <w:num w:numId="19">
    <w:abstractNumId w:val="6"/>
  </w:num>
  <w:num w:numId="20">
    <w:abstractNumId w:val="29"/>
  </w:num>
  <w:num w:numId="21">
    <w:abstractNumId w:val="2"/>
  </w:num>
  <w:num w:numId="22">
    <w:abstractNumId w:val="34"/>
  </w:num>
  <w:num w:numId="23">
    <w:abstractNumId w:val="26"/>
  </w:num>
  <w:num w:numId="24">
    <w:abstractNumId w:val="14"/>
  </w:num>
  <w:num w:numId="25">
    <w:abstractNumId w:val="31"/>
  </w:num>
  <w:num w:numId="26">
    <w:abstractNumId w:val="5"/>
  </w:num>
  <w:num w:numId="27">
    <w:abstractNumId w:val="4"/>
  </w:num>
  <w:num w:numId="28">
    <w:abstractNumId w:val="9"/>
  </w:num>
  <w:num w:numId="29">
    <w:abstractNumId w:val="3"/>
  </w:num>
  <w:num w:numId="30">
    <w:abstractNumId w:val="33"/>
  </w:num>
  <w:num w:numId="31">
    <w:abstractNumId w:val="13"/>
  </w:num>
  <w:num w:numId="32">
    <w:abstractNumId w:val="16"/>
  </w:num>
  <w:num w:numId="33">
    <w:abstractNumId w:val="8"/>
  </w:num>
  <w:num w:numId="34">
    <w:abstractNumId w:val="36"/>
  </w:num>
  <w:num w:numId="35">
    <w:abstractNumId w:val="24"/>
  </w:num>
  <w:num w:numId="36">
    <w:abstractNumId w:val="25"/>
  </w:num>
  <w:num w:numId="37">
    <w:abstractNumId w:val="12"/>
  </w:num>
  <w:num w:numId="38">
    <w:abstractNumId w:val="30"/>
  </w:num>
  <w:num w:numId="3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51k Qwops">
    <w15:presenceInfo w15:providerId="None" w15:userId="Mar51k Qwop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25F4"/>
    <w:rsid w:val="000259A8"/>
    <w:rsid w:val="00035007"/>
    <w:rsid w:val="00040AC3"/>
    <w:rsid w:val="0004572F"/>
    <w:rsid w:val="00054DA5"/>
    <w:rsid w:val="000631C6"/>
    <w:rsid w:val="00077032"/>
    <w:rsid w:val="00080792"/>
    <w:rsid w:val="000A2E16"/>
    <w:rsid w:val="000B777A"/>
    <w:rsid w:val="000C1385"/>
    <w:rsid w:val="000C2B15"/>
    <w:rsid w:val="000C72F0"/>
    <w:rsid w:val="00106EF5"/>
    <w:rsid w:val="00116FF7"/>
    <w:rsid w:val="001369A9"/>
    <w:rsid w:val="00140397"/>
    <w:rsid w:val="001537F2"/>
    <w:rsid w:val="00155387"/>
    <w:rsid w:val="00192489"/>
    <w:rsid w:val="00195D7D"/>
    <w:rsid w:val="001A1DBB"/>
    <w:rsid w:val="001B7F60"/>
    <w:rsid w:val="001C341C"/>
    <w:rsid w:val="001C5E16"/>
    <w:rsid w:val="001D3704"/>
    <w:rsid w:val="001E137C"/>
    <w:rsid w:val="001F4B29"/>
    <w:rsid w:val="00212FE3"/>
    <w:rsid w:val="00227E55"/>
    <w:rsid w:val="00274AAB"/>
    <w:rsid w:val="0027622D"/>
    <w:rsid w:val="00277C3D"/>
    <w:rsid w:val="0028395F"/>
    <w:rsid w:val="00287519"/>
    <w:rsid w:val="002976D3"/>
    <w:rsid w:val="002B2CC5"/>
    <w:rsid w:val="002F08AC"/>
    <w:rsid w:val="00307EFE"/>
    <w:rsid w:val="003160C7"/>
    <w:rsid w:val="0032138B"/>
    <w:rsid w:val="00327398"/>
    <w:rsid w:val="00331309"/>
    <w:rsid w:val="003370CB"/>
    <w:rsid w:val="0034496F"/>
    <w:rsid w:val="00356E4E"/>
    <w:rsid w:val="0036626E"/>
    <w:rsid w:val="0038485F"/>
    <w:rsid w:val="00397AC2"/>
    <w:rsid w:val="003C2AA2"/>
    <w:rsid w:val="003D0F45"/>
    <w:rsid w:val="003F1604"/>
    <w:rsid w:val="003F7C5C"/>
    <w:rsid w:val="00445BB9"/>
    <w:rsid w:val="004A2962"/>
    <w:rsid w:val="004A6B73"/>
    <w:rsid w:val="004B4319"/>
    <w:rsid w:val="0052491D"/>
    <w:rsid w:val="0054646C"/>
    <w:rsid w:val="00552C09"/>
    <w:rsid w:val="00557EEE"/>
    <w:rsid w:val="00561286"/>
    <w:rsid w:val="005C0A07"/>
    <w:rsid w:val="005D4433"/>
    <w:rsid w:val="005E0E5D"/>
    <w:rsid w:val="005E33A7"/>
    <w:rsid w:val="005E3A90"/>
    <w:rsid w:val="005F4AFE"/>
    <w:rsid w:val="005F5667"/>
    <w:rsid w:val="00602EA3"/>
    <w:rsid w:val="00616160"/>
    <w:rsid w:val="0062318F"/>
    <w:rsid w:val="0063739E"/>
    <w:rsid w:val="006472A9"/>
    <w:rsid w:val="00662837"/>
    <w:rsid w:val="00691BF8"/>
    <w:rsid w:val="006A09E5"/>
    <w:rsid w:val="006A6D40"/>
    <w:rsid w:val="006B5B4E"/>
    <w:rsid w:val="006F0026"/>
    <w:rsid w:val="006F73C1"/>
    <w:rsid w:val="00731EAC"/>
    <w:rsid w:val="00743549"/>
    <w:rsid w:val="007618E5"/>
    <w:rsid w:val="007715E1"/>
    <w:rsid w:val="00771E5C"/>
    <w:rsid w:val="00773B8D"/>
    <w:rsid w:val="0079634F"/>
    <w:rsid w:val="007E19E7"/>
    <w:rsid w:val="007E3B02"/>
    <w:rsid w:val="007F260E"/>
    <w:rsid w:val="007F60D0"/>
    <w:rsid w:val="008461D6"/>
    <w:rsid w:val="0085718F"/>
    <w:rsid w:val="00864C2F"/>
    <w:rsid w:val="00881E05"/>
    <w:rsid w:val="008A443B"/>
    <w:rsid w:val="008A628D"/>
    <w:rsid w:val="008B03A2"/>
    <w:rsid w:val="008C1231"/>
    <w:rsid w:val="009117B7"/>
    <w:rsid w:val="009141C1"/>
    <w:rsid w:val="0092313C"/>
    <w:rsid w:val="009342E4"/>
    <w:rsid w:val="00974F7D"/>
    <w:rsid w:val="00983C2D"/>
    <w:rsid w:val="00993721"/>
    <w:rsid w:val="0099705F"/>
    <w:rsid w:val="009B2BC2"/>
    <w:rsid w:val="009C628E"/>
    <w:rsid w:val="009C783A"/>
    <w:rsid w:val="009E0F0B"/>
    <w:rsid w:val="00A07A61"/>
    <w:rsid w:val="00A3390E"/>
    <w:rsid w:val="00A508EE"/>
    <w:rsid w:val="00A742FA"/>
    <w:rsid w:val="00AA76D8"/>
    <w:rsid w:val="00AD7785"/>
    <w:rsid w:val="00AF0858"/>
    <w:rsid w:val="00B26D24"/>
    <w:rsid w:val="00B27104"/>
    <w:rsid w:val="00B357BB"/>
    <w:rsid w:val="00B40CA4"/>
    <w:rsid w:val="00B60FD7"/>
    <w:rsid w:val="00B767ED"/>
    <w:rsid w:val="00B82CC2"/>
    <w:rsid w:val="00B922C1"/>
    <w:rsid w:val="00BA245B"/>
    <w:rsid w:val="00BB242F"/>
    <w:rsid w:val="00BC5572"/>
    <w:rsid w:val="00BC73CD"/>
    <w:rsid w:val="00BD799C"/>
    <w:rsid w:val="00BE3744"/>
    <w:rsid w:val="00C00515"/>
    <w:rsid w:val="00C1250A"/>
    <w:rsid w:val="00C17188"/>
    <w:rsid w:val="00C4720F"/>
    <w:rsid w:val="00C66024"/>
    <w:rsid w:val="00CB468E"/>
    <w:rsid w:val="00CB469F"/>
    <w:rsid w:val="00CC6AC5"/>
    <w:rsid w:val="00CD14E1"/>
    <w:rsid w:val="00CF7E63"/>
    <w:rsid w:val="00D01D2C"/>
    <w:rsid w:val="00D17515"/>
    <w:rsid w:val="00D53894"/>
    <w:rsid w:val="00D563AA"/>
    <w:rsid w:val="00D65EB4"/>
    <w:rsid w:val="00D76388"/>
    <w:rsid w:val="00DC6F8A"/>
    <w:rsid w:val="00DC7C93"/>
    <w:rsid w:val="00DD3BD7"/>
    <w:rsid w:val="00DD79DA"/>
    <w:rsid w:val="00E25973"/>
    <w:rsid w:val="00E4139D"/>
    <w:rsid w:val="00E67A77"/>
    <w:rsid w:val="00E77C92"/>
    <w:rsid w:val="00E86F9E"/>
    <w:rsid w:val="00EA3747"/>
    <w:rsid w:val="00EB60FB"/>
    <w:rsid w:val="00EB63B2"/>
    <w:rsid w:val="00EC16D0"/>
    <w:rsid w:val="00ED1827"/>
    <w:rsid w:val="00ED4FE5"/>
    <w:rsid w:val="00EE47E1"/>
    <w:rsid w:val="00F07528"/>
    <w:rsid w:val="00F125D3"/>
    <w:rsid w:val="00F137E0"/>
    <w:rsid w:val="00F24B4A"/>
    <w:rsid w:val="00F26D7F"/>
    <w:rsid w:val="00F42696"/>
    <w:rsid w:val="00F56599"/>
    <w:rsid w:val="00F73A47"/>
    <w:rsid w:val="00F77C9B"/>
    <w:rsid w:val="00F93588"/>
    <w:rsid w:val="00FA6BB7"/>
    <w:rsid w:val="00FD2662"/>
    <w:rsid w:val="00FE5B2E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F08AC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2F08AC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table" w:styleId="af1">
    <w:name w:val="Table Grid"/>
    <w:basedOn w:val="a1"/>
    <w:uiPriority w:val="39"/>
    <w:rsid w:val="0002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77032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077032"/>
    <w:pPr>
      <w:spacing w:line="240" w:lineRule="auto"/>
    </w:pPr>
    <w:rPr>
      <w:rFonts w:eastAsia="Calibri" w:cs="Times New Roman"/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077032"/>
    <w:rPr>
      <w:rFonts w:eastAsia="Calibri" w:cs="Times New Roman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2897</Words>
  <Characters>16516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65</cp:revision>
  <cp:lastPrinted>2025-06-27T05:28:00Z</cp:lastPrinted>
  <dcterms:created xsi:type="dcterms:W3CDTF">2025-06-18T17:22:00Z</dcterms:created>
  <dcterms:modified xsi:type="dcterms:W3CDTF">2025-06-27T05:56:00Z</dcterms:modified>
</cp:coreProperties>
</file>