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A592F" w14:textId="77777777" w:rsidR="00B63F15" w:rsidRDefault="00B63F15" w:rsidP="00B63F15">
      <w:r>
        <w:t xml:space="preserve"># The </w:t>
      </w:r>
      <w:proofErr w:type="spellStart"/>
      <w:r>
        <w:t>Subleading</w:t>
      </w:r>
      <w:proofErr w:type="spellEnd"/>
      <w:r>
        <w:t xml:space="preserve"> Geometric Correction to Vacuum Sector Stiffness</w:t>
      </w:r>
    </w:p>
    <w:p w14:paraId="3FEC2D2D" w14:textId="77777777" w:rsidR="00B63F15" w:rsidRDefault="00B63F15" w:rsidP="00B63F15"/>
    <w:p w14:paraId="628DEDAA" w14:textId="77777777" w:rsidR="00B63F15" w:rsidRDefault="00B63F15" w:rsidP="00B63F15">
      <w:r>
        <w:t xml:space="preserve">**Tony </w:t>
      </w:r>
      <w:proofErr w:type="spellStart"/>
      <w:r>
        <w:t>Kawas</w:t>
      </w:r>
      <w:proofErr w:type="spellEnd"/>
      <w:r>
        <w:t>**</w:t>
      </w:r>
    </w:p>
    <w:p w14:paraId="79E3762F" w14:textId="77777777" w:rsidR="00B63F15" w:rsidRDefault="00B63F15" w:rsidP="00B63F15"/>
    <w:p w14:paraId="2639EAB4" w14:textId="77777777" w:rsidR="00B63F15" w:rsidRDefault="00B63F15" w:rsidP="00B63F15">
      <w:r>
        <w:t>---</w:t>
      </w:r>
    </w:p>
    <w:p w14:paraId="16EDB803" w14:textId="77777777" w:rsidR="00B63F15" w:rsidRDefault="00B63F15" w:rsidP="00B63F15"/>
    <w:p w14:paraId="38B8FC8B" w14:textId="77777777" w:rsidR="00B63F15" w:rsidRDefault="00B63F15" w:rsidP="00B63F15">
      <w:r>
        <w:t>## Abstract</w:t>
      </w:r>
    </w:p>
    <w:p w14:paraId="2BBD35D7" w14:textId="77777777" w:rsidR="00B63F15" w:rsidRDefault="00B63F15" w:rsidP="00B63F15"/>
    <w:p w14:paraId="14C74EAD" w14:textId="77777777" w:rsidR="00B63F15" w:rsidRDefault="00B63F15" w:rsidP="00B63F15">
      <w:r>
        <w:t>For fifteen preceding studies, the effective stiffness of the separated vacuum sector has been modeled using the large-separation approximation $K_{\</w:t>
      </w:r>
      <w:proofErr w:type="spellStart"/>
      <w:r>
        <w:t>rm</w:t>
      </w:r>
      <w:proofErr w:type="spellEnd"/>
      <w:r>
        <w:t xml:space="preserve"> </w:t>
      </w:r>
      <w:proofErr w:type="spellStart"/>
      <w:r>
        <w:t>eff</w:t>
      </w:r>
      <w:proofErr w:type="spellEnd"/>
      <w:r>
        <w:t>} \</w:t>
      </w:r>
      <w:proofErr w:type="spellStart"/>
      <w:r>
        <w:t>approx</w:t>
      </w:r>
      <w:proofErr w:type="spellEnd"/>
      <w:r>
        <w:t xml:space="preserve"> 4\kappa x \cos^2\psi$, where $x = s_{\</w:t>
      </w:r>
      <w:proofErr w:type="spellStart"/>
      <w:r>
        <w:t>rm</w:t>
      </w:r>
      <w:proofErr w:type="spellEnd"/>
      <w:r>
        <w:t xml:space="preserve"> mid}/R_0$ is the dimensionless sector separation and $\psi$ is the boundary angle. This approximation produced a persistent anomaly of approximately 3.1% at the primary sector angle $\psi_1 = 58.74°$, while simultaneously achieving near-exact agreement at the secondary angle $\psi_2 = 82.80°$. The asymmetry of the residual — large at shallow angles, vanishing at steep angles — was taken as evidence of physics beyond the leading geometric description: general-relativistic </w:t>
      </w:r>
      <w:proofErr w:type="spellStart"/>
      <w:r>
        <w:t>backreaction</w:t>
      </w:r>
      <w:proofErr w:type="spellEnd"/>
      <w:r>
        <w:t xml:space="preserve">, </w:t>
      </w:r>
      <w:proofErr w:type="spellStart"/>
      <w:r>
        <w:t>Kaluza</w:t>
      </w:r>
      <w:proofErr w:type="spellEnd"/>
      <w:r>
        <w:t>-Klein extra dimensions, and modified baryonic equations of state were each examined and ruled out in turn. In this paper we demonstrate that the anomaly is entirely geometric in origin. By simultaneously matching the stiffness at both boundary angles with no free parameters, we show that the correction carries the identical angular structure $\cos^2\psi$ as the leading term, and that the complete result is a three-term Laurent expansion in the separation parameter $x$:</w:t>
      </w:r>
    </w:p>
    <w:p w14:paraId="3D2206F5" w14:textId="77777777" w:rsidR="00B63F15" w:rsidRDefault="00B63F15" w:rsidP="00B63F15"/>
    <w:p w14:paraId="5D71C31D" w14:textId="77777777" w:rsidR="00B63F15" w:rsidRDefault="00B63F15" w:rsidP="00B63F15">
      <w:r>
        <w:t>$$K_{\</w:t>
      </w:r>
      <w:proofErr w:type="spellStart"/>
      <w:r>
        <w:t>rm</w:t>
      </w:r>
      <w:proofErr w:type="spellEnd"/>
      <w:r>
        <w:t xml:space="preserve"> </w:t>
      </w:r>
      <w:proofErr w:type="spellStart"/>
      <w:r>
        <w:t>eff</w:t>
      </w:r>
      <w:proofErr w:type="spellEnd"/>
      <w:r>
        <w:t>}(\psi) = \kappa\left[1 + \left(4x + 1 - \</w:t>
      </w:r>
      <w:proofErr w:type="spellStart"/>
      <w:r>
        <w:t>frac</w:t>
      </w:r>
      <w:proofErr w:type="spellEnd"/>
      <w:r>
        <w:t>{3}{4x^2}\right)\cos^2\psi\right]$$</w:t>
      </w:r>
    </w:p>
    <w:p w14:paraId="70570EC4" w14:textId="77777777" w:rsidR="00B63F15" w:rsidRDefault="00B63F15" w:rsidP="00B63F15"/>
    <w:p w14:paraId="56DE703C" w14:textId="77777777" w:rsidR="00B63F15" w:rsidRDefault="00B63F15" w:rsidP="00B63F15">
      <w:r>
        <w:t xml:space="preserve">The </w:t>
      </w:r>
      <w:proofErr w:type="spellStart"/>
      <w:r>
        <w:t>subleading</w:t>
      </w:r>
      <w:proofErr w:type="spellEnd"/>
      <w:r>
        <w:t xml:space="preserve"> coefficient is exactly unity and the third-order coefficient is exactly 3, both consistent with the data to within measurement precision. The anomaly of Papers 1–15 was not a signal of new physics. It was the next term of a known series, discarded by an approximation that was valid to leading order but not to the precision demanded by the numerical targets.</w:t>
      </w:r>
    </w:p>
    <w:p w14:paraId="2E849161" w14:textId="77777777" w:rsidR="00B63F15" w:rsidRDefault="00B63F15" w:rsidP="00B63F15"/>
    <w:p w14:paraId="2EC9F913" w14:textId="77777777" w:rsidR="00B63F15" w:rsidRDefault="00B63F15" w:rsidP="00B63F15">
      <w:r>
        <w:t>---</w:t>
      </w:r>
    </w:p>
    <w:p w14:paraId="156528A5" w14:textId="77777777" w:rsidR="00B63F15" w:rsidRDefault="00B63F15" w:rsidP="00B63F15"/>
    <w:p w14:paraId="64D4F424" w14:textId="77777777" w:rsidR="00B63F15" w:rsidRDefault="00B63F15" w:rsidP="00B63F15">
      <w:r>
        <w:t>## 1. Introduction</w:t>
      </w:r>
    </w:p>
    <w:p w14:paraId="58A6FDBE" w14:textId="77777777" w:rsidR="00B63F15" w:rsidRDefault="00B63F15" w:rsidP="00B63F15"/>
    <w:p w14:paraId="196134BF" w14:textId="77777777" w:rsidR="00B63F15" w:rsidRDefault="00B63F15" w:rsidP="00B63F15">
      <w:r>
        <w:t>The geometry under study is a cone bounded by two sector positions $s_1 = \sin\psi_1$ and $s_2 = \sin\psi_2$, with gap width $R_0 = s_2 - s_1$, midpoint $s_{\</w:t>
      </w:r>
      <w:proofErr w:type="spellStart"/>
      <w:r>
        <w:t>rm</w:t>
      </w:r>
      <w:proofErr w:type="spellEnd"/>
      <w:r>
        <w:t xml:space="preserve"> mid} = (s_1 + s_2)/2$, and dimensionless separation $x = s_{\</w:t>
      </w:r>
      <w:proofErr w:type="spellStart"/>
      <w:r>
        <w:t>rm</w:t>
      </w:r>
      <w:proofErr w:type="spellEnd"/>
      <w:r>
        <w:t xml:space="preserve"> mid}/R_0$. The fundamental field stiffness $\kappa = 0.394$ is a fixed physical constant of the system. The effective stiffness at angle $\psi$ was derived in earlier work to be, in the large-$x$ limit:</w:t>
      </w:r>
    </w:p>
    <w:p w14:paraId="41314B3E" w14:textId="77777777" w:rsidR="00B63F15" w:rsidRDefault="00B63F15" w:rsidP="00B63F15"/>
    <w:p w14:paraId="1B206AC8" w14:textId="77777777" w:rsidR="00B63F15" w:rsidRDefault="00B63F15" w:rsidP="00B63F15">
      <w:r>
        <w:t>$$K_{\</w:t>
      </w:r>
      <w:proofErr w:type="spellStart"/>
      <w:r>
        <w:t>rm</w:t>
      </w:r>
      <w:proofErr w:type="spellEnd"/>
      <w:r>
        <w:t xml:space="preserve"> </w:t>
      </w:r>
      <w:proofErr w:type="spellStart"/>
      <w:r>
        <w:t>eff</w:t>
      </w:r>
      <w:proofErr w:type="spellEnd"/>
      <w:r>
        <w:t>}^{(0)}(\psi) = \kappa \</w:t>
      </w:r>
      <w:proofErr w:type="spellStart"/>
      <w:r>
        <w:t>cdot</w:t>
      </w:r>
      <w:proofErr w:type="spellEnd"/>
      <w:r>
        <w:t xml:space="preserve"> 4x\cos^2\psi$$</w:t>
      </w:r>
    </w:p>
    <w:p w14:paraId="45AD4BA7" w14:textId="77777777" w:rsidR="00B63F15" w:rsidRDefault="00B63F15" w:rsidP="00B63F15"/>
    <w:p w14:paraId="243C2D12" w14:textId="77777777" w:rsidR="00B63F15" w:rsidRDefault="00B63F15" w:rsidP="00B63F15">
      <w:r>
        <w:t>This formula captures the dominant physical content: the bare stiffness $\kappa$ is amplified by a factor $4x$ — reflecting the leverage of the sector gap — and projected onto the adiabatic direction by $\cos^2\psi$.</w:t>
      </w:r>
    </w:p>
    <w:p w14:paraId="3399D87E" w14:textId="77777777" w:rsidR="00B63F15" w:rsidRDefault="00B63F15" w:rsidP="00B63F15"/>
    <w:p w14:paraId="30132228" w14:textId="77777777" w:rsidR="00B63F15" w:rsidRDefault="00B63F15" w:rsidP="00B63F15">
      <w:r>
        <w:t>At the physical vacuum ($\psi_1 = 58.74°$, $\psi_2 = 82.80°$, $x = 6.726$), the numerical targets are $K_1 = 3.3530$ and $K_2 = 0.5666$. The leading formula gives $K_1^{(0)} = 3.2485$ and $K_2^{(0)} = 0.5605$, residuals of $+3.22\%$ and $+0.11\%$ respectively. The strong angular dependence of the residual — nearly all of it concentrated at $\psi_1$, almost none at $\psi_2$ — was the defining puzzle of this series of papers.</w:t>
      </w:r>
    </w:p>
    <w:p w14:paraId="69121DD6" w14:textId="77777777" w:rsidR="00B63F15" w:rsidRDefault="00B63F15" w:rsidP="00B63F15"/>
    <w:p w14:paraId="770F9B9E" w14:textId="77777777" w:rsidR="00B63F15" w:rsidRDefault="00B63F15" w:rsidP="00B63F15">
      <w:r>
        <w:t>Three classes of correction were examined and ruled out:</w:t>
      </w:r>
    </w:p>
    <w:p w14:paraId="2CD1E66C" w14:textId="77777777" w:rsidR="00B63F15" w:rsidRDefault="00B63F15" w:rsidP="00B63F15"/>
    <w:p w14:paraId="0B8197FA" w14:textId="77777777" w:rsidR="00B63F15" w:rsidRDefault="00B63F15" w:rsidP="00B63F15">
      <w:r>
        <w:t>**General relativity.** A post-Newtonian expansion introduces a correction proportional to the compactness parameter $\eta$. At the physical vacuum, $\eta = 1.54$, placing the system outside the domain of validity of the GR perturbative expansion. No finite GR correction can be applied consistently. Ruled out.</w:t>
      </w:r>
    </w:p>
    <w:p w14:paraId="05B00407" w14:textId="77777777" w:rsidR="00B63F15" w:rsidRDefault="00B63F15" w:rsidP="00B63F15"/>
    <w:p w14:paraId="4C97287B" w14:textId="77777777" w:rsidR="00B63F15" w:rsidRDefault="00B63F15" w:rsidP="00B63F15">
      <w:r>
        <w:t>**</w:t>
      </w:r>
      <w:proofErr w:type="spellStart"/>
      <w:r>
        <w:t>Kaluza</w:t>
      </w:r>
      <w:proofErr w:type="spellEnd"/>
      <w:r>
        <w:t>-Klein extra dimensions.** A compact extra dimension of radius $</w:t>
      </w:r>
      <w:proofErr w:type="spellStart"/>
      <w:r>
        <w:t>r_c</w:t>
      </w:r>
      <w:proofErr w:type="spellEnd"/>
      <w:r>
        <w:t>$ introduces a tower of massive modes with stiffness corrections parameterized by the dimensionless quantity $c_1 = \kappa/(m_1^2 r_c^2)$. The value of $c_1$ required to explain the residual at $\psi_1$ predicts a correction at $\psi_2$ that disagrees with the observed near-zero residual there. The parameter $c_1$ is not universal across angles. Ruled out.</w:t>
      </w:r>
    </w:p>
    <w:p w14:paraId="5DF8C967" w14:textId="77777777" w:rsidR="00B63F15" w:rsidRDefault="00B63F15" w:rsidP="00B63F15"/>
    <w:p w14:paraId="2C5362A4" w14:textId="77777777" w:rsidR="00B63F15" w:rsidRDefault="00B63F15" w:rsidP="00B63F15">
      <w:r>
        <w:t>**Baryonic fraction.** A modified equation of state introduces an angle-dependent stiffness through the local sound speed. The correction is not proportional to $\cos^2\psi$ and cannot simultaneously explain the large residual at $\psi_1$ and the small residual at $\psi_2$. Ruled out.</w:t>
      </w:r>
    </w:p>
    <w:p w14:paraId="15FBE87A" w14:textId="77777777" w:rsidR="00B63F15" w:rsidRDefault="00B63F15" w:rsidP="00B63F15"/>
    <w:p w14:paraId="7C123AF4" w14:textId="77777777" w:rsidR="00B63F15" w:rsidRDefault="00B63F15" w:rsidP="00B63F15">
      <w:r>
        <w:t>In each case, the failure mode was the same: the proposed correction did not scale correctly with the boundary angle. This was the decisive clue, recognized only in retrospect.</w:t>
      </w:r>
    </w:p>
    <w:p w14:paraId="626C8A0A" w14:textId="77777777" w:rsidR="00B63F15" w:rsidRDefault="00B63F15" w:rsidP="00B63F15"/>
    <w:p w14:paraId="78F894F2" w14:textId="77777777" w:rsidR="00B63F15" w:rsidRDefault="00B63F15" w:rsidP="00B63F15">
      <w:r>
        <w:t>---</w:t>
      </w:r>
    </w:p>
    <w:p w14:paraId="7376F6A8" w14:textId="77777777" w:rsidR="00B63F15" w:rsidRDefault="00B63F15" w:rsidP="00B63F15"/>
    <w:p w14:paraId="35E176B4" w14:textId="77777777" w:rsidR="00B63F15" w:rsidRDefault="00B63F15" w:rsidP="00B63F15">
      <w:r>
        <w:t>## 2. The Angular Structure of the Residual</w:t>
      </w:r>
    </w:p>
    <w:p w14:paraId="2593B1FB" w14:textId="77777777" w:rsidR="00B63F15" w:rsidRDefault="00B63F15" w:rsidP="00B63F15"/>
    <w:p w14:paraId="2E1FB4D0" w14:textId="77777777" w:rsidR="00B63F15" w:rsidRDefault="00B63F15" w:rsidP="00B63F15">
      <w:r>
        <w:t xml:space="preserve">The residuals $\delta </w:t>
      </w:r>
      <w:proofErr w:type="spellStart"/>
      <w:r>
        <w:t>K_i</w:t>
      </w:r>
      <w:proofErr w:type="spellEnd"/>
      <w:r>
        <w:t xml:space="preserve"> = </w:t>
      </w:r>
      <w:proofErr w:type="spellStart"/>
      <w:r>
        <w:t>K_i</w:t>
      </w:r>
      <w:proofErr w:type="spellEnd"/>
      <w:r>
        <w:t>^{\</w:t>
      </w:r>
      <w:proofErr w:type="spellStart"/>
      <w:r>
        <w:t>rm</w:t>
      </w:r>
      <w:proofErr w:type="spellEnd"/>
      <w:r>
        <w:t xml:space="preserve"> target} - </w:t>
      </w:r>
      <w:proofErr w:type="spellStart"/>
      <w:r>
        <w:t>K_i</w:t>
      </w:r>
      <w:proofErr w:type="spellEnd"/>
      <w:r>
        <w:t>^{(0)}$ at the two angles are:</w:t>
      </w:r>
    </w:p>
    <w:p w14:paraId="1168661C" w14:textId="77777777" w:rsidR="00B63F15" w:rsidRDefault="00B63F15" w:rsidP="00B63F15"/>
    <w:p w14:paraId="6D21EBC7" w14:textId="77777777" w:rsidR="00B63F15" w:rsidRDefault="00B63F15" w:rsidP="00B63F15">
      <w:r>
        <w:t>$$\delta K_1 = 3.3530 - 3.2485 = 0.1045 \</w:t>
      </w:r>
      <w:proofErr w:type="spellStart"/>
      <w:r>
        <w:t>qquad</w:t>
      </w:r>
      <w:proofErr w:type="spellEnd"/>
      <w:r>
        <w:t xml:space="preserve"> \delta K_2 = 0.5666 - 0.5605 = 0.0061$$</w:t>
      </w:r>
    </w:p>
    <w:p w14:paraId="495F268E" w14:textId="77777777" w:rsidR="00B63F15" w:rsidRDefault="00B63F15" w:rsidP="00B63F15"/>
    <w:p w14:paraId="6256F9C3" w14:textId="77777777" w:rsidR="00B63F15" w:rsidRDefault="00B63F15" w:rsidP="00B63F15">
      <w:r>
        <w:t>Dividing each residual by the corresponding $\cos^2\psi$:</w:t>
      </w:r>
    </w:p>
    <w:p w14:paraId="3DB8A86C" w14:textId="77777777" w:rsidR="00B63F15" w:rsidRDefault="00B63F15" w:rsidP="00B63F15"/>
    <w:p w14:paraId="7022175D" w14:textId="77777777" w:rsidR="00B63F15" w:rsidRDefault="00B63F15" w:rsidP="00B63F15">
      <w:r>
        <w:t>$$\</w:t>
      </w:r>
      <w:proofErr w:type="spellStart"/>
      <w:r>
        <w:t>frac</w:t>
      </w:r>
      <w:proofErr w:type="spellEnd"/>
      <w:r>
        <w:t>{\delta K_1}{\kappa\cos^2\psi_1} = \</w:t>
      </w:r>
      <w:proofErr w:type="spellStart"/>
      <w:r>
        <w:t>frac</w:t>
      </w:r>
      <w:proofErr w:type="spellEnd"/>
      <w:r>
        <w:t>{0.1045}{0.394 \times 0.2693} = 0.985 \</w:t>
      </w:r>
      <w:proofErr w:type="spellStart"/>
      <w:r>
        <w:t>qquad</w:t>
      </w:r>
      <w:proofErr w:type="spellEnd"/>
      <w:r>
        <w:t xml:space="preserve"> \</w:t>
      </w:r>
      <w:proofErr w:type="spellStart"/>
      <w:r>
        <w:t>frac</w:t>
      </w:r>
      <w:proofErr w:type="spellEnd"/>
      <w:r>
        <w:t>{\delta K_2}{\kappa\cos^2\psi_2} = \</w:t>
      </w:r>
      <w:proofErr w:type="spellStart"/>
      <w:r>
        <w:t>frac</w:t>
      </w:r>
      <w:proofErr w:type="spellEnd"/>
      <w:r>
        <w:t>{0.0061}{0.394 \times 0.01571} = 0.983$$</w:t>
      </w:r>
    </w:p>
    <w:p w14:paraId="66E74CB5" w14:textId="77777777" w:rsidR="00B63F15" w:rsidRDefault="00B63F15" w:rsidP="00B63F15"/>
    <w:p w14:paraId="5276BA9B" w14:textId="77777777" w:rsidR="00B63F15" w:rsidRDefault="00B63F15" w:rsidP="00B63F15">
      <w:r>
        <w:t>Both angles yield the same ratio, to within 0.2%. The residual is exactly proportional to $\kappa\cos^2\psi$, with a unit coefficient. This is not consistent with any of the three proposed corrections, which each introduce distinct angular dependencies. It is, however, exactly what is expected if the true formula is:</w:t>
      </w:r>
    </w:p>
    <w:p w14:paraId="2FE1BA01" w14:textId="77777777" w:rsidR="00B63F15" w:rsidRDefault="00B63F15" w:rsidP="00B63F15"/>
    <w:p w14:paraId="01A98F36" w14:textId="77777777" w:rsidR="00B63F15" w:rsidRDefault="00B63F15" w:rsidP="00B63F15">
      <w:r>
        <w:t>$$K_{\</w:t>
      </w:r>
      <w:proofErr w:type="spellStart"/>
      <w:r>
        <w:t>rm</w:t>
      </w:r>
      <w:proofErr w:type="spellEnd"/>
      <w:r>
        <w:t xml:space="preserve"> </w:t>
      </w:r>
      <w:proofErr w:type="spellStart"/>
      <w:r>
        <w:t>eff</w:t>
      </w:r>
      <w:proofErr w:type="spellEnd"/>
      <w:r>
        <w:t>}(\psi) = \kappa\left[1 + (4x + 1)\cos^2\psi\right]$$</w:t>
      </w:r>
    </w:p>
    <w:p w14:paraId="60E7ABBC" w14:textId="77777777" w:rsidR="00B63F15" w:rsidRDefault="00B63F15" w:rsidP="00B63F15"/>
    <w:p w14:paraId="32B43014" w14:textId="77777777" w:rsidR="00B63F15" w:rsidRDefault="00B63F15" w:rsidP="00B63F15">
      <w:r>
        <w:t>and the leading approximation had discarded the $+1$ inside the bracket. The $+1$ represents the projection of the bare stiffness onto the adiabatic direction without amplification — a term that is always present in the geometry but suppressed relative to the $4x$ term by the factor $1/(4x) \</w:t>
      </w:r>
      <w:proofErr w:type="spellStart"/>
      <w:r>
        <w:t>approx</w:t>
      </w:r>
      <w:proofErr w:type="spellEnd"/>
      <w:r>
        <w:t xml:space="preserve"> 3.7\%$ at the physical vacuum.</w:t>
      </w:r>
    </w:p>
    <w:p w14:paraId="45A539F8" w14:textId="77777777" w:rsidR="00B63F15" w:rsidRDefault="00B63F15" w:rsidP="00B63F15"/>
    <w:p w14:paraId="6EADBC9A" w14:textId="77777777" w:rsidR="00B63F15" w:rsidRDefault="00B63F15" w:rsidP="00B63F15">
      <w:r>
        <w:t>---</w:t>
      </w:r>
    </w:p>
    <w:p w14:paraId="1A295429" w14:textId="77777777" w:rsidR="00B63F15" w:rsidRDefault="00B63F15" w:rsidP="00B63F15"/>
    <w:p w14:paraId="3E8E783E" w14:textId="77777777" w:rsidR="00B63F15" w:rsidRDefault="00B63F15" w:rsidP="00B63F15">
      <w:r>
        <w:t>## 3. The Complete Formula</w:t>
      </w:r>
    </w:p>
    <w:p w14:paraId="7AA7CA12" w14:textId="77777777" w:rsidR="00B63F15" w:rsidRDefault="00B63F15" w:rsidP="00B63F15"/>
    <w:p w14:paraId="120015CB" w14:textId="77777777" w:rsidR="00B63F15" w:rsidRDefault="00B63F15" w:rsidP="00B63F15">
      <w:r>
        <w:t>Define the dimensionless separation:</w:t>
      </w:r>
    </w:p>
    <w:p w14:paraId="2850CCF6" w14:textId="77777777" w:rsidR="00B63F15" w:rsidRDefault="00B63F15" w:rsidP="00B63F15"/>
    <w:p w14:paraId="3ED3C665" w14:textId="77777777" w:rsidR="00B63F15" w:rsidRDefault="00B63F15" w:rsidP="00B63F15">
      <w:r>
        <w:t>$$x = \</w:t>
      </w:r>
      <w:proofErr w:type="spellStart"/>
      <w:r>
        <w:t>frac</w:t>
      </w:r>
      <w:proofErr w:type="spellEnd"/>
      <w:r>
        <w:t>{s_{\</w:t>
      </w:r>
      <w:proofErr w:type="spellStart"/>
      <w:r>
        <w:t>rm</w:t>
      </w:r>
      <w:proofErr w:type="spellEnd"/>
      <w:r>
        <w:t xml:space="preserve"> mid}}{R_0} = \</w:t>
      </w:r>
      <w:proofErr w:type="spellStart"/>
      <w:r>
        <w:t>frac</w:t>
      </w:r>
      <w:proofErr w:type="spellEnd"/>
      <w:r>
        <w:t>{(s_1 + s_2)/2}{s_2 - s_1}$$</w:t>
      </w:r>
    </w:p>
    <w:p w14:paraId="5D6EE00A" w14:textId="77777777" w:rsidR="00B63F15" w:rsidRDefault="00B63F15" w:rsidP="00B63F15"/>
    <w:p w14:paraId="0195C730" w14:textId="77777777" w:rsidR="00B63F15" w:rsidRDefault="00B63F15" w:rsidP="00B63F15">
      <w:r>
        <w:t>The full effective stiffness at boundary angle $\psi$ is:</w:t>
      </w:r>
    </w:p>
    <w:p w14:paraId="6A0730F6" w14:textId="77777777" w:rsidR="00B63F15" w:rsidRDefault="00B63F15" w:rsidP="00B63F15"/>
    <w:p w14:paraId="30EE33DF" w14:textId="77777777" w:rsidR="00B63F15" w:rsidRDefault="00B63F15" w:rsidP="00B63F15">
      <w:r>
        <w:t>$$K_{\</w:t>
      </w:r>
      <w:proofErr w:type="spellStart"/>
      <w:r>
        <w:t>rm</w:t>
      </w:r>
      <w:proofErr w:type="spellEnd"/>
      <w:r>
        <w:t xml:space="preserve"> </w:t>
      </w:r>
      <w:proofErr w:type="spellStart"/>
      <w:r>
        <w:t>eff</w:t>
      </w:r>
      <w:proofErr w:type="spellEnd"/>
      <w:r>
        <w:t>}(\psi) = \kappa\left[1 + (4x + 1)\cos^2\psi\right]$$</w:t>
      </w:r>
    </w:p>
    <w:p w14:paraId="3D48C389" w14:textId="77777777" w:rsidR="00B63F15" w:rsidRDefault="00B63F15" w:rsidP="00B63F15"/>
    <w:p w14:paraId="2B822A39" w14:textId="77777777" w:rsidR="00B63F15" w:rsidRDefault="00B63F15" w:rsidP="00B63F15">
      <w:r>
        <w:t>**Numerical verification at $\psi_1 = 58.74°$:**</w:t>
      </w:r>
    </w:p>
    <w:p w14:paraId="3B9AA32D" w14:textId="77777777" w:rsidR="00B63F15" w:rsidRDefault="00B63F15" w:rsidP="00B63F15"/>
    <w:p w14:paraId="3672C05A" w14:textId="77777777" w:rsidR="00B63F15" w:rsidRDefault="00B63F15" w:rsidP="00B63F15">
      <w:r>
        <w:t>$$K(\psi_1) = 0.394 \times [1 + (4 \times 6.726 + 1) \times 0.2693] = 0.394 \times 8.514 = 3.3546$$</w:t>
      </w:r>
    </w:p>
    <w:p w14:paraId="6B4A0FB7" w14:textId="77777777" w:rsidR="00B63F15" w:rsidRDefault="00B63F15" w:rsidP="00B63F15"/>
    <w:p w14:paraId="1349C337" w14:textId="77777777" w:rsidR="00B63F15" w:rsidRDefault="00B63F15" w:rsidP="00B63F15">
      <w:r>
        <w:t>Target: $3.3530$. Miss: $+0.048\%$.</w:t>
      </w:r>
    </w:p>
    <w:p w14:paraId="0FD2BF78" w14:textId="77777777" w:rsidR="00B63F15" w:rsidRDefault="00B63F15" w:rsidP="00B63F15"/>
    <w:p w14:paraId="230811B2" w14:textId="77777777" w:rsidR="00B63F15" w:rsidRDefault="00B63F15" w:rsidP="00B63F15">
      <w:r>
        <w:t>**Numerical verification at $\psi_2 = 82.80°$:**</w:t>
      </w:r>
    </w:p>
    <w:p w14:paraId="079BAEDC" w14:textId="77777777" w:rsidR="00B63F15" w:rsidRDefault="00B63F15" w:rsidP="00B63F15"/>
    <w:p w14:paraId="7A8FF58D" w14:textId="77777777" w:rsidR="00B63F15" w:rsidRDefault="00B63F15" w:rsidP="00B63F15">
      <w:r>
        <w:t>$$K(\psi_2) = 0.394 \times [1 + 27.905 \times 0.01571] = 0.394 \times 1.4382 = 0.5667$$</w:t>
      </w:r>
    </w:p>
    <w:p w14:paraId="7FCC14EF" w14:textId="77777777" w:rsidR="00B63F15" w:rsidRDefault="00B63F15" w:rsidP="00B63F15"/>
    <w:p w14:paraId="534C189F" w14:textId="77777777" w:rsidR="00B63F15" w:rsidRDefault="00B63F15" w:rsidP="00B63F15">
      <w:r>
        <w:t>Target: $0.5666$. Miss: $+0.019\%$.</w:t>
      </w:r>
    </w:p>
    <w:p w14:paraId="29597915" w14:textId="77777777" w:rsidR="00B63F15" w:rsidRDefault="00B63F15" w:rsidP="00B63F15"/>
    <w:p w14:paraId="6886F4FE" w14:textId="77777777" w:rsidR="00B63F15" w:rsidRDefault="00B63F15" w:rsidP="00B63F15">
      <w:r>
        <w:t>Both angles. Zero free parameters. The formula is exact within the numerical precision of the targets.</w:t>
      </w:r>
    </w:p>
    <w:p w14:paraId="1C71905D" w14:textId="77777777" w:rsidR="00B63F15" w:rsidRDefault="00B63F15" w:rsidP="00B63F15"/>
    <w:p w14:paraId="4BBBFC54" w14:textId="77777777" w:rsidR="00B63F15" w:rsidRDefault="00B63F15" w:rsidP="00B63F15">
      <w:r>
        <w:t>The three terms of the formula have distinct physical origins:</w:t>
      </w:r>
    </w:p>
    <w:p w14:paraId="05CBF35E" w14:textId="77777777" w:rsidR="00B63F15" w:rsidRDefault="00B63F15" w:rsidP="00B63F15"/>
    <w:p w14:paraId="7C44103F" w14:textId="77777777" w:rsidR="00B63F15" w:rsidRDefault="00B63F15" w:rsidP="00B63F15">
      <w:r>
        <w:t>| Term | Value at $\psi_1$ | Physical origin |</w:t>
      </w:r>
    </w:p>
    <w:p w14:paraId="5A303C71" w14:textId="77777777" w:rsidR="00B63F15" w:rsidRDefault="00B63F15" w:rsidP="00B63F15">
      <w:r>
        <w:t>|---|---|---|</w:t>
      </w:r>
    </w:p>
    <w:p w14:paraId="078BA920" w14:textId="77777777" w:rsidR="00B63F15" w:rsidRDefault="00B63F15" w:rsidP="00B63F15">
      <w:r>
        <w:t>| $\kappa$ | 0.394 | Bare field stiffness |</w:t>
      </w:r>
    </w:p>
    <w:p w14:paraId="13E3DD96" w14:textId="77777777" w:rsidR="00B63F15" w:rsidRDefault="00B63F15" w:rsidP="00B63F15">
      <w:r>
        <w:t>| $\kappa \cos^2\psi$ | 0.106 | Bare geometric projection onto adiabatic direction |</w:t>
      </w:r>
    </w:p>
    <w:p w14:paraId="27B8765F" w14:textId="77777777" w:rsidR="00B63F15" w:rsidRDefault="00B63F15" w:rsidP="00B63F15">
      <w:r>
        <w:t>| $4\kappa x\cos^2\psi$ | 2.854 | Amplification by sector separation ratio |</w:t>
      </w:r>
    </w:p>
    <w:p w14:paraId="6AA1DACC" w14:textId="77777777" w:rsidR="00B63F15" w:rsidRDefault="00B63F15" w:rsidP="00B63F15"/>
    <w:p w14:paraId="5E53BE77" w14:textId="77777777" w:rsidR="00B63F15" w:rsidRDefault="00B63F15" w:rsidP="00B63F15">
      <w:r>
        <w:t xml:space="preserve">The leading formula of Papers 1–15 kept only the third term. The </w:t>
      </w:r>
      <w:proofErr w:type="spellStart"/>
      <w:r>
        <w:t>subleading</w:t>
      </w:r>
      <w:proofErr w:type="spellEnd"/>
      <w:r>
        <w:t xml:space="preserve"> term is the second — the geometric projection of the bare stiffness, suppressed by $1/(4x)$ relative to the leading term.</w:t>
      </w:r>
    </w:p>
    <w:p w14:paraId="4DBECCD2" w14:textId="77777777" w:rsidR="00B63F15" w:rsidRDefault="00B63F15" w:rsidP="00B63F15"/>
    <w:p w14:paraId="2BC47C37" w14:textId="77777777" w:rsidR="00B63F15" w:rsidRDefault="00B63F15" w:rsidP="00B63F15">
      <w:r>
        <w:t>---</w:t>
      </w:r>
    </w:p>
    <w:p w14:paraId="2BDE2159" w14:textId="77777777" w:rsidR="00B63F15" w:rsidRDefault="00B63F15" w:rsidP="00B63F15"/>
    <w:p w14:paraId="03B2253C" w14:textId="77777777" w:rsidR="00B63F15" w:rsidRDefault="00B63F15" w:rsidP="00B63F15">
      <w:r>
        <w:t>## 4. The Laurent Expansion and Third-Order Term</w:t>
      </w:r>
    </w:p>
    <w:p w14:paraId="644B105D" w14:textId="77777777" w:rsidR="00B63F15" w:rsidRDefault="00B63F15" w:rsidP="00B63F15"/>
    <w:p w14:paraId="2EBFA803" w14:textId="77777777" w:rsidR="00B63F15" w:rsidRDefault="00B63F15" w:rsidP="00B63F15">
      <w:r>
        <w:t>The formula $K = \kappa[1 + (4x+1)\cos^2\psi]$ achieves 0.048% and 0.019% accuracy at the two angles. The remaining residual, though within the precision of the targets, is itself informative.</w:t>
      </w:r>
    </w:p>
    <w:p w14:paraId="099D47F8" w14:textId="77777777" w:rsidR="00B63F15" w:rsidRDefault="00B63F15" w:rsidP="00B63F15"/>
    <w:p w14:paraId="71DEB681" w14:textId="77777777" w:rsidR="00B63F15" w:rsidRDefault="00B63F15" w:rsidP="00B63F15">
      <w:r>
        <w:t>Extracting the effective coefficient $A$ from each angle independently:</w:t>
      </w:r>
    </w:p>
    <w:p w14:paraId="080C62A9" w14:textId="77777777" w:rsidR="00B63F15" w:rsidRDefault="00B63F15" w:rsidP="00B63F15"/>
    <w:p w14:paraId="5E31A12B" w14:textId="77777777" w:rsidR="00B63F15" w:rsidRDefault="00B63F15" w:rsidP="00B63F15">
      <w:r>
        <w:t>$$A_{\psi_1} = \</w:t>
      </w:r>
      <w:proofErr w:type="spellStart"/>
      <w:r>
        <w:t>frac</w:t>
      </w:r>
      <w:proofErr w:type="spellEnd"/>
      <w:r>
        <w:t>{K_1^{\</w:t>
      </w:r>
      <w:proofErr w:type="spellStart"/>
      <w:r>
        <w:t>rm</w:t>
      </w:r>
      <w:proofErr w:type="spellEnd"/>
      <w:r>
        <w:t xml:space="preserve"> target}/\kappa - 1}{\cos^2\psi_1} = 27.889 \</w:t>
      </w:r>
      <w:proofErr w:type="spellStart"/>
      <w:r>
        <w:t>qquad</w:t>
      </w:r>
      <w:proofErr w:type="spellEnd"/>
      <w:r>
        <w:t xml:space="preserve"> A_{\psi_2} = \</w:t>
      </w:r>
      <w:proofErr w:type="spellStart"/>
      <w:r>
        <w:t>frac</w:t>
      </w:r>
      <w:proofErr w:type="spellEnd"/>
      <w:r>
        <w:t>{K_2^{\</w:t>
      </w:r>
      <w:proofErr w:type="spellStart"/>
      <w:r>
        <w:t>rm</w:t>
      </w:r>
      <w:proofErr w:type="spellEnd"/>
      <w:r>
        <w:t xml:space="preserve"> target}/\kappa - 1}{\cos^2\psi_2} = 27.888$$</w:t>
      </w:r>
    </w:p>
    <w:p w14:paraId="3100DC2B" w14:textId="77777777" w:rsidR="00B63F15" w:rsidRDefault="00B63F15" w:rsidP="00B63F15"/>
    <w:p w14:paraId="090B2688" w14:textId="77777777" w:rsidR="00B63F15" w:rsidRDefault="00B63F15" w:rsidP="00B63F15">
      <w:r>
        <w:t>Both give the same $A$ to five significant figures, confirming the structure. But both fall slightly below the predicted value $4x + 1 = 27.905$ by $\delta A \</w:t>
      </w:r>
      <w:proofErr w:type="spellStart"/>
      <w:r>
        <w:t>approx</w:t>
      </w:r>
      <w:proofErr w:type="spellEnd"/>
      <w:r>
        <w:t xml:space="preserve"> 0.016$. The implied </w:t>
      </w:r>
      <w:proofErr w:type="spellStart"/>
      <w:r>
        <w:t>subleading</w:t>
      </w:r>
      <w:proofErr w:type="spellEnd"/>
      <w:r>
        <w:t xml:space="preserve"> correction to the </w:t>
      </w:r>
      <w:proofErr w:type="spellStart"/>
      <w:r>
        <w:t>subleading</w:t>
      </w:r>
      <w:proofErr w:type="spellEnd"/>
      <w:r>
        <w:t xml:space="preserve"> term is:</w:t>
      </w:r>
    </w:p>
    <w:p w14:paraId="0BD1D8C5" w14:textId="77777777" w:rsidR="00B63F15" w:rsidRDefault="00B63F15" w:rsidP="00B63F15"/>
    <w:p w14:paraId="0C75BB3C" w14:textId="77777777" w:rsidR="00B63F15" w:rsidRDefault="00B63F15" w:rsidP="00B63F15">
      <w:r>
        <w:t>$$4x^2 \</w:t>
      </w:r>
      <w:proofErr w:type="spellStart"/>
      <w:r>
        <w:t>cdot</w:t>
      </w:r>
      <w:proofErr w:type="spellEnd"/>
      <w:r>
        <w:t xml:space="preserve"> (1 - c) \in [2.76, 3.13]$$</w:t>
      </w:r>
    </w:p>
    <w:p w14:paraId="1B9CB315" w14:textId="77777777" w:rsidR="00B63F15" w:rsidRDefault="00B63F15" w:rsidP="00B63F15"/>
    <w:p w14:paraId="658EEEA4" w14:textId="77777777" w:rsidR="00B63F15" w:rsidRDefault="00B63F15" w:rsidP="00B63F15">
      <w:r>
        <w:t xml:space="preserve">where $c$ is the </w:t>
      </w:r>
      <w:proofErr w:type="spellStart"/>
      <w:r>
        <w:t>subleading</w:t>
      </w:r>
      <w:proofErr w:type="spellEnd"/>
      <w:r>
        <w:t xml:space="preserve"> coefficient and the range reflects the precision of the numerical targets. This range contains the integer 3 exactly. The formula is therefore consistent with a three-term Laurent expansion in $1/x$:</w:t>
      </w:r>
    </w:p>
    <w:p w14:paraId="3765E464" w14:textId="77777777" w:rsidR="00B63F15" w:rsidRDefault="00B63F15" w:rsidP="00B63F15"/>
    <w:p w14:paraId="5AF7AFDC" w14:textId="77777777" w:rsidR="00B63F15" w:rsidRDefault="00B63F15" w:rsidP="00B63F15">
      <w:r>
        <w:t>$$K_{\</w:t>
      </w:r>
      <w:proofErr w:type="spellStart"/>
      <w:r>
        <w:t>rm</w:t>
      </w:r>
      <w:proofErr w:type="spellEnd"/>
      <w:r>
        <w:t xml:space="preserve"> </w:t>
      </w:r>
      <w:proofErr w:type="spellStart"/>
      <w:r>
        <w:t>eff</w:t>
      </w:r>
      <w:proofErr w:type="spellEnd"/>
      <w:r>
        <w:t>}(\psi) = \kappa\left[1 + \left(4x + 1 - \</w:t>
      </w:r>
      <w:proofErr w:type="spellStart"/>
      <w:r>
        <w:t>frac</w:t>
      </w:r>
      <w:proofErr w:type="spellEnd"/>
      <w:r>
        <w:t>{3}{4x^2}\right)\cos^2\psi + \</w:t>
      </w:r>
      <w:proofErr w:type="spellStart"/>
      <w:r>
        <w:t>mathcal</w:t>
      </w:r>
      <w:proofErr w:type="spellEnd"/>
      <w:r>
        <w:t>{O}(x^{-4})\right]$$</w:t>
      </w:r>
    </w:p>
    <w:p w14:paraId="6B227B76" w14:textId="77777777" w:rsidR="00B63F15" w:rsidRDefault="00B63F15" w:rsidP="00B63F15"/>
    <w:p w14:paraId="24E75754" w14:textId="77777777" w:rsidR="00B63F15" w:rsidRDefault="00B63F15" w:rsidP="00B63F15">
      <w:r>
        <w:t>The series in powers of $1/(4x)$ is:</w:t>
      </w:r>
    </w:p>
    <w:p w14:paraId="5A0DF5ED" w14:textId="77777777" w:rsidR="00B63F15" w:rsidRDefault="00B63F15" w:rsidP="00B63F15"/>
    <w:p w14:paraId="64A058B7" w14:textId="77777777" w:rsidR="00B63F15" w:rsidRDefault="00B63F15" w:rsidP="00B63F15">
      <w:r>
        <w:t>$$K_{\</w:t>
      </w:r>
      <w:proofErr w:type="spellStart"/>
      <w:r>
        <w:t>rm</w:t>
      </w:r>
      <w:proofErr w:type="spellEnd"/>
      <w:r>
        <w:t xml:space="preserve"> </w:t>
      </w:r>
      <w:proofErr w:type="spellStart"/>
      <w:r>
        <w:t>eff</w:t>
      </w:r>
      <w:proofErr w:type="spellEnd"/>
      <w:r>
        <w:t>}(\psi) = 4\kappa x\cos^2\psi \</w:t>
      </w:r>
      <w:proofErr w:type="spellStart"/>
      <w:r>
        <w:t>cdot</w:t>
      </w:r>
      <w:proofErr w:type="spellEnd"/>
      <w:r>
        <w:t xml:space="preserve"> \left[1 + \</w:t>
      </w:r>
      <w:proofErr w:type="spellStart"/>
      <w:r>
        <w:t>frac</w:t>
      </w:r>
      <w:proofErr w:type="spellEnd"/>
      <w:r>
        <w:t>{1}{4x} - \</w:t>
      </w:r>
      <w:proofErr w:type="spellStart"/>
      <w:r>
        <w:t>frac</w:t>
      </w:r>
      <w:proofErr w:type="spellEnd"/>
      <w:r>
        <w:t>{3}{16x^3} + \</w:t>
      </w:r>
      <w:proofErr w:type="spellStart"/>
      <w:r>
        <w:t>cdots</w:t>
      </w:r>
      <w:proofErr w:type="spellEnd"/>
      <w:r>
        <w:t>\right] + \kappa$$</w:t>
      </w:r>
    </w:p>
    <w:p w14:paraId="76785997" w14:textId="77777777" w:rsidR="00B63F15" w:rsidRDefault="00B63F15" w:rsidP="00B63F15"/>
    <w:p w14:paraId="0211F264" w14:textId="77777777" w:rsidR="00B63F15" w:rsidRDefault="00B63F15" w:rsidP="00B63F15">
      <w:r>
        <w:t>The expansion parameter is $1/(4x) = 1/26.9 \</w:t>
      </w:r>
      <w:proofErr w:type="spellStart"/>
      <w:r>
        <w:t>approx</w:t>
      </w:r>
      <w:proofErr w:type="spellEnd"/>
      <w:r>
        <w:t xml:space="preserve"> 0.037$ at the physical vacuum. The first correction is 3.7%, the second is $0.052\%$. Both are consistent with the observed residuals.</w:t>
      </w:r>
    </w:p>
    <w:p w14:paraId="058C9576" w14:textId="77777777" w:rsidR="00B63F15" w:rsidRDefault="00B63F15" w:rsidP="00B63F15"/>
    <w:p w14:paraId="7D4E8D02" w14:textId="77777777" w:rsidR="00B63F15" w:rsidRDefault="00B63F15" w:rsidP="00B63F15">
      <w:r>
        <w:t>---</w:t>
      </w:r>
    </w:p>
    <w:p w14:paraId="49847EF5" w14:textId="77777777" w:rsidR="00B63F15" w:rsidRDefault="00B63F15" w:rsidP="00B63F15"/>
    <w:p w14:paraId="7B074B27" w14:textId="77777777" w:rsidR="00B63F15" w:rsidRDefault="00B63F15" w:rsidP="00B63F15">
      <w:r>
        <w:t>## 5. Distinguishing the Two-Term and Three-Term Formulas</w:t>
      </w:r>
    </w:p>
    <w:p w14:paraId="61DB0250" w14:textId="77777777" w:rsidR="00B63F15" w:rsidRDefault="00B63F15" w:rsidP="00B63F15"/>
    <w:p w14:paraId="29F4AD87" w14:textId="77777777" w:rsidR="00B63F15" w:rsidRDefault="00B63F15" w:rsidP="00B63F15">
      <w:r>
        <w:t>The distinction between $K = \kappa[1 + (4x+1)\cos^2\psi]$ and $K = \kappa[1 + (4x + 1 - 3/(4x^2))\cos^2\psi]$ is not testable at the current vacuum, since the third-order correction there is only $\Delta K \</w:t>
      </w:r>
      <w:proofErr w:type="spellStart"/>
      <w:r>
        <w:t>approx</w:t>
      </w:r>
      <w:proofErr w:type="spellEnd"/>
      <w:r>
        <w:t xml:space="preserve"> 0.003$, comparable to the target precision. However, the two formulas diverge strongly at smaller $x$.</w:t>
      </w:r>
    </w:p>
    <w:p w14:paraId="2AB1CE30" w14:textId="77777777" w:rsidR="00B63F15" w:rsidRDefault="00B63F15" w:rsidP="00B63F15"/>
    <w:p w14:paraId="023FDF7B" w14:textId="77777777" w:rsidR="00B63F15" w:rsidRDefault="00B63F15" w:rsidP="00B63F15">
      <w:r>
        <w:t>**Table 1.** Predicted $K_{\</w:t>
      </w:r>
      <w:proofErr w:type="spellStart"/>
      <w:r>
        <w:t>rm</w:t>
      </w:r>
      <w:proofErr w:type="spellEnd"/>
      <w:r>
        <w:t xml:space="preserve"> </w:t>
      </w:r>
      <w:proofErr w:type="spellStart"/>
      <w:r>
        <w:t>eff</w:t>
      </w:r>
      <w:proofErr w:type="spellEnd"/>
      <w:r>
        <w:t>}$ at $\psi_1 = 50°$ under the two-term ($H_1$) and three-term ($H_2$) formulas. Detection threshold is 0.0005 (4-digit precision).</w:t>
      </w:r>
    </w:p>
    <w:p w14:paraId="676D3591" w14:textId="77777777" w:rsidR="00B63F15" w:rsidRDefault="00B63F15" w:rsidP="00B63F15"/>
    <w:p w14:paraId="63ACEB3F" w14:textId="77777777" w:rsidR="00B63F15" w:rsidRDefault="00B63F15" w:rsidP="00B63F15">
      <w:r>
        <w:t>| $x$ | $K(H_1)$ | $K(H_2)$ | $\Delta K$ | $\Delta K$/threshold | Detectable |</w:t>
      </w:r>
    </w:p>
    <w:p w14:paraId="7BC9AC1F" w14:textId="77777777" w:rsidR="00B63F15" w:rsidRDefault="00B63F15" w:rsidP="00B63F15">
      <w:r>
        <w:t>|---|---|---|---|---|---|</w:t>
      </w:r>
    </w:p>
    <w:p w14:paraId="02DD121C" w14:textId="77777777" w:rsidR="00B63F15" w:rsidRDefault="00B63F15" w:rsidP="00B63F15">
      <w:r>
        <w:t>| 3.0 | 2.51029 | 2.49672 | 0.01357 | 27.1 | YES |</w:t>
      </w:r>
    </w:p>
    <w:p w14:paraId="760C5E69" w14:textId="77777777" w:rsidR="00B63F15" w:rsidRDefault="00B63F15" w:rsidP="00B63F15">
      <w:r>
        <w:t>| 4.0 | 3.16145 | 3.15382 | 0.00763 | 15.3 | YES |</w:t>
      </w:r>
    </w:p>
    <w:p w14:paraId="538EE2B9" w14:textId="77777777" w:rsidR="00B63F15" w:rsidRDefault="00B63F15" w:rsidP="00B63F15">
      <w:r>
        <w:t>| 5.0 | 3.81262 | 3.80773 | 0.00488 | 9.8 | YES |</w:t>
      </w:r>
    </w:p>
    <w:p w14:paraId="2B9CB849" w14:textId="77777777" w:rsidR="00B63F15" w:rsidRDefault="00B63F15" w:rsidP="00B63F15">
      <w:r>
        <w:t>| 6.0 | 4.46378 | 4.46039 | 0.00339 | 6.8 | YES |</w:t>
      </w:r>
    </w:p>
    <w:p w14:paraId="3656A3A2" w14:textId="77777777" w:rsidR="00B63F15" w:rsidRDefault="00B63F15" w:rsidP="00B63F15">
      <w:r>
        <w:t>| **6.726** | **4.93653** | **4.93383** | **0.00270** | **5.4** | **YES** |</w:t>
      </w:r>
    </w:p>
    <w:p w14:paraId="34D052E5" w14:textId="77777777" w:rsidR="00B63F15" w:rsidRDefault="00B63F15" w:rsidP="00B63F15">
      <w:r>
        <w:t>| 8.0 | 5.76611 | 5.76421 | 0.00191 | 3.8 | YES |</w:t>
      </w:r>
    </w:p>
    <w:p w14:paraId="3708FB40" w14:textId="77777777" w:rsidR="00B63F15" w:rsidRDefault="00B63F15" w:rsidP="00B63F15">
      <w:r>
        <w:t>| 10.0 | 7.06844 | 7.06722 | 0.00122 | 2.4 | YES |</w:t>
      </w:r>
    </w:p>
    <w:p w14:paraId="6E9B9AD7" w14:textId="77777777" w:rsidR="00B63F15" w:rsidRDefault="00B63F15" w:rsidP="00B63F15">
      <w:r>
        <w:t>| 15.0 | 10.32427 | 10.32373 | 0.00054 | 1.1 | YES |</w:t>
      </w:r>
    </w:p>
    <w:p w14:paraId="62902D14" w14:textId="77777777" w:rsidR="00B63F15" w:rsidRDefault="00B63F15" w:rsidP="00B63F15"/>
    <w:p w14:paraId="501E4596" w14:textId="77777777" w:rsidR="00B63F15" w:rsidRDefault="00B63F15" w:rsidP="00B63F15">
      <w:r>
        <w:t>At $x = 3$, the two formulas predict $K$ values differing by 0.0136 — twenty-seven times the detection threshold. A single simulation run at a tighter vacuum separation would confirm or rule out the third-order term definitively.</w:t>
      </w:r>
    </w:p>
    <w:p w14:paraId="346065DB" w14:textId="77777777" w:rsidR="00B63F15" w:rsidRDefault="00B63F15" w:rsidP="00B63F15"/>
    <w:p w14:paraId="71305EA5" w14:textId="77777777" w:rsidR="00B63F15" w:rsidRDefault="00B63F15" w:rsidP="00B63F15">
      <w:r>
        <w:t>The key prediction of this paper, subject to experimental test, is:</w:t>
      </w:r>
    </w:p>
    <w:p w14:paraId="67ABC2D8" w14:textId="77777777" w:rsidR="00B63F15" w:rsidRDefault="00B63F15" w:rsidP="00B63F15"/>
    <w:p w14:paraId="435ECFAE" w14:textId="77777777" w:rsidR="00B63F15" w:rsidRDefault="00B63F15" w:rsidP="00B63F15">
      <w:r>
        <w:t>&gt; *A vacuum with $x \</w:t>
      </w:r>
      <w:proofErr w:type="spellStart"/>
      <w:r>
        <w:t>approx</w:t>
      </w:r>
      <w:proofErr w:type="spellEnd"/>
      <w:r>
        <w:t xml:space="preserve"> 3$ will yield $K_{\</w:t>
      </w:r>
      <w:proofErr w:type="spellStart"/>
      <w:r>
        <w:t>rm</w:t>
      </w:r>
      <w:proofErr w:type="spellEnd"/>
      <w:r>
        <w:t xml:space="preserve"> </w:t>
      </w:r>
      <w:proofErr w:type="spellStart"/>
      <w:r>
        <w:t>eff</w:t>
      </w:r>
      <w:proofErr w:type="spellEnd"/>
      <w:r>
        <w:t>}(\psi_1 \</w:t>
      </w:r>
      <w:proofErr w:type="spellStart"/>
      <w:r>
        <w:t>approx</w:t>
      </w:r>
      <w:proofErr w:type="spellEnd"/>
      <w:r>
        <w:t xml:space="preserve"> 50°) \</w:t>
      </w:r>
      <w:proofErr w:type="spellStart"/>
      <w:r>
        <w:t>approx</w:t>
      </w:r>
      <w:proofErr w:type="spellEnd"/>
      <w:r>
        <w:t xml:space="preserve"> 2.4967$, not $2.5103$. The difference is 0.0136, well above the resolution of current numerical methods.*</w:t>
      </w:r>
    </w:p>
    <w:p w14:paraId="27521FAD" w14:textId="77777777" w:rsidR="00B63F15" w:rsidRDefault="00B63F15" w:rsidP="00B63F15"/>
    <w:p w14:paraId="1496050B" w14:textId="77777777" w:rsidR="00B63F15" w:rsidRDefault="00B63F15" w:rsidP="00B63F15">
      <w:r>
        <w:t>---</w:t>
      </w:r>
    </w:p>
    <w:p w14:paraId="5A4C3EA0" w14:textId="77777777" w:rsidR="00B63F15" w:rsidRDefault="00B63F15" w:rsidP="00B63F15"/>
    <w:p w14:paraId="3A0B72D7" w14:textId="77777777" w:rsidR="00B63F15" w:rsidRDefault="00B63F15" w:rsidP="00B63F15">
      <w:r>
        <w:t>## 6. Why the Anomaly Persisted Through Fifteen Papers</w:t>
      </w:r>
    </w:p>
    <w:p w14:paraId="64417F77" w14:textId="77777777" w:rsidR="00B63F15" w:rsidRDefault="00B63F15" w:rsidP="00B63F15"/>
    <w:p w14:paraId="3FC3DE82" w14:textId="77777777" w:rsidR="00B63F15" w:rsidRDefault="00B63F15" w:rsidP="00B63F15">
      <w:r>
        <w:t>The residual of 3.1% was large enough to be clearly significant and small enough to be misread as a small physical correction rather than a geometric one. Three factors conspired to hide its true nature.</w:t>
      </w:r>
    </w:p>
    <w:p w14:paraId="583BF8BE" w14:textId="77777777" w:rsidR="00B63F15" w:rsidRDefault="00B63F15" w:rsidP="00B63F15"/>
    <w:p w14:paraId="0FC270DC" w14:textId="77777777" w:rsidR="00B63F15" w:rsidRDefault="00B63F15" w:rsidP="00B63F15">
      <w:r>
        <w:t>**First**, the correction was examined at a single angle $\psi_1$. Had the residual been computed and tabulated at $\psi_2$ from the beginning — where it is only 0.11% — the $\cos^2\psi$ scaling would have been immediately apparent.</w:t>
      </w:r>
    </w:p>
    <w:p w14:paraId="3170679D" w14:textId="77777777" w:rsidR="00B63F15" w:rsidRDefault="00B63F15" w:rsidP="00B63F15"/>
    <w:p w14:paraId="4043B4A6" w14:textId="77777777" w:rsidR="00B63F15" w:rsidRDefault="00B63F15" w:rsidP="00B63F15">
      <w:r>
        <w:t>**Second**, the physical alternatives (GR, KK, baryonic fraction) each produce corrections of plausible magnitude at $\psi_1$. None was tested simultaneously at $\psi_2$. A simultaneous two-angle fit was not performed until this paper.</w:t>
      </w:r>
    </w:p>
    <w:p w14:paraId="00760A24" w14:textId="77777777" w:rsidR="00B63F15" w:rsidRDefault="00B63F15" w:rsidP="00B63F15"/>
    <w:p w14:paraId="4B6FC5A5" w14:textId="77777777" w:rsidR="00B63F15" w:rsidRDefault="00B63F15" w:rsidP="00B63F15">
      <w:r>
        <w:t>**Third**, the large-$x$ approximation that produces the leading formula is so natural — dropping a $+1$ compared to $4x \</w:t>
      </w:r>
      <w:proofErr w:type="spellStart"/>
      <w:r>
        <w:t>approx</w:t>
      </w:r>
      <w:proofErr w:type="spellEnd"/>
      <w:r>
        <w:t xml:space="preserve"> 27$ seems obviously harmless — that it was never revisited as a source of the discrepancy.</w:t>
      </w:r>
    </w:p>
    <w:p w14:paraId="19FE181F" w14:textId="77777777" w:rsidR="00B63F15" w:rsidRDefault="00B63F15" w:rsidP="00B63F15"/>
    <w:p w14:paraId="43F01FA6" w14:textId="77777777" w:rsidR="00B63F15" w:rsidRDefault="00B63F15" w:rsidP="00B63F15">
      <w:r>
        <w:t>The lesson is methodological: when a small residual is angular-dependent, test the angular scaling before testing new physics. The $\cos^2\psi$ structure of the residual was present in every paper from Paper 2 onward. It was never computed.</w:t>
      </w:r>
    </w:p>
    <w:p w14:paraId="6DFAFA98" w14:textId="77777777" w:rsidR="00B63F15" w:rsidRDefault="00B63F15" w:rsidP="00B63F15"/>
    <w:p w14:paraId="506C8A82" w14:textId="77777777" w:rsidR="00B63F15" w:rsidRDefault="00B63F15" w:rsidP="00B63F15">
      <w:r>
        <w:t>---</w:t>
      </w:r>
    </w:p>
    <w:p w14:paraId="6F0A8FA4" w14:textId="77777777" w:rsidR="00B63F15" w:rsidRDefault="00B63F15" w:rsidP="00B63F15"/>
    <w:p w14:paraId="03356E6F" w14:textId="77777777" w:rsidR="00B63F15" w:rsidRDefault="00B63F15" w:rsidP="00B63F15">
      <w:r>
        <w:t>## 7. Summary</w:t>
      </w:r>
    </w:p>
    <w:p w14:paraId="33DA425C" w14:textId="77777777" w:rsidR="00B63F15" w:rsidRDefault="00B63F15" w:rsidP="00B63F15"/>
    <w:p w14:paraId="57309971" w14:textId="77777777" w:rsidR="00B63F15" w:rsidRDefault="00B63F15" w:rsidP="00B63F15">
      <w:r>
        <w:t>The effective stiffness of the vacuum sector cone is:</w:t>
      </w:r>
    </w:p>
    <w:p w14:paraId="7E7B629B" w14:textId="77777777" w:rsidR="00B63F15" w:rsidRDefault="00B63F15" w:rsidP="00B63F15"/>
    <w:p w14:paraId="5E82DD5A" w14:textId="77777777" w:rsidR="00B63F15" w:rsidRDefault="00B63F15" w:rsidP="00B63F15">
      <w:r>
        <w:t>$$\boxed{K_{\</w:t>
      </w:r>
      <w:proofErr w:type="spellStart"/>
      <w:r>
        <w:t>rm</w:t>
      </w:r>
      <w:proofErr w:type="spellEnd"/>
      <w:r>
        <w:t xml:space="preserve"> </w:t>
      </w:r>
      <w:proofErr w:type="spellStart"/>
      <w:r>
        <w:t>eff</w:t>
      </w:r>
      <w:proofErr w:type="spellEnd"/>
      <w:r>
        <w:t>}(\psi) = \kappa\left[1 + \left(4\</w:t>
      </w:r>
      <w:proofErr w:type="spellStart"/>
      <w:r>
        <w:t>frac</w:t>
      </w:r>
      <w:proofErr w:type="spellEnd"/>
      <w:r>
        <w:t>{s_{\</w:t>
      </w:r>
      <w:proofErr w:type="spellStart"/>
      <w:r>
        <w:t>rm</w:t>
      </w:r>
      <w:proofErr w:type="spellEnd"/>
      <w:r>
        <w:t xml:space="preserve"> mid}}{R_0} + 1\right)\cos^2\psi\right]}$$</w:t>
      </w:r>
    </w:p>
    <w:p w14:paraId="5D72A813" w14:textId="77777777" w:rsidR="00B63F15" w:rsidRDefault="00B63F15" w:rsidP="00B63F15"/>
    <w:p w14:paraId="12A6CDB4" w14:textId="77777777" w:rsidR="00B63F15" w:rsidRDefault="00B63F15" w:rsidP="00B63F15">
      <w:r>
        <w:t>to next-to-leading order, with a further correction of order $(4x)^{-3}$ consistent with integer coefficient 3. The formula contains no free parameters. It achieves 0.048% and 0.019% accuracy at the two physical boundary angles simultaneously.</w:t>
      </w:r>
    </w:p>
    <w:p w14:paraId="242E1BFA" w14:textId="77777777" w:rsidR="00B63F15" w:rsidRDefault="00B63F15" w:rsidP="00B63F15"/>
    <w:p w14:paraId="17F41865" w14:textId="77777777" w:rsidR="00B63F15" w:rsidRDefault="00B63F15" w:rsidP="00B63F15">
      <w:r>
        <w:t xml:space="preserve">The anomaly of Papers 1–15 was the </w:t>
      </w:r>
      <w:proofErr w:type="spellStart"/>
      <w:r>
        <w:t>subleading</w:t>
      </w:r>
      <w:proofErr w:type="spellEnd"/>
      <w:r>
        <w:t xml:space="preserve"> geometric projection term $\kappa\cos^2\psi$, which was present in the cone geometry from the beginning but was discarded by the large-separation approximation. The residual was not evidence of general relativity, extra dimensions, or modified matter. It was the next term of the series.</w:t>
      </w:r>
    </w:p>
    <w:p w14:paraId="0A58949D" w14:textId="77777777" w:rsidR="00B63F15" w:rsidRDefault="00B63F15" w:rsidP="00B63F15"/>
    <w:p w14:paraId="034A0E2D" w14:textId="77777777" w:rsidR="00B63F15" w:rsidRDefault="00B63F15" w:rsidP="00B63F15">
      <w:r>
        <w:t>The cone was always sufficient. The approximation was not.</w:t>
      </w:r>
    </w:p>
    <w:p w14:paraId="4B0E7E3B" w14:textId="77777777" w:rsidR="00B63F15" w:rsidRDefault="00B63F15" w:rsidP="00B63F15"/>
    <w:p w14:paraId="060D8BE2" w14:textId="77777777" w:rsidR="00B63F15" w:rsidRDefault="00B63F15" w:rsidP="00B63F15">
      <w:r>
        <w:t>---</w:t>
      </w:r>
    </w:p>
    <w:p w14:paraId="50BC1D8A" w14:textId="77777777" w:rsidR="00B63F15" w:rsidRDefault="00B63F15" w:rsidP="00B63F15"/>
    <w:p w14:paraId="3C27E146" w14:textId="5BC61910" w:rsidR="00B63F15" w:rsidRDefault="00B63F15">
      <w:r>
        <w:t xml:space="preserve">*Tony </w:t>
      </w:r>
      <w:proofErr w:type="spellStart"/>
      <w:r>
        <w:t>Kawas</w:t>
      </w:r>
      <w:proofErr w:type="spellEnd"/>
      <w:r>
        <w:t>*</w:t>
      </w:r>
    </w:p>
    <w:sectPr w:rsidR="00B63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F15"/>
    <w:rsid w:val="00B63F15"/>
    <w:rsid w:val="00E24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93DD4C"/>
  <w15:chartTrackingRefBased/>
  <w15:docId w15:val="{92E0897D-62E8-3942-867C-901DC680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F15"/>
    <w:rPr>
      <w:rFonts w:eastAsiaTheme="majorEastAsia" w:cstheme="majorBidi"/>
      <w:color w:val="272727" w:themeColor="text1" w:themeTint="D8"/>
    </w:rPr>
  </w:style>
  <w:style w:type="paragraph" w:styleId="Title">
    <w:name w:val="Title"/>
    <w:basedOn w:val="Normal"/>
    <w:next w:val="Normal"/>
    <w:link w:val="TitleChar"/>
    <w:uiPriority w:val="10"/>
    <w:qFormat/>
    <w:rsid w:val="00B63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F15"/>
    <w:pPr>
      <w:spacing w:before="160"/>
      <w:jc w:val="center"/>
    </w:pPr>
    <w:rPr>
      <w:i/>
      <w:iCs/>
      <w:color w:val="404040" w:themeColor="text1" w:themeTint="BF"/>
    </w:rPr>
  </w:style>
  <w:style w:type="character" w:customStyle="1" w:styleId="QuoteChar">
    <w:name w:val="Quote Char"/>
    <w:basedOn w:val="DefaultParagraphFont"/>
    <w:link w:val="Quote"/>
    <w:uiPriority w:val="29"/>
    <w:rsid w:val="00B63F15"/>
    <w:rPr>
      <w:i/>
      <w:iCs/>
      <w:color w:val="404040" w:themeColor="text1" w:themeTint="BF"/>
    </w:rPr>
  </w:style>
  <w:style w:type="paragraph" w:styleId="ListParagraph">
    <w:name w:val="List Paragraph"/>
    <w:basedOn w:val="Normal"/>
    <w:uiPriority w:val="34"/>
    <w:qFormat/>
    <w:rsid w:val="00B63F15"/>
    <w:pPr>
      <w:ind w:left="720"/>
      <w:contextualSpacing/>
    </w:pPr>
  </w:style>
  <w:style w:type="character" w:styleId="IntenseEmphasis">
    <w:name w:val="Intense Emphasis"/>
    <w:basedOn w:val="DefaultParagraphFont"/>
    <w:uiPriority w:val="21"/>
    <w:qFormat/>
    <w:rsid w:val="00B63F15"/>
    <w:rPr>
      <w:i/>
      <w:iCs/>
      <w:color w:val="0F4761" w:themeColor="accent1" w:themeShade="BF"/>
    </w:rPr>
  </w:style>
  <w:style w:type="paragraph" w:styleId="IntenseQuote">
    <w:name w:val="Intense Quote"/>
    <w:basedOn w:val="Normal"/>
    <w:next w:val="Normal"/>
    <w:link w:val="IntenseQuoteChar"/>
    <w:uiPriority w:val="30"/>
    <w:qFormat/>
    <w:rsid w:val="00B63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F15"/>
    <w:rPr>
      <w:i/>
      <w:iCs/>
      <w:color w:val="0F4761" w:themeColor="accent1" w:themeShade="BF"/>
    </w:rPr>
  </w:style>
  <w:style w:type="character" w:styleId="IntenseReference">
    <w:name w:val="Intense Reference"/>
    <w:basedOn w:val="DefaultParagraphFont"/>
    <w:uiPriority w:val="32"/>
    <w:qFormat/>
    <w:rsid w:val="00B63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1743</Words>
  <Characters>9936</Characters>
  <Application>Microsoft Office Word</Application>
  <DocSecurity>0</DocSecurity>
  <Lines>82</Lines>
  <Paragraphs>23</Paragraphs>
  <ScaleCrop>false</ScaleCrop>
  <Company/>
  <LinksUpToDate>false</LinksUpToDate>
  <CharactersWithSpaces>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2026-04-08T08:56:00Z</dcterms:created>
  <dcterms:modified xsi:type="dcterms:W3CDTF">2026-04-08T08:56:00Z</dcterms:modified>
</cp:coreProperties>
</file>