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0F087" w14:textId="09736E90" w:rsidR="007310E6" w:rsidRDefault="003F1F35" w:rsidP="000B5A37">
      <w:pPr>
        <w:pStyle w:val="Heading1"/>
        <w:jc w:val="both"/>
        <w:rPr>
          <w:lang w:val="en-US"/>
        </w:rPr>
      </w:pPr>
      <w:r>
        <w:rPr>
          <w:lang w:val="en-US"/>
        </w:rPr>
        <w:t>Spiking Neural Network Enhanced</w:t>
      </w:r>
      <w:r w:rsidR="00251E09">
        <w:rPr>
          <w:lang w:val="en-US"/>
        </w:rPr>
        <w:t xml:space="preserve"> </w:t>
      </w:r>
      <w:r w:rsidR="008E2142">
        <w:rPr>
          <w:lang w:val="en-US"/>
        </w:rPr>
        <w:t>Hand</w:t>
      </w:r>
      <w:r>
        <w:rPr>
          <w:lang w:val="en-US"/>
        </w:rPr>
        <w:t xml:space="preserve"> Gesture Recognition</w:t>
      </w:r>
      <w:r w:rsidR="00C803B9">
        <w:rPr>
          <w:lang w:val="en-US"/>
        </w:rPr>
        <w:t xml:space="preserve"> Using Low-Cost Single-Photon Avalanche Diode Array</w:t>
      </w:r>
    </w:p>
    <w:p w14:paraId="4981ECC0" w14:textId="77777777" w:rsidR="003F4F23" w:rsidRDefault="003F4F23" w:rsidP="000B5A37">
      <w:pPr>
        <w:jc w:val="both"/>
        <w:rPr>
          <w:lang w:val="en-US"/>
        </w:rPr>
      </w:pPr>
    </w:p>
    <w:p w14:paraId="5D625E4B" w14:textId="2A3AF0FC" w:rsidR="003F4F23" w:rsidRDefault="007E1847" w:rsidP="000B5A37">
      <w:pPr>
        <w:jc w:val="both"/>
        <w:rPr>
          <w:lang w:val="en-US"/>
        </w:rPr>
      </w:pPr>
      <w:proofErr w:type="spellStart"/>
      <w:r>
        <w:rPr>
          <w:lang w:val="en-US"/>
        </w:rPr>
        <w:t>Zhenya</w:t>
      </w:r>
      <w:proofErr w:type="spellEnd"/>
      <w:r>
        <w:rPr>
          <w:lang w:val="en-US"/>
        </w:rPr>
        <w:t xml:space="preserve"> Zang, </w:t>
      </w:r>
      <w:proofErr w:type="spellStart"/>
      <w:r w:rsidR="00787B21">
        <w:rPr>
          <w:lang w:val="en-US"/>
        </w:rPr>
        <w:t>Xin</w:t>
      </w:r>
      <w:r w:rsidR="00BB6A5C">
        <w:rPr>
          <w:lang w:val="en-US"/>
        </w:rPr>
        <w:t>g</w:t>
      </w:r>
      <w:r w:rsidR="00787B21">
        <w:rPr>
          <w:lang w:val="en-US"/>
        </w:rPr>
        <w:t>da</w:t>
      </w:r>
      <w:proofErr w:type="spellEnd"/>
      <w:r w:rsidR="00787B21">
        <w:rPr>
          <w:lang w:val="en-US"/>
        </w:rPr>
        <w:t xml:space="preserve"> Li, </w:t>
      </w:r>
      <w:r w:rsidR="001E0AFB">
        <w:rPr>
          <w:lang w:val="en-US"/>
        </w:rPr>
        <w:t xml:space="preserve">and </w:t>
      </w:r>
      <w:r w:rsidR="00787B21">
        <w:rPr>
          <w:lang w:val="en-US"/>
        </w:rPr>
        <w:t xml:space="preserve">David Day </w:t>
      </w:r>
      <w:proofErr w:type="spellStart"/>
      <w:r w:rsidR="00787B21">
        <w:rPr>
          <w:lang w:val="en-US"/>
        </w:rPr>
        <w:t>Uei</w:t>
      </w:r>
      <w:proofErr w:type="spellEnd"/>
      <w:r w:rsidR="00787B21">
        <w:rPr>
          <w:lang w:val="en-US"/>
        </w:rPr>
        <w:t xml:space="preserve"> Li</w:t>
      </w:r>
    </w:p>
    <w:p w14:paraId="3EF07B10" w14:textId="77777777" w:rsidR="007D45ED" w:rsidRDefault="007D45ED" w:rsidP="000B5A37">
      <w:pPr>
        <w:jc w:val="both"/>
        <w:rPr>
          <w:lang w:val="en-US"/>
        </w:rPr>
      </w:pPr>
    </w:p>
    <w:p w14:paraId="1B99D29F" w14:textId="05C67FD9" w:rsidR="003F4F23" w:rsidRDefault="003F4F23" w:rsidP="000B5A37">
      <w:pPr>
        <w:pStyle w:val="Heading2"/>
        <w:jc w:val="both"/>
        <w:rPr>
          <w:lang w:val="en-US"/>
        </w:rPr>
      </w:pPr>
      <w:r>
        <w:rPr>
          <w:lang w:val="en-US"/>
        </w:rPr>
        <w:t>Abstract</w:t>
      </w:r>
    </w:p>
    <w:p w14:paraId="1D3F488C" w14:textId="49E6DF0A" w:rsidR="007E1847" w:rsidRPr="00AB5143" w:rsidRDefault="00E85F89" w:rsidP="000B5A37">
      <w:pPr>
        <w:jc w:val="both"/>
        <w:rPr>
          <w:color w:val="000000" w:themeColor="text1"/>
          <w:lang w:val="en-US"/>
        </w:rPr>
      </w:pPr>
      <w:r w:rsidRPr="00AB5143">
        <w:rPr>
          <w:color w:val="000000" w:themeColor="text1"/>
          <w:lang w:val="en-US"/>
        </w:rPr>
        <w:t xml:space="preserve">We present a compact spiking convolutional neural network (SCNN) and spiking multilayer perceptron (SMLP) to </w:t>
      </w:r>
      <w:r w:rsidR="0067187D" w:rsidRPr="00AB5143">
        <w:rPr>
          <w:color w:val="000000" w:themeColor="text1"/>
          <w:lang w:val="en-US"/>
        </w:rPr>
        <w:t>recognize</w:t>
      </w:r>
      <w:r w:rsidRPr="00AB5143">
        <w:rPr>
          <w:color w:val="000000" w:themeColor="text1"/>
          <w:lang w:val="en-US"/>
        </w:rPr>
        <w:t xml:space="preserve"> ten </w:t>
      </w:r>
      <w:r w:rsidR="00FF0D0A" w:rsidRPr="00AB5143">
        <w:rPr>
          <w:color w:val="000000" w:themeColor="text1"/>
          <w:lang w:val="en-US"/>
        </w:rPr>
        <w:t>different</w:t>
      </w:r>
      <w:r w:rsidRPr="00AB5143">
        <w:rPr>
          <w:color w:val="000000" w:themeColor="text1"/>
          <w:lang w:val="en-US"/>
        </w:rPr>
        <w:t xml:space="preserve"> gestures </w:t>
      </w:r>
      <w:r w:rsidR="00F36DBB" w:rsidRPr="00AB5143">
        <w:rPr>
          <w:color w:val="000000" w:themeColor="text1"/>
          <w:lang w:val="en-US"/>
        </w:rPr>
        <w:t>in dark</w:t>
      </w:r>
      <w:r w:rsidR="006C518C" w:rsidRPr="00AB5143">
        <w:rPr>
          <w:color w:val="000000" w:themeColor="text1"/>
          <w:lang w:val="en-US"/>
        </w:rPr>
        <w:t xml:space="preserve"> and</w:t>
      </w:r>
      <w:r w:rsidR="00C94DC5" w:rsidRPr="00AB5143">
        <w:rPr>
          <w:color w:val="000000" w:themeColor="text1"/>
          <w:lang w:val="en-US"/>
        </w:rPr>
        <w:t xml:space="preserve"> bright</w:t>
      </w:r>
      <w:r w:rsidR="006C518C" w:rsidRPr="00AB5143">
        <w:rPr>
          <w:color w:val="000000" w:themeColor="text1"/>
          <w:lang w:val="en-US"/>
        </w:rPr>
        <w:t xml:space="preserve"> light</w:t>
      </w:r>
      <w:r w:rsidR="00F36DBB" w:rsidRPr="00AB5143">
        <w:rPr>
          <w:color w:val="000000" w:themeColor="text1"/>
          <w:lang w:val="en-US"/>
        </w:rPr>
        <w:t xml:space="preserve"> </w:t>
      </w:r>
      <w:r w:rsidR="00DB174D" w:rsidRPr="00AB5143">
        <w:rPr>
          <w:color w:val="000000" w:themeColor="text1"/>
          <w:lang w:val="en-US"/>
        </w:rPr>
        <w:t>environment</w:t>
      </w:r>
      <w:r w:rsidR="00C94DC5" w:rsidRPr="00AB5143">
        <w:rPr>
          <w:color w:val="000000" w:themeColor="text1"/>
          <w:lang w:val="en-US"/>
        </w:rPr>
        <w:t>s</w:t>
      </w:r>
      <w:r w:rsidRPr="00AB5143">
        <w:rPr>
          <w:color w:val="000000" w:themeColor="text1"/>
          <w:lang w:val="en-US"/>
        </w:rPr>
        <w:t xml:space="preserve">, using a </w:t>
      </w:r>
      <w:r w:rsidR="00F62481" w:rsidRPr="00AB5143">
        <w:rPr>
          <w:color w:val="000000" w:themeColor="text1"/>
          <w:lang w:val="en-US"/>
        </w:rPr>
        <w:t>$</w:t>
      </w:r>
      <w:r w:rsidRPr="00AB5143">
        <w:rPr>
          <w:color w:val="000000" w:themeColor="text1"/>
          <w:lang w:val="en-US"/>
        </w:rPr>
        <w:t xml:space="preserve">9.6 single-photon avalanche diode (SPAD) array. </w:t>
      </w:r>
      <w:r w:rsidR="00347975" w:rsidRPr="00AB5143">
        <w:rPr>
          <w:color w:val="000000" w:themeColor="text1"/>
          <w:lang w:val="en-US"/>
        </w:rPr>
        <w:t xml:space="preserve">In our </w:t>
      </w:r>
      <w:r w:rsidR="00F4352A" w:rsidRPr="00AB5143">
        <w:rPr>
          <w:color w:val="000000" w:themeColor="text1"/>
          <w:lang w:val="en-US"/>
        </w:rPr>
        <w:t xml:space="preserve">hand gesture </w:t>
      </w:r>
      <w:r w:rsidR="007E4F1A" w:rsidRPr="00AB5143">
        <w:rPr>
          <w:color w:val="000000" w:themeColor="text1"/>
          <w:lang w:val="en-US"/>
        </w:rPr>
        <w:t>recognition</w:t>
      </w:r>
      <w:r w:rsidR="001834AC" w:rsidRPr="00AB5143">
        <w:rPr>
          <w:color w:val="000000" w:themeColor="text1"/>
          <w:lang w:val="en-US"/>
        </w:rPr>
        <w:t xml:space="preserve"> (HGR)</w:t>
      </w:r>
      <w:r w:rsidR="00333A50" w:rsidRPr="00AB5143">
        <w:rPr>
          <w:color w:val="000000" w:themeColor="text1"/>
          <w:lang w:val="en-US"/>
        </w:rPr>
        <w:t xml:space="preserve"> </w:t>
      </w:r>
      <w:r w:rsidR="005354F9" w:rsidRPr="00AB5143">
        <w:rPr>
          <w:color w:val="000000" w:themeColor="text1"/>
          <w:lang w:val="en-US"/>
        </w:rPr>
        <w:t xml:space="preserve">system, </w:t>
      </w:r>
      <w:r w:rsidR="00437AA0" w:rsidRPr="00AB5143">
        <w:rPr>
          <w:color w:val="000000" w:themeColor="text1"/>
          <w:lang w:val="en-US"/>
        </w:rPr>
        <w:t>p</w:t>
      </w:r>
      <w:r w:rsidRPr="00AB5143">
        <w:rPr>
          <w:color w:val="000000" w:themeColor="text1"/>
          <w:lang w:val="en-US"/>
        </w:rPr>
        <w:t xml:space="preserve">hoton intensity data </w:t>
      </w:r>
      <w:r w:rsidR="00063365" w:rsidRPr="00AB5143">
        <w:rPr>
          <w:color w:val="000000" w:themeColor="text1"/>
          <w:lang w:val="en-US"/>
        </w:rPr>
        <w:t>was</w:t>
      </w:r>
      <w:r w:rsidRPr="00AB5143">
        <w:rPr>
          <w:color w:val="000000" w:themeColor="text1"/>
          <w:lang w:val="en-US"/>
        </w:rPr>
        <w:t xml:space="preserve"> leveraged to train and test the network. A vanilla convolutional neural network (CNN) </w:t>
      </w:r>
      <w:r w:rsidR="0024305A" w:rsidRPr="00AB5143">
        <w:rPr>
          <w:color w:val="000000" w:themeColor="text1"/>
          <w:lang w:val="en-US"/>
        </w:rPr>
        <w:t>was</w:t>
      </w:r>
      <w:r w:rsidRPr="00AB5143">
        <w:rPr>
          <w:color w:val="000000" w:themeColor="text1"/>
          <w:lang w:val="en-US"/>
        </w:rPr>
        <w:t xml:space="preserve"> also implemented to compare</w:t>
      </w:r>
      <w:r w:rsidR="009812F0" w:rsidRPr="00AB5143">
        <w:rPr>
          <w:color w:val="000000" w:themeColor="text1"/>
          <w:lang w:val="en-US"/>
        </w:rPr>
        <w:t xml:space="preserve"> the proposed</w:t>
      </w:r>
      <w:r w:rsidRPr="00AB5143">
        <w:rPr>
          <w:color w:val="000000" w:themeColor="text1"/>
          <w:lang w:val="en-US"/>
        </w:rPr>
        <w:t xml:space="preserve"> </w:t>
      </w:r>
      <w:r w:rsidR="00833992" w:rsidRPr="00AB5143">
        <w:rPr>
          <w:color w:val="000000" w:themeColor="text1"/>
          <w:lang w:val="en-US"/>
        </w:rPr>
        <w:t>SCNN’s</w:t>
      </w:r>
      <w:r w:rsidRPr="00AB5143">
        <w:rPr>
          <w:color w:val="000000" w:themeColor="text1"/>
          <w:lang w:val="en-US"/>
        </w:rPr>
        <w:t xml:space="preserve"> performance with the same network topologies and training strategies.</w:t>
      </w:r>
      <w:r w:rsidR="006A4352" w:rsidRPr="00AB5143">
        <w:rPr>
          <w:color w:val="000000" w:themeColor="text1"/>
          <w:lang w:val="en-US"/>
        </w:rPr>
        <w:t xml:space="preserve"> An</w:t>
      </w:r>
      <w:r w:rsidRPr="00AB5143">
        <w:rPr>
          <w:color w:val="000000" w:themeColor="text1"/>
          <w:lang w:val="en-US"/>
        </w:rPr>
        <w:t xml:space="preserve"> SCNN </w:t>
      </w:r>
      <w:r w:rsidR="006A4352" w:rsidRPr="00AB5143">
        <w:rPr>
          <w:color w:val="000000" w:themeColor="text1"/>
          <w:lang w:val="en-US"/>
        </w:rPr>
        <w:t>can be</w:t>
      </w:r>
      <w:r w:rsidRPr="00AB5143">
        <w:rPr>
          <w:color w:val="000000" w:themeColor="text1"/>
          <w:lang w:val="en-US"/>
        </w:rPr>
        <w:t xml:space="preserve"> trained from scratch instead of being converted from the CNN. </w:t>
      </w:r>
      <w:r w:rsidR="009274BE" w:rsidRPr="00AB5143">
        <w:rPr>
          <w:color w:val="000000" w:themeColor="text1"/>
          <w:lang w:val="en-US"/>
        </w:rPr>
        <w:t>We tested</w:t>
      </w:r>
      <w:r w:rsidRPr="00AB5143">
        <w:rPr>
          <w:color w:val="000000" w:themeColor="text1"/>
          <w:lang w:val="en-US"/>
        </w:rPr>
        <w:t xml:space="preserve"> the </w:t>
      </w:r>
      <w:r w:rsidR="008063B8" w:rsidRPr="00AB5143">
        <w:rPr>
          <w:color w:val="000000" w:themeColor="text1"/>
          <w:lang w:val="en-US"/>
        </w:rPr>
        <w:t xml:space="preserve">three </w:t>
      </w:r>
      <w:r w:rsidR="003819A1" w:rsidRPr="00AB5143">
        <w:rPr>
          <w:color w:val="000000" w:themeColor="text1"/>
          <w:lang w:val="en-US"/>
        </w:rPr>
        <w:t>models in</w:t>
      </w:r>
      <w:r w:rsidRPr="00AB5143">
        <w:rPr>
          <w:color w:val="000000" w:themeColor="text1"/>
          <w:lang w:val="en-US"/>
        </w:rPr>
        <w:t xml:space="preserve"> dark and ambient light (AL)-corrupted environments. The result</w:t>
      </w:r>
      <w:r w:rsidR="001C255D" w:rsidRPr="00AB5143">
        <w:rPr>
          <w:color w:val="000000" w:themeColor="text1"/>
          <w:lang w:val="en-US"/>
        </w:rPr>
        <w:t>s</w:t>
      </w:r>
      <w:r w:rsidRPr="00AB5143">
        <w:rPr>
          <w:color w:val="000000" w:themeColor="text1"/>
          <w:lang w:val="en-US"/>
        </w:rPr>
        <w:t xml:space="preserve"> indicate that SCNN achieves comparable accuracy (90.8%) to CNN (92.9%) and exhibits lower </w:t>
      </w:r>
      <w:r w:rsidR="0051312F" w:rsidRPr="00AB5143">
        <w:rPr>
          <w:color w:val="000000" w:themeColor="text1"/>
          <w:lang w:val="en-US"/>
        </w:rPr>
        <w:t>floating</w:t>
      </w:r>
      <w:r w:rsidRPr="00AB5143">
        <w:rPr>
          <w:color w:val="000000" w:themeColor="text1"/>
          <w:lang w:val="en-US"/>
        </w:rPr>
        <w:t xml:space="preserve"> </w:t>
      </w:r>
      <w:r w:rsidR="00486E57" w:rsidRPr="00AB5143">
        <w:rPr>
          <w:color w:val="000000" w:themeColor="text1"/>
          <w:lang w:val="en-US"/>
        </w:rPr>
        <w:t>operations</w:t>
      </w:r>
      <w:r w:rsidR="00DB4511" w:rsidRPr="00AB5143">
        <w:rPr>
          <w:color w:val="000000" w:themeColor="text1"/>
          <w:lang w:val="en-US"/>
        </w:rPr>
        <w:t xml:space="preserve"> </w:t>
      </w:r>
      <w:r w:rsidRPr="00AB5143">
        <w:rPr>
          <w:color w:val="000000" w:themeColor="text1"/>
          <w:lang w:val="en-US"/>
        </w:rPr>
        <w:t xml:space="preserve">with only 8 timesteps. </w:t>
      </w:r>
      <w:r w:rsidR="0051403E" w:rsidRPr="00AB5143">
        <w:rPr>
          <w:color w:val="000000" w:themeColor="text1"/>
          <w:lang w:val="en-US"/>
        </w:rPr>
        <w:t>SMLP also</w:t>
      </w:r>
      <w:r w:rsidR="00117CE4" w:rsidRPr="00AB5143">
        <w:rPr>
          <w:color w:val="000000" w:themeColor="text1"/>
          <w:lang w:val="en-US"/>
        </w:rPr>
        <w:t xml:space="preserve"> present</w:t>
      </w:r>
      <w:r w:rsidR="001C255D" w:rsidRPr="00AB5143">
        <w:rPr>
          <w:color w:val="000000" w:themeColor="text1"/>
          <w:lang w:val="en-US"/>
        </w:rPr>
        <w:t>s</w:t>
      </w:r>
      <w:r w:rsidR="0090695A" w:rsidRPr="00AB5143">
        <w:rPr>
          <w:color w:val="000000" w:themeColor="text1"/>
          <w:lang w:val="en-US"/>
        </w:rPr>
        <w:t xml:space="preserve"> a </w:t>
      </w:r>
      <w:r w:rsidR="00B02D22" w:rsidRPr="00AB5143">
        <w:rPr>
          <w:color w:val="000000" w:themeColor="text1"/>
          <w:lang w:val="en-US"/>
        </w:rPr>
        <w:t>trade-off between</w:t>
      </w:r>
      <w:r w:rsidR="00871988" w:rsidRPr="00AB5143">
        <w:rPr>
          <w:color w:val="000000" w:themeColor="text1"/>
          <w:lang w:val="en-US"/>
        </w:rPr>
        <w:t xml:space="preserve"> </w:t>
      </w:r>
      <w:r w:rsidR="00F328F5" w:rsidRPr="00AB5143">
        <w:rPr>
          <w:color w:val="000000" w:themeColor="text1"/>
          <w:lang w:val="en-US"/>
        </w:rPr>
        <w:t xml:space="preserve">computational workload and </w:t>
      </w:r>
      <w:r w:rsidR="000F6CF7" w:rsidRPr="00AB5143">
        <w:rPr>
          <w:color w:val="000000" w:themeColor="text1"/>
          <w:lang w:val="en-US"/>
        </w:rPr>
        <w:t>accuracy</w:t>
      </w:r>
      <w:r w:rsidR="004536BD" w:rsidRPr="00AB5143">
        <w:rPr>
          <w:color w:val="000000" w:themeColor="text1"/>
          <w:lang w:val="en-US"/>
        </w:rPr>
        <w:t xml:space="preserve">. </w:t>
      </w:r>
      <w:r w:rsidR="007D3F3E" w:rsidRPr="00AB5143">
        <w:rPr>
          <w:color w:val="000000" w:themeColor="text1"/>
          <w:lang w:val="en-US"/>
        </w:rPr>
        <w:t>The code and dataset</w:t>
      </w:r>
      <w:r w:rsidR="008E4063" w:rsidRPr="00AB5143">
        <w:rPr>
          <w:color w:val="000000" w:themeColor="text1"/>
          <w:lang w:val="en-US"/>
        </w:rPr>
        <w:t>s of this work</w:t>
      </w:r>
      <w:r w:rsidR="007D3F3E" w:rsidRPr="00AB5143">
        <w:rPr>
          <w:color w:val="000000" w:themeColor="text1"/>
          <w:lang w:val="en-US"/>
        </w:rPr>
        <w:t xml:space="preserve"> are available at</w:t>
      </w:r>
    </w:p>
    <w:p w14:paraId="61D57B4D" w14:textId="10F3A27E" w:rsidR="007E1847" w:rsidRPr="00AB5143" w:rsidRDefault="00000000" w:rsidP="000B5A37">
      <w:pPr>
        <w:jc w:val="both"/>
        <w:rPr>
          <w:color w:val="000000" w:themeColor="text1"/>
          <w:lang w:val="en-US"/>
        </w:rPr>
      </w:pPr>
      <w:hyperlink r:id="rId8" w:history="1">
        <w:r w:rsidR="004A7982" w:rsidRPr="00AB5143">
          <w:rPr>
            <w:rStyle w:val="Hyperlink"/>
            <w:color w:val="000000" w:themeColor="text1"/>
            <w:lang w:val="en-US"/>
          </w:rPr>
          <w:t>https://github.com/zzy666666zzy/TinyLiDAR_NET_SNN</w:t>
        </w:r>
      </w:hyperlink>
      <w:r w:rsidR="00CF6EE1" w:rsidRPr="00AB5143">
        <w:rPr>
          <w:color w:val="000000" w:themeColor="text1"/>
          <w:lang w:val="en-US"/>
        </w:rPr>
        <w:t>.</w:t>
      </w:r>
    </w:p>
    <w:p w14:paraId="7B2BF901" w14:textId="77777777" w:rsidR="004A7982" w:rsidRDefault="004A7982" w:rsidP="000B5A37">
      <w:pPr>
        <w:jc w:val="both"/>
        <w:rPr>
          <w:lang w:val="en-US"/>
        </w:rPr>
      </w:pPr>
    </w:p>
    <w:p w14:paraId="13B8B0D4" w14:textId="1876AA65" w:rsidR="003F4F23" w:rsidRDefault="00DE2C3C" w:rsidP="000B5A37">
      <w:pPr>
        <w:pStyle w:val="Heading2"/>
        <w:jc w:val="both"/>
        <w:rPr>
          <w:lang w:val="en-US"/>
        </w:rPr>
      </w:pPr>
      <w:r>
        <w:rPr>
          <w:lang w:val="en-US"/>
        </w:rPr>
        <w:t>Introduction</w:t>
      </w:r>
    </w:p>
    <w:p w14:paraId="380D7B3E" w14:textId="52D24D38" w:rsidR="00017C5D" w:rsidRDefault="006E068B" w:rsidP="000B5A37">
      <w:pPr>
        <w:jc w:val="both"/>
        <w:rPr>
          <w:lang w:val="en-US"/>
        </w:rPr>
      </w:pPr>
      <w:r>
        <w:rPr>
          <w:lang w:val="en-US"/>
        </w:rPr>
        <w:t>A s</w:t>
      </w:r>
      <w:r w:rsidR="00F712F2">
        <w:rPr>
          <w:lang w:val="en-US"/>
        </w:rPr>
        <w:t>piking neural network (SNN)</w:t>
      </w:r>
      <w:r w:rsidR="00A53D42">
        <w:rPr>
          <w:lang w:val="en-US"/>
        </w:rPr>
        <w:t xml:space="preserve">, known as </w:t>
      </w:r>
      <w:r w:rsidR="00307A3D">
        <w:rPr>
          <w:lang w:val="en-US"/>
        </w:rPr>
        <w:t>a</w:t>
      </w:r>
      <w:r w:rsidR="008D7E8A">
        <w:rPr>
          <w:lang w:val="en-US"/>
        </w:rPr>
        <w:t xml:space="preserve"> typical</w:t>
      </w:r>
      <w:r w:rsidR="00A53D42">
        <w:rPr>
          <w:lang w:val="en-US"/>
        </w:rPr>
        <w:t xml:space="preserve"> implementation of neuromorphic computing</w:t>
      </w:r>
      <w:r w:rsidR="00D60068">
        <w:rPr>
          <w:lang w:val="en-US"/>
        </w:rPr>
        <w:t xml:space="preserve">, </w:t>
      </w:r>
      <w:r w:rsidR="00C75B63">
        <w:rPr>
          <w:lang w:val="en-US"/>
        </w:rPr>
        <w:t xml:space="preserve">is an emerging </w:t>
      </w:r>
      <w:r w:rsidR="000F2F04">
        <w:rPr>
          <w:lang w:val="en-US"/>
        </w:rPr>
        <w:t xml:space="preserve">algorithm for </w:t>
      </w:r>
      <w:r w:rsidR="00A622D0">
        <w:rPr>
          <w:lang w:val="en-US"/>
        </w:rPr>
        <w:t xml:space="preserve">a wide range of </w:t>
      </w:r>
      <w:r w:rsidR="005A56F6">
        <w:rPr>
          <w:lang w:val="en-US"/>
        </w:rPr>
        <w:t>applications</w:t>
      </w:r>
      <w:r w:rsidR="003C4A07">
        <w:rPr>
          <w:lang w:val="en-US"/>
        </w:rPr>
        <w:t xml:space="preserve"> in</w:t>
      </w:r>
      <w:r w:rsidR="00E659E4">
        <w:rPr>
          <w:lang w:val="en-US"/>
        </w:rPr>
        <w:t xml:space="preserve"> computer</w:t>
      </w:r>
      <w:r w:rsidR="003C4A07">
        <w:rPr>
          <w:lang w:val="en-US"/>
        </w:rPr>
        <w:t xml:space="preserve"> vision</w:t>
      </w:r>
      <w:r w:rsidR="00DB5282">
        <w:rPr>
          <w:lang w:val="en-US"/>
        </w:rPr>
        <w:t xml:space="preserve"> </w:t>
      </w:r>
      <w:r w:rsidR="009227E5">
        <w:rPr>
          <w:lang w:val="en-US"/>
        </w:rPr>
        <w:fldChar w:fldCharType="begin"/>
      </w:r>
      <w:r w:rsidR="009227E5">
        <w:rPr>
          <w:lang w:val="en-US"/>
        </w:rPr>
        <w:instrText xml:space="preserve"> ADDIN ZOTERO_ITEM CSL_CITATION {"citationID":"qQg2Eod7","properties":{"formattedCitation":"[1]","plainCitation":"[1]","noteIndex":0},"citationItems":[{"id":15,"uris":["http://zotero.org/users/local/pZQP22be/items/KINXZ8F9"],"itemData":{"id":15,"type":"article-journal","container-title":"IEEE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9227E5">
        <w:rPr>
          <w:lang w:val="en-US"/>
        </w:rPr>
        <w:fldChar w:fldCharType="separate"/>
      </w:r>
      <w:r w:rsidR="009227E5">
        <w:rPr>
          <w:noProof/>
          <w:lang w:val="en-US"/>
        </w:rPr>
        <w:t>[1]</w:t>
      </w:r>
      <w:r w:rsidR="009227E5">
        <w:rPr>
          <w:lang w:val="en-US"/>
        </w:rPr>
        <w:fldChar w:fldCharType="end"/>
      </w:r>
      <w:r w:rsidR="00226467">
        <w:rPr>
          <w:lang w:val="en-US"/>
        </w:rPr>
        <w:fldChar w:fldCharType="begin"/>
      </w:r>
      <w:r w:rsidR="00226467">
        <w:rPr>
          <w:lang w:val="en-US"/>
        </w:rPr>
        <w:instrText xml:space="preserve"> ADDIN ZOTERO_ITEM CSL_CITATION {"citationID":"lkKG70RS","properties":{"formattedCitation":"[2]","plainCitation":"[2]","noteIndex":0},"citationItems":[{"id":16,"uris":["http://zotero.org/users/local/pZQP22be/items/YLBPFGEF"],"itemData":{"id":16,"type":"paper-conference","container-title":"2021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226467">
        <w:rPr>
          <w:lang w:val="en-US"/>
        </w:rPr>
        <w:fldChar w:fldCharType="separate"/>
      </w:r>
      <w:r w:rsidR="00226467">
        <w:rPr>
          <w:noProof/>
          <w:lang w:val="en-US"/>
        </w:rPr>
        <w:t>[2]</w:t>
      </w:r>
      <w:r w:rsidR="00226467">
        <w:rPr>
          <w:lang w:val="en-US"/>
        </w:rPr>
        <w:fldChar w:fldCharType="end"/>
      </w:r>
      <w:r w:rsidR="001B665B">
        <w:rPr>
          <w:lang w:val="en-US"/>
        </w:rPr>
        <w:fldChar w:fldCharType="begin"/>
      </w:r>
      <w:r w:rsidR="001B665B">
        <w:rPr>
          <w:lang w:val="en-US"/>
        </w:rPr>
        <w:instrText xml:space="preserve"> ADDIN ZOTERO_ITEM CSL_CITATION {"citationID":"Vk55ivOU","properties":{"formattedCitation":"[3]","plainCitation":"[3]","noteIndex":0},"citationItems":[{"id":17,"uris":["http://zotero.org/users/local/pZQP22be/items/QAVREQJG"],"itemData":{"id":17,"type":"article-journal","container-title":"IEEE Sensors Journal","issue":"18","note":"publisher: IEEE","page":"20578–20588","title":"Speed: Spiking neural network with event-driven unsupervised learning and near-real-time inference for event-based vision","volume":"21","author":[{"family":"She","given":"Xueyuan"},{"family":"Mukhopadhyay","given":"Saibal"}],"issued":{"date-parts":[["2021"]]}}}],"schema":"https://github.com/citation-style-language/schema/raw/master/csl-citation.json"} </w:instrText>
      </w:r>
      <w:r w:rsidR="001B665B">
        <w:rPr>
          <w:lang w:val="en-US"/>
        </w:rPr>
        <w:fldChar w:fldCharType="separate"/>
      </w:r>
      <w:r w:rsidR="001B665B">
        <w:rPr>
          <w:noProof/>
          <w:lang w:val="en-US"/>
        </w:rPr>
        <w:t>[3]</w:t>
      </w:r>
      <w:r w:rsidR="001B665B">
        <w:rPr>
          <w:lang w:val="en-US"/>
        </w:rPr>
        <w:fldChar w:fldCharType="end"/>
      </w:r>
      <w:r w:rsidR="00351C5C">
        <w:rPr>
          <w:lang w:val="en-US"/>
        </w:rPr>
        <w:fldChar w:fldCharType="begin"/>
      </w:r>
      <w:r w:rsidR="00351C5C">
        <w:rPr>
          <w:lang w:val="en-US"/>
        </w:rPr>
        <w:instrText xml:space="preserve"> ADDIN ZOTERO_ITEM CSL_CITATION {"citationID":"3FmxGmjd","properties":{"formattedCitation":"[4]","plainCitation":"[4]","noteIndex":0},"citationItems":[{"id":18,"uris":["http://zotero.org/users/local/pZQP22be/items/7CBDJF6Z"],"itemData":{"id":18,"type":"paper-conference","container-title":"Proceedings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1C5C">
        <w:rPr>
          <w:lang w:val="en-US"/>
        </w:rPr>
        <w:fldChar w:fldCharType="separate"/>
      </w:r>
      <w:r w:rsidR="00351C5C">
        <w:rPr>
          <w:noProof/>
          <w:lang w:val="en-US"/>
        </w:rPr>
        <w:t>[4]</w:t>
      </w:r>
      <w:r w:rsidR="00351C5C">
        <w:rPr>
          <w:lang w:val="en-US"/>
        </w:rPr>
        <w:fldChar w:fldCharType="end"/>
      </w:r>
      <w:r w:rsidR="001D1A34">
        <w:rPr>
          <w:lang w:val="en-US"/>
        </w:rPr>
        <w:t>,</w:t>
      </w:r>
      <w:r w:rsidR="00186722">
        <w:rPr>
          <w:lang w:val="en-US"/>
        </w:rPr>
        <w:t xml:space="preserve"> </w:t>
      </w:r>
      <w:r w:rsidR="00091A63">
        <w:rPr>
          <w:lang w:val="en-US"/>
        </w:rPr>
        <w:t>due</w:t>
      </w:r>
      <w:r w:rsidR="002C1B56">
        <w:rPr>
          <w:lang w:val="en-US"/>
        </w:rPr>
        <w:t xml:space="preserve"> </w:t>
      </w:r>
      <w:r w:rsidR="00091A63">
        <w:rPr>
          <w:lang w:val="en-US"/>
        </w:rPr>
        <w:t xml:space="preserve">to its </w:t>
      </w:r>
      <w:r w:rsidR="008C6909">
        <w:rPr>
          <w:lang w:val="en-US"/>
        </w:rPr>
        <w:t xml:space="preserve">high </w:t>
      </w:r>
      <w:r w:rsidR="008D01F2">
        <w:rPr>
          <w:lang w:val="en-US"/>
        </w:rPr>
        <w:t xml:space="preserve">computational </w:t>
      </w:r>
      <w:r w:rsidR="00D21F59">
        <w:rPr>
          <w:lang w:val="en-US"/>
        </w:rPr>
        <w:t xml:space="preserve">energy </w:t>
      </w:r>
      <w:r w:rsidR="000A508A">
        <w:rPr>
          <w:lang w:val="en-US"/>
        </w:rPr>
        <w:t>efficiency</w:t>
      </w:r>
      <w:r w:rsidR="00D21F59">
        <w:rPr>
          <w:lang w:val="en-US"/>
        </w:rPr>
        <w:t xml:space="preserve"> and </w:t>
      </w:r>
      <w:r w:rsidR="000D6FEB">
        <w:rPr>
          <w:lang w:val="en-US"/>
        </w:rPr>
        <w:t>accuracy</w:t>
      </w:r>
      <w:r w:rsidR="00A53D42">
        <w:rPr>
          <w:lang w:val="en-US"/>
        </w:rPr>
        <w:t>.</w:t>
      </w:r>
      <w:r w:rsidR="00933258">
        <w:rPr>
          <w:lang w:val="en-US"/>
        </w:rPr>
        <w:t xml:space="preserve"> </w:t>
      </w:r>
      <w:r w:rsidR="00DE6170">
        <w:rPr>
          <w:lang w:val="en-US"/>
        </w:rPr>
        <w:t xml:space="preserve">It </w:t>
      </w:r>
      <w:r w:rsidR="00007F8A">
        <w:rPr>
          <w:lang w:val="en-US"/>
        </w:rPr>
        <w:t>exhibits</w:t>
      </w:r>
      <w:r w:rsidR="00B13426">
        <w:rPr>
          <w:lang w:val="en-US"/>
        </w:rPr>
        <w:t xml:space="preserve"> </w:t>
      </w:r>
      <w:r w:rsidR="00DB485B">
        <w:rPr>
          <w:lang w:val="en-US"/>
        </w:rPr>
        <w:t>biological plausib</w:t>
      </w:r>
      <w:r w:rsidR="007C1952">
        <w:rPr>
          <w:lang w:val="en-US"/>
        </w:rPr>
        <w:t>ility</w:t>
      </w:r>
      <w:r w:rsidR="00DB485B">
        <w:rPr>
          <w:lang w:val="en-US"/>
        </w:rPr>
        <w:t xml:space="preserve"> </w:t>
      </w:r>
      <w:r w:rsidR="00C46F31">
        <w:rPr>
          <w:lang w:val="en-US"/>
        </w:rPr>
        <w:t xml:space="preserve">as it </w:t>
      </w:r>
      <w:r w:rsidR="00A80A9F">
        <w:rPr>
          <w:lang w:val="en-US"/>
        </w:rPr>
        <w:t>emulate</w:t>
      </w:r>
      <w:r w:rsidR="00961B2B">
        <w:rPr>
          <w:lang w:val="en-US"/>
        </w:rPr>
        <w:t>s</w:t>
      </w:r>
      <w:r w:rsidR="00A80A9F">
        <w:rPr>
          <w:lang w:val="en-US"/>
        </w:rPr>
        <w:t xml:space="preserve"> </w:t>
      </w:r>
      <w:r w:rsidR="00A97283">
        <w:rPr>
          <w:lang w:val="en-US"/>
        </w:rPr>
        <w:t xml:space="preserve">biological </w:t>
      </w:r>
      <w:r w:rsidR="00B62865">
        <w:rPr>
          <w:lang w:val="en-US"/>
        </w:rPr>
        <w:t xml:space="preserve">nerves where </w:t>
      </w:r>
      <w:r w:rsidR="009F0997">
        <w:rPr>
          <w:lang w:val="en-US"/>
        </w:rPr>
        <w:t xml:space="preserve">information </w:t>
      </w:r>
      <w:r w:rsidR="00D44694">
        <w:rPr>
          <w:lang w:val="en-US"/>
        </w:rPr>
        <w:t xml:space="preserve">is transferred </w:t>
      </w:r>
      <w:r w:rsidR="00E96DE0">
        <w:rPr>
          <w:lang w:val="en-US"/>
        </w:rPr>
        <w:t>via spike streams</w:t>
      </w:r>
      <w:r w:rsidR="00641985">
        <w:rPr>
          <w:lang w:val="en-US"/>
        </w:rPr>
        <w:t xml:space="preserve"> and accumulate</w:t>
      </w:r>
      <w:r w:rsidR="00881623">
        <w:rPr>
          <w:lang w:val="en-US"/>
        </w:rPr>
        <w:t>s</w:t>
      </w:r>
      <w:r w:rsidR="00641985">
        <w:rPr>
          <w:lang w:val="en-US"/>
        </w:rPr>
        <w:t xml:space="preserve"> </w:t>
      </w:r>
      <w:r w:rsidR="00954FC6">
        <w:rPr>
          <w:lang w:val="en-US"/>
        </w:rPr>
        <w:t xml:space="preserve">binary </w:t>
      </w:r>
      <w:r w:rsidR="009A4FFA">
        <w:rPr>
          <w:lang w:val="en-US"/>
        </w:rPr>
        <w:t xml:space="preserve">voltage to </w:t>
      </w:r>
      <w:r w:rsidR="000A6BF9" w:rsidRPr="000A6BF9">
        <w:rPr>
          <w:lang w:val="en-US"/>
        </w:rPr>
        <w:t>membrane</w:t>
      </w:r>
      <w:r w:rsidR="00D9263E">
        <w:rPr>
          <w:lang w:val="en-US"/>
        </w:rPr>
        <w:t xml:space="preserve"> potential</w:t>
      </w:r>
      <w:r w:rsidR="00E34BBA">
        <w:rPr>
          <w:lang w:val="en-US"/>
        </w:rPr>
        <w:t xml:space="preserve"> (MP)</w:t>
      </w:r>
      <w:r w:rsidR="00B01AEB">
        <w:rPr>
          <w:lang w:val="en-US"/>
        </w:rPr>
        <w:t xml:space="preserve"> </w:t>
      </w:r>
      <w:r w:rsidR="00420339">
        <w:rPr>
          <w:lang w:val="en-US"/>
        </w:rPr>
        <w:fldChar w:fldCharType="begin"/>
      </w:r>
      <w:r w:rsidR="00420339">
        <w:rPr>
          <w:lang w:val="en-US"/>
        </w:rPr>
        <w:instrText xml:space="preserve"> ADDIN ZOTERO_ITEM CSL_CITATION {"citationID":"mDfAuKN6","properties":{"formattedCitation":"[5]","plainCitation":"[5]","noteIndex":0},"citationItems":[{"id":35,"uris":["http://zotero.org/users/local/pZQP22be/items/QEJWZR9B"],"itemData":{"id":35,"type":"article-journal","container-title":"Proceedings of the IEEE","note":"publisher: IEEE","title":"Training spiking neural networks using lessons from deep learning","author":[{"family":"Eshraghian","given":"Jason K"},{"family":"Ward","given":"Max"},{"family":"Neftci","given":"Emre O"},{"family":"Wang","given":"Xinxin"},{"family":"Lenz","given":"Gregor"},{"family":"Dwivedi","given":"Girish"},{"family":"Bennamoun","given":"Mohammed"},{"family":"Jeong","given":"Doo Seok"},{"family":"Lu","given":"Wei D"}],"issued":{"date-parts":[["2023"]]}}}],"schema":"https://github.com/citation-style-language/schema/raw/master/csl-citation.json"} </w:instrText>
      </w:r>
      <w:r w:rsidR="00420339">
        <w:rPr>
          <w:lang w:val="en-US"/>
        </w:rPr>
        <w:fldChar w:fldCharType="separate"/>
      </w:r>
      <w:r w:rsidR="00420339">
        <w:rPr>
          <w:noProof/>
          <w:lang w:val="en-US"/>
        </w:rPr>
        <w:t>[5]</w:t>
      </w:r>
      <w:r w:rsidR="00420339">
        <w:rPr>
          <w:lang w:val="en-US"/>
        </w:rPr>
        <w:fldChar w:fldCharType="end"/>
      </w:r>
      <w:r w:rsidR="00370FDD">
        <w:rPr>
          <w:lang w:val="en-US"/>
        </w:rPr>
        <w:t xml:space="preserve">. </w:t>
      </w:r>
      <w:r w:rsidR="0066529F">
        <w:rPr>
          <w:lang w:val="en-US"/>
        </w:rPr>
        <w:t>Unlike</w:t>
      </w:r>
      <w:r w:rsidR="00332ED1">
        <w:rPr>
          <w:lang w:val="en-US"/>
        </w:rPr>
        <w:t xml:space="preserve"> conventional artificial neural network</w:t>
      </w:r>
      <w:r w:rsidR="009D0FA5">
        <w:rPr>
          <w:lang w:val="en-US"/>
        </w:rPr>
        <w:t>s</w:t>
      </w:r>
      <w:r w:rsidR="00332ED1">
        <w:rPr>
          <w:lang w:val="en-US"/>
        </w:rPr>
        <w:t xml:space="preserve"> (ANN</w:t>
      </w:r>
      <w:r w:rsidR="00F152FE">
        <w:rPr>
          <w:lang w:val="en-US"/>
        </w:rPr>
        <w:t>s</w:t>
      </w:r>
      <w:r w:rsidR="00332ED1">
        <w:rPr>
          <w:lang w:val="en-US"/>
        </w:rPr>
        <w:t>) using multiply-accumulate (MAC) as basic operators, SNN includes accumulation and dot-product,</w:t>
      </w:r>
      <w:r w:rsidR="002F7B95">
        <w:rPr>
          <w:lang w:val="en-US"/>
        </w:rPr>
        <w:t xml:space="preserve"> </w:t>
      </w:r>
      <w:r w:rsidR="00332ED1">
        <w:rPr>
          <w:lang w:val="en-US"/>
        </w:rPr>
        <w:t xml:space="preserve">consuming less hardware and performing higher computational efficiency. </w:t>
      </w:r>
      <w:r w:rsidR="004713B3">
        <w:rPr>
          <w:lang w:val="en-US"/>
        </w:rPr>
        <w:t xml:space="preserve">Also, </w:t>
      </w:r>
      <w:r w:rsidR="005530AC">
        <w:rPr>
          <w:lang w:val="en-US"/>
        </w:rPr>
        <w:t xml:space="preserve">SNN </w:t>
      </w:r>
      <w:r w:rsidR="00827766">
        <w:rPr>
          <w:lang w:val="en-US"/>
        </w:rPr>
        <w:t>does not need pruning</w:t>
      </w:r>
      <w:r w:rsidR="00DE765F">
        <w:rPr>
          <w:lang w:val="en-US"/>
        </w:rPr>
        <w:t xml:space="preserve"> </w:t>
      </w:r>
      <w:r w:rsidR="00987CF9">
        <w:rPr>
          <w:lang w:val="en-US"/>
        </w:rPr>
        <w:t>to explore the sparsity</w:t>
      </w:r>
      <w:r w:rsidR="00CA09F8">
        <w:rPr>
          <w:lang w:val="en-US"/>
        </w:rPr>
        <w:t xml:space="preserve"> </w:t>
      </w:r>
      <w:r w:rsidR="00192344">
        <w:rPr>
          <w:lang w:val="en-US"/>
        </w:rPr>
        <w:t>of</w:t>
      </w:r>
      <w:r w:rsidR="008E7DC7">
        <w:rPr>
          <w:lang w:val="en-US"/>
        </w:rPr>
        <w:t xml:space="preserve"> neuron connections</w:t>
      </w:r>
      <w:r w:rsidR="00882BA3">
        <w:rPr>
          <w:lang w:val="en-US"/>
        </w:rPr>
        <w:t xml:space="preserve"> because </w:t>
      </w:r>
      <w:r w:rsidR="00F334AD">
        <w:rPr>
          <w:lang w:val="en-US"/>
        </w:rPr>
        <w:t>spikes</w:t>
      </w:r>
      <w:r w:rsidR="007A3D72">
        <w:rPr>
          <w:lang w:val="en-US"/>
        </w:rPr>
        <w:t xml:space="preserve"> between</w:t>
      </w:r>
      <w:r w:rsidR="001C045B">
        <w:rPr>
          <w:lang w:val="en-US"/>
        </w:rPr>
        <w:t xml:space="preserve"> layers</w:t>
      </w:r>
      <w:r w:rsidR="00771938">
        <w:rPr>
          <w:lang w:val="en-US"/>
        </w:rPr>
        <w:t xml:space="preserve"> are </w:t>
      </w:r>
      <w:r w:rsidR="00E22949">
        <w:rPr>
          <w:lang w:val="en-US"/>
        </w:rPr>
        <w:t>natural</w:t>
      </w:r>
      <w:r w:rsidR="00960C9D">
        <w:rPr>
          <w:lang w:val="en-US"/>
        </w:rPr>
        <w:t>ly sparse</w:t>
      </w:r>
      <w:r w:rsidR="004713B3">
        <w:rPr>
          <w:lang w:val="en-US"/>
        </w:rPr>
        <w:t xml:space="preserve">. </w:t>
      </w:r>
    </w:p>
    <w:p w14:paraId="776F421E" w14:textId="77777777" w:rsidR="00017C5D" w:rsidRDefault="00017C5D" w:rsidP="000B5A37">
      <w:pPr>
        <w:jc w:val="both"/>
        <w:rPr>
          <w:lang w:val="en-US"/>
        </w:rPr>
      </w:pPr>
    </w:p>
    <w:p w14:paraId="7DD9DBE9" w14:textId="77777777" w:rsidR="004828FF" w:rsidRDefault="003539FC" w:rsidP="000B5A37">
      <w:pPr>
        <w:jc w:val="both"/>
        <w:rPr>
          <w:lang w:val="en-US"/>
        </w:rPr>
      </w:pPr>
      <w:r>
        <w:rPr>
          <w:lang w:val="en-US"/>
        </w:rPr>
        <w:t xml:space="preserve">Hardware communities </w:t>
      </w:r>
      <w:r w:rsidR="00307A3D">
        <w:rPr>
          <w:lang w:val="en-US"/>
        </w:rPr>
        <w:t xml:space="preserve">leverage the high </w:t>
      </w:r>
      <w:r w:rsidR="00E2463D">
        <w:rPr>
          <w:lang w:val="en-US"/>
        </w:rPr>
        <w:t xml:space="preserve">efficiency </w:t>
      </w:r>
      <w:r w:rsidR="008A002D">
        <w:rPr>
          <w:lang w:val="en-US"/>
        </w:rPr>
        <w:t xml:space="preserve">to </w:t>
      </w:r>
      <w:r w:rsidR="006273FD">
        <w:rPr>
          <w:lang w:val="en-US"/>
        </w:rPr>
        <w:t>design</w:t>
      </w:r>
      <w:r w:rsidR="008A002D">
        <w:rPr>
          <w:lang w:val="en-US"/>
        </w:rPr>
        <w:t xml:space="preserve"> </w:t>
      </w:r>
      <w:r w:rsidR="006273FD">
        <w:rPr>
          <w:lang w:val="en-US"/>
        </w:rPr>
        <w:t xml:space="preserve">neuromorphic chips, such as </w:t>
      </w:r>
      <w:proofErr w:type="spellStart"/>
      <w:r w:rsidR="007F4523">
        <w:rPr>
          <w:lang w:val="en-US"/>
        </w:rPr>
        <w:t>Tianjic</w:t>
      </w:r>
      <w:proofErr w:type="spellEnd"/>
      <w:r w:rsidR="006B2940">
        <w:rPr>
          <w:lang w:val="en-US"/>
        </w:rPr>
        <w:t xml:space="preserve"> </w:t>
      </w:r>
      <w:r w:rsidR="006B2940">
        <w:rPr>
          <w:lang w:val="en-US"/>
        </w:rPr>
        <w:fldChar w:fldCharType="begin"/>
      </w:r>
      <w:r w:rsidR="00B83674">
        <w:rPr>
          <w:lang w:val="en-US"/>
        </w:rPr>
        <w:instrText xml:space="preserve"> ADDIN ZOTERO_ITEM CSL_CITATION {"citationID":"EsCwruEK","properties":{"formattedCitation":"[6]","plainCitation":"[6]","noteIndex":0},"citationItems":[{"id":4,"uris":["http://zotero.org/users/local/pZQP22be/items/VCJR8QYY"],"itemData":{"id":4,"type":"article-journal","container-title":"Nature","issue":"7767","note":"publisher: Nature Publishing Group UK London","page":"106–111","title":"Towards artificial general intelligence with hybrid Tianjic chip architecture","volume":"572","author":[{"family":"Pei","given":"Jing"},{"family":"Deng","given":"Lei"},{"family":"Song","given":"Sen"},{"family":"Zhao","given":"Mingguo"},{"family":"Zhang","given":"Youhui"},{"family":"Wu","given":"Shuang"},{"family":"Wang","given":"Guanrui"},{"family":"Zou","given":"Zhe"},{"family":"Wu","given":"Zhenzhi"},{"family":"He","given":"Wei"},{"literal":"others"}],"issued":{"date-parts":[["2019"]]}}}],"schema":"https://github.com/citation-style-language/schema/raw/master/csl-citation.json"} </w:instrText>
      </w:r>
      <w:r w:rsidR="006B2940">
        <w:rPr>
          <w:lang w:val="en-US"/>
        </w:rPr>
        <w:fldChar w:fldCharType="separate"/>
      </w:r>
      <w:r w:rsidR="00B83674">
        <w:rPr>
          <w:noProof/>
          <w:lang w:val="en-US"/>
        </w:rPr>
        <w:t>[6]</w:t>
      </w:r>
      <w:r w:rsidR="006B2940">
        <w:rPr>
          <w:lang w:val="en-US"/>
        </w:rPr>
        <w:fldChar w:fldCharType="end"/>
      </w:r>
      <w:r w:rsidR="007F4523">
        <w:rPr>
          <w:lang w:val="en-US"/>
        </w:rPr>
        <w:t xml:space="preserve">, </w:t>
      </w:r>
      <w:proofErr w:type="spellStart"/>
      <w:r w:rsidR="007F4523">
        <w:rPr>
          <w:lang w:val="en-US"/>
        </w:rPr>
        <w:t>Tru</w:t>
      </w:r>
      <w:r w:rsidR="00832530">
        <w:rPr>
          <w:lang w:val="en-US"/>
        </w:rPr>
        <w:t>e</w:t>
      </w:r>
      <w:r w:rsidR="007F4523">
        <w:rPr>
          <w:lang w:val="en-US"/>
        </w:rPr>
        <w:t>North</w:t>
      </w:r>
      <w:proofErr w:type="spellEnd"/>
      <w:r w:rsidR="0031646A">
        <w:rPr>
          <w:lang w:val="en-US"/>
        </w:rPr>
        <w:t xml:space="preserve"> </w:t>
      </w:r>
      <w:r w:rsidR="000C7E03">
        <w:rPr>
          <w:lang w:val="en-US"/>
        </w:rPr>
        <w:fldChar w:fldCharType="begin"/>
      </w:r>
      <w:r w:rsidR="00B83674">
        <w:rPr>
          <w:lang w:val="en-US"/>
        </w:rPr>
        <w:instrText xml:space="preserve"> ADDIN ZOTERO_ITEM CSL_CITATION {"citationID":"QCrk0TCo","properties":{"formattedCitation":"[7]","plainCitation":"[7]","noteIndex":0},"citationItems":[{"id":5,"uris":["http://zotero.org/users/local/pZQP22be/items/PCP999PD"],"itemData":{"id":5,"type":"article-journal","container-title":"IEEE transactions on computer-aided design of integrated circuits and systems","issue":"10","note":"publisher: IEEE","page":"1537–1557","title":"Truenorth: Design and tool flow of a 65 mw 1 million neuron programmable neurosynaptic chip","volume":"34","author":[{"family":"Akopyan","given":"Filipp"},{"family":"Sawada","given":"Jun"},{"family":"Cassidy","given":"Andrew"},{"family":"Alvarez-Icaza","given":"Rodrigo"},{"family":"Arthur","given":"John"},{"family":"Merolla","given":"Paul"},{"family":"Imam","given":"Nabil"},{"family":"Nakamura","given":"Yutaka"},{"family":"Datta","given":"Pallab"},{"family":"Nam","given":"Gi-Joon"},{"literal":"others"}],"issued":{"date-parts":[["2015"]]}}}],"schema":"https://github.com/citation-style-language/schema/raw/master/csl-citation.json"} </w:instrText>
      </w:r>
      <w:r w:rsidR="000C7E03">
        <w:rPr>
          <w:lang w:val="en-US"/>
        </w:rPr>
        <w:fldChar w:fldCharType="separate"/>
      </w:r>
      <w:r w:rsidR="00B83674">
        <w:rPr>
          <w:noProof/>
          <w:lang w:val="en-US"/>
        </w:rPr>
        <w:t>[7]</w:t>
      </w:r>
      <w:r w:rsidR="000C7E03">
        <w:rPr>
          <w:lang w:val="en-US"/>
        </w:rPr>
        <w:fldChar w:fldCharType="end"/>
      </w:r>
      <w:r w:rsidR="007F4523">
        <w:rPr>
          <w:lang w:val="en-US"/>
        </w:rPr>
        <w:t xml:space="preserve">, </w:t>
      </w:r>
      <w:r w:rsidR="00250D12">
        <w:rPr>
          <w:lang w:val="en-US"/>
        </w:rPr>
        <w:t xml:space="preserve">and </w:t>
      </w:r>
      <w:proofErr w:type="spellStart"/>
      <w:r w:rsidR="00590703">
        <w:rPr>
          <w:lang w:val="en-US"/>
        </w:rPr>
        <w:t>Liohi</w:t>
      </w:r>
      <w:proofErr w:type="spellEnd"/>
      <w:r w:rsidR="0031646A">
        <w:rPr>
          <w:lang w:val="en-US"/>
        </w:rPr>
        <w:t xml:space="preserve"> </w:t>
      </w:r>
      <w:r w:rsidR="00616DDA">
        <w:rPr>
          <w:lang w:val="en-US"/>
        </w:rPr>
        <w:fldChar w:fldCharType="begin"/>
      </w:r>
      <w:r w:rsidR="00B83674">
        <w:rPr>
          <w:lang w:val="en-US"/>
        </w:rPr>
        <w:instrText xml:space="preserve"> ADDIN ZOTERO_ITEM CSL_CITATION {"citationID":"SnCfyF4z","properties":{"formattedCitation":"[8]","plainCitation":"[8]","noteIndex":0},"citationItems":[{"id":6,"uris":["http://zotero.org/users/local/pZQP22be/items/93ZAXSN4"],"itemData":{"id":6,"type":"article-journal","container-title":"Ieee Micro","issue":"1","note":"publisher: IEEE","page":"82–99","title":"Loihi: A neuromorphic manycore processor with on-chip learning","volume":"38","author":[{"family":"Davies","given":"Mike"},{"family":"Srinivasa","given":"Narayan"},{"family":"Lin","given":"Tsung-Han"},{"family":"Chinya","given":"Gautham"},{"family":"Cao","given":"Yongqiang"},{"family":"Choday","given":"Sri Harsha"},{"family":"Dimou","given":"Georgios"},{"family":"Joshi","given":"Prasad"},{"family":"Imam","given":"Nabil"},{"family":"Jain","given":"Shweta"},{"literal":"others"}],"issued":{"date-parts":[["2018"]]}}}],"schema":"https://github.com/citation-style-language/schema/raw/master/csl-citation.json"} </w:instrText>
      </w:r>
      <w:r w:rsidR="00616DDA">
        <w:rPr>
          <w:lang w:val="en-US"/>
        </w:rPr>
        <w:fldChar w:fldCharType="separate"/>
      </w:r>
      <w:r w:rsidR="00B83674">
        <w:rPr>
          <w:noProof/>
          <w:lang w:val="en-US"/>
        </w:rPr>
        <w:t>[8]</w:t>
      </w:r>
      <w:r w:rsidR="00616DDA">
        <w:rPr>
          <w:lang w:val="en-US"/>
        </w:rPr>
        <w:fldChar w:fldCharType="end"/>
      </w:r>
      <w:r w:rsidR="00FF5B8D">
        <w:rPr>
          <w:lang w:val="en-US"/>
        </w:rPr>
        <w:t>.</w:t>
      </w:r>
      <w:r w:rsidR="00682EB9">
        <w:rPr>
          <w:lang w:val="en-US"/>
        </w:rPr>
        <w:t xml:space="preserve"> </w:t>
      </w:r>
      <w:r w:rsidR="00050DCA">
        <w:rPr>
          <w:lang w:val="en-US"/>
        </w:rPr>
        <w:t xml:space="preserve">SNN </w:t>
      </w:r>
      <w:r w:rsidR="00F938D8">
        <w:rPr>
          <w:lang w:val="en-US"/>
        </w:rPr>
        <w:t>usually</w:t>
      </w:r>
      <w:r w:rsidR="00050DCA">
        <w:rPr>
          <w:lang w:val="en-US"/>
        </w:rPr>
        <w:t xml:space="preserve"> </w:t>
      </w:r>
      <w:r w:rsidR="000D0ACE">
        <w:rPr>
          <w:lang w:val="en-US"/>
        </w:rPr>
        <w:t xml:space="preserve">processes </w:t>
      </w:r>
      <w:r w:rsidR="001E14C4">
        <w:rPr>
          <w:lang w:val="en-US"/>
        </w:rPr>
        <w:t xml:space="preserve">data from </w:t>
      </w:r>
      <w:r w:rsidR="006755E1">
        <w:rPr>
          <w:lang w:val="en-US"/>
        </w:rPr>
        <w:t>event-based cameras</w:t>
      </w:r>
      <w:r w:rsidR="008C7121">
        <w:rPr>
          <w:lang w:val="en-US"/>
        </w:rPr>
        <w:t xml:space="preserve"> that only </w:t>
      </w:r>
      <w:r w:rsidR="00E871D8">
        <w:rPr>
          <w:lang w:val="en-US"/>
        </w:rPr>
        <w:t xml:space="preserve">record </w:t>
      </w:r>
      <w:r w:rsidR="00E757C9">
        <w:rPr>
          <w:lang w:val="en-US"/>
        </w:rPr>
        <w:t xml:space="preserve">moving </w:t>
      </w:r>
      <w:r w:rsidR="00663063">
        <w:rPr>
          <w:lang w:val="en-US"/>
        </w:rPr>
        <w:t>objectives</w:t>
      </w:r>
      <w:r w:rsidR="00113E35">
        <w:rPr>
          <w:lang w:val="en-US"/>
        </w:rPr>
        <w:t xml:space="preserve"> and generate </w:t>
      </w:r>
      <w:r w:rsidR="00152C23">
        <w:rPr>
          <w:lang w:val="en-US"/>
        </w:rPr>
        <w:t>event</w:t>
      </w:r>
      <w:r w:rsidR="00002EDB">
        <w:rPr>
          <w:lang w:val="en-US"/>
        </w:rPr>
        <w:t xml:space="preserve"> </w:t>
      </w:r>
      <w:r w:rsidR="00152C23">
        <w:rPr>
          <w:lang w:val="en-US"/>
        </w:rPr>
        <w:t>sequences, represented by spike</w:t>
      </w:r>
      <w:r w:rsidR="00711F46">
        <w:rPr>
          <w:lang w:val="en-US"/>
        </w:rPr>
        <w:t xml:space="preserve"> streams</w:t>
      </w:r>
      <w:r w:rsidR="00F938D8">
        <w:rPr>
          <w:lang w:val="en-US"/>
        </w:rPr>
        <w:t>.</w:t>
      </w:r>
      <w:r w:rsidR="004E4F07">
        <w:rPr>
          <w:lang w:val="en-US"/>
        </w:rPr>
        <w:t xml:space="preserve"> </w:t>
      </w:r>
      <w:r w:rsidR="00F072D1">
        <w:rPr>
          <w:lang w:val="en-US"/>
        </w:rPr>
        <w:t xml:space="preserve">SNN </w:t>
      </w:r>
      <w:r w:rsidR="00692969">
        <w:rPr>
          <w:lang w:val="en-US"/>
        </w:rPr>
        <w:t xml:space="preserve">has been adopted </w:t>
      </w:r>
      <w:r w:rsidR="00D11068">
        <w:rPr>
          <w:lang w:val="en-US"/>
        </w:rPr>
        <w:t>by</w:t>
      </w:r>
      <w:r w:rsidR="00A7734C">
        <w:rPr>
          <w:lang w:val="en-US"/>
        </w:rPr>
        <w:t xml:space="preserve"> dynamic </w:t>
      </w:r>
      <w:r w:rsidR="0099470D">
        <w:rPr>
          <w:lang w:val="en-US"/>
        </w:rPr>
        <w:t>vision sensors</w:t>
      </w:r>
      <w:r w:rsidR="00A15B78">
        <w:rPr>
          <w:lang w:val="en-US"/>
        </w:rPr>
        <w:t xml:space="preserve"> (DVS)</w:t>
      </w:r>
      <w:r w:rsidR="00D11068">
        <w:rPr>
          <w:lang w:val="en-US"/>
        </w:rPr>
        <w:t xml:space="preserve"> </w:t>
      </w:r>
      <w:r w:rsidR="00DA1309">
        <w:rPr>
          <w:lang w:val="en-US"/>
        </w:rPr>
        <w:t>for</w:t>
      </w:r>
      <w:r w:rsidR="004707AD">
        <w:rPr>
          <w:lang w:val="en-US"/>
        </w:rPr>
        <w:t xml:space="preserve"> </w:t>
      </w:r>
      <w:r w:rsidR="0006450B">
        <w:rPr>
          <w:lang w:val="en-US"/>
        </w:rPr>
        <w:t>h</w:t>
      </w:r>
      <w:r w:rsidR="00FB00F2">
        <w:rPr>
          <w:lang w:val="en-US"/>
        </w:rPr>
        <w:t xml:space="preserve">and gesture recognition </w:t>
      </w:r>
      <w:r w:rsidR="007309B7">
        <w:rPr>
          <w:lang w:val="en-US"/>
        </w:rPr>
        <w:t>(HGR)</w:t>
      </w:r>
      <w:r w:rsidR="008303E6">
        <w:rPr>
          <w:lang w:val="en-US"/>
        </w:rPr>
        <w:t xml:space="preserve"> </w:t>
      </w:r>
      <w:r w:rsidR="00D170BE">
        <w:rPr>
          <w:lang w:val="en-US"/>
        </w:rPr>
        <w:fldChar w:fldCharType="begin"/>
      </w:r>
      <w:r w:rsidR="00B83674">
        <w:rPr>
          <w:lang w:val="en-US"/>
        </w:rPr>
        <w:instrText xml:space="preserve"> ADDIN ZOTERO_ITEM CSL_CITATION {"citationID":"mOOgQjl1","properties":{"formattedCitation":"[9]","plainCitation":"[9]","noteIndex":0},"citationItems":[{"id":22,"uris":["http://zotero.org/users/local/pZQP22be/items/AABYW4JZ"],"itemData":{"id":22,"type":"paper-conference","container-title":"2020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D170BE">
        <w:rPr>
          <w:lang w:val="en-US"/>
        </w:rPr>
        <w:fldChar w:fldCharType="separate"/>
      </w:r>
      <w:r w:rsidR="00B83674">
        <w:rPr>
          <w:noProof/>
          <w:lang w:val="en-US"/>
        </w:rPr>
        <w:t>[9]</w:t>
      </w:r>
      <w:r w:rsidR="00D170BE">
        <w:rPr>
          <w:lang w:val="en-US"/>
        </w:rPr>
        <w:fldChar w:fldCharType="end"/>
      </w:r>
      <w:r w:rsidR="00785690">
        <w:rPr>
          <w:lang w:val="en-US"/>
        </w:rPr>
        <w:t>,</w:t>
      </w:r>
      <w:r w:rsidR="005E7715">
        <w:rPr>
          <w:lang w:val="en-US"/>
        </w:rPr>
        <w:t xml:space="preserve"> </w:t>
      </w:r>
      <w:r w:rsidR="00D170BE">
        <w:rPr>
          <w:lang w:val="en-US"/>
        </w:rPr>
        <w:fldChar w:fldCharType="begin"/>
      </w:r>
      <w:r w:rsidR="00D170BE">
        <w:rPr>
          <w:lang w:val="en-US"/>
        </w:rPr>
        <w:instrText xml:space="preserve"> ADDIN ZOTERO_ITEM CSL_CITATION {"citationID":"WHqkQOsM","properties":{"formattedCitation":"[2]","plainCitation":"[2]","noteIndex":0},"citationItems":[{"id":16,"uris":["http://zotero.org/users/local/pZQP22be/items/YLBPFGEF"],"itemData":{"id":16,"type":"paper-conference","container-title":"2021 IEEE/ACM International Symposium on Low Power Electronics and Design (ISLPED)","DOI":"10.1109/ISLPED52811.2021.9502506","page":"1-6","title":"Gesture-SNN: Co-optimizing accuracy, latency and energy of SNNs for neuromorphic vision sensors","author":[{"family":"Singh","given":"Sonali"},{"family":"Sarma","given":"Anup"},{"family":"Lu","given":"Sen"},{"family":"Sengupta","given":"Abhronil"},{"family":"Narayanan","given":"Vijaykrishnan"},{"family":"Das","given":"Chita R."}],"issued":{"date-parts":[["2021"]]}}}],"schema":"https://github.com/citation-style-language/schema/raw/master/csl-citation.json"} </w:instrText>
      </w:r>
      <w:r w:rsidR="00D170BE">
        <w:rPr>
          <w:lang w:val="en-US"/>
        </w:rPr>
        <w:fldChar w:fldCharType="separate"/>
      </w:r>
      <w:r w:rsidR="00D170BE">
        <w:rPr>
          <w:noProof/>
          <w:lang w:val="en-US"/>
        </w:rPr>
        <w:t>[2]</w:t>
      </w:r>
      <w:r w:rsidR="00D170BE">
        <w:rPr>
          <w:lang w:val="en-US"/>
        </w:rPr>
        <w:fldChar w:fldCharType="end"/>
      </w:r>
      <w:r w:rsidR="00A011E1">
        <w:rPr>
          <w:lang w:val="en-US"/>
        </w:rPr>
        <w:t>.</w:t>
      </w:r>
      <w:r w:rsidR="00A25EB0">
        <w:rPr>
          <w:lang w:val="en-US"/>
        </w:rPr>
        <w:t xml:space="preserve"> IBM </w:t>
      </w:r>
      <w:r w:rsidR="00337B29">
        <w:rPr>
          <w:lang w:val="en-US"/>
        </w:rPr>
        <w:t>published</w:t>
      </w:r>
      <w:r w:rsidR="00D42BE9">
        <w:rPr>
          <w:lang w:val="en-US"/>
        </w:rPr>
        <w:t xml:space="preserve"> </w:t>
      </w:r>
      <w:r w:rsidR="004D769E">
        <w:rPr>
          <w:lang w:val="en-US"/>
        </w:rPr>
        <w:t>dynamic gesture dataset</w:t>
      </w:r>
      <w:r w:rsidR="006B6845">
        <w:rPr>
          <w:lang w:val="en-US"/>
        </w:rPr>
        <w:t>s</w:t>
      </w:r>
      <w:r w:rsidR="00072BD4">
        <w:rPr>
          <w:lang w:val="en-US"/>
        </w:rPr>
        <w:t xml:space="preserve"> </w:t>
      </w:r>
      <w:r w:rsidR="0064572F">
        <w:rPr>
          <w:lang w:val="en-US"/>
        </w:rPr>
        <w:fldChar w:fldCharType="begin"/>
      </w:r>
      <w:r w:rsidR="00B83674">
        <w:rPr>
          <w:lang w:val="en-US"/>
        </w:rPr>
        <w:instrText xml:space="preserve"> ADDIN ZOTERO_ITEM CSL_CITATION {"citationID":"dJ8jOtVQ","properties":{"formattedCitation":"[10]","plainCitation":"[10]","noteIndex":0},"citationItems":[{"id":24,"uris":["http://zotero.org/users/local/pZQP22be/items/LUUUBJCP"],"itemData":{"id":24,"type":"paper-conference","container-title":"Proceedings of the IEEE conference on computer vision and pattern recognition","page":"7243–7252","title":"A low power, fully event-based gesture recognition system","author":[{"family":"Amir","given":"Arnon"},{"family":"Taba","given":"Brian"},{"family":"Berg","given":"David"},{"family":"Melano","given":"Timothy"},{"family":"McKinstry","given":"Jeffrey"},{"family":"Di Nolfo","given":"Carmelo"},{"family":"Nayak","given":"Tapan"},{"family":"Andreopoulos","given":"Alexander"},{"family":"Garreau","given":"Guillaume"},{"family":"Mendoza","given":"Marcela"},{"literal":"others"}],"issued":{"date-parts":[["2017"]]}}}],"schema":"https://github.com/citation-style-language/schema/raw/master/csl-citation.json"} </w:instrText>
      </w:r>
      <w:r w:rsidR="0064572F">
        <w:rPr>
          <w:lang w:val="en-US"/>
        </w:rPr>
        <w:fldChar w:fldCharType="separate"/>
      </w:r>
      <w:r w:rsidR="00B83674">
        <w:rPr>
          <w:noProof/>
          <w:lang w:val="en-US"/>
        </w:rPr>
        <w:t>[10]</w:t>
      </w:r>
      <w:r w:rsidR="0064572F">
        <w:rPr>
          <w:lang w:val="en-US"/>
        </w:rPr>
        <w:fldChar w:fldCharType="end"/>
      </w:r>
      <w:r w:rsidR="00D42BE9">
        <w:rPr>
          <w:lang w:val="en-US"/>
        </w:rPr>
        <w:t xml:space="preserve"> that </w:t>
      </w:r>
      <w:r w:rsidR="00634B7A">
        <w:rPr>
          <w:lang w:val="en-US"/>
        </w:rPr>
        <w:t>enable</w:t>
      </w:r>
      <w:r w:rsidR="00B578DF">
        <w:rPr>
          <w:lang w:val="en-US"/>
        </w:rPr>
        <w:t xml:space="preserve"> various</w:t>
      </w:r>
      <w:r w:rsidR="00634B7A">
        <w:rPr>
          <w:lang w:val="en-US"/>
        </w:rPr>
        <w:t xml:space="preserve"> </w:t>
      </w:r>
      <w:r w:rsidR="00DB2612">
        <w:rPr>
          <w:lang w:val="en-US"/>
        </w:rPr>
        <w:t xml:space="preserve">research </w:t>
      </w:r>
      <w:r w:rsidR="00664867">
        <w:rPr>
          <w:lang w:val="en-US"/>
        </w:rPr>
        <w:t>for HGR</w:t>
      </w:r>
      <w:r w:rsidR="0084312A">
        <w:rPr>
          <w:lang w:val="en-US"/>
        </w:rPr>
        <w:t xml:space="preserve"> using SNN</w:t>
      </w:r>
      <w:r w:rsidR="0064572F">
        <w:rPr>
          <w:lang w:val="en-US"/>
        </w:rPr>
        <w:t xml:space="preserve"> </w:t>
      </w:r>
      <w:r w:rsidR="0017659B">
        <w:rPr>
          <w:lang w:val="en-US"/>
        </w:rPr>
        <w:fldChar w:fldCharType="begin"/>
      </w:r>
      <w:r w:rsidR="00B83674">
        <w:rPr>
          <w:lang w:val="en-US"/>
        </w:rPr>
        <w:instrText xml:space="preserve"> ADDIN ZOTERO_ITEM CSL_CITATION {"citationID":"0FgF15c2","properties":{"formattedCitation":"[9]","plainCitation":"[9]","noteIndex":0},"citationItems":[{"id":22,"uris":["http://zotero.org/users/local/pZQP22be/items/AABYW4JZ"],"itemData":{"id":22,"type":"paper-conference","container-title":"2020 International Joint Conference on Neural Networks (IJCNN)","page":"1–9","publisher":"IEEE","title":"A reservoir-based convolutional spiking neural network for gesture recognition from dvs input","author":[{"family":"George","given":"Arun M"},{"family":"Banerjee","given":"Dighanchal"},{"family":"Dey","given":"Sounak"},{"family":"Mukherjee","given":"Arijit"},{"family":"Balamurali","given":"P"}],"issued":{"date-parts":[["2020"]]}}}],"schema":"https://github.com/citation-style-language/schema/raw/master/csl-citation.json"} </w:instrText>
      </w:r>
      <w:r w:rsidR="0017659B">
        <w:rPr>
          <w:lang w:val="en-US"/>
        </w:rPr>
        <w:fldChar w:fldCharType="separate"/>
      </w:r>
      <w:r w:rsidR="00B83674">
        <w:rPr>
          <w:noProof/>
          <w:lang w:val="en-US"/>
        </w:rPr>
        <w:t>[9]</w:t>
      </w:r>
      <w:r w:rsidR="0017659B">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{"citationID":"GVFV5zmD","properties":{"formattedCitation":"[11]","plainCitation":"[11]","noteIndex":0},"citationItems":[{"id":25,"uris":["http://zotero.org/users/local/pZQP22be/items/MMTTP4HF"],"itemData":{"id":25,"type":"paper-conference","container-title":"2020 International Joint Conference on Neural Networks (IJCNN)","page":"1–9","publisher":"IEEE","title":"An efficient spiking neural network for recognizing gestures with a dvs camera on the loihi neuromorphic processor","author":[{"family":"Massa","given":"Riccardo"},{"family":"Marchisio","given":"Alberto"},{"family":"Martina","given":"Maurizio"},{"family":"Shafique","given":"Muhammad"}],"issued":{"date-parts":[["2020"]]}}}],"schema":"https://github.com/citation-style-language/schema/raw/master/csl-citation.json"} </w:instrText>
      </w:r>
      <w:r w:rsidR="00B1421D">
        <w:rPr>
          <w:lang w:val="en-US"/>
        </w:rPr>
        <w:fldChar w:fldCharType="separate"/>
      </w:r>
      <w:r w:rsidR="00B83674">
        <w:rPr>
          <w:noProof/>
          <w:lang w:val="en-US"/>
        </w:rPr>
        <w:t>[11]</w:t>
      </w:r>
      <w:r w:rsidR="00B1421D">
        <w:rPr>
          <w:lang w:val="en-US"/>
        </w:rPr>
        <w:fldChar w:fldCharType="end"/>
      </w:r>
      <w:r w:rsidR="0006183E">
        <w:rPr>
          <w:lang w:val="en-US"/>
        </w:rPr>
        <w:t xml:space="preserve">, </w:t>
      </w:r>
      <w:r w:rsidR="00B1421D">
        <w:rPr>
          <w:lang w:val="en-US"/>
        </w:rPr>
        <w:fldChar w:fldCharType="begin"/>
      </w:r>
      <w:r w:rsidR="00B83674">
        <w:rPr>
          <w:lang w:val="en-US"/>
        </w:rPr>
        <w:instrText xml:space="preserve"> ADDIN ZOTERO_ITEM CSL_CITATION {"citationID":"3VVH38ZJ","properties":{"formattedCitation":"[12]","plainCitation":"[12]","noteIndex":0},"citationItems":[{"id":26,"uris":["http://zotero.org/users/local/pZQP22be/items/E7BGV4YE"],"itemData":{"id":26,"type":"paper-conference","container-title":"Proceedings of the IEEE/CVF Conference on Computer Vision and Pattern Recognition","page":"4147–4148","title":"Live Demonstration: ANN vs SNN vs Hybrid Architectures for Event-Based Real-Time Gesture Recognition and Optical Flow Estimation","author":[{"family":"Kosta","given":"Adarsh Kumar"},{"family":"Apolinario","given":"Marco Paul E"},{"family":"Roy","given":"Kaushik"}],"issued":{"date-parts":[["2023"]]}}}],"schema":"https://github.com/citation-style-language/schema/raw/master/csl-citation.json"} </w:instrText>
      </w:r>
      <w:r w:rsidR="00B1421D">
        <w:rPr>
          <w:lang w:val="en-US"/>
        </w:rPr>
        <w:fldChar w:fldCharType="separate"/>
      </w:r>
      <w:r w:rsidR="00B83674">
        <w:rPr>
          <w:noProof/>
          <w:lang w:val="en-US"/>
        </w:rPr>
        <w:t>[12]</w:t>
      </w:r>
      <w:r w:rsidR="00B1421D">
        <w:rPr>
          <w:lang w:val="en-US"/>
        </w:rPr>
        <w:fldChar w:fldCharType="end"/>
      </w:r>
      <w:r w:rsidR="0006183E">
        <w:rPr>
          <w:lang w:val="en-US"/>
        </w:rPr>
        <w:t xml:space="preserve">, </w:t>
      </w:r>
      <w:r w:rsidR="00710A7D">
        <w:rPr>
          <w:lang w:val="en-US"/>
        </w:rPr>
        <w:fldChar w:fldCharType="begin"/>
      </w:r>
      <w:r w:rsidR="00B83674">
        <w:rPr>
          <w:lang w:val="en-US"/>
        </w:rPr>
        <w:instrText xml:space="preserve"> ADDIN ZOTERO_ITEM CSL_CITATION {"citationID":"EaJ9RTdu","properties":{"formattedCitation":"[13]","plainCitation":"[13]","noteIndex":0},"citationItems":[{"id":27,"uris":["http://zotero.org/users/local/pZQP22be/items/9YC267MV"],"itemData":{"id":27,"type":"paper-conference","container-title":"2020 25th International Conference on Pattern Recognition (ICPR)","page":"10426–10432","publisher":"IEEE","title":"Temporal binary representation for event-based action recognition","author":[{"family":"Innocenti","given":"Simone Undri"},{"family":"Becattini","given":"Federico"},{"family":"Pernici","given":"Federico"},{"family":"Del Bimbo","given":"Alberto"}],"issued":{"date-parts":[["2021"]]}}}],"schema":"https://github.com/citation-style-language/schema/raw/master/csl-citation.json"} </w:instrText>
      </w:r>
      <w:r w:rsidR="00710A7D">
        <w:rPr>
          <w:lang w:val="en-US"/>
        </w:rPr>
        <w:fldChar w:fldCharType="separate"/>
      </w:r>
      <w:r w:rsidR="00B83674">
        <w:rPr>
          <w:noProof/>
          <w:lang w:val="en-US"/>
        </w:rPr>
        <w:t>[13]</w:t>
      </w:r>
      <w:r w:rsidR="00710A7D">
        <w:rPr>
          <w:lang w:val="en-US"/>
        </w:rPr>
        <w:fldChar w:fldCharType="end"/>
      </w:r>
      <w:r w:rsidR="00FA666D">
        <w:rPr>
          <w:lang w:val="en-US"/>
        </w:rPr>
        <w:t>.</w:t>
      </w:r>
      <w:r w:rsidR="00CB61F7">
        <w:rPr>
          <w:lang w:val="en-US"/>
        </w:rPr>
        <w:t xml:space="preserve"> </w:t>
      </w:r>
      <w:r w:rsidR="005D291C">
        <w:rPr>
          <w:lang w:val="en-US"/>
        </w:rPr>
        <w:t xml:space="preserve">However, </w:t>
      </w:r>
      <w:r w:rsidR="005F170A">
        <w:rPr>
          <w:lang w:val="en-US"/>
        </w:rPr>
        <w:t xml:space="preserve">this </w:t>
      </w:r>
      <w:r w:rsidR="00FD2E36">
        <w:rPr>
          <w:lang w:val="en-US"/>
        </w:rPr>
        <w:t xml:space="preserve">dataset is more suitable for dynamic </w:t>
      </w:r>
      <w:r w:rsidR="00C05584">
        <w:rPr>
          <w:lang w:val="en-US"/>
        </w:rPr>
        <w:t>gestures</w:t>
      </w:r>
      <w:r w:rsidR="007A4F03">
        <w:rPr>
          <w:lang w:val="en-US"/>
        </w:rPr>
        <w:t>,</w:t>
      </w:r>
      <w:r w:rsidR="003A5052">
        <w:rPr>
          <w:lang w:val="en-US"/>
        </w:rPr>
        <w:t xml:space="preserve"> and </w:t>
      </w:r>
      <w:r w:rsidR="0029568E">
        <w:rPr>
          <w:lang w:val="en-US"/>
        </w:rPr>
        <w:t>existing DVS</w:t>
      </w:r>
      <w:r w:rsidR="007D74C3">
        <w:rPr>
          <w:lang w:val="en-US"/>
        </w:rPr>
        <w:t xml:space="preserve"> is </w:t>
      </w:r>
      <w:r w:rsidR="00D24F08">
        <w:rPr>
          <w:lang w:val="en-US"/>
        </w:rPr>
        <w:t>expensive</w:t>
      </w:r>
      <w:r w:rsidR="00E9278C">
        <w:rPr>
          <w:lang w:val="en-US"/>
        </w:rPr>
        <w:t xml:space="preserve"> (normally </w:t>
      </w:r>
      <w:r w:rsidR="0097360C">
        <w:rPr>
          <w:lang w:val="en-US"/>
        </w:rPr>
        <w:t xml:space="preserve">thousands </w:t>
      </w:r>
      <w:r w:rsidR="001468C3">
        <w:rPr>
          <w:lang w:val="en-US"/>
        </w:rPr>
        <w:t xml:space="preserve">of </w:t>
      </w:r>
      <w:r w:rsidR="0097360C">
        <w:rPr>
          <w:lang w:val="en-US"/>
        </w:rPr>
        <w:t>USD</w:t>
      </w:r>
      <w:r w:rsidR="00E9278C">
        <w:rPr>
          <w:lang w:val="en-US"/>
        </w:rPr>
        <w:t>)</w:t>
      </w:r>
      <w:r w:rsidR="00CB61F7">
        <w:rPr>
          <w:lang w:val="en-US"/>
        </w:rPr>
        <w:t>.</w:t>
      </w:r>
      <w:r w:rsidR="000A28FC">
        <w:rPr>
          <w:lang w:val="en-US"/>
        </w:rPr>
        <w:t xml:space="preserve"> </w:t>
      </w:r>
      <w:r w:rsidR="00CE53E9">
        <w:rPr>
          <w:lang w:val="en-US"/>
        </w:rPr>
        <w:t>Other</w:t>
      </w:r>
      <w:r w:rsidR="00F452EC">
        <w:rPr>
          <w:lang w:val="en-US"/>
        </w:rPr>
        <w:t xml:space="preserve"> datasets</w:t>
      </w:r>
      <w:r w:rsidR="00CE53E9">
        <w:rPr>
          <w:lang w:val="en-US"/>
        </w:rPr>
        <w:t xml:space="preserve"> </w:t>
      </w:r>
      <w:r w:rsidR="005B7B8A">
        <w:rPr>
          <w:lang w:val="en-US"/>
        </w:rPr>
        <w:t>with</w:t>
      </w:r>
      <w:r w:rsidR="004A78F0">
        <w:rPr>
          <w:lang w:val="en-US"/>
        </w:rPr>
        <w:t xml:space="preserve"> conventional</w:t>
      </w:r>
      <w:r w:rsidR="005B7B8A">
        <w:rPr>
          <w:lang w:val="en-US"/>
        </w:rPr>
        <w:t xml:space="preserve"> high-resolution image</w:t>
      </w:r>
      <w:r w:rsidR="00943B5E">
        <w:rPr>
          <w:lang w:val="en-US"/>
        </w:rPr>
        <w:t>s</w:t>
      </w:r>
      <w:r w:rsidR="005B7B8A">
        <w:rPr>
          <w:lang w:val="en-US"/>
        </w:rPr>
        <w:t xml:space="preserve"> </w:t>
      </w:r>
      <w:r w:rsidR="00D52D23">
        <w:rPr>
          <w:lang w:val="en-US"/>
        </w:rPr>
        <w:t>used</w:t>
      </w:r>
      <w:r w:rsidR="00EC6F4B">
        <w:rPr>
          <w:lang w:val="en-US"/>
        </w:rPr>
        <w:t xml:space="preserve"> ANN</w:t>
      </w:r>
      <w:r w:rsidR="003E5E80">
        <w:rPr>
          <w:lang w:val="en-US"/>
        </w:rPr>
        <w:t xml:space="preserve"> </w:t>
      </w:r>
      <w:r w:rsidR="00556A5E">
        <w:rPr>
          <w:lang w:val="en-US"/>
        </w:rPr>
        <w:fldChar w:fldCharType="begin"/>
      </w:r>
      <w:r w:rsidR="00B83674">
        <w:rPr>
          <w:lang w:val="en-US"/>
        </w:rPr>
        <w:instrText xml:space="preserve"> ADDIN ZOTERO_ITEM CSL_CITATION {"citationID":"foKzqN9e","properties":{"formattedCitation":"[14]","plainCitation":"[14]","noteIndex":0},"citationItems":[{"id":28,"uris":["http://zotero.org/users/local/pZQP22be/items/5YBN6CYN"],"itemData":{"id":28,"type":"paper-conference","container-title":"Proceedings of the IEEE/CVF Winter Conference on Applications of Computer Vision","page":"4572–4581","title":"HaGRID–HAnd Gesture Recognition Image Dataset","author":[{"family":"Kapitanov","given":"Alexander"},{"family":"Kvanchiani","given":"Karina"},{"family":"Nagaev","given":"Alexander"},{"family":"Kraynov","given":"Roman"},{"family":"Makhliarchuk","given":"Andrei"}],"issued":{"date-parts":[["2024"]]}}}],"schema":"https://github.com/citation-style-language/schema/raw/master/csl-citation.json"} </w:instrText>
      </w:r>
      <w:r w:rsidR="00556A5E">
        <w:rPr>
          <w:lang w:val="en-US"/>
        </w:rPr>
        <w:fldChar w:fldCharType="separate"/>
      </w:r>
      <w:r w:rsidR="00B83674">
        <w:rPr>
          <w:noProof/>
          <w:lang w:val="en-US"/>
        </w:rPr>
        <w:t>[14]</w:t>
      </w:r>
      <w:r w:rsidR="00556A5E">
        <w:rPr>
          <w:lang w:val="en-US"/>
        </w:rPr>
        <w:fldChar w:fldCharType="end"/>
      </w:r>
      <w:r w:rsidR="00F92A47">
        <w:rPr>
          <w:lang w:val="en-US"/>
        </w:rPr>
        <w:t xml:space="preserve">, </w:t>
      </w:r>
      <w:r w:rsidR="003E50BA">
        <w:rPr>
          <w:lang w:val="en-US"/>
        </w:rPr>
        <w:fldChar w:fldCharType="begin"/>
      </w:r>
      <w:r w:rsidR="00B83674">
        <w:rPr>
          <w:lang w:val="en-US"/>
        </w:rPr>
        <w:instrText xml:space="preserve"> ADDIN ZOTERO_ITEM CSL_CITATION {"citationID":"P5DrgEg4","properties":{"formattedCitation":"[15]","plainCitation":"[15]","noteIndex":0},"citationItems":[{"id":29,"uris":["http://zotero.org/users/local/pZQP22be/items/6HDUPKCZ"],"itemData":{"id":29,"type":"paper-conference","container-title":"2022 IEEE International Symposium on Circuits and Systems (ISCAS)","DOI":"10.1109/ISCAS48785.2022.9937780","page":"3265-3268","title":"A Skeleton-based Dynamic Hand Gesture Recognition for Home Appliance Control System","author":[{"family":"Tsai","given":"Tsung-Han"},{"family":"Luo","given":"Yi-Jhen"},{"family":"Wan","given":"Wei-Chung"}],"issued":{"date-parts":[["2022"]]}}}],"schema":"https://github.com/citation-style-language/schema/raw/master/csl-citation.json"} </w:instrText>
      </w:r>
      <w:r w:rsidR="003E50BA">
        <w:rPr>
          <w:lang w:val="en-US"/>
        </w:rPr>
        <w:fldChar w:fldCharType="separate"/>
      </w:r>
      <w:r w:rsidR="00B83674">
        <w:rPr>
          <w:noProof/>
          <w:lang w:val="en-US"/>
        </w:rPr>
        <w:t>[15]</w:t>
      </w:r>
      <w:r w:rsidR="003E50BA">
        <w:rPr>
          <w:lang w:val="en-US"/>
        </w:rPr>
        <w:fldChar w:fldCharType="end"/>
      </w:r>
      <w:r w:rsidR="00913D81">
        <w:rPr>
          <w:lang w:val="en-US"/>
        </w:rPr>
        <w:t xml:space="preserve"> </w:t>
      </w:r>
      <w:r w:rsidR="00556A5E">
        <w:rPr>
          <w:lang w:val="en-US"/>
        </w:rPr>
        <w:t>or</w:t>
      </w:r>
      <w:r w:rsidR="00913D81">
        <w:rPr>
          <w:lang w:val="en-US"/>
        </w:rPr>
        <w:t xml:space="preserve"> </w:t>
      </w:r>
      <w:r w:rsidR="00845EE4">
        <w:rPr>
          <w:lang w:val="en-US"/>
        </w:rPr>
        <w:t>SNN</w:t>
      </w:r>
      <w:r w:rsidR="001F437D">
        <w:rPr>
          <w:lang w:val="en-US"/>
        </w:rPr>
        <w:t xml:space="preserve"> </w:t>
      </w:r>
      <w:r w:rsidR="000A152C">
        <w:rPr>
          <w:lang w:val="en-US"/>
        </w:rPr>
        <w:fldChar w:fldCharType="begin"/>
      </w:r>
      <w:r w:rsidR="00B83674">
        <w:rPr>
          <w:lang w:val="en-US"/>
        </w:rPr>
        <w:instrText xml:space="preserve"> ADDIN ZOTERO_ITEM CSL_CITATION {"citationID":"3kTpKItg","properties":{"formattedCitation":"[16]","plainCitation":"[16]","noteIndex":0},"citationItems":[{"id":31,"uris":["http://zotero.org/users/local/pZQP22be/items/ZRRQM2PU"],"itemData":{"id":31,"type":"article-journal","container-title":"Signal, Image and Video Processing","note":"publisher: Springer","page":"1–9","title":"Spike representation of depth image sequences and its application to hand gesture recognition with spiking neural network","author":[{"family":"Miki","given":"Daisuke"},{"family":"Kamitsuma","given":"Kento"},{"family":"Matsunaga","given":"Taiga"}],"issued":{"date-parts":[["2023"]]}}}],"schema":"https://github.com/citation-style-language/schema/raw/master/csl-citation.json"} </w:instrText>
      </w:r>
      <w:r w:rsidR="000A152C">
        <w:rPr>
          <w:lang w:val="en-US"/>
        </w:rPr>
        <w:fldChar w:fldCharType="separate"/>
      </w:r>
      <w:r w:rsidR="00B83674">
        <w:rPr>
          <w:noProof/>
          <w:lang w:val="en-US"/>
        </w:rPr>
        <w:t>[16]</w:t>
      </w:r>
      <w:r w:rsidR="000A152C">
        <w:rPr>
          <w:lang w:val="en-US"/>
        </w:rPr>
        <w:fldChar w:fldCharType="end"/>
      </w:r>
      <w:r w:rsidR="005B6AF2">
        <w:rPr>
          <w:lang w:val="en-US"/>
        </w:rPr>
        <w:t xml:space="preserve"> </w:t>
      </w:r>
      <w:r w:rsidR="00C60150">
        <w:rPr>
          <w:lang w:val="en-US"/>
        </w:rPr>
        <w:t>for</w:t>
      </w:r>
      <w:r w:rsidR="00BC7F4F">
        <w:rPr>
          <w:lang w:val="en-US"/>
        </w:rPr>
        <w:t xml:space="preserve"> </w:t>
      </w:r>
      <w:r w:rsidR="000E2FD3">
        <w:rPr>
          <w:lang w:val="en-US"/>
        </w:rPr>
        <w:t xml:space="preserve">static and dynamic </w:t>
      </w:r>
      <w:r w:rsidR="00444771">
        <w:rPr>
          <w:lang w:val="en-US"/>
        </w:rPr>
        <w:t>HGR</w:t>
      </w:r>
      <w:r w:rsidR="002227CC">
        <w:rPr>
          <w:lang w:val="en-US"/>
        </w:rPr>
        <w:t xml:space="preserve">. </w:t>
      </w:r>
      <w:r w:rsidR="00D13AAA">
        <w:rPr>
          <w:lang w:val="en-US"/>
        </w:rPr>
        <w:t xml:space="preserve">Although </w:t>
      </w:r>
      <w:r w:rsidR="00481357">
        <w:rPr>
          <w:lang w:val="en-US"/>
        </w:rPr>
        <w:t>back</w:t>
      </w:r>
      <w:r w:rsidR="00754E6B">
        <w:rPr>
          <w:lang w:val="en-US"/>
        </w:rPr>
        <w:t xml:space="preserve">ground masking and </w:t>
      </w:r>
      <w:r w:rsidR="0030466C">
        <w:rPr>
          <w:lang w:val="en-US"/>
        </w:rPr>
        <w:t>box annotation</w:t>
      </w:r>
      <w:r w:rsidR="003C47A0">
        <w:rPr>
          <w:lang w:val="en-US"/>
        </w:rPr>
        <w:t xml:space="preserve"> </w:t>
      </w:r>
      <w:r w:rsidR="00443DF1">
        <w:rPr>
          <w:lang w:val="en-US"/>
        </w:rPr>
        <w:t xml:space="preserve">discard </w:t>
      </w:r>
      <w:r w:rsidR="00DC401C">
        <w:rPr>
          <w:lang w:val="en-US"/>
        </w:rPr>
        <w:t>unnecessary</w:t>
      </w:r>
      <w:r w:rsidR="00261BAA">
        <w:rPr>
          <w:lang w:val="en-US"/>
        </w:rPr>
        <w:t xml:space="preserve"> </w:t>
      </w:r>
      <w:r w:rsidR="00055884">
        <w:rPr>
          <w:lang w:val="en-US"/>
        </w:rPr>
        <w:t>data</w:t>
      </w:r>
      <w:r w:rsidR="00DC401C">
        <w:rPr>
          <w:lang w:val="en-US"/>
        </w:rPr>
        <w:t xml:space="preserve">, </w:t>
      </w:r>
      <w:r w:rsidR="0073529B">
        <w:rPr>
          <w:lang w:val="en-US"/>
        </w:rPr>
        <w:t xml:space="preserve">the preprocessing </w:t>
      </w:r>
      <w:r w:rsidR="006908A5">
        <w:rPr>
          <w:lang w:val="en-US"/>
        </w:rPr>
        <w:t xml:space="preserve">still </w:t>
      </w:r>
      <w:r w:rsidR="00EA593B">
        <w:rPr>
          <w:lang w:val="en-US"/>
        </w:rPr>
        <w:t>cost</w:t>
      </w:r>
      <w:r w:rsidR="00DF1F4A">
        <w:rPr>
          <w:lang w:val="en-US"/>
        </w:rPr>
        <w:t>s</w:t>
      </w:r>
      <w:r w:rsidR="00B147A7">
        <w:rPr>
          <w:lang w:val="en-US"/>
        </w:rPr>
        <w:t xml:space="preserve"> computational</w:t>
      </w:r>
      <w:r w:rsidR="00EA593B">
        <w:rPr>
          <w:lang w:val="en-US"/>
        </w:rPr>
        <w:t xml:space="preserve"> overhead</w:t>
      </w:r>
      <w:r w:rsidR="00AE124C">
        <w:rPr>
          <w:lang w:val="en-US"/>
        </w:rPr>
        <w:t xml:space="preserve">. </w:t>
      </w:r>
      <w:r w:rsidR="00630ABD">
        <w:rPr>
          <w:lang w:val="en-US"/>
        </w:rPr>
        <w:t xml:space="preserve"> </w:t>
      </w:r>
      <w:r w:rsidR="00D95912">
        <w:rPr>
          <w:lang w:val="en-US"/>
        </w:rPr>
        <w:t>And</w:t>
      </w:r>
      <w:r w:rsidR="00A93D99">
        <w:rPr>
          <w:lang w:val="en-US"/>
        </w:rPr>
        <w:t xml:space="preserve"> </w:t>
      </w:r>
      <w:r w:rsidR="007C1F87">
        <w:rPr>
          <w:lang w:val="en-US"/>
        </w:rPr>
        <w:t>high-resolution input data</w:t>
      </w:r>
      <w:r w:rsidR="002D1CCC">
        <w:rPr>
          <w:lang w:val="en-US"/>
        </w:rPr>
        <w:t xml:space="preserve"> </w:t>
      </w:r>
      <w:r w:rsidR="007C1F87">
        <w:rPr>
          <w:lang w:val="en-US"/>
        </w:rPr>
        <w:t xml:space="preserve">directly </w:t>
      </w:r>
      <w:r w:rsidR="00DB7DF7">
        <w:rPr>
          <w:lang w:val="en-US"/>
        </w:rPr>
        <w:t>inflate</w:t>
      </w:r>
      <w:r w:rsidR="006B5DE7">
        <w:rPr>
          <w:lang w:val="en-US"/>
        </w:rPr>
        <w:t>s</w:t>
      </w:r>
      <w:r w:rsidR="007C1F87">
        <w:rPr>
          <w:lang w:val="en-US"/>
        </w:rPr>
        <w:t xml:space="preserve"> models</w:t>
      </w:r>
      <w:r w:rsidR="006E4273">
        <w:rPr>
          <w:lang w:val="en-US"/>
        </w:rPr>
        <w:t>.</w:t>
      </w:r>
      <w:r w:rsidR="00F732E7">
        <w:rPr>
          <w:lang w:val="en-US"/>
        </w:rPr>
        <w:t xml:space="preserve"> </w:t>
      </w:r>
    </w:p>
    <w:p w14:paraId="22EDD883" w14:textId="77777777" w:rsidR="004828FF" w:rsidRDefault="004828FF" w:rsidP="000B5A37">
      <w:pPr>
        <w:jc w:val="both"/>
        <w:rPr>
          <w:lang w:val="en-US"/>
        </w:rPr>
      </w:pPr>
    </w:p>
    <w:p w14:paraId="75194818" w14:textId="282B8CF8" w:rsidR="006343BB" w:rsidRPr="00414BEB" w:rsidRDefault="00881DCB" w:rsidP="006343BB">
      <w:pPr>
        <w:jc w:val="both"/>
      </w:pPr>
      <w:r w:rsidRPr="00881DCB">
        <w:t xml:space="preserve">Unlike </w:t>
      </w:r>
      <w:commentRangeStart w:id="0"/>
      <w:commentRangeStart w:id="1"/>
      <w:r w:rsidRPr="00881DCB">
        <w:t>DVS</w:t>
      </w:r>
      <w:commentRangeEnd w:id="0"/>
      <w:r w:rsidR="00AB5992">
        <w:rPr>
          <w:rStyle w:val="CommentReference"/>
        </w:rPr>
        <w:commentReference w:id="0"/>
      </w:r>
      <w:commentRangeEnd w:id="1"/>
      <w:r w:rsidR="00801CC7">
        <w:rPr>
          <w:rStyle w:val="CommentReference"/>
        </w:rPr>
        <w:commentReference w:id="1"/>
      </w:r>
      <w:r w:rsidR="0001487A">
        <w:t>,</w:t>
      </w:r>
      <w:r w:rsidR="007014A8" w:rsidRPr="007014A8">
        <w:t xml:space="preserve"> which utilizes </w:t>
      </w:r>
      <w:proofErr w:type="spellStart"/>
      <w:r w:rsidR="007014A8" w:rsidRPr="007014A8">
        <w:t>differencers</w:t>
      </w:r>
      <w:proofErr w:type="spellEnd"/>
      <w:r w:rsidR="007014A8" w:rsidRPr="007014A8">
        <w:t xml:space="preserve"> and comparators in its front sensing hardware to measure relative brightness changes and generate event pulses, Single-Photon Avalanche Diode (SPAD) arrays have a more direct mechanism</w:t>
      </w:r>
      <w:r w:rsidRPr="00881DCB">
        <w:t xml:space="preserve">. </w:t>
      </w:r>
      <w:r w:rsidR="00346719" w:rsidRPr="00346719">
        <w:t xml:space="preserve">In SPAD arrays, spikes are generated directly through avalanche breakdown triggered by single photons </w:t>
      </w:r>
      <w:r w:rsidR="008D2994">
        <w:fldChar w:fldCharType="begin"/>
      </w:r>
      <w:r w:rsidR="008D2994">
        <w:instrText xml:space="preserve"> ADDIN ZOTERO_ITEM CSL_CITATION {"citationID":"bdVE99zf","properties":{"formattedCitation":"[17]","plainCitation":"[17]","noteIndex":0},"citationItems":[{"id":37,"uris":["http://zotero.org/users/local/pZQP22be/items/P382JBFJ"],"itemData":{"id":37,"type":"article-journal","container-title":"Sensors and Actuators A: Physical","issue":"1","note":"publisher: Elsevier","page":"103–112","title":"Principles and features of single-photon avalanche diode arrays","volume":"140","author":[{"family":"Zappa","given":"Franco"},{"family":"Tisa","given":"Simone"},{"family":"Tosi","given":"Alberto"},{"family":"Cova","given":"Sergio"}],"issued":{"date-parts":[["2007"]]}}}],"schema":"https://github.com/citation-style-language/schema/raw/master/csl-citation.json"} </w:instrText>
      </w:r>
      <w:r w:rsidR="008D2994">
        <w:fldChar w:fldCharType="separate"/>
      </w:r>
      <w:r w:rsidR="008D2994">
        <w:rPr>
          <w:noProof/>
        </w:rPr>
        <w:t>[17]</w:t>
      </w:r>
      <w:r w:rsidR="008D2994">
        <w:fldChar w:fldCharType="end"/>
      </w:r>
      <w:r w:rsidRPr="00881DCB">
        <w:t xml:space="preserve">, </w:t>
      </w:r>
      <w:r w:rsidR="00FF6361" w:rsidRPr="00FF6361">
        <w:t xml:space="preserve">making SPAD arrays </w:t>
      </w:r>
      <w:r w:rsidR="00FF6361" w:rsidRPr="00FF6361">
        <w:lastRenderedPageBreak/>
        <w:t>highly suitable for SNN</w:t>
      </w:r>
      <w:r w:rsidR="00FF6361">
        <w:t xml:space="preserve">. </w:t>
      </w:r>
      <w:r w:rsidR="00FA16D9" w:rsidRPr="00FA16D9">
        <w:t>However, the significant data throughput of SPAD arrays, typically in the gigabyte</w:t>
      </w:r>
      <w:r w:rsidR="00DC3C67">
        <w:t>-</w:t>
      </w:r>
      <w:r w:rsidR="00FA16D9" w:rsidRPr="00FA16D9">
        <w:t>per</w:t>
      </w:r>
      <w:r w:rsidR="00DC3C67">
        <w:t>-</w:t>
      </w:r>
      <w:r w:rsidR="00FA16D9" w:rsidRPr="00FA16D9">
        <w:t>second</w:t>
      </w:r>
      <w:r w:rsidR="00DC3C67">
        <w:t xml:space="preserve"> (Gbps)</w:t>
      </w:r>
      <w:r w:rsidR="00FA16D9" w:rsidRPr="00FA16D9">
        <w:t xml:space="preserve"> range, poses a challenge for real-time processing. </w:t>
      </w:r>
      <w:r w:rsidR="00C91BD4">
        <w:t xml:space="preserve">Without using </w:t>
      </w:r>
      <w:r w:rsidR="00637651">
        <w:t>temporal</w:t>
      </w:r>
      <w:r w:rsidR="00C75542">
        <w:t xml:space="preserve"> information</w:t>
      </w:r>
      <w:r w:rsidR="0030779B">
        <w:t xml:space="preserve"> </w:t>
      </w:r>
      <w:r w:rsidR="002E3895">
        <w:t xml:space="preserve">of each </w:t>
      </w:r>
      <w:r w:rsidR="00AD69AF">
        <w:t>photon</w:t>
      </w:r>
      <w:r w:rsidR="00610E5D">
        <w:t xml:space="preserve">, </w:t>
      </w:r>
      <w:r w:rsidR="00E231C7">
        <w:t>r</w:t>
      </w:r>
      <w:r w:rsidR="00E231C7" w:rsidRPr="00FA16D9">
        <w:t>ecent</w:t>
      </w:r>
      <w:r w:rsidR="00FA16D9" w:rsidRPr="00FA16D9">
        <w:t xml:space="preserve"> research has </w:t>
      </w:r>
      <w:r w:rsidR="004C56CA">
        <w:t>managed to leverage</w:t>
      </w:r>
      <w:r w:rsidR="00FA16D9" w:rsidRPr="00FA16D9">
        <w:t xml:space="preserve"> raw spikes from SPAD front-end circuits for regression</w:t>
      </w:r>
      <w:r w:rsidR="00080B03">
        <w:t xml:space="preserve"> </w:t>
      </w:r>
      <w:r w:rsidR="003508CD">
        <w:fldChar w:fldCharType="begin"/>
      </w:r>
      <w:r w:rsidR="003508CD">
        <w:instrText xml:space="preserve"> ADDIN ZOTERO_ITEM CSL_CITATION {"citationID":"o6FFsM1B","properties":{"formattedCitation":"[4]","plainCitation":"[4]","noteIndex":0},"citationItems":[{"id":18,"uris":["http://zotero.org/users/local/pZQP22be/items/7CBDJF6Z"],"itemData":{"id":18,"type":"paper-conference","container-title":"Proceedings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3508CD">
        <w:fldChar w:fldCharType="separate"/>
      </w:r>
      <w:r w:rsidR="003508CD">
        <w:rPr>
          <w:noProof/>
        </w:rPr>
        <w:t>[4]</w:t>
      </w:r>
      <w:r w:rsidR="003508CD">
        <w:fldChar w:fldCharType="end"/>
      </w:r>
      <w:r w:rsidR="00EC2526">
        <w:t xml:space="preserve"> and classification</w:t>
      </w:r>
      <w:r w:rsidR="003508CD">
        <w:t xml:space="preserve"> </w:t>
      </w:r>
      <w:r w:rsidR="0062703A">
        <w:t xml:space="preserve">tasks </w:t>
      </w:r>
      <w:r w:rsidR="003473E2">
        <w:fldChar w:fldCharType="begin"/>
      </w:r>
      <w:r w:rsidR="003473E2">
        <w:instrText xml:space="preserve"> ADDIN ZOTERO_ITEM CSL_CITATION {"citationID":"rBMRO0gn","properties":{"formattedCitation":"[1]","plainCitation":"[1]","noteIndex":0},"citationItems":[{"id":15,"uris":["http://zotero.org/users/local/pZQP22be/items/KINXZ8F9"],"itemData":{"id":15,"type":"article-journal","container-title":"IEEE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3473E2">
        <w:fldChar w:fldCharType="separate"/>
      </w:r>
      <w:r w:rsidR="003473E2">
        <w:rPr>
          <w:noProof/>
        </w:rPr>
        <w:t>[1]</w:t>
      </w:r>
      <w:r w:rsidR="003473E2">
        <w:fldChar w:fldCharType="end"/>
      </w:r>
      <w:r w:rsidR="003473E2">
        <w:t>,</w:t>
      </w:r>
      <w:r w:rsidR="00161E2C">
        <w:t xml:space="preserve"> </w:t>
      </w:r>
      <w:r w:rsidR="003473E2">
        <w:fldChar w:fldCharType="begin"/>
      </w:r>
      <w:r w:rsidR="003473E2">
        <w:instrText xml:space="preserve"> ADDIN ZOTERO_ITEM CSL_CITATION {"citationID":"OpwAFnk2","properties":{"formattedCitation":"[18]","plainCitation":"[18]","noteIndex":0},"citationItems":[{"id":36,"uris":["http://zotero.org/users/local/pZQP22be/items/8N45TEQJ"],"itemData":{"id":36,"type":"paper-conference","container-title":"2020 25th International Conference on Pattern Recognition (ICPR)","page":"6359–6366","publisher":"IEEE","title":"Temporal pulses driven spiking neural network for time and power efficient object recognition in autonomous driving","author":[{"family":"Wang","given":"Wei"},{"family":"Zhou","given":"Shibo"},{"family":"Li","given":"Jingxi"},{"family":"Li","given":"Xiaohua"},{"family":"Yuan","given":"Junsong"},{"family":"Jin","given":"Zhanpeng"}],"issued":{"date-parts":[["2021"]]}}}],"schema":"https://github.com/citation-style-language/schema/raw/master/csl-citation.json"} </w:instrText>
      </w:r>
      <w:r w:rsidR="003473E2">
        <w:fldChar w:fldCharType="separate"/>
      </w:r>
      <w:r w:rsidR="003473E2">
        <w:rPr>
          <w:noProof/>
        </w:rPr>
        <w:t>[18]</w:t>
      </w:r>
      <w:r w:rsidR="003473E2">
        <w:fldChar w:fldCharType="end"/>
      </w:r>
      <w:r w:rsidR="006343BB">
        <w:t xml:space="preserve">, </w:t>
      </w:r>
      <w:r w:rsidR="003473E2">
        <w:fldChar w:fldCharType="begin"/>
      </w:r>
      <w:r w:rsidR="003473E2">
        <w:instrText xml:space="preserve"> ADDIN ZOTERO_ITEM CSL_CITATION {"citationID":"vl9rgmVx","properties":{"formattedCitation":"[19]","plainCitation":"[19]","noteIndex":0},"citationItems":[{"id":19,"uris":["http://zotero.org/users/local/pZQP22be/items/P84DTNTR"],"itemData":{"id":19,"type":"article-journal","container-title":"IEEE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3473E2">
        <w:fldChar w:fldCharType="separate"/>
      </w:r>
      <w:r w:rsidR="003473E2">
        <w:rPr>
          <w:noProof/>
        </w:rPr>
        <w:t>[19]</w:t>
      </w:r>
      <w:r w:rsidR="003473E2">
        <w:fldChar w:fldCharType="end"/>
      </w:r>
      <w:r w:rsidR="006343BB">
        <w:t xml:space="preserve">, </w:t>
      </w:r>
      <w:r w:rsidR="003473E2">
        <w:fldChar w:fldCharType="begin"/>
      </w:r>
      <w:r w:rsidR="003473E2">
        <w:instrText xml:space="preserve"> ADDIN ZOTERO_ITEM CSL_CITATION {"citationID":"aDb0ltl5","properties":{"formattedCitation":"[20]","plainCitation":"[20]","noteIndex":0},"citationItems":[{"id":20,"uris":["http://zotero.org/users/local/pZQP22be/items/BJ97M5TB"],"itemData":{"id":20,"type":"article-journal","container-title":"IEEE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3473E2">
        <w:fldChar w:fldCharType="separate"/>
      </w:r>
      <w:r w:rsidR="003473E2">
        <w:rPr>
          <w:noProof/>
        </w:rPr>
        <w:t>[20]</w:t>
      </w:r>
      <w:r w:rsidR="003473E2">
        <w:fldChar w:fldCharType="end"/>
      </w:r>
      <w:r w:rsidR="00B85B47">
        <w:t xml:space="preserve"> using SNN.</w:t>
      </w:r>
      <w:r w:rsidR="00844925">
        <w:t xml:space="preserve"> </w:t>
      </w:r>
      <w:r w:rsidR="00250CE5" w:rsidRPr="00250CE5">
        <w:t xml:space="preserve">Yet, the SPAD sensors in these studies </w:t>
      </w:r>
      <w:r w:rsidR="00DD3EC4">
        <w:t xml:space="preserve">are still </w:t>
      </w:r>
      <w:r w:rsidR="00250CE5" w:rsidRPr="00250CE5">
        <w:t>expensive (</w:t>
      </w:r>
      <w:r w:rsidR="00E70B80">
        <w:t>&gt; $1000)</w:t>
      </w:r>
      <w:r w:rsidR="00250CE5" w:rsidRPr="00250CE5">
        <w:t xml:space="preserve">, customized for specific research </w:t>
      </w:r>
      <w:r w:rsidR="00C56DF5">
        <w:t>purposes</w:t>
      </w:r>
      <w:r w:rsidR="00250CE5" w:rsidRPr="00250CE5">
        <w:t>, and involve complex system setups.</w:t>
      </w:r>
      <w:r w:rsidR="00186238">
        <w:t xml:space="preserve"> </w:t>
      </w:r>
      <w:r w:rsidR="00E151E6" w:rsidRPr="00E151E6">
        <w:t>In contrast, low-cost (</w:t>
      </w:r>
      <w:r w:rsidR="0016619F">
        <w:t>&lt;</w:t>
      </w:r>
      <w:r w:rsidR="00E151E6" w:rsidRPr="00E151E6">
        <w:t xml:space="preserve"> 10) consumer-grade SPAD sensors designed by STMicroelectronics</w:t>
      </w:r>
      <w:r w:rsidR="00814742">
        <w:rPr>
          <w:lang w:val="en-US"/>
        </w:rPr>
        <w:sym w:font="Symbol" w:char="F0E2"/>
      </w:r>
      <w:r w:rsidR="00E151E6" w:rsidRPr="00E151E6">
        <w:t xml:space="preserve"> (ST</w:t>
      </w:r>
      <w:r w:rsidR="00814742">
        <w:rPr>
          <w:lang w:val="en-US"/>
        </w:rPr>
        <w:sym w:font="Symbol" w:char="F0E2"/>
      </w:r>
      <w:r w:rsidR="00E151E6" w:rsidRPr="00E151E6">
        <w:t xml:space="preserve"> hereafter) have made SPAD arrays more accessible. </w:t>
      </w:r>
      <w:r w:rsidR="00801CC7">
        <w:t>Although</w:t>
      </w:r>
      <w:r w:rsidR="00801CC7" w:rsidRPr="00E151E6">
        <w:t xml:space="preserve"> </w:t>
      </w:r>
      <w:r w:rsidR="00E151E6" w:rsidRPr="00E151E6">
        <w:t xml:space="preserve">SNN was initially applied to SPAD arrays due to their high data throughput, ST's SPAD sensors exhibit lower data throughput due to their spatial and temporal resolution. </w:t>
      </w:r>
      <w:r w:rsidR="00F663F4">
        <w:t>Nevertheless</w:t>
      </w:r>
      <w:r w:rsidR="00E151E6" w:rsidRPr="00E151E6">
        <w:t xml:space="preserve">, SNN is </w:t>
      </w:r>
      <w:r w:rsidR="004E17F5">
        <w:t>also</w:t>
      </w:r>
      <w:r w:rsidR="00E151E6" w:rsidRPr="00E151E6">
        <w:t xml:space="preserve"> sui</w:t>
      </w:r>
      <w:r w:rsidR="005F774F">
        <w:t xml:space="preserve">table for </w:t>
      </w:r>
      <w:r w:rsidR="00056EC5">
        <w:t>p</w:t>
      </w:r>
      <w:r w:rsidR="00983F8A">
        <w:t>rocessing</w:t>
      </w:r>
      <w:r w:rsidR="004704FD">
        <w:t xml:space="preserve"> </w:t>
      </w:r>
      <w:r w:rsidR="00595CE9">
        <w:t>intensity</w:t>
      </w:r>
      <w:r w:rsidR="00532278">
        <w:t xml:space="preserve"> </w:t>
      </w:r>
      <w:r w:rsidR="0086348D">
        <w:t>or</w:t>
      </w:r>
      <w:r w:rsidR="00595CE9">
        <w:t xml:space="preserve"> depth</w:t>
      </w:r>
      <w:r w:rsidR="00635870">
        <w:t xml:space="preserve"> </w:t>
      </w:r>
      <w:r w:rsidR="00E151E6" w:rsidRPr="00E151E6">
        <w:t>images</w:t>
      </w:r>
      <w:r w:rsidR="00110EF4">
        <w:t>,</w:t>
      </w:r>
      <w:r w:rsidR="00E151E6" w:rsidRPr="00E151E6">
        <w:t xml:space="preserve"> or histograms </w:t>
      </w:r>
      <w:r w:rsidR="00D95E7D">
        <w:t>for</w:t>
      </w:r>
      <w:r w:rsidR="00E151E6" w:rsidRPr="00E151E6">
        <w:t xml:space="preserve"> ST's SPAD sensors</w:t>
      </w:r>
      <w:r w:rsidR="00760151">
        <w:t xml:space="preserve"> for pattern recognition</w:t>
      </w:r>
      <w:r w:rsidR="00E151E6" w:rsidRPr="00E151E6">
        <w:t>.</w:t>
      </w:r>
      <w:r w:rsidR="005E4CD7">
        <w:t xml:space="preserve"> </w:t>
      </w:r>
    </w:p>
    <w:p w14:paraId="2A5FEA11" w14:textId="3083C70B" w:rsidR="00881DCB" w:rsidRDefault="00881DCB" w:rsidP="000B5A37">
      <w:pPr>
        <w:jc w:val="both"/>
        <w:rPr>
          <w:lang w:val="en-US"/>
        </w:rPr>
      </w:pPr>
    </w:p>
    <w:p w14:paraId="16CEA782" w14:textId="2C22B72F" w:rsidR="003D41B8" w:rsidRDefault="00250648" w:rsidP="000B5A37">
      <w:pPr>
        <w:jc w:val="both"/>
        <w:rPr>
          <w:lang w:val="en-US"/>
        </w:rPr>
      </w:pPr>
      <w:r>
        <w:rPr>
          <w:lang w:val="en-US"/>
        </w:rPr>
        <w:t>In this work</w:t>
      </w:r>
      <w:r w:rsidR="00D71A9C">
        <w:rPr>
          <w:lang w:val="en-US"/>
        </w:rPr>
        <w:t xml:space="preserve">, we </w:t>
      </w:r>
      <w:r w:rsidR="00F20FC0">
        <w:rPr>
          <w:lang w:val="en-US"/>
        </w:rPr>
        <w:t>propose</w:t>
      </w:r>
      <w:r w:rsidR="00B75BFB">
        <w:rPr>
          <w:lang w:val="en-US"/>
        </w:rPr>
        <w:t xml:space="preserve"> a </w:t>
      </w:r>
      <w:r w:rsidR="005D3D45">
        <w:rPr>
          <w:lang w:val="en-US"/>
        </w:rPr>
        <w:t xml:space="preserve">lightweight </w:t>
      </w:r>
      <w:r w:rsidR="00766632">
        <w:rPr>
          <w:lang w:val="en-US"/>
        </w:rPr>
        <w:t xml:space="preserve">solution </w:t>
      </w:r>
      <w:r w:rsidR="00FC65B2">
        <w:rPr>
          <w:lang w:val="en-US"/>
        </w:rPr>
        <w:t>employ</w:t>
      </w:r>
      <w:r w:rsidR="009F100C">
        <w:rPr>
          <w:lang w:val="en-US"/>
        </w:rPr>
        <w:t>ing</w:t>
      </w:r>
      <w:r w:rsidR="0053279D">
        <w:rPr>
          <w:lang w:val="en-US"/>
        </w:rPr>
        <w:t xml:space="preserve"> a</w:t>
      </w:r>
      <w:r w:rsidR="003E3497">
        <w:rPr>
          <w:lang w:val="en-US"/>
        </w:rPr>
        <w:t xml:space="preserve"> low-cost</w:t>
      </w:r>
      <w:r w:rsidR="00517F96">
        <w:rPr>
          <w:lang w:val="en-US"/>
        </w:rPr>
        <w:t xml:space="preserve"> (</w:t>
      </w:r>
      <w:r w:rsidR="00C05E0D">
        <w:rPr>
          <w:lang w:val="en-US"/>
        </w:rPr>
        <w:t>$</w:t>
      </w:r>
      <w:r w:rsidR="00F444D6">
        <w:rPr>
          <w:lang w:val="en-US"/>
        </w:rPr>
        <w:t>10</w:t>
      </w:r>
      <w:r w:rsidR="00517F96">
        <w:rPr>
          <w:lang w:val="en-US"/>
        </w:rPr>
        <w:t>)</w:t>
      </w:r>
      <w:r w:rsidR="0053279D">
        <w:rPr>
          <w:lang w:val="en-US"/>
        </w:rPr>
        <w:t xml:space="preserve"> </w:t>
      </w:r>
      <w:r w:rsidR="00EA695B">
        <w:rPr>
          <w:lang w:val="en-US"/>
        </w:rPr>
        <w:t>SPAD</w:t>
      </w:r>
      <w:r w:rsidR="001458C8">
        <w:rPr>
          <w:lang w:val="en-US"/>
        </w:rPr>
        <w:t xml:space="preserve"> array</w:t>
      </w:r>
      <w:r w:rsidR="002B550F">
        <w:rPr>
          <w:lang w:val="en-US"/>
        </w:rPr>
        <w:t xml:space="preserve"> </w:t>
      </w:r>
      <w:r w:rsidR="00276CA8">
        <w:rPr>
          <w:lang w:val="en-US"/>
        </w:rPr>
        <w:t>and</w:t>
      </w:r>
      <w:r w:rsidR="00D9504E">
        <w:rPr>
          <w:lang w:val="en-US"/>
        </w:rPr>
        <w:t xml:space="preserve"> </w:t>
      </w:r>
      <w:r w:rsidR="001B01F9">
        <w:rPr>
          <w:lang w:val="en-US"/>
        </w:rPr>
        <w:t>two</w:t>
      </w:r>
      <w:r w:rsidR="007A0787">
        <w:rPr>
          <w:lang w:val="en-US"/>
        </w:rPr>
        <w:t xml:space="preserve"> lightweight</w:t>
      </w:r>
      <w:r w:rsidR="00ED20A6">
        <w:rPr>
          <w:lang w:val="en-US"/>
        </w:rPr>
        <w:t xml:space="preserve"> SNN</w:t>
      </w:r>
      <w:r w:rsidR="00F505A3">
        <w:rPr>
          <w:lang w:val="en-US"/>
        </w:rPr>
        <w:t xml:space="preserve"> model</w:t>
      </w:r>
      <w:r w:rsidR="00563DCC">
        <w:rPr>
          <w:lang w:val="en-US"/>
        </w:rPr>
        <w:t>s</w:t>
      </w:r>
      <w:r w:rsidR="00F505A3">
        <w:rPr>
          <w:lang w:val="en-US"/>
        </w:rPr>
        <w:t xml:space="preserve"> for</w:t>
      </w:r>
      <w:r w:rsidR="001458C8">
        <w:rPr>
          <w:lang w:val="en-US"/>
        </w:rPr>
        <w:t xml:space="preserve"> accurate</w:t>
      </w:r>
      <w:r w:rsidR="00F505A3">
        <w:rPr>
          <w:lang w:val="en-US"/>
        </w:rPr>
        <w:t xml:space="preserve"> static </w:t>
      </w:r>
      <w:r w:rsidR="009B6698">
        <w:rPr>
          <w:lang w:val="en-US"/>
        </w:rPr>
        <w:t>HGR</w:t>
      </w:r>
      <w:r w:rsidR="009E449B">
        <w:rPr>
          <w:lang w:val="en-US"/>
        </w:rPr>
        <w:t>.</w:t>
      </w:r>
    </w:p>
    <w:p w14:paraId="4F16219D" w14:textId="77777777" w:rsidR="003D41B8" w:rsidRDefault="003D41B8" w:rsidP="000B5A37">
      <w:pPr>
        <w:jc w:val="both"/>
        <w:rPr>
          <w:lang w:val="en-US"/>
        </w:rPr>
      </w:pPr>
    </w:p>
    <w:p w14:paraId="65CB34F2" w14:textId="32728E87" w:rsidR="00EF54E2" w:rsidRDefault="003C25C6" w:rsidP="000B5A37">
      <w:pPr>
        <w:jc w:val="both"/>
        <w:rPr>
          <w:lang w:val="en-US"/>
        </w:rPr>
      </w:pPr>
      <w:r>
        <w:rPr>
          <w:lang w:val="en-US"/>
        </w:rPr>
        <w:t>The contribution of this work is three-fold:</w:t>
      </w:r>
    </w:p>
    <w:p w14:paraId="27D14B15" w14:textId="7D35E7DE" w:rsidR="008E19BE" w:rsidRPr="008E19BE" w:rsidRDefault="008E19BE" w:rsidP="000B5A37">
      <w:pPr>
        <w:pStyle w:val="ListParagraph"/>
        <w:numPr>
          <w:ilvl w:val="0"/>
          <w:numId w:val="2"/>
        </w:numPr>
        <w:jc w:val="both"/>
        <w:rPr>
          <w:lang w:val="en-US"/>
        </w:rPr>
      </w:pPr>
      <w:r w:rsidRPr="008E19BE">
        <w:t>We created and released a dataset of gestures captured by a low-cost SPAD array. Using this dataset, we trained spiking convolutional (SCNN) and spiking multiplayer perceptron (SMLP) models from scratch, avoiding conversion</w:t>
      </w:r>
      <w:r w:rsidR="00FA0CD2">
        <w:t xml:space="preserve"> from an ANN</w:t>
      </w:r>
      <w:r w:rsidRPr="008E19BE">
        <w:t xml:space="preserve"> for</w:t>
      </w:r>
      <w:r w:rsidR="00896263">
        <w:t xml:space="preserve"> </w:t>
      </w:r>
      <w:r w:rsidR="00CA3479">
        <w:t>guaranteeing</w:t>
      </w:r>
      <w:r w:rsidRPr="008E19BE">
        <w:t xml:space="preserve"> accuracy and computational </w:t>
      </w:r>
      <w:r w:rsidR="008F54DE" w:rsidRPr="008E19BE">
        <w:t>efficiency.</w:t>
      </w:r>
    </w:p>
    <w:p w14:paraId="68BCEA58" w14:textId="15669EC4" w:rsidR="00692DE4" w:rsidRDefault="00692DE4" w:rsidP="000B5A37">
      <w:pPr>
        <w:pStyle w:val="ListParagraph"/>
        <w:numPr>
          <w:ilvl w:val="0"/>
          <w:numId w:val="2"/>
        </w:numPr>
        <w:jc w:val="both"/>
        <w:rPr>
          <w:lang w:val="en-US"/>
        </w:rPr>
      </w:pPr>
      <w:r w:rsidRPr="00692DE4">
        <w:rPr>
          <w:lang w:val="en-US"/>
        </w:rPr>
        <w:t>We assessed the classification accuracy of SCNN and SMLP during the inference phase in two distinct environments. The first environment involved a dark setting, where the sensor exclusively received</w:t>
      </w:r>
      <w:r w:rsidR="003711AC">
        <w:rPr>
          <w:lang w:val="en-US"/>
        </w:rPr>
        <w:t xml:space="preserve"> reflected</w:t>
      </w:r>
      <w:r w:rsidRPr="00692DE4">
        <w:rPr>
          <w:lang w:val="en-US"/>
        </w:rPr>
        <w:t xml:space="preserve"> </w:t>
      </w:r>
      <w:r w:rsidR="0048146D">
        <w:rPr>
          <w:lang w:val="en-US"/>
        </w:rPr>
        <w:t>photons</w:t>
      </w:r>
      <w:r w:rsidRPr="00692DE4">
        <w:rPr>
          <w:lang w:val="en-US"/>
        </w:rPr>
        <w:t xml:space="preserve"> </w:t>
      </w:r>
      <w:r w:rsidR="0057495C">
        <w:rPr>
          <w:lang w:val="en-US"/>
        </w:rPr>
        <w:t>emitted by</w:t>
      </w:r>
      <w:r w:rsidRPr="00692DE4">
        <w:rPr>
          <w:lang w:val="en-US"/>
        </w:rPr>
        <w:t xml:space="preserve"> the integrated VSCEL. In the second </w:t>
      </w:r>
      <w:r w:rsidR="00846167">
        <w:rPr>
          <w:lang w:val="en-US"/>
        </w:rPr>
        <w:t>case</w:t>
      </w:r>
      <w:r w:rsidRPr="00692DE4">
        <w:rPr>
          <w:lang w:val="en-US"/>
        </w:rPr>
        <w:t>, we tested the models in a noisy environment with ambient light (AL) originating from an LED bulb.</w:t>
      </w:r>
    </w:p>
    <w:p w14:paraId="29DD5ABD" w14:textId="357A02B4" w:rsidR="0055410C" w:rsidRPr="000527CB" w:rsidRDefault="0055410C" w:rsidP="000B5A37">
      <w:pPr>
        <w:pStyle w:val="ListParagraph"/>
        <w:numPr>
          <w:ilvl w:val="0"/>
          <w:numId w:val="2"/>
        </w:numPr>
        <w:jc w:val="both"/>
        <w:rPr>
          <w:lang w:val="en-US"/>
        </w:rPr>
      </w:pPr>
      <w:r w:rsidRPr="000527CB">
        <w:rPr>
          <w:lang w:val="en-US"/>
        </w:rPr>
        <w:t xml:space="preserve">We </w:t>
      </w:r>
      <w:r w:rsidR="00275665" w:rsidRPr="000527CB">
        <w:rPr>
          <w:lang w:val="en-US"/>
        </w:rPr>
        <w:t>discuss</w:t>
      </w:r>
      <w:r w:rsidR="000A4C32">
        <w:rPr>
          <w:lang w:val="en-US"/>
        </w:rPr>
        <w:t>ed</w:t>
      </w:r>
      <w:r w:rsidR="004406A2" w:rsidRPr="000527CB">
        <w:rPr>
          <w:lang w:val="en-US"/>
        </w:rPr>
        <w:t xml:space="preserve"> </w:t>
      </w:r>
      <w:r w:rsidR="006865E9" w:rsidRPr="000527CB">
        <w:rPr>
          <w:lang w:val="en-US"/>
        </w:rPr>
        <w:t>the computation</w:t>
      </w:r>
      <w:r w:rsidR="00F862CC">
        <w:rPr>
          <w:lang w:val="en-US"/>
        </w:rPr>
        <w:t>al workload</w:t>
      </w:r>
      <w:r w:rsidR="00864E8C">
        <w:rPr>
          <w:lang w:val="en-US"/>
        </w:rPr>
        <w:t xml:space="preserve"> </w:t>
      </w:r>
      <w:r w:rsidR="00D01EEA">
        <w:rPr>
          <w:lang w:val="en-US"/>
        </w:rPr>
        <w:t>and model size</w:t>
      </w:r>
      <w:r w:rsidR="006865E9" w:rsidRPr="000527CB">
        <w:rPr>
          <w:lang w:val="en-US"/>
        </w:rPr>
        <w:t xml:space="preserve"> of</w:t>
      </w:r>
      <w:r w:rsidR="00651629">
        <w:rPr>
          <w:lang w:val="en-US"/>
        </w:rPr>
        <w:t xml:space="preserve"> CNN,</w:t>
      </w:r>
      <w:r w:rsidR="006865E9" w:rsidRPr="000527CB">
        <w:rPr>
          <w:lang w:val="en-US"/>
        </w:rPr>
        <w:t xml:space="preserve"> </w:t>
      </w:r>
      <w:r w:rsidR="000B7BAA" w:rsidRPr="000527CB">
        <w:rPr>
          <w:lang w:val="en-US"/>
        </w:rPr>
        <w:t>SCNN</w:t>
      </w:r>
      <w:r w:rsidR="00651629">
        <w:rPr>
          <w:lang w:val="en-US"/>
        </w:rPr>
        <w:t>,</w:t>
      </w:r>
      <w:r w:rsidR="000B7BAA" w:rsidRPr="000527CB">
        <w:rPr>
          <w:lang w:val="en-US"/>
        </w:rPr>
        <w:t xml:space="preserve"> and </w:t>
      </w:r>
      <w:r w:rsidR="00804005" w:rsidRPr="000527CB">
        <w:rPr>
          <w:lang w:val="en-US"/>
        </w:rPr>
        <w:t>SMLP</w:t>
      </w:r>
      <w:r w:rsidR="0019675B">
        <w:rPr>
          <w:lang w:val="en-US"/>
        </w:rPr>
        <w:t>.</w:t>
      </w:r>
      <w:r w:rsidR="00804005" w:rsidRPr="000527CB">
        <w:rPr>
          <w:lang w:val="en-US"/>
        </w:rPr>
        <w:t xml:space="preserve"> </w:t>
      </w:r>
      <w:r w:rsidR="00EC5DAD">
        <w:rPr>
          <w:lang w:val="en-US"/>
        </w:rPr>
        <w:t xml:space="preserve">We also </w:t>
      </w:r>
      <w:r w:rsidR="004666B5">
        <w:rPr>
          <w:lang w:val="en-US"/>
        </w:rPr>
        <w:t>reveal</w:t>
      </w:r>
      <w:r w:rsidR="00785C8E">
        <w:rPr>
          <w:lang w:val="en-US"/>
        </w:rPr>
        <w:t>ed</w:t>
      </w:r>
      <w:r w:rsidR="004666B5">
        <w:rPr>
          <w:lang w:val="en-US"/>
        </w:rPr>
        <w:t xml:space="preserve"> </w:t>
      </w:r>
      <w:r w:rsidR="00CC796C" w:rsidRPr="000527CB">
        <w:rPr>
          <w:lang w:val="en-US"/>
        </w:rPr>
        <w:t>the</w:t>
      </w:r>
      <w:r w:rsidR="00C432AC">
        <w:rPr>
          <w:lang w:val="en-US"/>
        </w:rPr>
        <w:t xml:space="preserve"> potential</w:t>
      </w:r>
      <w:r w:rsidR="00CC796C" w:rsidRPr="000527CB">
        <w:rPr>
          <w:lang w:val="en-US"/>
        </w:rPr>
        <w:t xml:space="preserve"> </w:t>
      </w:r>
      <w:r w:rsidR="00292AF6" w:rsidRPr="000527CB">
        <w:rPr>
          <w:lang w:val="en-US"/>
        </w:rPr>
        <w:t>efficacy</w:t>
      </w:r>
      <w:r w:rsidR="00EF7A82" w:rsidRPr="000527CB">
        <w:rPr>
          <w:lang w:val="en-US"/>
        </w:rPr>
        <w:t xml:space="preserve"> of </w:t>
      </w:r>
      <w:r w:rsidR="000A2C41" w:rsidRPr="000527CB">
        <w:rPr>
          <w:lang w:val="en-US"/>
        </w:rPr>
        <w:t>hardware implementation</w:t>
      </w:r>
      <w:r w:rsidR="00275665" w:rsidRPr="000527CB">
        <w:rPr>
          <w:lang w:val="en-US"/>
        </w:rPr>
        <w:t>.</w:t>
      </w:r>
      <w:r w:rsidR="007E17B9">
        <w:rPr>
          <w:lang w:val="en-US"/>
        </w:rPr>
        <w:t xml:space="preserve"> </w:t>
      </w:r>
      <w:r w:rsidR="002E5BC6">
        <w:rPr>
          <w:lang w:val="en-US"/>
        </w:rPr>
        <w:t>Our</w:t>
      </w:r>
      <w:r w:rsidR="007E17B9">
        <w:rPr>
          <w:lang w:val="en-US"/>
        </w:rPr>
        <w:t xml:space="preserve"> imaging and </w:t>
      </w:r>
      <w:r w:rsidR="001829CD">
        <w:rPr>
          <w:lang w:val="en-US"/>
        </w:rPr>
        <w:t xml:space="preserve">data processing </w:t>
      </w:r>
      <w:r w:rsidR="00580E1D">
        <w:rPr>
          <w:lang w:val="en-US"/>
        </w:rPr>
        <w:t>infrastructure</w:t>
      </w:r>
      <w:r w:rsidR="00083475">
        <w:rPr>
          <w:lang w:val="en-US"/>
        </w:rPr>
        <w:t xml:space="preserve">s </w:t>
      </w:r>
      <w:r w:rsidR="00580E1D">
        <w:rPr>
          <w:lang w:val="en-US"/>
        </w:rPr>
        <w:t>pave</w:t>
      </w:r>
      <w:r w:rsidR="00083475">
        <w:rPr>
          <w:lang w:val="en-US"/>
        </w:rPr>
        <w:t xml:space="preserve"> </w:t>
      </w:r>
      <w:r w:rsidR="00360B17">
        <w:rPr>
          <w:lang w:val="en-US"/>
        </w:rPr>
        <w:t>a</w:t>
      </w:r>
      <w:r w:rsidR="005A6246">
        <w:rPr>
          <w:lang w:val="en-US"/>
        </w:rPr>
        <w:t xml:space="preserve"> way for future </w:t>
      </w:r>
      <w:r w:rsidR="00EF68D5">
        <w:rPr>
          <w:lang w:val="en-US"/>
        </w:rPr>
        <w:t xml:space="preserve">challenging </w:t>
      </w:r>
      <w:r w:rsidR="004403C4">
        <w:rPr>
          <w:lang w:val="en-US"/>
        </w:rPr>
        <w:t>applications</w:t>
      </w:r>
      <w:r w:rsidR="00EF68D5">
        <w:rPr>
          <w:lang w:val="en-US"/>
        </w:rPr>
        <w:t>.</w:t>
      </w:r>
    </w:p>
    <w:p w14:paraId="2DC4FA2D" w14:textId="77777777" w:rsidR="00664DE3" w:rsidRDefault="00664DE3" w:rsidP="000B5A37">
      <w:pPr>
        <w:jc w:val="both"/>
        <w:rPr>
          <w:lang w:val="en-US"/>
        </w:rPr>
      </w:pPr>
    </w:p>
    <w:p w14:paraId="69F491B5" w14:textId="5E6A81C7" w:rsidR="0000477B" w:rsidRDefault="00E30720" w:rsidP="000B5A37">
      <w:pPr>
        <w:pStyle w:val="Heading2"/>
        <w:jc w:val="both"/>
        <w:rPr>
          <w:lang w:val="en-US"/>
        </w:rPr>
      </w:pPr>
      <w:r>
        <w:rPr>
          <w:lang w:val="en-US"/>
        </w:rPr>
        <w:t>Related</w:t>
      </w:r>
      <w:r w:rsidR="0000477B">
        <w:rPr>
          <w:lang w:val="en-US"/>
        </w:rPr>
        <w:t xml:space="preserve"> Work</w:t>
      </w:r>
    </w:p>
    <w:p w14:paraId="6BAC282D" w14:textId="067DB4C7" w:rsidR="00277463" w:rsidRPr="00277463" w:rsidRDefault="00BB1C6D" w:rsidP="000B5A37">
      <w:pPr>
        <w:pStyle w:val="Heading3"/>
        <w:jc w:val="both"/>
        <w:rPr>
          <w:lang w:val="en-US"/>
        </w:rPr>
      </w:pPr>
      <w:r>
        <w:rPr>
          <w:lang w:val="en-US"/>
        </w:rPr>
        <w:t>ST</w:t>
      </w:r>
      <w:r w:rsidR="00E02DFA">
        <w:rPr>
          <w:lang w:val="en-US"/>
        </w:rPr>
        <w:t>’s</w:t>
      </w:r>
      <w:r w:rsidR="00277463">
        <w:rPr>
          <w:lang w:val="en-US"/>
        </w:rPr>
        <w:t xml:space="preserve"> SPAD</w:t>
      </w:r>
      <w:r w:rsidR="00B70EC5">
        <w:rPr>
          <w:lang w:val="en-US"/>
        </w:rPr>
        <w:t xml:space="preserve"> Using Machine Learning</w:t>
      </w:r>
    </w:p>
    <w:p w14:paraId="4005943D" w14:textId="2350FBAD" w:rsidR="00DE2C3C" w:rsidRDefault="0005603A" w:rsidP="000B5A37">
      <w:pPr>
        <w:jc w:val="both"/>
        <w:rPr>
          <w:lang w:val="en-US"/>
        </w:rPr>
      </w:pPr>
      <w:commentRangeStart w:id="2"/>
      <w:commentRangeStart w:id="3"/>
      <w:r>
        <w:rPr>
          <w:lang w:val="en-US"/>
        </w:rPr>
        <w:t xml:space="preserve">The </w:t>
      </w:r>
      <w:r w:rsidR="008730F9">
        <w:rPr>
          <w:lang w:val="en-US"/>
        </w:rPr>
        <w:t>low-cost, portable SPAD sensors</w:t>
      </w:r>
      <w:r>
        <w:rPr>
          <w:lang w:val="en-US"/>
        </w:rPr>
        <w:t xml:space="preserve"> </w:t>
      </w:r>
      <w:commentRangeEnd w:id="2"/>
      <w:r w:rsidR="00FB5B07">
        <w:rPr>
          <w:rStyle w:val="CommentReference"/>
        </w:rPr>
        <w:commentReference w:id="2"/>
      </w:r>
      <w:commentRangeEnd w:id="3"/>
      <w:r w:rsidR="00DC23FA">
        <w:rPr>
          <w:rStyle w:val="CommentReference"/>
        </w:rPr>
        <w:commentReference w:id="3"/>
      </w:r>
      <w:r>
        <w:rPr>
          <w:lang w:val="en-US"/>
        </w:rPr>
        <w:t xml:space="preserve">from </w:t>
      </w:r>
      <w:r w:rsidR="0089346A">
        <w:rPr>
          <w:lang w:val="en-US"/>
        </w:rPr>
        <w:t>ST</w:t>
      </w:r>
      <w:r w:rsidR="00971029">
        <w:rPr>
          <w:lang w:val="en-US"/>
        </w:rPr>
        <w:sym w:font="Symbol" w:char="F0E2"/>
      </w:r>
      <w:r w:rsidR="0089346A">
        <w:rPr>
          <w:lang w:val="en-US"/>
        </w:rPr>
        <w:t xml:space="preserve"> </w:t>
      </w:r>
      <w:r w:rsidR="006C3C23">
        <w:rPr>
          <w:lang w:val="en-US"/>
        </w:rPr>
        <w:t xml:space="preserve">have </w:t>
      </w:r>
      <w:r w:rsidR="005E46FB">
        <w:rPr>
          <w:lang w:val="en-US"/>
        </w:rPr>
        <w:t xml:space="preserve">become </w:t>
      </w:r>
      <w:r w:rsidR="00C7749B">
        <w:rPr>
          <w:lang w:val="en-US"/>
        </w:rPr>
        <w:t xml:space="preserve">increasingly popular in </w:t>
      </w:r>
      <w:r w:rsidR="00B069E2">
        <w:rPr>
          <w:lang w:val="en-US"/>
        </w:rPr>
        <w:t>the research of</w:t>
      </w:r>
      <w:r w:rsidR="001D6F79">
        <w:rPr>
          <w:lang w:val="en-US"/>
        </w:rPr>
        <w:t xml:space="preserve"> </w:t>
      </w:r>
      <w:r w:rsidR="009943F6">
        <w:rPr>
          <w:lang w:val="en-US"/>
        </w:rPr>
        <w:t>computer vision and pattern recognitions</w:t>
      </w:r>
      <w:r w:rsidR="006C04C2">
        <w:rPr>
          <w:lang w:val="en-US"/>
        </w:rPr>
        <w:t>, with the synergy of machine learning</w:t>
      </w:r>
      <w:r w:rsidR="00AD0454">
        <w:rPr>
          <w:lang w:val="en-US"/>
        </w:rPr>
        <w:t xml:space="preserve">. </w:t>
      </w:r>
      <w:r w:rsidR="00C7147E">
        <w:rPr>
          <w:lang w:val="en-US"/>
        </w:rPr>
        <w:t xml:space="preserve">A </w:t>
      </w:r>
      <w:r w:rsidR="00AD192D">
        <w:rPr>
          <w:lang w:val="en-US"/>
        </w:rPr>
        <w:t>sensor embedding</w:t>
      </w:r>
      <w:r w:rsidR="003E2E84">
        <w:rPr>
          <w:lang w:val="en-US"/>
        </w:rPr>
        <w:t xml:space="preserve"> a</w:t>
      </w:r>
      <w:r w:rsidR="00AD192D">
        <w:rPr>
          <w:lang w:val="en-US"/>
        </w:rPr>
        <w:t xml:space="preserve"> </w:t>
      </w:r>
      <w:r w:rsidR="00160B9D">
        <w:rPr>
          <w:lang w:val="en-US"/>
        </w:rPr>
        <w:t xml:space="preserve">VSCEL </w:t>
      </w:r>
      <w:r w:rsidR="007B29FF">
        <w:rPr>
          <w:lang w:val="en-US"/>
        </w:rPr>
        <w:t>module</w:t>
      </w:r>
      <w:r w:rsidR="00A05781">
        <w:rPr>
          <w:lang w:val="en-US"/>
        </w:rPr>
        <w:t xml:space="preserve"> </w:t>
      </w:r>
      <w:r w:rsidR="0028176E">
        <w:rPr>
          <w:lang w:val="en-US"/>
        </w:rPr>
        <w:t>and</w:t>
      </w:r>
      <w:r w:rsidR="00A05781">
        <w:rPr>
          <w:lang w:val="en-US"/>
        </w:rPr>
        <w:t xml:space="preserve"> a</w:t>
      </w:r>
      <w:r w:rsidR="00160B9D">
        <w:rPr>
          <w:lang w:val="en-US"/>
        </w:rPr>
        <w:t xml:space="preserve"> SPAD array, </w:t>
      </w:r>
      <w:r w:rsidR="004E789C" w:rsidRPr="008607A7">
        <w:rPr>
          <w:lang w:val="en-US"/>
        </w:rPr>
        <w:t>VL53L1X</w:t>
      </w:r>
      <w:r w:rsidR="00236FCC">
        <w:rPr>
          <w:lang w:val="en-US"/>
        </w:rPr>
        <w:t xml:space="preserve">, </w:t>
      </w:r>
      <w:r w:rsidR="00307903">
        <w:rPr>
          <w:lang w:val="en-US"/>
        </w:rPr>
        <w:t xml:space="preserve">was </w:t>
      </w:r>
      <w:r w:rsidR="009B0AB2">
        <w:rPr>
          <w:lang w:val="en-US"/>
        </w:rPr>
        <w:t>used to classify five types of objects by</w:t>
      </w:r>
      <w:r w:rsidR="00EE02FC">
        <w:rPr>
          <w:lang w:val="en-US"/>
        </w:rPr>
        <w:t xml:space="preserve"> using </w:t>
      </w:r>
      <w:r w:rsidR="004F7B98">
        <w:rPr>
          <w:lang w:val="en-US"/>
        </w:rPr>
        <w:t xml:space="preserve">the </w:t>
      </w:r>
      <w:r w:rsidR="00EE02FC">
        <w:rPr>
          <w:lang w:val="en-US"/>
        </w:rPr>
        <w:t>on-chip histogram method to</w:t>
      </w:r>
      <w:r w:rsidR="009B0AB2">
        <w:rPr>
          <w:lang w:val="en-US"/>
        </w:rPr>
        <w:t xml:space="preserve"> captur</w:t>
      </w:r>
      <w:r w:rsidR="00EE02FC">
        <w:rPr>
          <w:lang w:val="en-US"/>
        </w:rPr>
        <w:t>e</w:t>
      </w:r>
      <w:r w:rsidR="009B0AB2">
        <w:rPr>
          <w:lang w:val="en-US"/>
        </w:rPr>
        <w:t xml:space="preserve"> reflected photon</w:t>
      </w:r>
      <w:r w:rsidR="00863C42">
        <w:rPr>
          <w:lang w:val="en-US"/>
        </w:rPr>
        <w:t>s</w:t>
      </w:r>
      <w:r w:rsidR="009B0AB2">
        <w:rPr>
          <w:lang w:val="en-US"/>
        </w:rPr>
        <w:t xml:space="preserve"> from the object</w:t>
      </w:r>
      <w:r w:rsidR="00B5112D">
        <w:rPr>
          <w:lang w:val="en-US"/>
        </w:rPr>
        <w:t>s</w:t>
      </w:r>
      <w:r w:rsidR="0053199E">
        <w:rPr>
          <w:lang w:val="en-US"/>
        </w:rPr>
        <w:fldChar w:fldCharType="begin"/>
      </w:r>
      <w:r w:rsidR="003473E2">
        <w:rPr>
          <w:lang w:val="en-US"/>
        </w:rPr>
        <w:instrText xml:space="preserve"> ADDIN ZOTERO_ITEM CSL_CITATION {"citationID":"GW0v2fOP","properties":{"formattedCitation":"[21]","plainCitation":"[21]","noteIndex":0},"citationItems":[{"id":7,"uris":["http://zotero.org/users/local/pZQP22be/items/HBFZGJZV"],"itemData":{"id":7,"type":"article-journal","container-title":"ACM Transactions on Graphics (TOG)","issue":"4","note":"publisher: ACM New York, NY, USA","page":"1–12","title":"Low-cost SPAD sensing for non-line-of-sight tracking, material classification and depth imaging","volume":"40","author":[{"family":"Callenberg","given":"Clara"},{"family":"Shi","given":"Zheng"},{"family":"Heide","given":"Felix"},{"family":"Hullin","given":"Matthias B"}],"issued":{"date-parts":[["2021"]]}}}],"schema":"https://github.com/citation-style-language/schema/raw/master/csl-citation.json"} </w:instrText>
      </w:r>
      <w:r w:rsidR="0053199E">
        <w:rPr>
          <w:lang w:val="en-US"/>
        </w:rPr>
        <w:fldChar w:fldCharType="separate"/>
      </w:r>
      <w:r w:rsidR="003473E2">
        <w:rPr>
          <w:noProof/>
          <w:lang w:val="en-US"/>
        </w:rPr>
        <w:t>[21]</w:t>
      </w:r>
      <w:r w:rsidR="0053199E">
        <w:rPr>
          <w:lang w:val="en-US"/>
        </w:rPr>
        <w:fldChar w:fldCharType="end"/>
      </w:r>
      <w:r w:rsidR="00307903">
        <w:rPr>
          <w:lang w:val="en-US"/>
        </w:rPr>
        <w:t>.</w:t>
      </w:r>
      <w:r w:rsidR="003E15C5">
        <w:rPr>
          <w:lang w:val="en-US"/>
        </w:rPr>
        <w:t xml:space="preserve"> </w:t>
      </w:r>
      <w:r w:rsidR="00EB4C43">
        <w:rPr>
          <w:lang w:val="en-US"/>
        </w:rPr>
        <w:t>The same sensor</w:t>
      </w:r>
      <w:r w:rsidR="00682AF2">
        <w:rPr>
          <w:lang w:val="en-US"/>
        </w:rPr>
        <w:t xml:space="preserve"> was </w:t>
      </w:r>
      <w:r w:rsidR="004D661D">
        <w:rPr>
          <w:lang w:val="en-US"/>
        </w:rPr>
        <w:t xml:space="preserve">employed </w:t>
      </w:r>
      <w:r w:rsidR="00FD2E0C">
        <w:rPr>
          <w:lang w:val="en-US"/>
        </w:rPr>
        <w:t>to</w:t>
      </w:r>
      <w:r w:rsidR="007E50F8">
        <w:rPr>
          <w:lang w:val="en-US"/>
        </w:rPr>
        <w:t xml:space="preserve"> </w:t>
      </w:r>
      <w:r w:rsidR="002E1734">
        <w:rPr>
          <w:lang w:val="en-US"/>
        </w:rPr>
        <w:t xml:space="preserve">capture low-resolution depth </w:t>
      </w:r>
      <w:r w:rsidR="00F21A38">
        <w:rPr>
          <w:lang w:val="en-US"/>
        </w:rPr>
        <w:t>images and</w:t>
      </w:r>
      <w:r w:rsidR="00FD2E0C">
        <w:rPr>
          <w:lang w:val="en-US"/>
        </w:rPr>
        <w:t xml:space="preserve"> </w:t>
      </w:r>
      <w:r w:rsidR="009E1DC7">
        <w:rPr>
          <w:lang w:val="en-US"/>
        </w:rPr>
        <w:t xml:space="preserve">generate </w:t>
      </w:r>
      <w:r w:rsidR="00834EBC">
        <w:rPr>
          <w:lang w:val="en-US"/>
        </w:rPr>
        <w:t>high</w:t>
      </w:r>
      <w:r w:rsidR="002E4834">
        <w:rPr>
          <w:lang w:val="en-US"/>
        </w:rPr>
        <w:t>-</w:t>
      </w:r>
      <w:r w:rsidR="00834EBC">
        <w:rPr>
          <w:lang w:val="en-US"/>
        </w:rPr>
        <w:t xml:space="preserve">resolution and </w:t>
      </w:r>
      <w:r w:rsidR="00834EBC" w:rsidRPr="00834EBC">
        <w:rPr>
          <w:lang w:val="en-US"/>
        </w:rPr>
        <w:t>skeleton</w:t>
      </w:r>
      <w:r w:rsidR="00834EBC">
        <w:rPr>
          <w:lang w:val="en-US"/>
        </w:rPr>
        <w:t xml:space="preserve"> images using </w:t>
      </w:r>
      <w:r w:rsidR="00747DD1">
        <w:rPr>
          <w:lang w:val="en-US"/>
        </w:rPr>
        <w:t>deep learning (</w:t>
      </w:r>
      <w:r w:rsidR="00E2396B">
        <w:rPr>
          <w:lang w:val="en-US"/>
        </w:rPr>
        <w:t>DL</w:t>
      </w:r>
      <w:r w:rsidR="00747DD1">
        <w:rPr>
          <w:lang w:val="en-US"/>
        </w:rPr>
        <w:t>)</w:t>
      </w:r>
      <w:r w:rsidR="00CF1C70">
        <w:rPr>
          <w:lang w:val="en-US"/>
        </w:rPr>
        <w:t xml:space="preserve"> </w:t>
      </w:r>
      <w:r w:rsidR="00B040BE">
        <w:rPr>
          <w:lang w:val="en-US"/>
        </w:rPr>
        <w:fldChar w:fldCharType="begin"/>
      </w:r>
      <w:r w:rsidR="003473E2">
        <w:rPr>
          <w:lang w:val="en-US"/>
        </w:rPr>
        <w:instrText xml:space="preserve"> ADDIN ZOTERO_ITEM CSL_CITATION {"citationID":"ly9ffGVg","properties":{"formattedCitation":"[22]","plainCitation":"[22]","noteIndex":0},"citationItems":[{"id":8,"uris":["http://zotero.org/users/local/pZQP22be/items/Y5A5EPBU"],"itemData":{"id":8,"type":"article-journal","container-title":"Science Advances","issue":"48","note":"publisher: American Association for the Advancement of Science","page":"eade0123","title":"Pixels2Pose: Super-resolution time-of-flight imaging for 3D pose estimation","volume":"8","author":[{"family":"Ruget","given":"Alice"},{"family":"Tyler","given":"Max"},{"family":"Mora Martín","given":"Germán"},{"family":"Scholes","given":"Stirling"},{"family":"Zhu","given":"Feng"},{"family":"Gyongy","given":"Istvan"},{"family":"Hearn","given":"Brent"},{"family":"McLaughlin","given":"Steve"},{"family":"Halimi","given":"Abderrahim"},{"family":"Leach","given":"Jonathan"}],"issued":{"date-parts":[["2022"]]}}}],"schema":"https://github.com/citation-style-language/schema/raw/master/csl-citation.json"} </w:instrText>
      </w:r>
      <w:r w:rsidR="00B040BE">
        <w:rPr>
          <w:lang w:val="en-US"/>
        </w:rPr>
        <w:fldChar w:fldCharType="separate"/>
      </w:r>
      <w:r w:rsidR="003473E2">
        <w:rPr>
          <w:noProof/>
          <w:lang w:val="en-US"/>
        </w:rPr>
        <w:t>[22]</w:t>
      </w:r>
      <w:r w:rsidR="00B040BE">
        <w:rPr>
          <w:lang w:val="en-US"/>
        </w:rPr>
        <w:fldChar w:fldCharType="end"/>
      </w:r>
      <w:r w:rsidR="003E15C5">
        <w:rPr>
          <w:rFonts w:hint="eastAsia"/>
          <w:lang w:val="en-US"/>
        </w:rPr>
        <w:t>.</w:t>
      </w:r>
      <w:r w:rsidR="00B46BB1">
        <w:rPr>
          <w:lang w:val="en-US"/>
        </w:rPr>
        <w:t xml:space="preserve"> </w:t>
      </w:r>
      <w:r w:rsidR="00E150C8">
        <w:rPr>
          <w:lang w:val="en-US"/>
        </w:rPr>
        <w:t xml:space="preserve">Also, </w:t>
      </w:r>
      <w:r w:rsidR="00312520">
        <w:rPr>
          <w:lang w:val="en-US"/>
        </w:rPr>
        <w:t xml:space="preserve">five </w:t>
      </w:r>
      <w:r w:rsidR="00312520" w:rsidRPr="008607A7">
        <w:rPr>
          <w:lang w:val="en-US"/>
        </w:rPr>
        <w:t>VL53L1X</w:t>
      </w:r>
      <w:r w:rsidR="00312520">
        <w:rPr>
          <w:lang w:val="en-US"/>
        </w:rPr>
        <w:t xml:space="preserve"> were mounted on a small drone to realize </w:t>
      </w:r>
      <w:r w:rsidR="00312520" w:rsidRPr="00312520">
        <w:rPr>
          <w:lang w:val="en-US"/>
        </w:rPr>
        <w:t>obstacle</w:t>
      </w:r>
      <w:r w:rsidR="00A67504">
        <w:rPr>
          <w:lang w:val="en-US"/>
        </w:rPr>
        <w:t>-</w:t>
      </w:r>
      <w:r w:rsidR="00312520" w:rsidRPr="00312520">
        <w:rPr>
          <w:lang w:val="en-US"/>
        </w:rPr>
        <w:t>avoiding and maze-solving</w:t>
      </w:r>
      <w:r w:rsidR="00A67504">
        <w:rPr>
          <w:lang w:val="en-US"/>
        </w:rPr>
        <w:t xml:space="preserve"> tasks</w:t>
      </w:r>
      <w:r w:rsidR="00312520">
        <w:rPr>
          <w:lang w:val="en-US"/>
        </w:rPr>
        <w:t xml:space="preserve"> </w:t>
      </w:r>
      <w:r w:rsidR="00BC6406">
        <w:rPr>
          <w:lang w:val="en-US"/>
        </w:rPr>
        <w:fldChar w:fldCharType="begin"/>
      </w:r>
      <w:r w:rsidR="003473E2">
        <w:rPr>
          <w:lang w:val="en-US"/>
        </w:rPr>
        <w:instrText xml:space="preserve"> ADDIN ZOTERO_ITEM CSL_CITATION {"citationID":"YwhWJFiA","properties":{"formattedCitation":"[23]","plainCitation":"[23]","noteIndex":0},"citationItems":[{"id":9,"uris":["http://zotero.org/users/local/pZQP22be/items/YFQUENMF"],"itemData":{"id":9,"type":"article-journal","container-title":"Sensors","issue":"16","note":"publisher: MDPI","page":"5293","title":"Vision-Less Sensing for Autonomous Micro-Drones","volume":"21","author":[{"family":"Pikalov","given":"Simon"},{"family":"Azaria","given":"Elisha"},{"family":"Sonnenberg","given":"Shaya"},{"family":"Ben-Moshe","given":"Boaz"},{"family":"Azaria","given":"Amos"}],"issued":{"date-parts":[["2021"]]}}}],"schema":"https://github.com/citation-style-language/schema/raw/master/csl-citation.json"} </w:instrText>
      </w:r>
      <w:r w:rsidR="00BC6406">
        <w:rPr>
          <w:lang w:val="en-US"/>
        </w:rPr>
        <w:fldChar w:fldCharType="separate"/>
      </w:r>
      <w:r w:rsidR="003473E2">
        <w:rPr>
          <w:noProof/>
          <w:lang w:val="en-US"/>
        </w:rPr>
        <w:t>[23]</w:t>
      </w:r>
      <w:r w:rsidR="00BC6406">
        <w:rPr>
          <w:lang w:val="en-US"/>
        </w:rPr>
        <w:fldChar w:fldCharType="end"/>
      </w:r>
      <w:r w:rsidR="00B46BB1">
        <w:rPr>
          <w:lang w:val="en-US"/>
        </w:rPr>
        <w:t>.</w:t>
      </w:r>
      <w:r w:rsidR="00AF080A">
        <w:rPr>
          <w:lang w:val="en-US"/>
        </w:rPr>
        <w:t xml:space="preserve"> ST</w:t>
      </w:r>
      <w:r w:rsidR="00BA5089">
        <w:rPr>
          <w:lang w:val="en-US"/>
        </w:rPr>
        <w:t xml:space="preserve"> also </w:t>
      </w:r>
      <w:r w:rsidR="0046277B">
        <w:rPr>
          <w:lang w:val="en-US"/>
        </w:rPr>
        <w:t>developed</w:t>
      </w:r>
      <w:r w:rsidR="00EC77F3">
        <w:rPr>
          <w:lang w:val="en-US"/>
        </w:rPr>
        <w:t xml:space="preserve"> its integrated software tool to realize dynamic gesture </w:t>
      </w:r>
      <w:r w:rsidR="0076120C">
        <w:rPr>
          <w:lang w:val="en-US"/>
        </w:rPr>
        <w:t>recognition</w:t>
      </w:r>
      <w:r w:rsidR="00EC77F3">
        <w:rPr>
          <w:lang w:val="en-US"/>
        </w:rPr>
        <w:t xml:space="preserve"> using </w:t>
      </w:r>
      <w:r w:rsidR="0076120C">
        <w:rPr>
          <w:lang w:val="en-US"/>
        </w:rPr>
        <w:t>time-of-flight technolog</w:t>
      </w:r>
      <w:r w:rsidR="00020026">
        <w:rPr>
          <w:lang w:val="en-US"/>
        </w:rPr>
        <w:t>ies</w:t>
      </w:r>
      <w:r w:rsidR="00333CAA">
        <w:rPr>
          <w:lang w:val="en-US"/>
        </w:rPr>
        <w:t xml:space="preserve"> </w:t>
      </w:r>
      <w:r w:rsidR="00333CAA">
        <w:rPr>
          <w:lang w:val="en-US"/>
        </w:rPr>
        <w:fldChar w:fldCharType="begin"/>
      </w:r>
      <w:r w:rsidR="003473E2">
        <w:rPr>
          <w:lang w:val="en-US"/>
        </w:rPr>
        <w:instrText xml:space="preserve"> ADDIN ZOTERO_ITEM CSL_CITATION {"citationID":"MFuDIak5","properties":{"formattedCitation":"[24]","plainCitation":"[24]","noteIndex":0},"citationItems":[{"id":11,"uris":["http://zotero.org/users/local/pZQP22be/items/GXK9982H"],"itemData":{"id":11,"type":"software","publisher":"STMicroelectronics","title":"Turnkey gesture recognition solution based on VL53L5CX, VL53L7CX and VL53L8CX multizone Time-of-Flight ranging sensors","URL":"https://www.st.com/en/embedded-software/stsw-img035.html#documentation","version":"4","author":[{"family":"STMicroelectronics","given":""}],"issued":{"date-parts":[["2023"]]}}}],"schema":"https://github.com/citation-style-language/schema/raw/master/csl-citation.json"} </w:instrText>
      </w:r>
      <w:r w:rsidR="00333CAA">
        <w:rPr>
          <w:lang w:val="en-US"/>
        </w:rPr>
        <w:fldChar w:fldCharType="separate"/>
      </w:r>
      <w:r w:rsidR="003473E2">
        <w:rPr>
          <w:noProof/>
          <w:lang w:val="en-US"/>
        </w:rPr>
        <w:t>[24]</w:t>
      </w:r>
      <w:r w:rsidR="00333CAA">
        <w:rPr>
          <w:lang w:val="en-US"/>
        </w:rPr>
        <w:fldChar w:fldCharType="end"/>
      </w:r>
      <w:r w:rsidR="0001233B">
        <w:rPr>
          <w:lang w:val="en-US"/>
        </w:rPr>
        <w:t>.</w:t>
      </w:r>
      <w:r w:rsidR="00FE49FF">
        <w:rPr>
          <w:lang w:val="en-US"/>
        </w:rPr>
        <w:t xml:space="preserve"> </w:t>
      </w:r>
      <w:r w:rsidR="00DF5B5B">
        <w:rPr>
          <w:lang w:val="en-US"/>
        </w:rPr>
        <w:t xml:space="preserve">The sensor was also successfully integrated with a costume RISC-V processor </w:t>
      </w:r>
      <w:r w:rsidR="00F70439">
        <w:rPr>
          <w:lang w:val="en-US"/>
        </w:rPr>
        <w:t xml:space="preserve">on a drone to </w:t>
      </w:r>
      <w:r w:rsidR="006416DF">
        <w:rPr>
          <w:lang w:val="en-US"/>
        </w:rPr>
        <w:t xml:space="preserve">measure its motion and </w:t>
      </w:r>
      <w:r w:rsidR="004C7128">
        <w:rPr>
          <w:lang w:val="en-US"/>
        </w:rPr>
        <w:t>distance from the ground</w:t>
      </w:r>
      <w:r w:rsidR="008B6DA6">
        <w:rPr>
          <w:lang w:val="en-US"/>
        </w:rPr>
        <w:t xml:space="preserve">, thereby </w:t>
      </w:r>
      <w:r w:rsidR="00AB30FD">
        <w:rPr>
          <w:lang w:val="en-US"/>
        </w:rPr>
        <w:t xml:space="preserve">assisting </w:t>
      </w:r>
      <w:r w:rsidR="00D42DC6">
        <w:rPr>
          <w:lang w:val="en-US"/>
        </w:rPr>
        <w:t>human pose</w:t>
      </w:r>
      <w:r w:rsidR="00546818">
        <w:rPr>
          <w:lang w:val="en-US"/>
        </w:rPr>
        <w:t xml:space="preserve"> detection</w:t>
      </w:r>
      <w:r w:rsidR="00D42DC6">
        <w:rPr>
          <w:lang w:val="en-US"/>
        </w:rPr>
        <w:t xml:space="preserve"> using DL</w:t>
      </w:r>
      <w:r w:rsidR="0069720E">
        <w:rPr>
          <w:lang w:val="en-US"/>
        </w:rPr>
        <w:t xml:space="preserve"> </w:t>
      </w:r>
      <w:r w:rsidR="00E56801">
        <w:rPr>
          <w:lang w:val="en-US"/>
        </w:rPr>
        <w:fldChar w:fldCharType="begin"/>
      </w:r>
      <w:r w:rsidR="003473E2">
        <w:rPr>
          <w:lang w:val="en-US"/>
        </w:rPr>
        <w:instrText xml:space="preserve"> ADDIN ZOTERO_ITEM CSL_CITATION {"citationID":"8wKORLd3","properties":{"formattedCitation":"[25]","plainCitation":"[25]","noteIndex":0},"citationItems":[{"id":10,"uris":["http://zotero.org/users/local/pZQP22be/items/IQWM56V5"],"itemData":{"id":10,"type":"article-journal","container-title":"IEEE Internet of Things Journal","issue":"3","note":"publisher: IEEE","page":"1913–1929","title":"Fully onboard ai-powered human-drone pose estimation on ultralow-power autonomous flying nano-uavs","volume":"9","author":[{"family":"Palossi","given":"Daniele"},{"family":"Zimmerman","given":"Nicky"},{"family":"Burrello","given":"Alessio"},{"family":"Conti","given":"Francesco"},{"family":"Müller","given":"Hanna"},{"family":"Gambardella","given":"Luca Maria"},{"family":"Benini","given":"Luca"},{"family":"Giusti","given":"Alessandro"},{"family":"Guzzi","given":"Jérôme"}],"issued":{"date-parts":[["2021"]]}}}],"schema":"https://github.com/citation-style-language/schema/raw/master/csl-citation.json"} </w:instrText>
      </w:r>
      <w:r w:rsidR="00E56801">
        <w:rPr>
          <w:lang w:val="en-US"/>
        </w:rPr>
        <w:fldChar w:fldCharType="separate"/>
      </w:r>
      <w:r w:rsidR="003473E2">
        <w:rPr>
          <w:noProof/>
          <w:lang w:val="en-US"/>
        </w:rPr>
        <w:t>[25]</w:t>
      </w:r>
      <w:r w:rsidR="00E56801">
        <w:rPr>
          <w:lang w:val="en-US"/>
        </w:rPr>
        <w:fldChar w:fldCharType="end"/>
      </w:r>
      <w:r w:rsidR="00DF5B5B">
        <w:rPr>
          <w:lang w:val="en-US"/>
        </w:rPr>
        <w:t>.</w:t>
      </w:r>
    </w:p>
    <w:p w14:paraId="5BF5A5CD" w14:textId="77777777" w:rsidR="006D58BD" w:rsidRDefault="006D58BD" w:rsidP="000B5A37">
      <w:pPr>
        <w:jc w:val="both"/>
        <w:rPr>
          <w:lang w:val="en-US"/>
        </w:rPr>
      </w:pPr>
    </w:p>
    <w:p w14:paraId="1CEC12DB" w14:textId="197C4A76" w:rsidR="006D58BD" w:rsidRDefault="00AB6809" w:rsidP="000B5A37">
      <w:pPr>
        <w:pStyle w:val="Heading3"/>
        <w:jc w:val="both"/>
        <w:rPr>
          <w:lang w:val="en-US"/>
        </w:rPr>
      </w:pPr>
      <w:r>
        <w:rPr>
          <w:lang w:val="en-US"/>
        </w:rPr>
        <w:t xml:space="preserve">SPAD </w:t>
      </w:r>
      <w:r w:rsidR="00E2522A">
        <w:rPr>
          <w:lang w:val="en-US"/>
        </w:rPr>
        <w:t>S</w:t>
      </w:r>
      <w:r>
        <w:rPr>
          <w:lang w:val="en-US"/>
        </w:rPr>
        <w:t>ensors</w:t>
      </w:r>
      <w:r w:rsidR="009E7F7B">
        <w:rPr>
          <w:lang w:val="en-US"/>
        </w:rPr>
        <w:t xml:space="preserve"> </w:t>
      </w:r>
      <w:r w:rsidR="00C020F9">
        <w:rPr>
          <w:lang w:val="en-US"/>
        </w:rPr>
        <w:t>Processing</w:t>
      </w:r>
      <w:r w:rsidR="00C11D68">
        <w:rPr>
          <w:lang w:val="en-US"/>
        </w:rPr>
        <w:t xml:space="preserve"> Event-base </w:t>
      </w:r>
      <w:proofErr w:type="gramStart"/>
      <w:r w:rsidR="006B25BD">
        <w:rPr>
          <w:lang w:val="en-US"/>
        </w:rPr>
        <w:t>D</w:t>
      </w:r>
      <w:r w:rsidR="00A821E9">
        <w:rPr>
          <w:lang w:val="en-US"/>
        </w:rPr>
        <w:t>ata</w:t>
      </w:r>
      <w:proofErr w:type="gramEnd"/>
    </w:p>
    <w:p w14:paraId="0192756A" w14:textId="7ED4D402" w:rsidR="00CE5B8A" w:rsidRPr="005C4929" w:rsidRDefault="0037267A" w:rsidP="000B5A37">
      <w:pPr>
        <w:jc w:val="both"/>
      </w:pPr>
      <w:r>
        <w:rPr>
          <w:lang w:val="en-US"/>
        </w:rPr>
        <w:t xml:space="preserve">Temporal </w:t>
      </w:r>
      <w:r w:rsidR="00B008D5">
        <w:rPr>
          <w:lang w:val="en-US"/>
        </w:rPr>
        <w:t>pulses driven</w:t>
      </w:r>
      <w:r w:rsidR="00691ADF">
        <w:rPr>
          <w:lang w:val="en-US"/>
        </w:rPr>
        <w:t xml:space="preserve"> SNN</w:t>
      </w:r>
      <w:r w:rsidR="00B0184A">
        <w:rPr>
          <w:lang w:val="en-US"/>
        </w:rPr>
        <w:t xml:space="preserve"> </w:t>
      </w:r>
      <w:r w:rsidR="001307B8">
        <w:rPr>
          <w:lang w:val="en-US"/>
        </w:rPr>
        <w:fldChar w:fldCharType="begin"/>
      </w:r>
      <w:r w:rsidR="003473E2">
        <w:rPr>
          <w:lang w:val="en-US"/>
        </w:rPr>
        <w:instrText xml:space="preserve"> ADDIN ZOTERO_ITEM CSL_CITATION {"citationID":"RgSm9Hio","properties":{"formattedCitation":"[18]","plainCitation":"[18]","noteIndex":0},"citationItems":[{"id":36,"uris":["http://zotero.org/users/local/pZQP22be/items/8N45TEQJ"],"itemData":{"id":36,"type":"paper-conference","container-title":"2020 25th International Conference on Pattern Recognition (ICPR)","page":"6359–6366","publisher":"IEEE","title":"Temporal pulses driven spiking neural network for time and power efficient object recognition in autonomous driving","author":[{"family":"Wang","given":"Wei"},{"family":"Zhou","given":"Shibo"},{"family":"Li","given":"Jingxi"},{"family":"Li","given":"Xiaohua"},{"family":"Yuan","given":"Junsong"},{"family":"Jin","given":"Zhanpeng"}],"issued":{"date-parts":[["2021"]]}}}],"schema":"https://github.com/citation-style-language/schema/raw/master/csl-citation.json"} </w:instrText>
      </w:r>
      <w:r w:rsidR="001307B8">
        <w:rPr>
          <w:lang w:val="en-US"/>
        </w:rPr>
        <w:fldChar w:fldCharType="separate"/>
      </w:r>
      <w:r w:rsidR="003473E2">
        <w:rPr>
          <w:noProof/>
          <w:lang w:val="en-US"/>
        </w:rPr>
        <w:t>[18]</w:t>
      </w:r>
      <w:r w:rsidR="001307B8">
        <w:rPr>
          <w:lang w:val="en-US"/>
        </w:rPr>
        <w:fldChar w:fldCharType="end"/>
      </w:r>
      <w:r w:rsidR="00A046EC">
        <w:rPr>
          <w:lang w:val="en-US"/>
        </w:rPr>
        <w:t xml:space="preserve"> is the first study</w:t>
      </w:r>
      <w:r w:rsidR="009A175B">
        <w:rPr>
          <w:lang w:val="en-US"/>
        </w:rPr>
        <w:t xml:space="preserve"> </w:t>
      </w:r>
      <w:r w:rsidR="00C9141F">
        <w:rPr>
          <w:lang w:val="en-US"/>
        </w:rPr>
        <w:t>using</w:t>
      </w:r>
      <w:r w:rsidR="00C511DF">
        <w:rPr>
          <w:lang w:val="en-US"/>
        </w:rPr>
        <w:t xml:space="preserve"> SNN</w:t>
      </w:r>
      <w:r w:rsidR="009A175B">
        <w:rPr>
          <w:lang w:val="en-US"/>
        </w:rPr>
        <w:t xml:space="preserve"> to process </w:t>
      </w:r>
      <w:r w:rsidR="0017611C">
        <w:rPr>
          <w:lang w:val="en-US"/>
        </w:rPr>
        <w:t>raw</w:t>
      </w:r>
      <w:r w:rsidR="005D58C6">
        <w:rPr>
          <w:lang w:val="en-US"/>
        </w:rPr>
        <w:t xml:space="preserve"> photon arrival</w:t>
      </w:r>
      <w:r w:rsidR="0017611C">
        <w:rPr>
          <w:lang w:val="en-US"/>
        </w:rPr>
        <w:t xml:space="preserve"> </w:t>
      </w:r>
      <w:r w:rsidR="004806F4">
        <w:rPr>
          <w:lang w:val="en-US"/>
        </w:rPr>
        <w:t>spikes</w:t>
      </w:r>
      <w:r w:rsidR="007F4148">
        <w:rPr>
          <w:lang w:val="en-US"/>
        </w:rPr>
        <w:t xml:space="preserve">. </w:t>
      </w:r>
      <w:r w:rsidR="00815060">
        <w:rPr>
          <w:lang w:val="en-US"/>
        </w:rPr>
        <w:t xml:space="preserve">This work </w:t>
      </w:r>
      <w:r w:rsidR="00F5398D">
        <w:rPr>
          <w:lang w:val="en-US"/>
        </w:rPr>
        <w:t xml:space="preserve">accurately </w:t>
      </w:r>
      <w:r w:rsidR="006A133D">
        <w:rPr>
          <w:lang w:val="en-US"/>
        </w:rPr>
        <w:t xml:space="preserve">detected </w:t>
      </w:r>
      <w:r w:rsidR="005B6407">
        <w:rPr>
          <w:lang w:val="en-US"/>
        </w:rPr>
        <w:t xml:space="preserve">objects in </w:t>
      </w:r>
      <w:r w:rsidR="004F73A1">
        <w:rPr>
          <w:lang w:val="en-US"/>
        </w:rPr>
        <w:t>LiDAR datasets</w:t>
      </w:r>
      <w:r w:rsidR="00002793">
        <w:rPr>
          <w:lang w:val="en-US"/>
        </w:rPr>
        <w:t xml:space="preserve">. </w:t>
      </w:r>
      <w:r w:rsidR="0042136C">
        <w:rPr>
          <w:lang w:val="en-US"/>
        </w:rPr>
        <w:t>A</w:t>
      </w:r>
      <w:r w:rsidR="00DB7C63">
        <w:rPr>
          <w:lang w:val="en-US"/>
        </w:rPr>
        <w:t xml:space="preserve"> </w:t>
      </w:r>
      <w:r w:rsidR="00321EBD">
        <w:rPr>
          <w:lang w:val="en-US"/>
        </w:rPr>
        <w:t>monolithic chip</w:t>
      </w:r>
      <w:r w:rsidR="00893BDC">
        <w:rPr>
          <w:lang w:val="en-US"/>
        </w:rPr>
        <w:t xml:space="preserve"> </w:t>
      </w:r>
      <w:r w:rsidR="00441836">
        <w:rPr>
          <w:lang w:val="en-US"/>
        </w:rPr>
        <w:fldChar w:fldCharType="begin"/>
      </w:r>
      <w:r w:rsidR="003473E2">
        <w:rPr>
          <w:lang w:val="en-US"/>
        </w:rPr>
        <w:instrText xml:space="preserve"> ADDIN ZOTERO_ITEM CSL_CITATION {"citationID":"GoDpVyLh","properties":{"formattedCitation":"[19]","plainCitation":"[19]","noteIndex":0},"citationItems":[{"id":19,"uris":["http://zotero.org/users/local/pZQP22be/items/P84DTNTR"],"itemData":{"id":19,"type":"article-journal","container-title":"IEEE Journal of Solid-State Circuits","note":"publisher: IEEE","title":"A Bio-Inspired Spiking Vision Chip Based on SPAD Imaging and Direct Spike Computing for Versatile Edge Vision","author":[{"family":"Yang","given":"Xu"},{"family":"Yao","given":"Chunhe"},{"family":"Kang","given":"Lei"},{"family":"Luo","given":"Qian"},{"family":"Qi","given":"Nan"},{"family":"Dou","given":"Runjiang"},{"family":"Yu","given":"Shuangming"},{"family":"Feng","given":"Peng"},{"family":"Wei","given":"Zhongming"},{"family":"Liu","given":"Jian"},{"literal":"others"}],"issued":{"date-parts":[["2023"]]}}}],"schema":"https://github.com/citation-style-language/schema/raw/master/csl-citation.json"} </w:instrText>
      </w:r>
      <w:r w:rsidR="00441836">
        <w:rPr>
          <w:lang w:val="en-US"/>
        </w:rPr>
        <w:fldChar w:fldCharType="separate"/>
      </w:r>
      <w:r w:rsidR="003473E2">
        <w:rPr>
          <w:noProof/>
          <w:lang w:val="en-US"/>
        </w:rPr>
        <w:t>[19]</w:t>
      </w:r>
      <w:r w:rsidR="00441836">
        <w:rPr>
          <w:lang w:val="en-US"/>
        </w:rPr>
        <w:fldChar w:fldCharType="end"/>
      </w:r>
      <w:r w:rsidR="00321EBD">
        <w:rPr>
          <w:lang w:val="en-US"/>
        </w:rPr>
        <w:t xml:space="preserve"> integrating</w:t>
      </w:r>
      <w:r w:rsidR="00F90DC8">
        <w:rPr>
          <w:lang w:val="en-US"/>
        </w:rPr>
        <w:t xml:space="preserve"> a</w:t>
      </w:r>
      <w:r w:rsidR="0042136C">
        <w:rPr>
          <w:lang w:val="en-US"/>
        </w:rPr>
        <w:t xml:space="preserve"> </w:t>
      </w:r>
      <w:r w:rsidR="00972EE0">
        <w:rPr>
          <w:lang w:val="en-US"/>
        </w:rPr>
        <w:t>SPAD array</w:t>
      </w:r>
      <w:r w:rsidR="00EF27AA">
        <w:rPr>
          <w:lang w:val="en-US"/>
        </w:rPr>
        <w:t xml:space="preserve"> </w:t>
      </w:r>
      <w:r w:rsidR="00DE26D5">
        <w:rPr>
          <w:lang w:val="en-US"/>
        </w:rPr>
        <w:t xml:space="preserve">and </w:t>
      </w:r>
      <w:r w:rsidR="00EF27AA">
        <w:rPr>
          <w:lang w:val="en-US"/>
        </w:rPr>
        <w:t>a</w:t>
      </w:r>
      <w:r w:rsidR="00DE26D5">
        <w:rPr>
          <w:lang w:val="en-US"/>
        </w:rPr>
        <w:t>n</w:t>
      </w:r>
      <w:r w:rsidR="00EF27AA">
        <w:rPr>
          <w:lang w:val="en-US"/>
        </w:rPr>
        <w:t xml:space="preserve"> </w:t>
      </w:r>
      <w:r w:rsidR="00274CFB">
        <w:rPr>
          <w:lang w:val="en-US"/>
        </w:rPr>
        <w:t xml:space="preserve">SNN </w:t>
      </w:r>
      <w:r w:rsidR="00806A41">
        <w:rPr>
          <w:lang w:val="en-US"/>
        </w:rPr>
        <w:t>processor</w:t>
      </w:r>
      <w:r w:rsidR="00107056">
        <w:rPr>
          <w:lang w:val="en-US"/>
        </w:rPr>
        <w:t xml:space="preserve"> was designed to </w:t>
      </w:r>
      <w:r w:rsidR="004553F3">
        <w:rPr>
          <w:lang w:val="en-US"/>
        </w:rPr>
        <w:t>process</w:t>
      </w:r>
      <w:r w:rsidR="004D55CF">
        <w:rPr>
          <w:lang w:val="en-US"/>
        </w:rPr>
        <w:t xml:space="preserve"> </w:t>
      </w:r>
      <w:r w:rsidR="002331FE">
        <w:rPr>
          <w:lang w:val="en-US"/>
        </w:rPr>
        <w:t>spike</w:t>
      </w:r>
      <w:r w:rsidR="00570800">
        <w:rPr>
          <w:lang w:val="en-US"/>
        </w:rPr>
        <w:t xml:space="preserve"> trains</w:t>
      </w:r>
      <w:r w:rsidR="004553F3">
        <w:rPr>
          <w:lang w:val="en-US"/>
        </w:rPr>
        <w:t xml:space="preserve"> </w:t>
      </w:r>
      <w:r w:rsidR="0028287C">
        <w:rPr>
          <w:lang w:val="en-US"/>
        </w:rPr>
        <w:t>encode</w:t>
      </w:r>
      <w:r w:rsidR="00570800">
        <w:rPr>
          <w:lang w:val="en-US"/>
        </w:rPr>
        <w:t xml:space="preserve">d </w:t>
      </w:r>
      <w:r w:rsidR="004D5712">
        <w:rPr>
          <w:lang w:val="en-US"/>
        </w:rPr>
        <w:lastRenderedPageBreak/>
        <w:t xml:space="preserve">from </w:t>
      </w:r>
      <w:r w:rsidR="001A21DE">
        <w:rPr>
          <w:lang w:val="en-US"/>
        </w:rPr>
        <w:t>2-D intensity</w:t>
      </w:r>
      <w:r w:rsidR="00A82547">
        <w:rPr>
          <w:lang w:val="en-US"/>
        </w:rPr>
        <w:t>,</w:t>
      </w:r>
      <w:r w:rsidR="001A21DE">
        <w:rPr>
          <w:lang w:val="en-US"/>
        </w:rPr>
        <w:t xml:space="preserve"> 3-D depth</w:t>
      </w:r>
      <w:r w:rsidR="00A82547">
        <w:rPr>
          <w:lang w:val="en-US"/>
        </w:rPr>
        <w:t>, and dim-vision imaging</w:t>
      </w:r>
      <w:r w:rsidR="00FF036A">
        <w:rPr>
          <w:lang w:val="en-US"/>
        </w:rPr>
        <w:t xml:space="preserve"> for </w:t>
      </w:r>
      <w:r w:rsidR="0079428F">
        <w:rPr>
          <w:lang w:val="en-US"/>
        </w:rPr>
        <w:t xml:space="preserve">classification and 3-D </w:t>
      </w:r>
      <w:r w:rsidR="00B63C2F">
        <w:rPr>
          <w:lang w:val="en-US"/>
        </w:rPr>
        <w:t>location</w:t>
      </w:r>
      <w:r w:rsidR="003F5BE9">
        <w:rPr>
          <w:lang w:val="en-US"/>
        </w:rPr>
        <w:t xml:space="preserve"> of objects</w:t>
      </w:r>
      <w:r w:rsidR="00CD1A1D">
        <w:rPr>
          <w:lang w:val="en-US"/>
        </w:rPr>
        <w:t>.</w:t>
      </w:r>
      <w:r w:rsidR="002D0324">
        <w:rPr>
          <w:lang w:val="en-US"/>
        </w:rPr>
        <w:t xml:space="preserve"> </w:t>
      </w:r>
      <w:r w:rsidR="006D4D0E">
        <w:rPr>
          <w:lang w:val="en-US"/>
        </w:rPr>
        <w:t xml:space="preserve">A </w:t>
      </w:r>
      <w:r w:rsidR="00677B70">
        <w:rPr>
          <w:lang w:val="en-US"/>
        </w:rPr>
        <w:t>monolithic chip</w:t>
      </w:r>
      <w:r w:rsidR="002D0324">
        <w:rPr>
          <w:lang w:val="en-US"/>
        </w:rPr>
        <w:t xml:space="preserve"> </w:t>
      </w:r>
      <w:r w:rsidR="002D0324">
        <w:rPr>
          <w:lang w:val="en-US"/>
        </w:rPr>
        <w:fldChar w:fldCharType="begin"/>
      </w:r>
      <w:r w:rsidR="003473E2">
        <w:rPr>
          <w:lang w:val="en-US"/>
        </w:rPr>
        <w:instrText xml:space="preserve"> ADDIN ZOTERO_ITEM CSL_CITATION {"citationID":"BKnf08SQ","properties":{"formattedCitation":"[20]","plainCitation":"[20]","noteIndex":0},"citationItems":[{"id":20,"uris":["http://zotero.org/users/local/pZQP22be/items/BJ97M5TB"],"itemData":{"id":20,"type":"article-journal","container-title":"IEEE Access","note":"publisher: IEEE","page":"19441–19457","title":"A Single Chip SPAD Based Vision Sensing System With Integrated Memristive Spiking Neuromorphic Processing","volume":"11","author":[{"family":"Shawkat","given":"Mst Shamim Ara"},{"family":"Adnan","given":"Md Musabbir"},{"family":"Febbo","given":"Rocco D"},{"family":"Murray","given":"John J"},{"family":"Rose","given":"Garrett S"}],"issued":{"date-parts":[["2023"]]}}}],"schema":"https://github.com/citation-style-language/schema/raw/master/csl-citation.json"} </w:instrText>
      </w:r>
      <w:r w:rsidR="002D0324">
        <w:rPr>
          <w:lang w:val="en-US"/>
        </w:rPr>
        <w:fldChar w:fldCharType="separate"/>
      </w:r>
      <w:r w:rsidR="003473E2">
        <w:rPr>
          <w:noProof/>
          <w:lang w:val="en-US"/>
        </w:rPr>
        <w:t>[20]</w:t>
      </w:r>
      <w:r w:rsidR="002D0324">
        <w:rPr>
          <w:lang w:val="en-US"/>
        </w:rPr>
        <w:fldChar w:fldCharType="end"/>
      </w:r>
      <w:r w:rsidR="004107C8">
        <w:rPr>
          <w:lang w:val="en-US"/>
        </w:rPr>
        <w:t xml:space="preserve"> </w:t>
      </w:r>
      <w:r w:rsidR="004A15F9">
        <w:rPr>
          <w:lang w:val="en-US"/>
        </w:rPr>
        <w:t>embedding</w:t>
      </w:r>
      <w:r w:rsidR="00227FE3">
        <w:rPr>
          <w:lang w:val="en-US"/>
        </w:rPr>
        <w:t xml:space="preserve"> an</w:t>
      </w:r>
      <w:r w:rsidR="005D1164">
        <w:rPr>
          <w:lang w:val="en-US"/>
        </w:rPr>
        <w:t xml:space="preserve"> </w:t>
      </w:r>
      <w:r w:rsidR="004A15F9">
        <w:rPr>
          <w:lang w:val="en-US"/>
        </w:rPr>
        <w:t>analog SNN processor</w:t>
      </w:r>
      <w:r w:rsidR="000A3F41">
        <w:rPr>
          <w:lang w:val="en-US"/>
        </w:rPr>
        <w:t xml:space="preserve"> was </w:t>
      </w:r>
      <w:r w:rsidR="008D3D32">
        <w:rPr>
          <w:lang w:val="en-US"/>
        </w:rPr>
        <w:t xml:space="preserve">proposed to </w:t>
      </w:r>
      <w:r w:rsidR="007A448F">
        <w:rPr>
          <w:lang w:val="en-US"/>
        </w:rPr>
        <w:t>process raw photon events</w:t>
      </w:r>
      <w:r w:rsidR="004270D1">
        <w:rPr>
          <w:lang w:val="en-US"/>
        </w:rPr>
        <w:t xml:space="preserve"> from the SPAD sensor on the same chip</w:t>
      </w:r>
      <w:r w:rsidR="00623385">
        <w:rPr>
          <w:lang w:val="en-US"/>
        </w:rPr>
        <w:t>.</w:t>
      </w:r>
      <w:r w:rsidR="00980D07">
        <w:rPr>
          <w:lang w:val="en-US"/>
        </w:rPr>
        <w:t xml:space="preserve"> </w:t>
      </w:r>
      <w:r w:rsidR="006A5C5A">
        <w:rPr>
          <w:lang w:val="en-US"/>
        </w:rPr>
        <w:t xml:space="preserve">The </w:t>
      </w:r>
      <w:r w:rsidR="00471081">
        <w:rPr>
          <w:lang w:val="en-US"/>
        </w:rPr>
        <w:t xml:space="preserve">chip </w:t>
      </w:r>
      <w:r w:rsidR="00C263C9">
        <w:rPr>
          <w:lang w:val="en-US"/>
        </w:rPr>
        <w:t xml:space="preserve">and algorithm </w:t>
      </w:r>
      <w:r w:rsidR="00FF036A">
        <w:rPr>
          <w:lang w:val="en-US"/>
        </w:rPr>
        <w:t>were</w:t>
      </w:r>
      <w:r w:rsidR="00547B57">
        <w:rPr>
          <w:lang w:val="en-US"/>
        </w:rPr>
        <w:t xml:space="preserve"> successfully</w:t>
      </w:r>
      <w:r w:rsidR="00C263C9">
        <w:rPr>
          <w:lang w:val="en-US"/>
        </w:rPr>
        <w:t xml:space="preserve"> validated </w:t>
      </w:r>
      <w:r w:rsidR="001735B2">
        <w:rPr>
          <w:lang w:val="en-US"/>
        </w:rPr>
        <w:t>by</w:t>
      </w:r>
      <w:r w:rsidR="000A3926">
        <w:rPr>
          <w:lang w:val="en-US"/>
        </w:rPr>
        <w:t xml:space="preserve"> </w:t>
      </w:r>
      <w:r w:rsidR="00EC669C">
        <w:rPr>
          <w:lang w:val="en-US"/>
        </w:rPr>
        <w:t>10</w:t>
      </w:r>
      <w:commentRangeStart w:id="4"/>
      <w:commentRangeStart w:id="5"/>
      <w:r w:rsidR="00EC669C">
        <w:rPr>
          <w:lang w:val="en-US"/>
        </w:rPr>
        <w:t>-digi</w:t>
      </w:r>
      <w:r w:rsidR="006250F2">
        <w:rPr>
          <w:lang w:val="en-US"/>
        </w:rPr>
        <w:t>t</w:t>
      </w:r>
      <w:r w:rsidR="00EC669C">
        <w:rPr>
          <w:lang w:val="en-US"/>
        </w:rPr>
        <w:t xml:space="preserve"> </w:t>
      </w:r>
      <w:commentRangeEnd w:id="4"/>
      <w:r w:rsidR="00852A6E">
        <w:rPr>
          <w:rStyle w:val="CommentReference"/>
        </w:rPr>
        <w:commentReference w:id="4"/>
      </w:r>
      <w:commentRangeEnd w:id="5"/>
      <w:r w:rsidR="00E70B80">
        <w:rPr>
          <w:rStyle w:val="CommentReference"/>
        </w:rPr>
        <w:commentReference w:id="5"/>
      </w:r>
      <w:r w:rsidR="00F469C0">
        <w:rPr>
          <w:lang w:val="en-US"/>
        </w:rPr>
        <w:t>classification</w:t>
      </w:r>
      <w:r w:rsidR="0082446C">
        <w:rPr>
          <w:lang w:val="en-US"/>
        </w:rPr>
        <w:t xml:space="preserve">. </w:t>
      </w:r>
      <w:r w:rsidR="00D20B4C">
        <w:rPr>
          <w:lang w:val="en-US"/>
        </w:rPr>
        <w:t xml:space="preserve">Lin </w:t>
      </w:r>
      <w:r w:rsidR="00D20B4C" w:rsidRPr="00D07EC5">
        <w:rPr>
          <w:i/>
          <w:iCs/>
          <w:lang w:val="en-US"/>
        </w:rPr>
        <w:t>et al.</w:t>
      </w:r>
      <w:r w:rsidR="0031061C">
        <w:rPr>
          <w:lang w:val="en-US"/>
        </w:rPr>
        <w:t xml:space="preserve"> </w:t>
      </w:r>
      <w:r w:rsidR="001A269E">
        <w:rPr>
          <w:lang w:val="en-US"/>
        </w:rPr>
        <w:fldChar w:fldCharType="begin"/>
      </w:r>
      <w:r w:rsidR="001A269E">
        <w:rPr>
          <w:lang w:val="en-US"/>
        </w:rPr>
        <w:instrText xml:space="preserve"> ADDIN ZOTERO_ITEM CSL_CITATION {"citationID":"ux1gp8hY","properties":{"formattedCitation":"[4]","plainCitation":"[4]","noteIndex":0},"citationItems":[{"id":18,"uris":["http://zotero.org/users/local/pZQP22be/items/7CBDJF6Z"],"itemData":{"id":18,"type":"paper-conference","container-title":"Proceedings of the IEEE/CVF Winter Conference on Applications of Computer Vision","page":"8147–8156","title":"Spiking Neural Networks for Active Time-Resolved SPAD Imaging","author":[{"family":"Lin","given":"Yang"},{"family":"Charbon","given":"Edoardo"}],"issued":{"date-parts":[["2024"]]}}}],"schema":"https://github.com/citation-style-language/schema/raw/master/csl-citation.json"} </w:instrText>
      </w:r>
      <w:r w:rsidR="001A269E">
        <w:rPr>
          <w:lang w:val="en-US"/>
        </w:rPr>
        <w:fldChar w:fldCharType="separate"/>
      </w:r>
      <w:r w:rsidR="001A269E">
        <w:rPr>
          <w:noProof/>
          <w:lang w:val="en-US"/>
        </w:rPr>
        <w:t>[4]</w:t>
      </w:r>
      <w:r w:rsidR="001A269E">
        <w:rPr>
          <w:lang w:val="en-US"/>
        </w:rPr>
        <w:fldChar w:fldCharType="end"/>
      </w:r>
      <w:r w:rsidR="00D20B4C">
        <w:rPr>
          <w:lang w:val="en-US"/>
        </w:rPr>
        <w:t xml:space="preserve"> </w:t>
      </w:r>
      <w:r w:rsidR="003A54EE">
        <w:rPr>
          <w:lang w:val="en-US"/>
        </w:rPr>
        <w:t>proposed</w:t>
      </w:r>
      <w:r w:rsidR="00F74224">
        <w:rPr>
          <w:lang w:val="en-US"/>
        </w:rPr>
        <w:t xml:space="preserve"> two</w:t>
      </w:r>
      <w:r w:rsidR="000A3EE2">
        <w:rPr>
          <w:lang w:val="en-US"/>
        </w:rPr>
        <w:t xml:space="preserve"> </w:t>
      </w:r>
      <w:r w:rsidR="00C03A50">
        <w:rPr>
          <w:lang w:val="en-US"/>
        </w:rPr>
        <w:t>SNN architectures</w:t>
      </w:r>
      <w:r w:rsidR="00B152B6">
        <w:rPr>
          <w:lang w:val="en-US"/>
        </w:rPr>
        <w:t>,</w:t>
      </w:r>
      <w:r w:rsidR="00C03A50">
        <w:rPr>
          <w:lang w:val="en-US"/>
        </w:rPr>
        <w:t xml:space="preserve"> and</w:t>
      </w:r>
      <w:r w:rsidR="003A54EE">
        <w:rPr>
          <w:lang w:val="en-US"/>
        </w:rPr>
        <w:t xml:space="preserve"> </w:t>
      </w:r>
      <w:r w:rsidR="0086574C">
        <w:rPr>
          <w:lang w:val="en-US"/>
        </w:rPr>
        <w:t xml:space="preserve">customized </w:t>
      </w:r>
      <w:r w:rsidR="00DC39D6">
        <w:rPr>
          <w:lang w:val="en-US"/>
        </w:rPr>
        <w:t>spike</w:t>
      </w:r>
      <w:r w:rsidR="008537B1">
        <w:rPr>
          <w:lang w:val="en-US"/>
        </w:rPr>
        <w:t xml:space="preserve"> readout circuits</w:t>
      </w:r>
      <w:r w:rsidR="004B0AE4">
        <w:rPr>
          <w:lang w:val="en-US"/>
        </w:rPr>
        <w:t xml:space="preserve"> </w:t>
      </w:r>
      <w:commentRangeStart w:id="6"/>
      <w:commentRangeStart w:id="7"/>
      <w:r w:rsidR="004B0AE4">
        <w:rPr>
          <w:lang w:val="en-US"/>
        </w:rPr>
        <w:t xml:space="preserve">on </w:t>
      </w:r>
      <w:r w:rsidR="00200591">
        <w:rPr>
          <w:lang w:val="en-US"/>
        </w:rPr>
        <w:t xml:space="preserve">a </w:t>
      </w:r>
      <w:r w:rsidR="004B0AE4">
        <w:rPr>
          <w:lang w:val="en-US"/>
        </w:rPr>
        <w:t>SPAD</w:t>
      </w:r>
      <w:commentRangeEnd w:id="6"/>
      <w:commentRangeEnd w:id="7"/>
      <w:r w:rsidR="00361319">
        <w:rPr>
          <w:lang w:val="en-US"/>
        </w:rPr>
        <w:t xml:space="preserve"> </w:t>
      </w:r>
      <w:r w:rsidR="008A4F40">
        <w:rPr>
          <w:rStyle w:val="CommentReference"/>
        </w:rPr>
        <w:commentReference w:id="6"/>
      </w:r>
      <w:r w:rsidR="00FB0AD0">
        <w:rPr>
          <w:rStyle w:val="CommentReference"/>
        </w:rPr>
        <w:commentReference w:id="7"/>
      </w:r>
      <w:r w:rsidR="004B0AE4">
        <w:rPr>
          <w:lang w:val="en-US"/>
        </w:rPr>
        <w:t xml:space="preserve"> to generate </w:t>
      </w:r>
      <w:r w:rsidR="00400609" w:rsidRPr="00400609">
        <w:t>phase-coded</w:t>
      </w:r>
      <w:r w:rsidR="00400609" w:rsidRPr="00400609">
        <w:rPr>
          <w:i/>
          <w:iCs/>
        </w:rPr>
        <w:t xml:space="preserve"> </w:t>
      </w:r>
      <w:r w:rsidR="00400609">
        <w:t xml:space="preserve">and </w:t>
      </w:r>
      <w:r w:rsidR="00B91390" w:rsidRPr="005C4929">
        <w:t>inter</w:t>
      </w:r>
      <w:r w:rsidR="00B6427F">
        <w:t xml:space="preserve"> </w:t>
      </w:r>
      <w:r w:rsidR="00B91390" w:rsidRPr="005C4929">
        <w:t>spike-interval-coded</w:t>
      </w:r>
      <w:r w:rsidR="005C4929">
        <w:t xml:space="preserve"> </w:t>
      </w:r>
      <w:r w:rsidR="006B1EE5">
        <w:t>spikes</w:t>
      </w:r>
      <w:r w:rsidR="00980D07">
        <w:rPr>
          <w:lang w:val="en-US"/>
        </w:rPr>
        <w:t>.</w:t>
      </w:r>
      <w:r w:rsidR="000F54C7">
        <w:rPr>
          <w:lang w:val="en-US"/>
        </w:rPr>
        <w:t xml:space="preserve"> </w:t>
      </w:r>
      <w:r w:rsidR="00D946F7">
        <w:rPr>
          <w:lang w:val="en-US"/>
        </w:rPr>
        <w:t xml:space="preserve">The SNNs were adopted </w:t>
      </w:r>
      <w:r w:rsidR="008B49B9">
        <w:rPr>
          <w:lang w:val="en-US"/>
        </w:rPr>
        <w:t xml:space="preserve">to </w:t>
      </w:r>
      <w:r w:rsidR="0045500A">
        <w:rPr>
          <w:lang w:val="en-US"/>
        </w:rPr>
        <w:t>reconstruct</w:t>
      </w:r>
      <w:r w:rsidR="008B49B9">
        <w:rPr>
          <w:lang w:val="en-US"/>
        </w:rPr>
        <w:t xml:space="preserve"> </w:t>
      </w:r>
      <w:r w:rsidR="007F18AA">
        <w:rPr>
          <w:lang w:val="en-US"/>
        </w:rPr>
        <w:t>fluorescence lifetime</w:t>
      </w:r>
      <w:r w:rsidR="00277E5E">
        <w:rPr>
          <w:lang w:val="en-US"/>
        </w:rPr>
        <w:t>s of</w:t>
      </w:r>
      <w:r w:rsidR="001E3577">
        <w:rPr>
          <w:lang w:val="en-US"/>
        </w:rPr>
        <w:t xml:space="preserve"> fluorescent beads</w:t>
      </w:r>
      <w:r w:rsidR="000F54C7">
        <w:rPr>
          <w:lang w:val="en-US"/>
        </w:rPr>
        <w:t>.</w:t>
      </w:r>
      <w:r w:rsidR="00FB0282">
        <w:rPr>
          <w:lang w:val="en-US"/>
        </w:rPr>
        <w:t xml:space="preserve"> </w:t>
      </w:r>
      <w:r w:rsidR="00930D68">
        <w:t xml:space="preserve">Afshar </w:t>
      </w:r>
      <w:r w:rsidR="00930D68" w:rsidRPr="00D07EC5">
        <w:rPr>
          <w:i/>
          <w:iCs/>
        </w:rPr>
        <w:t>et al.</w:t>
      </w:r>
      <w:r w:rsidR="00DC42F0">
        <w:t xml:space="preserve"> </w:t>
      </w:r>
      <w:r w:rsidR="005D04B7">
        <w:fldChar w:fldCharType="begin"/>
      </w:r>
      <w:r w:rsidR="005D04B7">
        <w:instrText xml:space="preserve"> ADDIN ZOTERO_ITEM CSL_CITATION {"citationID":"fYYnepGw","properties":{"formattedCitation":"[1]","plainCitation":"[1]","noteIndex":0},"citationItems":[{"id":15,"uris":["http://zotero.org/users/local/pZQP22be/items/KINXZ8F9"],"itemData":{"id":15,"type":"article-journal","container-title":"IEEE Sensors Journal","DOI":"10.1109/JSEN.2020.2979761","issue":"14","page":"7677-7691","title":"Event-Based Processing of Single Photon Avalanche Diode Sensors","volume":"20","author":[{"family":"Afshar","given":"Saeed"},{"family":"Hamilton","given":"Tara Julia"},{"family":"Davis","given":"Langdon"},{"family":"Van Schaik","given":"André"},{"family":"Delic","given":"Dennis"}],"issued":{"date-parts":[["2020"]]}}}],"schema":"https://github.com/citation-style-language/schema/raw/master/csl-citation.json"} </w:instrText>
      </w:r>
      <w:r w:rsidR="005D04B7">
        <w:fldChar w:fldCharType="separate"/>
      </w:r>
      <w:r w:rsidR="005D04B7">
        <w:rPr>
          <w:noProof/>
        </w:rPr>
        <w:t>[1]</w:t>
      </w:r>
      <w:r w:rsidR="005D04B7">
        <w:fldChar w:fldCharType="end"/>
      </w:r>
      <w:r w:rsidR="00930D68">
        <w:t xml:space="preserve"> </w:t>
      </w:r>
      <w:r w:rsidR="00792AA6">
        <w:t>customized</w:t>
      </w:r>
      <w:r w:rsidR="00362C63">
        <w:t xml:space="preserve"> a SPAD sensor</w:t>
      </w:r>
      <w:r w:rsidR="00AA4D54">
        <w:t xml:space="preserve"> </w:t>
      </w:r>
      <w:r w:rsidR="00D535AA">
        <w:t>that generate</w:t>
      </w:r>
      <w:r w:rsidR="00853DF4">
        <w:t>s</w:t>
      </w:r>
      <w:r w:rsidR="00D535AA">
        <w:t xml:space="preserve"> </w:t>
      </w:r>
      <w:r w:rsidR="00CE4C09">
        <w:t>raw</w:t>
      </w:r>
      <w:r w:rsidR="00AA605C">
        <w:t xml:space="preserve"> photon events</w:t>
      </w:r>
      <w:r w:rsidR="00D52227">
        <w:rPr>
          <w:lang w:val="en-US"/>
        </w:rPr>
        <w:t xml:space="preserve"> </w:t>
      </w:r>
      <w:r w:rsidR="006C183A">
        <w:rPr>
          <w:lang w:val="en-US"/>
        </w:rPr>
        <w:t>for classification</w:t>
      </w:r>
      <w:r w:rsidR="00930D68">
        <w:t xml:space="preserve"> </w:t>
      </w:r>
      <w:r w:rsidR="00C36B5B">
        <w:t xml:space="preserve">without </w:t>
      </w:r>
      <w:r w:rsidR="00171678">
        <w:t>implement</w:t>
      </w:r>
      <w:r w:rsidR="006B70D7">
        <w:t>ing</w:t>
      </w:r>
      <w:r w:rsidR="00171678">
        <w:t xml:space="preserve"> </w:t>
      </w:r>
      <w:r w:rsidR="004B68CE">
        <w:t>an</w:t>
      </w:r>
      <w:r w:rsidR="00597811">
        <w:t xml:space="preserve"> entire </w:t>
      </w:r>
      <w:r w:rsidR="00CD4455">
        <w:t>SNN</w:t>
      </w:r>
      <w:r w:rsidR="002F7B92">
        <w:t xml:space="preserve"> </w:t>
      </w:r>
      <w:r w:rsidR="00580E53">
        <w:t>on hardware</w:t>
      </w:r>
      <w:r w:rsidR="002C7FF6">
        <w:rPr>
          <w:lang w:val="en-US"/>
        </w:rPr>
        <w:t>.</w:t>
      </w:r>
      <w:r w:rsidR="00922A61">
        <w:rPr>
          <w:lang w:val="en-US"/>
        </w:rPr>
        <w:t xml:space="preserve"> </w:t>
      </w:r>
      <w:r w:rsidR="00646C78">
        <w:rPr>
          <w:lang w:val="en-US"/>
        </w:rPr>
        <w:t>They opposed a FIRST-AND</w:t>
      </w:r>
      <w:r w:rsidR="009870AC">
        <w:rPr>
          <w:lang w:val="en-US"/>
        </w:rPr>
        <w:t xml:space="preserve"> </w:t>
      </w:r>
      <w:r w:rsidR="00B40C00">
        <w:rPr>
          <w:lang w:val="en-US"/>
        </w:rPr>
        <w:t>scheme</w:t>
      </w:r>
      <w:r w:rsidR="00931336">
        <w:rPr>
          <w:lang w:val="en-US"/>
        </w:rPr>
        <w:t xml:space="preserve"> for event generation</w:t>
      </w:r>
      <w:r w:rsidR="00B40C00">
        <w:rPr>
          <w:lang w:val="en-US"/>
        </w:rPr>
        <w:t xml:space="preserve"> and hardware</w:t>
      </w:r>
      <w:r w:rsidR="00DB2029">
        <w:rPr>
          <w:lang w:val="en-US"/>
        </w:rPr>
        <w:t xml:space="preserve"> on</w:t>
      </w:r>
      <w:r w:rsidR="004240B2">
        <w:rPr>
          <w:lang w:val="en-US"/>
        </w:rPr>
        <w:t xml:space="preserve"> an</w:t>
      </w:r>
      <w:r w:rsidR="00DB2029">
        <w:rPr>
          <w:lang w:val="en-US"/>
        </w:rPr>
        <w:t xml:space="preserve"> </w:t>
      </w:r>
      <w:r w:rsidR="00DD4447">
        <w:rPr>
          <w:lang w:val="en-US"/>
        </w:rPr>
        <w:t>integrated circuit</w:t>
      </w:r>
      <w:r w:rsidR="00922A61">
        <w:rPr>
          <w:lang w:val="en-US"/>
        </w:rPr>
        <w:t>.</w:t>
      </w:r>
    </w:p>
    <w:p w14:paraId="734E3FBA" w14:textId="77777777" w:rsidR="00AC06A5" w:rsidRPr="00CE5B8A" w:rsidRDefault="00AC06A5" w:rsidP="000B5A37">
      <w:pPr>
        <w:jc w:val="both"/>
        <w:rPr>
          <w:lang w:val="en-US"/>
        </w:rPr>
      </w:pPr>
    </w:p>
    <w:p w14:paraId="1D99EFD8" w14:textId="77777777" w:rsidR="0089029D" w:rsidRDefault="0089029D" w:rsidP="000B5A37">
      <w:pPr>
        <w:jc w:val="both"/>
        <w:rPr>
          <w:lang w:val="en-US"/>
        </w:rPr>
      </w:pPr>
    </w:p>
    <w:p w14:paraId="5A227BE8" w14:textId="46EAEE32" w:rsidR="00457C3A" w:rsidRPr="00457C3A" w:rsidRDefault="00DE2C3C" w:rsidP="000B5A37">
      <w:pPr>
        <w:pStyle w:val="Heading2"/>
        <w:jc w:val="both"/>
        <w:rPr>
          <w:lang w:val="en-US"/>
        </w:rPr>
      </w:pPr>
      <w:r>
        <w:rPr>
          <w:lang w:val="en-US"/>
        </w:rPr>
        <w:t>D</w:t>
      </w:r>
      <w:r w:rsidR="00E56399">
        <w:rPr>
          <w:lang w:val="en-US"/>
        </w:rPr>
        <w:t xml:space="preserve">ata </w:t>
      </w:r>
      <w:r w:rsidR="00F52C96">
        <w:rPr>
          <w:lang w:val="en-US"/>
        </w:rPr>
        <w:t>Acquisition</w:t>
      </w:r>
      <w:r w:rsidR="00E56399">
        <w:rPr>
          <w:lang w:val="en-US"/>
        </w:rPr>
        <w:t xml:space="preserve"> and Processing</w:t>
      </w:r>
    </w:p>
    <w:p w14:paraId="30AD9A89" w14:textId="3DABA1A7" w:rsidR="00B94AAE" w:rsidRDefault="00287FBA" w:rsidP="000B5A37">
      <w:pPr>
        <w:pStyle w:val="Heading3"/>
        <w:jc w:val="both"/>
        <w:rPr>
          <w:lang w:val="en-US"/>
        </w:rPr>
      </w:pPr>
      <w:r>
        <w:rPr>
          <w:lang w:val="en-US"/>
        </w:rPr>
        <w:t>Sensor</w:t>
      </w:r>
      <w:r w:rsidR="001D7AF4">
        <w:rPr>
          <w:lang w:val="en-US"/>
        </w:rPr>
        <w:t xml:space="preserve"> </w:t>
      </w:r>
      <w:r>
        <w:rPr>
          <w:lang w:val="en-US"/>
        </w:rPr>
        <w:t>Configuration</w:t>
      </w:r>
    </w:p>
    <w:p w14:paraId="3A8CF50A" w14:textId="45D63E0C" w:rsidR="000B5A37" w:rsidRDefault="000B5A37" w:rsidP="000B5A37">
      <w:pPr>
        <w:jc w:val="both"/>
        <w:rPr>
          <w:lang w:val="en-US"/>
        </w:rPr>
      </w:pPr>
      <w:r w:rsidRPr="000B5A37">
        <w:rPr>
          <w:lang w:val="en-US"/>
        </w:rPr>
        <w:t>The SPAD sensor in use is the VL53L8CH, mounted on ST's NUCLEO-F401RE evaluation board. This sensor stands out for supporting 15 fps at an 8</w:t>
      </w:r>
      <w:r w:rsidR="00026ABB">
        <w:rPr>
          <w:lang w:val="en-US"/>
        </w:rPr>
        <w:sym w:font="Symbol" w:char="F0B4"/>
      </w:r>
      <w:r w:rsidRPr="000B5A37">
        <w:rPr>
          <w:lang w:val="en-US"/>
        </w:rPr>
        <w:t xml:space="preserve">8 spatial resolution. Due to the processor's limited memory, the in-pixel histograms are configured with a maximum of </w:t>
      </w:r>
      <w:proofErr w:type="gramStart"/>
      <w:r w:rsidRPr="000B5A37">
        <w:rPr>
          <w:lang w:val="en-US"/>
        </w:rPr>
        <w:t>18 time</w:t>
      </w:r>
      <w:proofErr w:type="gramEnd"/>
      <w:r w:rsidRPr="000B5A37">
        <w:rPr>
          <w:lang w:val="en-US"/>
        </w:rPr>
        <w:t xml:space="preserve"> bins and a time resolution (bin</w:t>
      </w:r>
      <w:r w:rsidR="00B03B88">
        <w:rPr>
          <w:lang w:val="en-US"/>
        </w:rPr>
        <w:t>-</w:t>
      </w:r>
      <w:r w:rsidRPr="000B5A37">
        <w:rPr>
          <w:lang w:val="en-US"/>
        </w:rPr>
        <w:t xml:space="preserve">width) </w:t>
      </w:r>
      <w:r w:rsidR="00384ABA">
        <w:rPr>
          <w:lang w:val="en-US"/>
        </w:rPr>
        <w:t>ca.</w:t>
      </w:r>
      <w:r w:rsidRPr="000B5A37">
        <w:rPr>
          <w:lang w:val="en-US"/>
        </w:rPr>
        <w:t xml:space="preserve"> 123.3 ps (equivalent to 37 mm). As a result, the sensor exhibits a filtering behavior, limiting detection beyond 18</w:t>
      </w:r>
      <w:r w:rsidR="00FA4E39">
        <w:rPr>
          <w:lang w:val="en-US"/>
        </w:rPr>
        <w:t xml:space="preserve"> </w:t>
      </w:r>
      <w:r w:rsidR="00A62D70">
        <w:rPr>
          <w:lang w:val="en-US"/>
        </w:rPr>
        <w:sym w:font="Symbol" w:char="F0B4"/>
      </w:r>
      <w:r w:rsidR="00FA4E39">
        <w:rPr>
          <w:lang w:val="en-US"/>
        </w:rPr>
        <w:t xml:space="preserve"> </w:t>
      </w:r>
      <w:r w:rsidRPr="000B5A37">
        <w:rPr>
          <w:lang w:val="en-US"/>
        </w:rPr>
        <w:t>3</w:t>
      </w:r>
      <w:r w:rsidR="000E5D48">
        <w:rPr>
          <w:lang w:val="en-US"/>
        </w:rPr>
        <w:t>7</w:t>
      </w:r>
      <w:r w:rsidR="00FA4E39">
        <w:rPr>
          <w:lang w:val="en-US"/>
        </w:rPr>
        <w:t xml:space="preserve"> </w:t>
      </w:r>
      <w:r w:rsidRPr="000B5A37">
        <w:rPr>
          <w:lang w:val="en-US"/>
        </w:rPr>
        <w:t>=</w:t>
      </w:r>
      <w:r w:rsidR="00FA4E39">
        <w:rPr>
          <w:lang w:val="en-US"/>
        </w:rPr>
        <w:t xml:space="preserve"> </w:t>
      </w:r>
      <w:r w:rsidRPr="000B5A37">
        <w:rPr>
          <w:lang w:val="en-US"/>
        </w:rPr>
        <w:t>666 mm. The integration time is set to 5 ms, and the ranging frequency is 60 Hz. These configurations are achieved using the CPU on the evaluation board through firmware. The sensor's diagonal field of view is a wide, non-configurable 65°.</w:t>
      </w:r>
      <w:r w:rsidR="00656FBD">
        <w:rPr>
          <w:lang w:val="en-US"/>
        </w:rPr>
        <w:t xml:space="preserve"> </w:t>
      </w:r>
      <w:r w:rsidRPr="000B5A37">
        <w:rPr>
          <w:lang w:val="en-US"/>
        </w:rPr>
        <w:t xml:space="preserve">The choice of using intensity (photon counts) over depth images is due to the slight errors introduced by ST's fitting algorithm in pixel-wise depth data reconstruction. </w:t>
      </w:r>
      <w:r w:rsidR="004D79FD">
        <w:rPr>
          <w:lang w:val="en-US"/>
        </w:rPr>
        <w:t>The photon count</w:t>
      </w:r>
      <w:r w:rsidR="00BB4034">
        <w:rPr>
          <w:lang w:val="en-US"/>
        </w:rPr>
        <w:t xml:space="preserve"> represents</w:t>
      </w:r>
      <w:r w:rsidRPr="000B5A37">
        <w:rPr>
          <w:lang w:val="en-US"/>
        </w:rPr>
        <w:t xml:space="preserve"> direct representation of accumulated values from each histogram. The compiled C code describing the sensor’s configuration is transmitted to the SPAD sensor through an I</w:t>
      </w:r>
      <w:r w:rsidRPr="001745BF">
        <w:rPr>
          <w:vertAlign w:val="superscript"/>
          <w:lang w:val="en-US"/>
        </w:rPr>
        <w:t>2</w:t>
      </w:r>
      <w:r w:rsidRPr="000B5A37">
        <w:rPr>
          <w:lang w:val="en-US"/>
        </w:rPr>
        <w:t>C interface.</w:t>
      </w:r>
    </w:p>
    <w:p w14:paraId="1A93BF71" w14:textId="77777777" w:rsidR="00E762E0" w:rsidRDefault="00E762E0" w:rsidP="000B5A37">
      <w:pPr>
        <w:jc w:val="both"/>
        <w:rPr>
          <w:lang w:val="en-US"/>
        </w:rPr>
      </w:pPr>
    </w:p>
    <w:p w14:paraId="50957F74" w14:textId="7E6A4B7A" w:rsidR="00E762E0" w:rsidRDefault="00C83020" w:rsidP="00C21DB9">
      <w:pPr>
        <w:jc w:val="center"/>
        <w:rPr>
          <w:lang w:val="en-US"/>
        </w:rPr>
      </w:pPr>
      <w:r>
        <w:rPr>
          <w:noProof/>
          <w:lang w:val="en-US"/>
        </w:rPr>
        <w:drawing>
          <wp:inline distT="0" distB="0" distL="0" distR="0" wp14:anchorId="4EDE8DBE" wp14:editId="7FD1BBB7">
            <wp:extent cx="3685309" cy="2513843"/>
            <wp:effectExtent l="0" t="0" r="0" b="1270"/>
            <wp:docPr id="1919469139" name="Picture 3" descr="A diagram of a hand with a hand point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469139" name="Picture 3" descr="A diagram of a hand with a hand pointing at the camera&#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00441" cy="2524165"/>
                    </a:xfrm>
                    <a:prstGeom prst="rect">
                      <a:avLst/>
                    </a:prstGeom>
                  </pic:spPr>
                </pic:pic>
              </a:graphicData>
            </a:graphic>
          </wp:inline>
        </w:drawing>
      </w:r>
    </w:p>
    <w:p w14:paraId="38E853CD" w14:textId="36E0E69E" w:rsidR="00951DF3" w:rsidRDefault="00951DF3" w:rsidP="00951DF3">
      <w:pPr>
        <w:pStyle w:val="Caption"/>
        <w:jc w:val="both"/>
      </w:pPr>
      <w:r>
        <w:t xml:space="preserve">Figure 1. </w:t>
      </w:r>
      <w:r w:rsidR="0093628C">
        <w:t>Overview of the imaging setup and data processing pipeline</w:t>
      </w:r>
      <w:r>
        <w:t xml:space="preserve">. </w:t>
      </w:r>
    </w:p>
    <w:p w14:paraId="56391EAF" w14:textId="77777777" w:rsidR="00E762E0" w:rsidRPr="00951DF3" w:rsidRDefault="00E762E0" w:rsidP="000B5A37">
      <w:pPr>
        <w:jc w:val="both"/>
      </w:pPr>
    </w:p>
    <w:p w14:paraId="42CD4958" w14:textId="5DF4A585" w:rsidR="0043736B" w:rsidRPr="0043736B" w:rsidRDefault="000B5A37" w:rsidP="000B5A37">
      <w:pPr>
        <w:jc w:val="both"/>
        <w:rPr>
          <w:lang w:val="en-US"/>
        </w:rPr>
      </w:pPr>
      <w:r w:rsidRPr="000B5A37">
        <w:rPr>
          <w:lang w:val="en-US"/>
        </w:rPr>
        <w:t xml:space="preserve">Fig. 1 illustrates the imaging scheme and data processing pipeline. The embedded VCSEL </w:t>
      </w:r>
      <w:r w:rsidR="007A26CB" w:rsidRPr="000B5A37">
        <w:rPr>
          <w:lang w:val="en-US"/>
        </w:rPr>
        <w:t>emits invisible</w:t>
      </w:r>
      <w:r w:rsidRPr="000B5A37">
        <w:rPr>
          <w:lang w:val="en-US"/>
        </w:rPr>
        <w:t xml:space="preserve"> light</w:t>
      </w:r>
      <w:r w:rsidR="00FF13B2">
        <w:rPr>
          <w:lang w:val="en-US"/>
        </w:rPr>
        <w:t xml:space="preserve"> @</w:t>
      </w:r>
      <w:r w:rsidR="002F198F">
        <w:rPr>
          <w:lang w:val="en-US"/>
        </w:rPr>
        <w:t>940nm</w:t>
      </w:r>
      <w:r w:rsidRPr="000B5A37">
        <w:rPr>
          <w:lang w:val="en-US"/>
        </w:rPr>
        <w:t xml:space="preserve">, and the SPAD array, operating in </w:t>
      </w:r>
      <w:r w:rsidR="002F198F">
        <w:rPr>
          <w:lang w:val="en-US"/>
        </w:rPr>
        <w:t xml:space="preserve">the </w:t>
      </w:r>
      <w:r w:rsidRPr="000B5A37">
        <w:rPr>
          <w:lang w:val="en-US"/>
        </w:rPr>
        <w:t xml:space="preserve">time-correlation </w:t>
      </w:r>
      <w:r w:rsidR="002F198F">
        <w:rPr>
          <w:lang w:val="en-US"/>
        </w:rPr>
        <w:t>single-</w:t>
      </w:r>
      <w:r w:rsidRPr="000B5A37">
        <w:rPr>
          <w:lang w:val="en-US"/>
        </w:rPr>
        <w:t xml:space="preserve">photon counting </w:t>
      </w:r>
      <w:r w:rsidR="002F198F">
        <w:rPr>
          <w:lang w:val="en-US"/>
        </w:rPr>
        <w:t xml:space="preserve">(TCSPC) </w:t>
      </w:r>
      <w:r w:rsidRPr="000B5A37">
        <w:rPr>
          <w:lang w:val="en-US"/>
        </w:rPr>
        <w:t xml:space="preserve">mode, collects reflected photons and ambient light. The intensity image from the sensor is encoded into spikes using a Poisson encoder, </w:t>
      </w:r>
      <w:r w:rsidR="00774D61">
        <w:rPr>
          <w:lang w:val="en-US"/>
        </w:rPr>
        <w:t xml:space="preserve">and the spikes are </w:t>
      </w:r>
      <w:r w:rsidRPr="000B5A37">
        <w:rPr>
          <w:lang w:val="en-US"/>
        </w:rPr>
        <w:t xml:space="preserve">fed into an SNN model. While the sensor typically outputs photon counts, depth data, and histograms </w:t>
      </w:r>
      <w:r w:rsidRPr="000B5A37">
        <w:rPr>
          <w:lang w:val="en-US"/>
        </w:rPr>
        <w:lastRenderedPageBreak/>
        <w:t xml:space="preserve">simultaneously, we have </w:t>
      </w:r>
      <w:r w:rsidR="00B11EA7">
        <w:rPr>
          <w:lang w:val="en-US"/>
        </w:rPr>
        <w:t>also</w:t>
      </w:r>
      <w:r w:rsidR="00B11EA7" w:rsidRPr="000B5A37">
        <w:rPr>
          <w:lang w:val="en-US"/>
        </w:rPr>
        <w:t xml:space="preserve"> </w:t>
      </w:r>
      <w:r w:rsidRPr="000B5A37">
        <w:rPr>
          <w:lang w:val="en-US"/>
        </w:rPr>
        <w:t>configured the firmware to output only photon counts. A Python script interfaces through UART to receive photon count data.</w:t>
      </w:r>
    </w:p>
    <w:p w14:paraId="183DCE6A" w14:textId="77777777" w:rsidR="00257E30" w:rsidRDefault="00257E30" w:rsidP="000B5A37">
      <w:pPr>
        <w:jc w:val="both"/>
        <w:rPr>
          <w:lang w:val="en-US"/>
        </w:rPr>
      </w:pPr>
    </w:p>
    <w:p w14:paraId="7A44184F" w14:textId="2A4ED13F" w:rsidR="001E1079" w:rsidRDefault="0069781C" w:rsidP="002F4D90">
      <w:pPr>
        <w:jc w:val="center"/>
        <w:rPr>
          <w:lang w:val="en-US"/>
        </w:rPr>
      </w:pPr>
      <w:r>
        <w:rPr>
          <w:noProof/>
          <w:lang w:val="en-US"/>
        </w:rPr>
        <w:drawing>
          <wp:inline distT="0" distB="0" distL="0" distR="0" wp14:anchorId="2CBE19C2" wp14:editId="0D736A80">
            <wp:extent cx="4579200" cy="2115077"/>
            <wp:effectExtent l="0" t="0" r="0" b="6350"/>
            <wp:docPr id="971988210" name="Picture 1" descr="A group of images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88210" name="Picture 1" descr="A group of images of different colo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04485" cy="2126756"/>
                    </a:xfrm>
                    <a:prstGeom prst="rect">
                      <a:avLst/>
                    </a:prstGeom>
                  </pic:spPr>
                </pic:pic>
              </a:graphicData>
            </a:graphic>
          </wp:inline>
        </w:drawing>
      </w:r>
    </w:p>
    <w:p w14:paraId="4F648E75" w14:textId="1588A301" w:rsidR="001E1079" w:rsidRDefault="007F7FAE" w:rsidP="000B5A37">
      <w:pPr>
        <w:pStyle w:val="Caption"/>
        <w:jc w:val="both"/>
      </w:pPr>
      <w:r>
        <w:t xml:space="preserve">Figure </w:t>
      </w:r>
      <w:r w:rsidR="00D1021C">
        <w:t>2</w:t>
      </w:r>
      <w:r>
        <w:t>.</w:t>
      </w:r>
      <w:r w:rsidR="00DA24FB">
        <w:t xml:space="preserve"> </w:t>
      </w:r>
      <w:r w:rsidR="008B2755">
        <w:t>Images in the f</w:t>
      </w:r>
      <w:r w:rsidR="00187378">
        <w:t>irst row</w:t>
      </w:r>
      <w:r w:rsidR="004B6508">
        <w:t xml:space="preserve"> are </w:t>
      </w:r>
      <w:r w:rsidR="000D5E55">
        <w:t>normalized photon count images</w:t>
      </w:r>
      <w:r w:rsidR="00AA124F">
        <w:t xml:space="preserve">. </w:t>
      </w:r>
      <w:r w:rsidR="00E329CF">
        <w:t>Images</w:t>
      </w:r>
      <w:r w:rsidR="009B5E4E">
        <w:t xml:space="preserve"> in the second row are </w:t>
      </w:r>
      <w:r w:rsidR="000C3389">
        <w:t xml:space="preserve">encoded </w:t>
      </w:r>
      <w:r w:rsidR="001B4E18">
        <w:t>images using Poisson encoder</w:t>
      </w:r>
      <w:r>
        <w:t>.</w:t>
      </w:r>
      <w:r w:rsidR="0090320D">
        <w:t xml:space="preserve"> </w:t>
      </w:r>
      <w:r w:rsidR="00A67316">
        <w:t>Pixel</w:t>
      </w:r>
      <w:r w:rsidR="00134E43">
        <w:t>s’</w:t>
      </w:r>
      <w:r w:rsidR="00A67316">
        <w:t xml:space="preserve"> values</w:t>
      </w:r>
      <w:r w:rsidR="00DD0DA4">
        <w:t xml:space="preserve"> in images </w:t>
      </w:r>
      <w:r w:rsidR="005101B8">
        <w:t>are</w:t>
      </w:r>
      <w:r w:rsidR="00181065">
        <w:t xml:space="preserve"> </w:t>
      </w:r>
      <w:r w:rsidR="0079275F">
        <w:t xml:space="preserve">normalized </w:t>
      </w:r>
      <w:r w:rsidR="00FC118C">
        <w:t>to [0, 1].</w:t>
      </w:r>
      <w:r w:rsidR="00546CE4">
        <w:t xml:space="preserve"> </w:t>
      </w:r>
    </w:p>
    <w:p w14:paraId="5EC1E0C9" w14:textId="77777777" w:rsidR="00685B76" w:rsidRDefault="00685B76" w:rsidP="000B5A37">
      <w:pPr>
        <w:jc w:val="both"/>
      </w:pPr>
    </w:p>
    <w:p w14:paraId="07DE8BCC" w14:textId="5A82A3F1" w:rsidR="00685B76" w:rsidRDefault="00C564B6" w:rsidP="002F4D90">
      <w:pPr>
        <w:jc w:val="center"/>
      </w:pPr>
      <w:r>
        <w:rPr>
          <w:noProof/>
        </w:rPr>
        <w:drawing>
          <wp:inline distT="0" distB="0" distL="0" distR="0" wp14:anchorId="60D837E7" wp14:editId="2C8A3308">
            <wp:extent cx="4247322" cy="3052087"/>
            <wp:effectExtent l="0" t="0" r="0" b="0"/>
            <wp:docPr id="212359184"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9184" name="Picture 2" descr="A diagram of a mach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277401" cy="3073702"/>
                    </a:xfrm>
                    <a:prstGeom prst="rect">
                      <a:avLst/>
                    </a:prstGeom>
                  </pic:spPr>
                </pic:pic>
              </a:graphicData>
            </a:graphic>
          </wp:inline>
        </w:drawing>
      </w:r>
    </w:p>
    <w:p w14:paraId="596148F1" w14:textId="1837A5D6" w:rsidR="00D91C66" w:rsidRDefault="00D91C66" w:rsidP="000B5A37">
      <w:pPr>
        <w:pStyle w:val="Caption"/>
        <w:jc w:val="both"/>
      </w:pPr>
      <w:r>
        <w:t xml:space="preserve">Figure </w:t>
      </w:r>
      <w:r w:rsidR="003D470D">
        <w:t>3</w:t>
      </w:r>
      <w:r>
        <w:t>.</w:t>
      </w:r>
      <w:r w:rsidR="00FC1287">
        <w:t xml:space="preserve"> </w:t>
      </w:r>
      <w:r w:rsidR="00B22144">
        <w:t xml:space="preserve">(a) </w:t>
      </w:r>
      <w:r w:rsidR="0064553A">
        <w:t>N</w:t>
      </w:r>
      <w:r w:rsidR="00B22144">
        <w:t xml:space="preserve">euron model of </w:t>
      </w:r>
      <w:r w:rsidR="00815851">
        <w:t>IF</w:t>
      </w:r>
      <w:r w:rsidR="009B0D0C">
        <w:t>. (b) and (c)</w:t>
      </w:r>
      <w:r w:rsidR="00B22144">
        <w:t xml:space="preserve"> </w:t>
      </w:r>
      <w:r w:rsidR="005068E6">
        <w:t>SCNN and SMLP architecture</w:t>
      </w:r>
      <w:r w:rsidR="008E58CA">
        <w:t>s</w:t>
      </w:r>
      <w:r w:rsidR="00A40543">
        <w:t xml:space="preserve">, </w:t>
      </w:r>
      <w:r w:rsidR="00DB3B2E">
        <w:t>images</w:t>
      </w:r>
      <w:r w:rsidR="00A34C03">
        <w:t xml:space="preserve"> are </w:t>
      </w:r>
      <w:r w:rsidR="00C84BD7">
        <w:t xml:space="preserve">flattened and </w:t>
      </w:r>
      <w:r w:rsidR="00200F26">
        <w:t xml:space="preserve">encoded </w:t>
      </w:r>
      <w:r w:rsidR="009B79B5">
        <w:t>by</w:t>
      </w:r>
      <w:r w:rsidR="00DF1949">
        <w:t xml:space="preserve"> a</w:t>
      </w:r>
      <w:r w:rsidR="009B79B5">
        <w:t xml:space="preserve"> Poisson encoder</w:t>
      </w:r>
      <w:r w:rsidR="00DF1949">
        <w:t>, and then fed into the network.</w:t>
      </w:r>
      <w:r w:rsidR="00B176A0">
        <w:t xml:space="preserve"> </w:t>
      </w:r>
    </w:p>
    <w:p w14:paraId="2DB8A0B8" w14:textId="77777777" w:rsidR="00C564B6" w:rsidRPr="00685B76" w:rsidRDefault="00C564B6" w:rsidP="000B5A37">
      <w:pPr>
        <w:jc w:val="both"/>
      </w:pPr>
    </w:p>
    <w:p w14:paraId="3B868254" w14:textId="67B64BA4" w:rsidR="00F52C96" w:rsidRPr="00F52C96" w:rsidRDefault="00BD3CDF" w:rsidP="000B5A37">
      <w:pPr>
        <w:pStyle w:val="Heading3"/>
        <w:jc w:val="both"/>
        <w:rPr>
          <w:lang w:val="en-US"/>
        </w:rPr>
      </w:pPr>
      <w:r>
        <w:rPr>
          <w:lang w:val="en-US"/>
        </w:rPr>
        <w:t>Neural Network Details</w:t>
      </w:r>
    </w:p>
    <w:p w14:paraId="26C60577" w14:textId="35E226DE" w:rsidR="00071122" w:rsidRDefault="00E71CEA" w:rsidP="000B5A37">
      <w:pPr>
        <w:jc w:val="both"/>
        <w:rPr>
          <w:lang w:val="en-US"/>
        </w:rPr>
      </w:pPr>
      <w:r>
        <w:rPr>
          <w:lang w:val="en-US"/>
        </w:rPr>
        <w:t xml:space="preserve">The training datasets include </w:t>
      </w:r>
      <w:r w:rsidR="00E43E8D">
        <w:rPr>
          <w:lang w:val="en-US"/>
        </w:rPr>
        <w:t>5,</w:t>
      </w:r>
      <w:r w:rsidR="00D54D3D">
        <w:rPr>
          <w:lang w:val="en-US"/>
        </w:rPr>
        <w:t>1</w:t>
      </w:r>
      <w:r w:rsidR="00E43E8D">
        <w:rPr>
          <w:lang w:val="en-US"/>
        </w:rPr>
        <w:t>00</w:t>
      </w:r>
      <w:r>
        <w:rPr>
          <w:lang w:val="en-US"/>
        </w:rPr>
        <w:t xml:space="preserve"> </w:t>
      </w:r>
      <w:r w:rsidR="00C46B8B">
        <w:rPr>
          <w:lang w:val="en-US"/>
        </w:rPr>
        <w:t xml:space="preserve">images of </w:t>
      </w:r>
      <w:r w:rsidR="00D64A71">
        <w:rPr>
          <w:lang w:val="en-US"/>
        </w:rPr>
        <w:t xml:space="preserve">10 </w:t>
      </w:r>
      <w:r w:rsidR="00AB0591">
        <w:rPr>
          <w:lang w:val="en-US"/>
        </w:rPr>
        <w:t>different</w:t>
      </w:r>
      <w:r w:rsidR="00D64A71">
        <w:rPr>
          <w:lang w:val="en-US"/>
        </w:rPr>
        <w:t xml:space="preserve"> </w:t>
      </w:r>
      <w:r w:rsidR="00C46B8B">
        <w:rPr>
          <w:lang w:val="en-US"/>
        </w:rPr>
        <w:t>gestures</w:t>
      </w:r>
      <w:r w:rsidR="00D203C0">
        <w:rPr>
          <w:lang w:val="en-US"/>
        </w:rPr>
        <w:t xml:space="preserve"> with rotation</w:t>
      </w:r>
      <w:r w:rsidR="00CF5635">
        <w:rPr>
          <w:lang w:val="en-US"/>
        </w:rPr>
        <w:t xml:space="preserve">, </w:t>
      </w:r>
      <w:r w:rsidR="007F7CB0">
        <w:rPr>
          <w:lang w:val="en-US"/>
        </w:rPr>
        <w:t xml:space="preserve">including 5,000 gesture images and </w:t>
      </w:r>
      <w:r w:rsidR="008848EB">
        <w:rPr>
          <w:lang w:val="en-US"/>
        </w:rPr>
        <w:t>1</w:t>
      </w:r>
      <w:r w:rsidR="007F7CB0">
        <w:rPr>
          <w:lang w:val="en-US"/>
        </w:rPr>
        <w:t>00 images without gestures</w:t>
      </w:r>
      <w:r w:rsidR="00C46B8B">
        <w:rPr>
          <w:lang w:val="en-US"/>
        </w:rPr>
        <w:t>.</w:t>
      </w:r>
      <w:r w:rsidR="00810D0C">
        <w:rPr>
          <w:lang w:val="en-US"/>
        </w:rPr>
        <w:t xml:space="preserve"> </w:t>
      </w:r>
      <w:r w:rsidR="008B7B9C">
        <w:rPr>
          <w:lang w:val="en-US"/>
        </w:rPr>
        <w:t>With the same ratio, the test datasets have 1,</w:t>
      </w:r>
      <w:r w:rsidR="00174761">
        <w:rPr>
          <w:lang w:val="en-US"/>
        </w:rPr>
        <w:t>1</w:t>
      </w:r>
      <w:r w:rsidR="008B7B9C">
        <w:rPr>
          <w:lang w:val="en-US"/>
        </w:rPr>
        <w:t xml:space="preserve">00 images, with 100 images for each </w:t>
      </w:r>
      <w:r w:rsidR="00A103B8">
        <w:rPr>
          <w:lang w:val="en-US"/>
        </w:rPr>
        <w:t>gesture</w:t>
      </w:r>
      <w:r w:rsidR="00BB6EF3">
        <w:rPr>
          <w:lang w:val="en-US"/>
        </w:rPr>
        <w:t xml:space="preserve"> and 100 images for</w:t>
      </w:r>
      <w:r w:rsidR="009461D2">
        <w:rPr>
          <w:lang w:val="en-US"/>
        </w:rPr>
        <w:t xml:space="preserve"> the</w:t>
      </w:r>
      <w:r w:rsidR="00BB6EF3">
        <w:rPr>
          <w:lang w:val="en-US"/>
        </w:rPr>
        <w:t xml:space="preserve"> </w:t>
      </w:r>
      <w:r w:rsidR="007A0F35">
        <w:rPr>
          <w:lang w:val="en-US"/>
        </w:rPr>
        <w:t xml:space="preserve">no-gesture </w:t>
      </w:r>
      <w:r w:rsidR="008903C4">
        <w:rPr>
          <w:lang w:val="en-US"/>
        </w:rPr>
        <w:t>condition</w:t>
      </w:r>
      <w:r w:rsidR="008B7B9C">
        <w:rPr>
          <w:lang w:val="en-US"/>
        </w:rPr>
        <w:t xml:space="preserve">. </w:t>
      </w:r>
      <w:r w:rsidR="008955C5">
        <w:rPr>
          <w:lang w:val="en-US"/>
        </w:rPr>
        <w:t xml:space="preserve">We implemented </w:t>
      </w:r>
      <w:r w:rsidR="00D71087">
        <w:rPr>
          <w:lang w:val="en-US"/>
        </w:rPr>
        <w:t xml:space="preserve">the </w:t>
      </w:r>
      <w:r w:rsidR="008955C5">
        <w:rPr>
          <w:lang w:val="en-US"/>
        </w:rPr>
        <w:t>networks</w:t>
      </w:r>
      <w:r w:rsidR="004855CF">
        <w:rPr>
          <w:lang w:val="en-US"/>
        </w:rPr>
        <w:t xml:space="preserve"> </w:t>
      </w:r>
      <w:r w:rsidR="0001471C">
        <w:rPr>
          <w:lang w:val="en-US"/>
        </w:rPr>
        <w:t>using PyTorch</w:t>
      </w:r>
      <w:r w:rsidR="00886C0D">
        <w:rPr>
          <w:lang w:val="en-US"/>
        </w:rPr>
        <w:t xml:space="preserve">. </w:t>
      </w:r>
      <w:proofErr w:type="spellStart"/>
      <w:r w:rsidR="008519D0">
        <w:rPr>
          <w:lang w:val="en-US"/>
        </w:rPr>
        <w:t>Spiking</w:t>
      </w:r>
      <w:r w:rsidR="00112AD3">
        <w:rPr>
          <w:lang w:val="en-US"/>
        </w:rPr>
        <w:t>J</w:t>
      </w:r>
      <w:r w:rsidR="008519D0">
        <w:rPr>
          <w:lang w:val="en-US"/>
        </w:rPr>
        <w:t>elley</w:t>
      </w:r>
      <w:proofErr w:type="spellEnd"/>
      <w:r w:rsidR="001F5DEE">
        <w:rPr>
          <w:lang w:val="en-US"/>
        </w:rPr>
        <w:t xml:space="preserve"> </w:t>
      </w:r>
      <w:r w:rsidR="006F60EB">
        <w:rPr>
          <w:lang w:val="en-US"/>
        </w:rPr>
        <w:fldChar w:fldCharType="begin"/>
      </w:r>
      <w:r w:rsidR="008D2994">
        <w:rPr>
          <w:lang w:val="en-US"/>
        </w:rPr>
        <w:instrText xml:space="preserve"> ADDIN ZOTERO_ITEM CSL_CITATION {"citationID":"DJLMwt46","properties":{"formattedCitation":"[26]","plainCitation":"[26]","noteIndex":0},"citationItems":[{"id":21,"uris":["http://zotero.org/users/local/pZQP22be/items/GTZSGFNN"],"itemData":{"id":21,"type":"article-journal","container-title":"Science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6F60EB">
        <w:rPr>
          <w:lang w:val="en-US"/>
        </w:rPr>
        <w:fldChar w:fldCharType="separate"/>
      </w:r>
      <w:r w:rsidR="008D2994">
        <w:rPr>
          <w:noProof/>
          <w:lang w:val="en-US"/>
        </w:rPr>
        <w:t>[26]</w:t>
      </w:r>
      <w:r w:rsidR="006F60EB">
        <w:rPr>
          <w:lang w:val="en-US"/>
        </w:rPr>
        <w:fldChar w:fldCharType="end"/>
      </w:r>
      <w:r w:rsidR="008519D0">
        <w:rPr>
          <w:lang w:val="en-US"/>
        </w:rPr>
        <w:t xml:space="preserve"> </w:t>
      </w:r>
      <w:r w:rsidR="00156D86">
        <w:rPr>
          <w:lang w:val="en-US"/>
        </w:rPr>
        <w:t xml:space="preserve">was </w:t>
      </w:r>
      <w:r w:rsidR="00CF3A4E">
        <w:rPr>
          <w:lang w:val="en-US"/>
        </w:rPr>
        <w:t>imported</w:t>
      </w:r>
      <w:r w:rsidR="00156D86">
        <w:rPr>
          <w:lang w:val="en-US"/>
        </w:rPr>
        <w:t xml:space="preserve"> to train the </w:t>
      </w:r>
      <w:r w:rsidR="00856906">
        <w:rPr>
          <w:lang w:val="en-US"/>
        </w:rPr>
        <w:t>SCNN and SMLP</w:t>
      </w:r>
      <w:r w:rsidR="00F06D1F">
        <w:rPr>
          <w:lang w:val="en-US"/>
        </w:rPr>
        <w:t xml:space="preserve">. </w:t>
      </w:r>
      <w:r w:rsidR="00950D58">
        <w:rPr>
          <w:lang w:val="en-US"/>
        </w:rPr>
        <w:t xml:space="preserve">As </w:t>
      </w:r>
      <w:r w:rsidR="00FD2430">
        <w:rPr>
          <w:lang w:val="en-US"/>
        </w:rPr>
        <w:t>spiking neurons</w:t>
      </w:r>
      <w:r w:rsidR="00CC5A12">
        <w:rPr>
          <w:lang w:val="en-US"/>
        </w:rPr>
        <w:t xml:space="preserve"> </w:t>
      </w:r>
      <w:r w:rsidR="00D9254D">
        <w:rPr>
          <w:lang w:val="en-US"/>
        </w:rPr>
        <w:t>generate</w:t>
      </w:r>
      <w:r w:rsidR="00BB4754">
        <w:rPr>
          <w:lang w:val="en-US"/>
        </w:rPr>
        <w:t xml:space="preserve"> </w:t>
      </w:r>
      <w:r w:rsidR="0075666C">
        <w:rPr>
          <w:lang w:val="en-US"/>
        </w:rPr>
        <w:t>Dirac delta-alike</w:t>
      </w:r>
      <w:r w:rsidR="00D9254D">
        <w:rPr>
          <w:lang w:val="en-US"/>
        </w:rPr>
        <w:t xml:space="preserve"> </w:t>
      </w:r>
      <w:r w:rsidR="00FE2ED3">
        <w:rPr>
          <w:lang w:val="en-US"/>
        </w:rPr>
        <w:t>spikes</w:t>
      </w:r>
      <w:r w:rsidR="0075666C">
        <w:rPr>
          <w:lang w:val="en-US"/>
        </w:rPr>
        <w:t xml:space="preserve"> that </w:t>
      </w:r>
      <w:r w:rsidR="00D70848">
        <w:rPr>
          <w:lang w:val="en-US"/>
        </w:rPr>
        <w:t>are</w:t>
      </w:r>
      <w:r w:rsidR="0075666C">
        <w:rPr>
          <w:lang w:val="en-US"/>
        </w:rPr>
        <w:t xml:space="preserve"> </w:t>
      </w:r>
      <w:r w:rsidR="00A45256">
        <w:rPr>
          <w:lang w:val="en-US"/>
        </w:rPr>
        <w:t>non-differentiable</w:t>
      </w:r>
      <w:r w:rsidR="00777563">
        <w:rPr>
          <w:lang w:val="en-US"/>
        </w:rPr>
        <w:t xml:space="preserve"> during back-propagation</w:t>
      </w:r>
      <w:r w:rsidR="001E26A6">
        <w:rPr>
          <w:lang w:val="en-US"/>
        </w:rPr>
        <w:t xml:space="preserve">, we </w:t>
      </w:r>
      <w:r w:rsidR="006E2004">
        <w:rPr>
          <w:lang w:val="en-US"/>
        </w:rPr>
        <w:t>use</w:t>
      </w:r>
      <w:r w:rsidR="00AB470A">
        <w:rPr>
          <w:lang w:val="en-US"/>
        </w:rPr>
        <w:t>d</w:t>
      </w:r>
      <w:r w:rsidR="00194552">
        <w:rPr>
          <w:lang w:val="en-US"/>
        </w:rPr>
        <w:t xml:space="preserve"> </w:t>
      </w:r>
      <w:r w:rsidR="003C1C2E">
        <w:rPr>
          <w:lang w:val="en-US"/>
        </w:rPr>
        <w:t xml:space="preserve">Sigmoid </w:t>
      </w:r>
      <w:r w:rsidR="002F2E93">
        <w:rPr>
          <w:lang w:val="en-US"/>
        </w:rPr>
        <w:t xml:space="preserve">surrogate </w:t>
      </w:r>
      <w:r w:rsidR="00032B17">
        <w:rPr>
          <w:lang w:val="en-US"/>
        </w:rPr>
        <w:t>function</w:t>
      </w:r>
      <w:r w:rsidR="005C1AAF">
        <w:rPr>
          <w:lang w:val="en-US"/>
        </w:rPr>
        <w:t xml:space="preserve"> </w:t>
      </w:r>
      <m:oMath>
        <m:r>
          <w:rPr>
            <w:rFonts w:ascii="Cambria Math" w:hAnsi="Cambria Math"/>
            <w:lang w:val="en-US"/>
          </w:rPr>
          <m:t>σ</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r>
              <m:rPr>
                <m:sty m:val="p"/>
              </m:rPr>
              <w:rPr>
                <w:rFonts w:ascii="Cambria Math" w:hAnsi="Cambria Math"/>
                <w:lang w:val="en-US"/>
              </w:rPr>
              <m:t>exp⁡</m:t>
            </m:r>
            <m:r>
              <w:rPr>
                <w:rFonts w:ascii="Cambria Math" w:hAnsi="Cambria Math"/>
                <w:lang w:val="en-US"/>
              </w:rPr>
              <m:t>(-αx)</m:t>
            </m:r>
          </m:den>
        </m:f>
      </m:oMath>
      <w:r w:rsidR="00021C16">
        <w:rPr>
          <w:lang w:val="en-US"/>
        </w:rPr>
        <w:t xml:space="preserve"> </w:t>
      </w:r>
      <w:r w:rsidR="0043531A">
        <w:rPr>
          <w:lang w:val="en-US"/>
        </w:rPr>
        <w:t>to calculate</w:t>
      </w:r>
      <w:r w:rsidR="00CC7E51">
        <w:rPr>
          <w:lang w:val="en-US"/>
        </w:rPr>
        <w:t xml:space="preserve"> </w:t>
      </w:r>
      <w:r w:rsidR="004C5960">
        <w:rPr>
          <w:lang w:val="en-US"/>
        </w:rPr>
        <w:t xml:space="preserve">the </w:t>
      </w:r>
      <w:r w:rsidR="00273DC6">
        <w:rPr>
          <w:lang w:val="en-US"/>
        </w:rPr>
        <w:t>surrogate</w:t>
      </w:r>
      <w:r w:rsidR="0043531A">
        <w:rPr>
          <w:lang w:val="en-US"/>
        </w:rPr>
        <w:t xml:space="preserve"> </w:t>
      </w:r>
      <w:r w:rsidR="001A7F45">
        <w:rPr>
          <w:lang w:val="en-US"/>
        </w:rPr>
        <w:t>gradient</w:t>
      </w:r>
      <w:r w:rsidR="007F1B38">
        <w:rPr>
          <w:lang w:val="en-US"/>
        </w:rPr>
        <w:t xml:space="preserve">, where </w:t>
      </w:r>
      <m:oMath>
        <m:r>
          <w:rPr>
            <w:rFonts w:ascii="Cambria Math" w:hAnsi="Cambria Math"/>
            <w:lang w:val="en-US"/>
          </w:rPr>
          <m:t>α</m:t>
        </m:r>
      </m:oMath>
      <w:r w:rsidR="006C4EE7">
        <w:rPr>
          <w:lang w:val="en-US"/>
        </w:rPr>
        <w:t xml:space="preserve"> is a parameter </w:t>
      </w:r>
      <w:r w:rsidR="009B7464">
        <w:rPr>
          <w:lang w:val="en-US"/>
        </w:rPr>
        <w:t xml:space="preserve">controlling </w:t>
      </w:r>
      <w:r w:rsidR="003A7711">
        <w:rPr>
          <w:lang w:val="en-US"/>
        </w:rPr>
        <w:t xml:space="preserve">the </w:t>
      </w:r>
      <w:r w:rsidR="003E7B59">
        <w:rPr>
          <w:lang w:val="en-US"/>
        </w:rPr>
        <w:t xml:space="preserve">slope </w:t>
      </w:r>
      <w:r w:rsidR="003E7B59">
        <w:rPr>
          <w:lang w:val="en-US"/>
        </w:rPr>
        <w:lastRenderedPageBreak/>
        <w:t>of the function</w:t>
      </w:r>
      <w:r w:rsidR="00F90654">
        <w:rPr>
          <w:lang w:val="en-US"/>
        </w:rPr>
        <w:t xml:space="preserve">. </w:t>
      </w:r>
      <w:r w:rsidR="00DC0AA2">
        <w:rPr>
          <w:lang w:val="en-US"/>
        </w:rPr>
        <w:t xml:space="preserve">The </w:t>
      </w:r>
      <w:r w:rsidR="00C748A2" w:rsidRPr="0023440D">
        <w:rPr>
          <w:lang w:val="en-US"/>
        </w:rPr>
        <w:t>Integrate-and-Fire</w:t>
      </w:r>
      <w:r w:rsidR="00C748A2">
        <w:rPr>
          <w:lang w:val="en-US"/>
        </w:rPr>
        <w:t xml:space="preserve"> (LF) neuro</w:t>
      </w:r>
      <w:r w:rsidR="00DC0AA2">
        <w:rPr>
          <w:lang w:val="en-US"/>
        </w:rPr>
        <w:t>n</w:t>
      </w:r>
      <w:r w:rsidR="00C748A2">
        <w:rPr>
          <w:lang w:val="en-US"/>
        </w:rPr>
        <w:t xml:space="preserve"> was adopted as the </w:t>
      </w:r>
      <w:r w:rsidR="00C748A2">
        <w:rPr>
          <w:rFonts w:hint="eastAsia"/>
          <w:lang w:val="en-US"/>
        </w:rPr>
        <w:t>neuron</w:t>
      </w:r>
      <w:r w:rsidR="00C748A2">
        <w:rPr>
          <w:lang w:val="en-US"/>
        </w:rPr>
        <w:t xml:space="preserve"> model</w:t>
      </w:r>
      <w:r w:rsidR="00E80C8A">
        <w:rPr>
          <w:lang w:val="en-US"/>
        </w:rPr>
        <w:t>.</w:t>
      </w:r>
      <w:r w:rsidR="00EE320F">
        <w:rPr>
          <w:lang w:val="en-US"/>
        </w:rPr>
        <w:t xml:space="preserve"> For one SNN layer</w:t>
      </w:r>
      <w:r w:rsidR="00BC374C">
        <w:rPr>
          <w:lang w:val="en-US"/>
        </w:rPr>
        <w:t xml:space="preserve"> at </w:t>
      </w:r>
      <w:r w:rsidR="00801B32">
        <w:rPr>
          <w:lang w:val="en-US"/>
        </w:rPr>
        <w:t xml:space="preserve">the </w:t>
      </w:r>
      <w:r w:rsidR="00BC374C">
        <w:rPr>
          <w:lang w:val="en-US"/>
        </w:rPr>
        <w:t xml:space="preserve">timestep </w:t>
      </w:r>
      <w:r w:rsidR="00BC374C" w:rsidRPr="00BC374C">
        <w:rPr>
          <w:i/>
          <w:iCs/>
          <w:lang w:val="en-US"/>
        </w:rPr>
        <w:t>t</w:t>
      </w:r>
      <w:r w:rsidR="00EE320F">
        <w:rPr>
          <w:lang w:val="en-US"/>
        </w:rPr>
        <w:t xml:space="preserve">, </w:t>
      </w:r>
      <w:r w:rsidR="007276CF">
        <w:rPr>
          <w:lang w:val="en-US"/>
        </w:rPr>
        <w:t xml:space="preserve">the charging </w:t>
      </w:r>
      <w:r w:rsidR="00546CA3">
        <w:rPr>
          <w:lang w:val="en-US"/>
        </w:rPr>
        <w:t>process</w:t>
      </w:r>
      <w:r w:rsidR="00FC0818">
        <w:rPr>
          <w:lang w:val="en-US"/>
        </w:rPr>
        <w:t xml:space="preserve"> </w:t>
      </w:r>
      <w:r w:rsidR="00BC374C">
        <w:rPr>
          <w:lang w:val="en-US"/>
        </w:rPr>
        <w:t>of</w:t>
      </w:r>
      <w:r w:rsidR="00606CE3">
        <w:rPr>
          <w:lang w:val="en-US"/>
        </w:rPr>
        <w:t xml:space="preserve"> </w:t>
      </w:r>
      <w:r w:rsidR="004A22C2">
        <w:rPr>
          <w:lang w:val="en-US"/>
        </w:rPr>
        <w:t xml:space="preserve">a </w:t>
      </w:r>
      <w:r w:rsidR="0048333D">
        <w:rPr>
          <w:lang w:val="en-US"/>
        </w:rPr>
        <w:t>m</w:t>
      </w:r>
      <w:proofErr w:type="spellStart"/>
      <w:r w:rsidR="00606CE3" w:rsidRPr="00606CE3">
        <w:t>embrane</w:t>
      </w:r>
      <w:proofErr w:type="spellEnd"/>
      <w:r w:rsidR="00606CE3" w:rsidRPr="00606CE3">
        <w:t xml:space="preserve"> potential</w:t>
      </w:r>
      <w:r w:rsidR="00BC374C">
        <w:rPr>
          <w:lang w:val="en-US"/>
        </w:rPr>
        <w:t xml:space="preserve"> </w:t>
      </w:r>
      <w:r w:rsidR="00606CE3">
        <w:rPr>
          <w:lang w:val="en-US"/>
        </w:rPr>
        <w:t>(</w:t>
      </w:r>
      <w:r w:rsidR="00E90C85">
        <w:rPr>
          <w:lang w:val="en-US"/>
        </w:rPr>
        <w:t>MP</w:t>
      </w:r>
      <w:r w:rsidR="00606CE3">
        <w:rPr>
          <w:lang w:val="en-US"/>
        </w:rPr>
        <w:t>)</w:t>
      </w:r>
      <w:r w:rsidR="00695BC1">
        <w:rPr>
          <w:lang w:val="en-US"/>
        </w:rPr>
        <w:t xml:space="preserve"> </w:t>
      </w:r>
      <w:proofErr w:type="gramStart"/>
      <w:r w:rsidR="002A10A9">
        <w:rPr>
          <w:lang w:val="en-US"/>
        </w:rPr>
        <w:t>is</w:t>
      </w:r>
      <w:proofErr w:type="gramEnd"/>
    </w:p>
    <w:p w14:paraId="606DE3C6" w14:textId="77777777" w:rsidR="00402854" w:rsidRPr="00606CE3" w:rsidRDefault="00402854" w:rsidP="000B5A37">
      <w:pPr>
        <w:jc w:val="both"/>
      </w:pPr>
    </w:p>
    <w:p w14:paraId="615A0436" w14:textId="070E164A" w:rsidR="00071122" w:rsidRDefault="00BC374C" w:rsidP="000B5A37">
      <w:pPr>
        <w:jc w:val="both"/>
        <w:rPr>
          <w:lang w:val="en-US"/>
        </w:rPr>
      </w:pP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r>
          <w:rPr>
            <w:rFonts w:ascii="Cambria Math" w:hAnsi="Cambria Math"/>
            <w:lang w:val="en-US"/>
          </w:rPr>
          <m:t>+X(t)</m:t>
        </m:r>
      </m:oMath>
      <w:r w:rsidR="00842CA6">
        <w:rPr>
          <w:lang w:val="en-US"/>
        </w:rPr>
        <w:t>,</w:t>
      </w:r>
      <w:r w:rsidR="00153D06">
        <w:rPr>
          <w:lang w:val="en-US"/>
        </w:rPr>
        <w:t xml:space="preserve"> (1)</w:t>
      </w:r>
    </w:p>
    <w:p w14:paraId="7DEB1B37" w14:textId="77777777" w:rsidR="00402854" w:rsidRDefault="00402854" w:rsidP="000B5A37">
      <w:pPr>
        <w:jc w:val="both"/>
        <w:rPr>
          <w:lang w:val="en-US"/>
        </w:rPr>
      </w:pPr>
    </w:p>
    <w:p w14:paraId="152FA4B2" w14:textId="72C80169" w:rsidR="009767C9" w:rsidRDefault="00842CA6" w:rsidP="000B5A37">
      <w:pPr>
        <w:jc w:val="both"/>
        <w:rPr>
          <w:lang w:val="en-US"/>
        </w:rPr>
      </w:pPr>
      <w:r>
        <w:rPr>
          <w:lang w:val="en-US"/>
        </w:rPr>
        <w:t xml:space="preserve">where </w:t>
      </w:r>
      <m:oMath>
        <m:r>
          <w:rPr>
            <w:rFonts w:ascii="Cambria Math" w:hAnsi="Cambria Math"/>
            <w:lang w:val="en-US"/>
          </w:rPr>
          <m:t>V</m:t>
        </m:r>
        <m:d>
          <m:dPr>
            <m:ctrlPr>
              <w:rPr>
                <w:rFonts w:ascii="Cambria Math" w:hAnsi="Cambria Math"/>
                <w:i/>
                <w:lang w:val="en-US"/>
              </w:rPr>
            </m:ctrlPr>
          </m:dPr>
          <m:e>
            <m:r>
              <w:rPr>
                <w:rFonts w:ascii="Cambria Math" w:hAnsi="Cambria Math"/>
                <w:lang w:val="en-US"/>
              </w:rPr>
              <m:t>t-1</m:t>
            </m:r>
          </m:e>
        </m:d>
      </m:oMath>
      <w:r w:rsidR="00C714A9">
        <w:rPr>
          <w:lang w:val="en-US"/>
        </w:rPr>
        <w:t xml:space="preserve"> is the existing </w:t>
      </w:r>
      <w:r w:rsidR="00D87790">
        <w:rPr>
          <w:lang w:val="en-US"/>
        </w:rPr>
        <w:t xml:space="preserve">MP, and </w:t>
      </w:r>
      <m:oMath>
        <m:r>
          <w:rPr>
            <w:rFonts w:ascii="Cambria Math" w:hAnsi="Cambria Math"/>
            <w:lang w:val="en-US"/>
          </w:rPr>
          <m:t>X(t)</m:t>
        </m:r>
      </m:oMath>
      <w:r w:rsidR="00A56BC3">
        <w:rPr>
          <w:lang w:val="en-US"/>
        </w:rPr>
        <w:t xml:space="preserve"> is </w:t>
      </w:r>
      <w:r w:rsidR="006A4900">
        <w:rPr>
          <w:lang w:val="en-US"/>
        </w:rPr>
        <w:t>input</w:t>
      </w:r>
      <w:r w:rsidR="004443AA">
        <w:rPr>
          <w:lang w:val="en-US"/>
        </w:rPr>
        <w:t xml:space="preserve"> </w:t>
      </w:r>
      <w:r w:rsidR="009A0D50">
        <w:rPr>
          <w:lang w:val="en-US"/>
        </w:rPr>
        <w:t>current</w:t>
      </w:r>
      <w:r w:rsidR="00EE320F">
        <w:rPr>
          <w:lang w:val="en-US"/>
        </w:rPr>
        <w:t>.</w:t>
      </w:r>
      <w:r w:rsidR="00D9744A">
        <w:rPr>
          <w:lang w:val="en-US"/>
        </w:rPr>
        <w:t xml:space="preserve"> </w:t>
      </w:r>
      <w:r w:rsidR="004F5F9E">
        <w:rPr>
          <w:lang w:val="en-US"/>
        </w:rPr>
        <w:t xml:space="preserve">Once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9474A9">
        <w:rPr>
          <w:lang w:val="en-US"/>
        </w:rPr>
        <w:t xml:space="preserve"> </w:t>
      </w:r>
      <w:r w:rsidR="00223B41">
        <w:rPr>
          <w:lang w:val="en-US"/>
        </w:rPr>
        <w:t>exceed</w:t>
      </w:r>
      <w:r w:rsidR="009474A9">
        <w:rPr>
          <w:lang w:val="en-US"/>
        </w:rPr>
        <w:t xml:space="preserve"> </w:t>
      </w:r>
      <w:r w:rsidR="00D6603B">
        <w:rPr>
          <w:lang w:val="en-US"/>
        </w:rPr>
        <w:t>the pre-defined threshold</w:t>
      </w:r>
      <w:r w:rsidR="001E3D13">
        <w:rPr>
          <w:lang w:val="en-US"/>
        </w:rPr>
        <w:t xml:space="preserve">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oMath>
      <w:r w:rsidR="001E3D13">
        <w:rPr>
          <w:lang w:val="en-US"/>
        </w:rPr>
        <w:t>,</w:t>
      </w:r>
      <w:r w:rsidR="00223B41">
        <w:rPr>
          <w:lang w:val="en-US"/>
        </w:rPr>
        <w:t xml:space="preserve"> </w:t>
      </w:r>
      <w:r w:rsidR="007C5ACF">
        <w:rPr>
          <w:lang w:val="en-US"/>
        </w:rPr>
        <w:t xml:space="preserve">it fires </w:t>
      </w:r>
      <w:r w:rsidR="00C35148">
        <w:rPr>
          <w:lang w:val="en-US"/>
        </w:rPr>
        <w:t xml:space="preserve">a new spike to the next neuron and reset MP for the current </w:t>
      </w:r>
      <w:proofErr w:type="gramStart"/>
      <w:r w:rsidR="00C35148">
        <w:rPr>
          <w:lang w:val="en-US"/>
        </w:rPr>
        <w:t>node</w:t>
      </w:r>
      <w:proofErr w:type="gramEnd"/>
    </w:p>
    <w:p w14:paraId="0A2E15C9" w14:textId="13F67AE0" w:rsidR="00A0526B" w:rsidRDefault="006B57A4" w:rsidP="000B5A37">
      <w:pPr>
        <w:jc w:val="both"/>
        <w:rPr>
          <w:lang w:val="en-US"/>
        </w:rPr>
      </w:pPr>
      <m:oMath>
        <m:r>
          <w:rPr>
            <w:rFonts w:ascii="Cambria Math" w:hAnsi="Cambria Math"/>
            <w:lang w:val="en-US"/>
          </w:rPr>
          <m:t>S</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th</m:t>
                    </m:r>
                  </m:sub>
                </m:sSub>
              </m:e>
              <m:e>
                <m:r>
                  <w:rPr>
                    <w:rFonts w:ascii="Cambria Math" w:hAnsi="Cambria Math"/>
                    <w:lang w:val="en-US"/>
                  </w:rPr>
                  <m:t xml:space="preserve">0,  </m:t>
                </m:r>
                <m:sSub>
                  <m:sSubPr>
                    <m:ctrlPr>
                      <w:rPr>
                        <w:rFonts w:ascii="Cambria Math" w:hAnsi="Cambria Math"/>
                        <w:i/>
                        <w:lang w:val="en-US"/>
                      </w:rPr>
                    </m:ctrlPr>
                  </m:sSubPr>
                  <m:e>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&lt;V</m:t>
                    </m:r>
                  </m:e>
                  <m:sub>
                    <m:r>
                      <w:rPr>
                        <w:rFonts w:ascii="Cambria Math" w:hAnsi="Cambria Math"/>
                        <w:lang w:val="en-US"/>
                      </w:rPr>
                      <m:t>th</m:t>
                    </m:r>
                  </m:sub>
                </m:sSub>
              </m:e>
            </m:eqArr>
          </m:e>
        </m:d>
      </m:oMath>
      <w:r w:rsidR="00153D06">
        <w:rPr>
          <w:lang w:val="en-US"/>
        </w:rPr>
        <w:t xml:space="preserve"> (2)</w:t>
      </w:r>
      <w:r w:rsidR="002574D8">
        <w:rPr>
          <w:lang w:val="en-US"/>
        </w:rPr>
        <w:t>.</w:t>
      </w:r>
    </w:p>
    <w:p w14:paraId="71C04C38" w14:textId="77777777" w:rsidR="00E15579" w:rsidRDefault="00E15579" w:rsidP="000B5A37">
      <w:pPr>
        <w:jc w:val="both"/>
        <w:rPr>
          <w:lang w:val="en-US"/>
        </w:rPr>
      </w:pPr>
    </w:p>
    <w:p w14:paraId="61E9CB7B" w14:textId="2BCCF8FE" w:rsidR="00374BFD" w:rsidRDefault="00B278B9" w:rsidP="000B5A37">
      <w:pPr>
        <w:jc w:val="both"/>
        <w:rPr>
          <w:lang w:val="en-US"/>
        </w:rPr>
      </w:pPr>
      <w:r>
        <w:rPr>
          <w:lang w:val="en-US"/>
        </w:rPr>
        <w:t xml:space="preserve">Due to the </w:t>
      </w:r>
      <w:r w:rsidR="00682839">
        <w:rPr>
          <w:lang w:val="en-US"/>
        </w:rPr>
        <w:t xml:space="preserve">SPAD sensor’s </w:t>
      </w:r>
      <w:r>
        <w:rPr>
          <w:lang w:val="en-US"/>
        </w:rPr>
        <w:t>small spatial resolution (4</w:t>
      </w:r>
      <w:r>
        <w:rPr>
          <w:lang w:val="en-US"/>
        </w:rPr>
        <w:sym w:font="Symbol" w:char="F0B4"/>
      </w:r>
      <w:r>
        <w:rPr>
          <w:lang w:val="en-US"/>
        </w:rPr>
        <w:t>4 or 8</w:t>
      </w:r>
      <w:r>
        <w:rPr>
          <w:lang w:val="en-US"/>
        </w:rPr>
        <w:sym w:font="Symbol" w:char="F0B4"/>
      </w:r>
      <w:r>
        <w:rPr>
          <w:lang w:val="en-US"/>
        </w:rPr>
        <w:t xml:space="preserve">8), it is </w:t>
      </w:r>
      <w:r w:rsidRPr="007E5F9E">
        <w:rPr>
          <w:rFonts w:hint="eastAsia"/>
        </w:rPr>
        <w:t>arduous</w:t>
      </w:r>
      <w:r>
        <w:t xml:space="preserve"> to recognize multiple gestures</w:t>
      </w:r>
      <w:r>
        <w:rPr>
          <w:lang w:val="en-US"/>
        </w:rPr>
        <w:t xml:space="preserve">. </w:t>
      </w:r>
      <w:r w:rsidR="0049102E">
        <w:rPr>
          <w:lang w:val="en-US"/>
        </w:rPr>
        <w:t xml:space="preserve">We utilized </w:t>
      </w:r>
      <w:r w:rsidR="00ED6E3E">
        <w:rPr>
          <w:lang w:val="en-US"/>
        </w:rPr>
        <w:t>b</w:t>
      </w:r>
      <w:r w:rsidR="0049102E">
        <w:rPr>
          <w:lang w:val="en-US"/>
        </w:rPr>
        <w:t>icubic</w:t>
      </w:r>
      <w:r w:rsidR="00C55973">
        <w:rPr>
          <w:lang w:val="en-US"/>
        </w:rPr>
        <w:t xml:space="preserve"> </w:t>
      </w:r>
      <w:r w:rsidR="00E702F8">
        <w:rPr>
          <w:lang w:val="en-US"/>
        </w:rPr>
        <w:t xml:space="preserve">interpolation </w:t>
      </w:r>
      <w:r w:rsidR="0042214D">
        <w:rPr>
          <w:lang w:val="en-US"/>
        </w:rPr>
        <w:fldChar w:fldCharType="begin"/>
      </w:r>
      <w:r w:rsidR="008D2994">
        <w:rPr>
          <w:lang w:val="en-US"/>
        </w:rPr>
        <w:instrText xml:space="preserve"> ADDIN ZOTERO_ITEM CSL_CITATION {"citationID":"xra6AYMx","properties":{"formattedCitation":"[27]","plainCitation":"[27]","noteIndex":0},"citationItems":[{"id":12,"uris":["http://zotero.org/users/local/pZQP22be/items/DSHITHEA"],"itemData":{"id":12,"type":"document","title":"OpenCV: Geometric Image Transformations","URL":"https://docs.opencv.org/4.x/da/d6e/tutorial_py_geometric_transformations.html"}}],"schema":"https://github.com/citation-style-language/schema/raw/master/csl-citation.json"} </w:instrText>
      </w:r>
      <w:r w:rsidR="0042214D">
        <w:rPr>
          <w:lang w:val="en-US"/>
        </w:rPr>
        <w:fldChar w:fldCharType="separate"/>
      </w:r>
      <w:r w:rsidR="008D2994">
        <w:rPr>
          <w:noProof/>
          <w:lang w:val="en-US"/>
        </w:rPr>
        <w:t>[27]</w:t>
      </w:r>
      <w:r w:rsidR="0042214D">
        <w:rPr>
          <w:lang w:val="en-US"/>
        </w:rPr>
        <w:fldChar w:fldCharType="end"/>
      </w:r>
      <w:r w:rsidR="0049102E">
        <w:rPr>
          <w:lang w:val="en-US"/>
        </w:rPr>
        <w:t xml:space="preserve"> </w:t>
      </w:r>
      <w:r w:rsidR="005B76F5">
        <w:rPr>
          <w:lang w:val="en-US"/>
        </w:rPr>
        <w:t>from OpenCV to enhance the spatial resolution</w:t>
      </w:r>
      <w:r w:rsidR="00021C79">
        <w:rPr>
          <w:lang w:val="en-US"/>
        </w:rPr>
        <w:t xml:space="preserve"> from </w:t>
      </w:r>
      <w:r w:rsidR="00627058">
        <w:rPr>
          <w:lang w:val="en-US"/>
        </w:rPr>
        <w:t>8</w:t>
      </w:r>
      <w:r w:rsidR="00021C79">
        <w:rPr>
          <w:lang w:val="en-US"/>
        </w:rPr>
        <w:sym w:font="Symbol" w:char="F0B4"/>
      </w:r>
      <w:r w:rsidR="00627058">
        <w:rPr>
          <w:lang w:val="en-US"/>
        </w:rPr>
        <w:t>8</w:t>
      </w:r>
      <w:r w:rsidR="00021C79">
        <w:rPr>
          <w:lang w:val="en-US"/>
        </w:rPr>
        <w:t xml:space="preserve"> to 25</w:t>
      </w:r>
      <w:r w:rsidR="00021C79">
        <w:rPr>
          <w:lang w:val="en-US"/>
        </w:rPr>
        <w:sym w:font="Symbol" w:char="F0B4"/>
      </w:r>
      <w:r w:rsidR="00021C79">
        <w:rPr>
          <w:lang w:val="en-US"/>
        </w:rPr>
        <w:t>25</w:t>
      </w:r>
      <w:r w:rsidR="00FB735E">
        <w:rPr>
          <w:lang w:val="en-US"/>
        </w:rPr>
        <w:t>,</w:t>
      </w:r>
      <w:r w:rsidR="005B76F5">
        <w:rPr>
          <w:lang w:val="en-US"/>
        </w:rPr>
        <w:t xml:space="preserve"> yet </w:t>
      </w:r>
      <w:r w:rsidR="00EA01AA">
        <w:rPr>
          <w:lang w:val="en-US"/>
        </w:rPr>
        <w:t>manage</w:t>
      </w:r>
      <w:r w:rsidR="007055C6">
        <w:rPr>
          <w:lang w:val="en-US"/>
        </w:rPr>
        <w:t>d</w:t>
      </w:r>
      <w:r w:rsidR="00E50476">
        <w:rPr>
          <w:lang w:val="en-US"/>
        </w:rPr>
        <w:t xml:space="preserve"> to</w:t>
      </w:r>
      <w:r w:rsidR="00AE5855">
        <w:rPr>
          <w:lang w:val="en-US"/>
        </w:rPr>
        <w:t xml:space="preserve"> maintain</w:t>
      </w:r>
      <w:r w:rsidR="00E50476">
        <w:rPr>
          <w:lang w:val="en-US"/>
        </w:rPr>
        <w:t xml:space="preserve"> high fidelity</w:t>
      </w:r>
      <w:r w:rsidR="005B125C">
        <w:rPr>
          <w:lang w:val="en-US"/>
        </w:rPr>
        <w:t>.</w:t>
      </w:r>
      <w:r w:rsidR="002808A4">
        <w:rPr>
          <w:lang w:val="en-US"/>
        </w:rPr>
        <w:t xml:space="preserve"> During the training phase, </w:t>
      </w:r>
      <w:r w:rsidR="002B0A72">
        <w:rPr>
          <w:lang w:val="en-US"/>
        </w:rPr>
        <w:t>norma</w:t>
      </w:r>
      <w:r w:rsidR="00066934">
        <w:rPr>
          <w:lang w:val="en-US"/>
        </w:rPr>
        <w:t>lized images</w:t>
      </w:r>
      <w:r w:rsidR="00230D3F">
        <w:rPr>
          <w:lang w:val="en-US"/>
        </w:rPr>
        <w:t xml:space="preserve"> </w:t>
      </w:r>
      <w:r w:rsidR="0060410C">
        <w:rPr>
          <w:lang w:val="en-US"/>
        </w:rPr>
        <w:t>(</w:t>
      </w:r>
      <m:oMath>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m:t>
            </m:r>
          </m:e>
        </m:d>
      </m:oMath>
      <w:r w:rsidR="0060410C">
        <w:rPr>
          <w:lang w:val="en-US"/>
        </w:rPr>
        <w:t>)</w:t>
      </w:r>
      <w:r w:rsidR="003D66B4">
        <w:rPr>
          <w:lang w:val="en-US"/>
        </w:rPr>
        <w:t xml:space="preserve"> </w:t>
      </w:r>
      <w:r w:rsidR="00C51DE9">
        <w:rPr>
          <w:lang w:val="en-US"/>
        </w:rPr>
        <w:t xml:space="preserve">in each batch </w:t>
      </w:r>
      <w:r w:rsidR="000B4C98">
        <w:rPr>
          <w:lang w:val="en-US"/>
        </w:rPr>
        <w:t xml:space="preserve">were encoded </w:t>
      </w:r>
      <w:r w:rsidR="002C5A89">
        <w:rPr>
          <w:lang w:val="en-US"/>
        </w:rPr>
        <w:t xml:space="preserve">as </w:t>
      </w:r>
      <w:r w:rsidR="00DA5DBA">
        <w:rPr>
          <w:lang w:val="en-US"/>
        </w:rPr>
        <w:t xml:space="preserve">Poisson </w:t>
      </w:r>
      <w:r w:rsidR="00C63572">
        <w:rPr>
          <w:lang w:val="en-US"/>
        </w:rPr>
        <w:t>events</w:t>
      </w:r>
      <w:r w:rsidR="0050797E">
        <w:rPr>
          <w:lang w:val="en-US"/>
        </w:rPr>
        <w:t xml:space="preserve"> </w:t>
      </w:r>
      <m:oMath>
        <m:r>
          <w:rPr>
            <w:rFonts w:ascii="Cambria Math" w:hAnsi="Cambria Math"/>
            <w:lang w:val="en-US"/>
          </w:rPr>
          <m:t>e[t]</m:t>
        </m:r>
      </m:oMath>
      <w:r w:rsidR="002C5A89">
        <w:rPr>
          <w:lang w:val="en-US"/>
        </w:rPr>
        <w:t xml:space="preserve"> </w:t>
      </w:r>
      <w:r w:rsidR="006A0FE6">
        <w:rPr>
          <w:lang w:val="en-US"/>
        </w:rPr>
        <w:t>with</w:t>
      </w:r>
      <w:r w:rsidR="000D7A1A">
        <w:rPr>
          <w:lang w:val="en-US"/>
        </w:rPr>
        <w:t xml:space="preserve"> </w:t>
      </w:r>
      <w:r w:rsidR="00686419" w:rsidRPr="00B1791D">
        <w:rPr>
          <w:i/>
          <w:iCs/>
          <w:lang w:val="en-US"/>
        </w:rPr>
        <w:t>T</w:t>
      </w:r>
      <w:r w:rsidR="00073CD8">
        <w:rPr>
          <w:lang w:val="en-US"/>
        </w:rPr>
        <w:t xml:space="preserve"> (</w:t>
      </w:r>
      <w:r w:rsidR="00BB27FD">
        <w:rPr>
          <w:lang w:val="en-US"/>
        </w:rPr>
        <w:t>configure</w:t>
      </w:r>
      <w:r w:rsidR="003557D5">
        <w:rPr>
          <w:lang w:val="en-US"/>
        </w:rPr>
        <w:t>d</w:t>
      </w:r>
      <w:r w:rsidR="00BB27FD">
        <w:rPr>
          <w:lang w:val="en-US"/>
        </w:rPr>
        <w:t xml:space="preserve"> to </w:t>
      </w:r>
      <w:r w:rsidR="00073CD8">
        <w:rPr>
          <w:lang w:val="en-US"/>
        </w:rPr>
        <w:t>8</w:t>
      </w:r>
      <w:r w:rsidR="0058381A">
        <w:rPr>
          <w:lang w:val="en-US"/>
        </w:rPr>
        <w:t xml:space="preserve"> here</w:t>
      </w:r>
      <w:r w:rsidR="00073CD8">
        <w:rPr>
          <w:lang w:val="en-US"/>
        </w:rPr>
        <w:t>)</w:t>
      </w:r>
      <w:r w:rsidR="00540FE8">
        <w:rPr>
          <w:lang w:val="en-US"/>
        </w:rPr>
        <w:t xml:space="preserve"> timesteps</w:t>
      </w:r>
      <w:r w:rsidR="00806054">
        <w:rPr>
          <w:lang w:val="en-US"/>
        </w:rPr>
        <w:t>. We</w:t>
      </w:r>
      <w:r w:rsidR="00E85204">
        <w:rPr>
          <w:lang w:val="en-US"/>
        </w:rPr>
        <w:t xml:space="preserve"> us</w:t>
      </w:r>
      <w:r w:rsidR="00806054">
        <w:rPr>
          <w:lang w:val="en-US"/>
        </w:rPr>
        <w:t>ed</w:t>
      </w:r>
      <w:r w:rsidR="00D010BD">
        <w:rPr>
          <w:lang w:val="en-US"/>
        </w:rPr>
        <w:t xml:space="preserve"> a</w:t>
      </w:r>
      <w:r w:rsidR="000810BC">
        <w:rPr>
          <w:lang w:val="en-US"/>
        </w:rPr>
        <w:t xml:space="preserve"> </w:t>
      </w:r>
      <w:r w:rsidR="00880811">
        <w:rPr>
          <w:lang w:val="en-US"/>
        </w:rPr>
        <w:t>Poisson</w:t>
      </w:r>
      <w:r w:rsidR="000810BC">
        <w:rPr>
          <w:lang w:val="en-US"/>
        </w:rPr>
        <w:t xml:space="preserve"> encoder</w:t>
      </w:r>
      <w:r w:rsidR="009974FF">
        <w:rPr>
          <w:lang w:val="en-US"/>
        </w:rPr>
        <w:t xml:space="preserve"> </w:t>
      </w:r>
      <w:r w:rsidR="00C37463">
        <w:rPr>
          <w:lang w:val="en-US"/>
        </w:rPr>
        <w:fldChar w:fldCharType="begin"/>
      </w:r>
      <w:r w:rsidR="008D2994">
        <w:rPr>
          <w:lang w:val="en-US"/>
        </w:rPr>
        <w:instrText xml:space="preserve"> ADDIN ZOTERO_ITEM CSL_CITATION {"citationID":"g2sjBbW1","properties":{"formattedCitation":"[26]","plainCitation":"[26]","noteIndex":0},"citationItems":[{"id":21,"uris":["http://zotero.org/users/local/pZQP22be/items/GTZSGFNN"],"itemData":{"id":21,"type":"article-journal","container-title":"Science Advances","issue":"40","note":"publisher: American Association for the Advancement of Science","page":"eadi1480","title":"SpikingJelly: An open-source machine learning infrastructure platform for spike-based intelligence","volume":"9","author":[{"family":"Fang","given":"Wei"},{"family":"Chen","given":"Yanqi"},{"family":"Ding","given":"Jianhao"},{"family":"Yu","given":"Zhaofei"},{"family":"Masquelier","given":"Timothée"},{"family":"Chen","given":"Ding"},{"family":"Huang","given":"Liwei"},{"family":"Zhou","given":"Huihui"},{"family":"Li","given":"Guoqi"},{"family":"Tian","given":"Yonghong"}],"issued":{"date-parts":[["2023"]]}}}],"schema":"https://github.com/citation-style-language/schema/raw/master/csl-citation.json"} </w:instrText>
      </w:r>
      <w:r w:rsidR="00C37463">
        <w:rPr>
          <w:lang w:val="en-US"/>
        </w:rPr>
        <w:fldChar w:fldCharType="separate"/>
      </w:r>
      <w:r w:rsidR="008D2994">
        <w:rPr>
          <w:noProof/>
          <w:lang w:val="en-US"/>
        </w:rPr>
        <w:t>[26]</w:t>
      </w:r>
      <w:r w:rsidR="00C37463">
        <w:rPr>
          <w:lang w:val="en-US"/>
        </w:rPr>
        <w:fldChar w:fldCharType="end"/>
      </w:r>
      <w:r w:rsidR="00313579">
        <w:rPr>
          <w:lang w:val="en-US"/>
        </w:rPr>
        <w:t xml:space="preserve"> with </w:t>
      </w:r>
      <m:oMath>
        <m:r>
          <w:rPr>
            <w:rFonts w:ascii="Cambria Math" w:hAnsi="Cambria Math"/>
            <w:lang w:val="en-US"/>
          </w:rPr>
          <m:t>k∈{0,1,…, T}</m:t>
        </m:r>
      </m:oMath>
      <w:r w:rsidR="00313579">
        <w:rPr>
          <w:i/>
          <w:iCs/>
          <w:lang w:val="en-US"/>
        </w:rPr>
        <w:t xml:space="preserve"> </w:t>
      </w:r>
      <w:r w:rsidR="00313579">
        <w:rPr>
          <w:lang w:val="en-US"/>
        </w:rPr>
        <w:t>time-step index</w:t>
      </w:r>
      <w:r w:rsidR="00631C1C">
        <w:rPr>
          <w:lang w:val="en-US"/>
        </w:rPr>
        <w:t xml:space="preserve"> to </w:t>
      </w:r>
      <w:r w:rsidR="001F1C26">
        <w:rPr>
          <w:lang w:val="en-US"/>
        </w:rPr>
        <w:t xml:space="preserve">encode the </w:t>
      </w:r>
      <w:r w:rsidR="00250812">
        <w:rPr>
          <w:lang w:val="en-US"/>
        </w:rPr>
        <w:t>images</w:t>
      </w:r>
    </w:p>
    <w:p w14:paraId="28B4EE77" w14:textId="77777777" w:rsidR="007C783A" w:rsidRPr="00313579" w:rsidRDefault="007C783A" w:rsidP="000B5A37">
      <w:pPr>
        <w:jc w:val="both"/>
        <w:rPr>
          <w:lang w:val="en-US"/>
        </w:rPr>
      </w:pPr>
    </w:p>
    <w:p w14:paraId="001180E4" w14:textId="443C6C4C" w:rsidR="00DD440F" w:rsidRDefault="008872D5" w:rsidP="000B5A37">
      <w:pPr>
        <w:jc w:val="both"/>
        <w:rPr>
          <w:lang w:val="en-US"/>
        </w:rPr>
      </w:pPr>
      <m:oMathPara>
        <m:oMath>
          <m:r>
            <m:rPr>
              <m:scr m:val="script"/>
            </m:rPr>
            <w:rPr>
              <w:rFonts w:ascii="Cambria Math" w:hAnsi="Cambria Math"/>
              <w:lang w:val="en-US"/>
            </w:rPr>
            <m:t>P</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t=0</m:t>
                  </m:r>
                </m:sub>
                <m:sup>
                  <m:r>
                    <w:rPr>
                      <w:rFonts w:ascii="Cambria Math" w:hAnsi="Cambria Math"/>
                      <w:lang w:val="en-US"/>
                    </w:rPr>
                    <m:t>T-1</m:t>
                  </m:r>
                </m:sup>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t</m:t>
                      </m:r>
                    </m:e>
                  </m:d>
                  <m:r>
                    <w:rPr>
                      <w:rFonts w:ascii="Cambria Math" w:hAnsi="Cambria Math"/>
                      <w:lang w:val="en-US"/>
                    </w:rPr>
                    <m:t>=k</m:t>
                  </m:r>
                </m:e>
              </m:nary>
            </m:e>
          </m:d>
          <m:r>
            <w:rPr>
              <w:rFonts w:ascii="Cambria Math" w:hAnsi="Cambria Math"/>
              <w:lang w:val="en-US"/>
            </w:rPr>
            <m:t>=</m:t>
          </m:r>
          <m:func>
            <m:funcPr>
              <m:ctrlPr>
                <w:rPr>
                  <w:rFonts w:ascii="Cambria Math" w:hAnsi="Cambria Math"/>
                  <w:lang w:val="en-US"/>
                </w:rPr>
              </m:ctrlPr>
            </m:funcPr>
            <m:fName>
              <m:r>
                <m:rPr>
                  <m:sty m:val="p"/>
                </m:rPr>
                <w:rPr>
                  <w:rFonts w:ascii="Cambria Math" w:hAnsi="Cambria Math"/>
                  <w:lang w:val="en-US"/>
                </w:rPr>
                <m:t>Pr</m:t>
              </m:r>
            </m:fName>
            <m:e>
              <m:d>
                <m:dPr>
                  <m:ctrlPr>
                    <w:rPr>
                      <w:rFonts w:ascii="Cambria Math" w:hAnsi="Cambria Math"/>
                      <w:i/>
                      <w:lang w:val="en-US"/>
                    </w:rPr>
                  </m:ctrlPr>
                </m:dPr>
                <m:e>
                  <m:r>
                    <w:rPr>
                      <w:rFonts w:ascii="Cambria Math" w:hAnsi="Cambria Math"/>
                      <w:lang w:val="en-US"/>
                    </w:rPr>
                    <m:t>X=k</m:t>
                  </m:r>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k</m:t>
                  </m:r>
                </m:sup>
              </m:sSup>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-Tx</m:t>
                      </m:r>
                    </m:e>
                  </m:d>
                </m:e>
              </m:func>
            </m:num>
            <m:den>
              <m:r>
                <w:rPr>
                  <w:rFonts w:ascii="Cambria Math" w:hAnsi="Cambria Math"/>
                  <w:lang w:val="en-US"/>
                </w:rPr>
                <m:t>k!</m:t>
              </m:r>
            </m:den>
          </m:f>
          <m:r>
            <w:rPr>
              <w:rFonts w:ascii="Cambria Math" w:hAnsi="Cambria Math"/>
              <w:lang w:val="en-US"/>
            </w:rPr>
            <m:t>,(3)</m:t>
          </m:r>
        </m:oMath>
      </m:oMathPara>
    </w:p>
    <w:p w14:paraId="6A7AD52D" w14:textId="3FF9F3C1" w:rsidR="00E80251" w:rsidRDefault="00907214" w:rsidP="000B5A37">
      <w:pPr>
        <w:jc w:val="both"/>
        <w:rPr>
          <w:lang w:val="en-US"/>
        </w:rPr>
      </w:pPr>
      <w:r>
        <w:rPr>
          <w:lang w:val="en-US"/>
        </w:rPr>
        <w:t>The e</w:t>
      </w:r>
      <w:r w:rsidR="00085B89">
        <w:rPr>
          <w:lang w:val="en-US"/>
        </w:rPr>
        <w:t xml:space="preserve">ncoded images are shown in </w:t>
      </w:r>
      <w:r w:rsidR="00085B89" w:rsidRPr="009E70BA">
        <w:rPr>
          <w:color w:val="000000" w:themeColor="text1"/>
          <w:lang w:val="en-US"/>
        </w:rPr>
        <w:t>Fig</w:t>
      </w:r>
      <w:r w:rsidR="00C20332" w:rsidRPr="009E70BA">
        <w:rPr>
          <w:color w:val="000000" w:themeColor="text1"/>
          <w:lang w:val="en-US"/>
        </w:rPr>
        <w:t xml:space="preserve"> 2</w:t>
      </w:r>
      <w:r w:rsidR="00085B89">
        <w:rPr>
          <w:lang w:val="en-US"/>
        </w:rPr>
        <w:t xml:space="preserve">. </w:t>
      </w:r>
      <w:r w:rsidR="00C4777C">
        <w:rPr>
          <w:lang w:val="en-US"/>
        </w:rPr>
        <w:t>Notably</w:t>
      </w:r>
      <w:r w:rsidR="00085B89">
        <w:rPr>
          <w:lang w:val="en-US"/>
        </w:rPr>
        <w:t xml:space="preserve">, </w:t>
      </w:r>
      <w:r w:rsidR="00C4777C">
        <w:rPr>
          <w:lang w:val="en-US"/>
        </w:rPr>
        <w:t xml:space="preserve">the input </w:t>
      </w:r>
      <w:r w:rsidR="0061064B">
        <w:rPr>
          <w:lang w:val="en-US"/>
        </w:rPr>
        <w:t xml:space="preserve">to spiking networks is not the encoded images but </w:t>
      </w:r>
      <w:r w:rsidR="00E23E80">
        <w:rPr>
          <w:lang w:val="en-US"/>
        </w:rPr>
        <w:t>spikes at each timestep</w:t>
      </w:r>
      <w:r w:rsidR="00085B89">
        <w:rPr>
          <w:lang w:val="en-US"/>
        </w:rPr>
        <w:t>.</w:t>
      </w:r>
      <w:r w:rsidR="003707F0">
        <w:rPr>
          <w:lang w:val="en-US"/>
        </w:rPr>
        <w:t xml:space="preserve"> </w:t>
      </w:r>
      <w:r w:rsidR="0023678E">
        <w:rPr>
          <w:lang w:val="en-US"/>
        </w:rPr>
        <w:t>The a</w:t>
      </w:r>
      <w:r w:rsidR="00E958FC">
        <w:rPr>
          <w:lang w:val="en-US"/>
        </w:rPr>
        <w:t xml:space="preserve">rchitectures of </w:t>
      </w:r>
      <w:r w:rsidR="001F4A85">
        <w:rPr>
          <w:lang w:val="en-US"/>
        </w:rPr>
        <w:t xml:space="preserve">SCNN and SMLP are depicted </w:t>
      </w:r>
      <w:r w:rsidR="00EE6DA6">
        <w:rPr>
          <w:lang w:val="en-US"/>
        </w:rPr>
        <w:t xml:space="preserve">in </w:t>
      </w:r>
      <w:r w:rsidR="00EE6DA6" w:rsidRPr="003645F0">
        <w:rPr>
          <w:color w:val="000000" w:themeColor="text1"/>
          <w:lang w:val="en-US"/>
        </w:rPr>
        <w:t>Fig</w:t>
      </w:r>
      <w:r w:rsidR="003645F0">
        <w:rPr>
          <w:lang w:val="en-US"/>
        </w:rPr>
        <w:t>. 3</w:t>
      </w:r>
      <w:r w:rsidR="00EE6DA6">
        <w:rPr>
          <w:lang w:val="en-US"/>
        </w:rPr>
        <w:t xml:space="preserve">. </w:t>
      </w:r>
      <w:commentRangeStart w:id="8"/>
      <w:commentRangeStart w:id="9"/>
      <w:r w:rsidR="00FB4D3E">
        <w:rPr>
          <w:lang w:val="en-US"/>
        </w:rPr>
        <w:t xml:space="preserve">Due to the simplicity of </w:t>
      </w:r>
      <w:r w:rsidR="00444FD8">
        <w:rPr>
          <w:lang w:val="en-US"/>
        </w:rPr>
        <w:t>topolog</w:t>
      </w:r>
      <w:r w:rsidR="00FE0539">
        <w:rPr>
          <w:lang w:val="en-US"/>
        </w:rPr>
        <w:t>ies</w:t>
      </w:r>
      <w:commentRangeEnd w:id="8"/>
      <w:r w:rsidR="00E73906">
        <w:rPr>
          <w:rStyle w:val="CommentReference"/>
        </w:rPr>
        <w:commentReference w:id="8"/>
      </w:r>
      <w:commentRangeEnd w:id="9"/>
      <w:r w:rsidR="0021306D">
        <w:rPr>
          <w:rStyle w:val="CommentReference"/>
        </w:rPr>
        <w:commentReference w:id="9"/>
      </w:r>
      <w:r w:rsidR="007D4F3A">
        <w:rPr>
          <w:lang w:val="en-US"/>
        </w:rPr>
        <w:t xml:space="preserve">, </w:t>
      </w:r>
      <w:r w:rsidR="00E25C2F">
        <w:rPr>
          <w:lang w:val="en-US"/>
        </w:rPr>
        <w:t xml:space="preserve">three </w:t>
      </w:r>
      <w:r w:rsidR="00193BBB">
        <w:rPr>
          <w:lang w:val="en-US"/>
        </w:rPr>
        <w:t>networks</w:t>
      </w:r>
      <w:r w:rsidR="002E0104">
        <w:rPr>
          <w:lang w:val="en-US"/>
        </w:rPr>
        <w:t xml:space="preserve"> (CNN, SCNN, and SMLP)</w:t>
      </w:r>
      <w:r w:rsidR="00193BBB">
        <w:rPr>
          <w:lang w:val="en-US"/>
        </w:rPr>
        <w:t xml:space="preserve"> </w:t>
      </w:r>
      <w:r w:rsidR="005508F2">
        <w:rPr>
          <w:lang w:val="en-US"/>
        </w:rPr>
        <w:t xml:space="preserve">were trained </w:t>
      </w:r>
      <w:r w:rsidR="00A224BE">
        <w:rPr>
          <w:lang w:val="en-US"/>
        </w:rPr>
        <w:t>using</w:t>
      </w:r>
      <w:r w:rsidR="005D1D5E">
        <w:rPr>
          <w:lang w:val="en-US"/>
        </w:rPr>
        <w:t xml:space="preserve"> </w:t>
      </w:r>
      <w:r w:rsidR="005D1D5E">
        <w:rPr>
          <w:rFonts w:ascii="Helvetica Neue" w:hAnsi="Helvetica Neue" w:cs="Helvetica Neue"/>
          <w:color w:val="000000"/>
          <w:kern w:val="0"/>
          <w:sz w:val="22"/>
          <w:szCs w:val="22"/>
        </w:rPr>
        <w:t xml:space="preserve">Intel </w:t>
      </w:r>
      <w:r w:rsidR="00600016">
        <w:rPr>
          <w:lang w:val="en-US"/>
        </w:rPr>
        <w:sym w:font="Symbol" w:char="F0E2"/>
      </w:r>
      <w:r w:rsidR="005D1D5E">
        <w:rPr>
          <w:rFonts w:ascii="Helvetica Neue" w:hAnsi="Helvetica Neue" w:cs="Helvetica Neue"/>
          <w:color w:val="000000"/>
          <w:kern w:val="0"/>
          <w:sz w:val="22"/>
          <w:szCs w:val="22"/>
        </w:rPr>
        <w:t xml:space="preserve"> Core i5</w:t>
      </w:r>
      <w:r w:rsidR="00A224BE">
        <w:rPr>
          <w:lang w:val="en-US"/>
        </w:rPr>
        <w:t xml:space="preserve"> CPU</w:t>
      </w:r>
      <w:r w:rsidR="004127B3">
        <w:rPr>
          <w:lang w:val="en-US"/>
        </w:rPr>
        <w:t xml:space="preserve"> @ </w:t>
      </w:r>
      <w:r w:rsidR="004127B3">
        <w:rPr>
          <w:rFonts w:ascii="Helvetica Neue" w:hAnsi="Helvetica Neue" w:cs="Helvetica Neue"/>
          <w:color w:val="000000"/>
          <w:kern w:val="0"/>
          <w:sz w:val="22"/>
          <w:szCs w:val="22"/>
        </w:rPr>
        <w:t>3.1 GHz</w:t>
      </w:r>
      <w:r w:rsidR="002434E3">
        <w:rPr>
          <w:lang w:val="en-US"/>
        </w:rPr>
        <w:t>.</w:t>
      </w:r>
      <w:r w:rsidR="001B1B9E">
        <w:rPr>
          <w:lang w:val="en-US"/>
        </w:rPr>
        <w:t xml:space="preserve"> </w:t>
      </w:r>
      <w:r w:rsidR="00E85204">
        <w:rPr>
          <w:lang w:val="en-US"/>
        </w:rPr>
        <w:t>W</w:t>
      </w:r>
      <w:r w:rsidR="00A103B8">
        <w:rPr>
          <w:lang w:val="en-US"/>
        </w:rPr>
        <w:t>e used early stopping strategy with 20 epoch patients to avoid over-fitting. Adam is the optimizer</w:t>
      </w:r>
      <w:r w:rsidR="008B7B9C">
        <w:rPr>
          <w:lang w:val="en-US"/>
        </w:rPr>
        <w:t>.</w:t>
      </w:r>
      <w:r w:rsidR="00912D2D">
        <w:rPr>
          <w:lang w:val="en-US"/>
        </w:rPr>
        <w:t xml:space="preserve"> The learning rate is 10</w:t>
      </w:r>
      <w:r w:rsidR="00912D2D">
        <w:rPr>
          <w:lang w:val="en-US"/>
        </w:rPr>
        <w:softHyphen/>
      </w:r>
      <w:r w:rsidR="00912D2D">
        <w:rPr>
          <w:vertAlign w:val="superscript"/>
          <w:lang w:val="en-US"/>
        </w:rPr>
        <w:t>-3</w:t>
      </w:r>
      <w:r w:rsidR="005E5D4F">
        <w:rPr>
          <w:lang w:val="en-US"/>
        </w:rPr>
        <w:t>, and</w:t>
      </w:r>
      <w:r w:rsidR="00912D2D">
        <w:rPr>
          <w:lang w:val="en-US"/>
        </w:rPr>
        <w:t xml:space="preserve"> </w:t>
      </w:r>
      <w:r w:rsidR="005E5D4F">
        <w:rPr>
          <w:lang w:val="en-US"/>
        </w:rPr>
        <w:t>the loss function is c</w:t>
      </w:r>
      <w:r w:rsidR="00864650">
        <w:rPr>
          <w:lang w:val="en-US"/>
        </w:rPr>
        <w:t>ross-entropy.</w:t>
      </w:r>
    </w:p>
    <w:p w14:paraId="34E4BB3E" w14:textId="77777777" w:rsidR="007E1CC3" w:rsidRDefault="00D73219" w:rsidP="000B5A37">
      <w:pPr>
        <w:keepNext/>
        <w:jc w:val="both"/>
      </w:pPr>
      <w:r>
        <w:rPr>
          <w:noProof/>
          <w:lang w:val="en-US"/>
        </w:rPr>
        <w:drawing>
          <wp:inline distT="0" distB="0" distL="0" distR="0" wp14:anchorId="4285CDC1" wp14:editId="7C6FEBF3">
            <wp:extent cx="4014061" cy="3042920"/>
            <wp:effectExtent l="0" t="0" r="0" b="5080"/>
            <wp:docPr id="137972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24402" name="Picture 137972440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41437" cy="3063672"/>
                    </a:xfrm>
                    <a:prstGeom prst="rect">
                      <a:avLst/>
                    </a:prstGeom>
                  </pic:spPr>
                </pic:pic>
              </a:graphicData>
            </a:graphic>
          </wp:inline>
        </w:drawing>
      </w:r>
    </w:p>
    <w:p w14:paraId="0FA52A67" w14:textId="41541F16" w:rsidR="00E80251" w:rsidRPr="00631464" w:rsidRDefault="007E1CC3" w:rsidP="000B5A37">
      <w:pPr>
        <w:pStyle w:val="Caption"/>
        <w:jc w:val="both"/>
        <w:rPr>
          <w:lang w:val="en-US"/>
        </w:rPr>
      </w:pPr>
      <w:r>
        <w:t xml:space="preserve">Figure </w:t>
      </w:r>
      <w:r w:rsidR="0098262D">
        <w:t>4</w:t>
      </w:r>
      <w:r>
        <w:t xml:space="preserve">. Training and validation accuracy over epochs. </w:t>
      </w:r>
      <w:r w:rsidR="00073B15">
        <w:t xml:space="preserve">CNN, SCNN, and SMLP terminate training at </w:t>
      </w:r>
      <w:r w:rsidR="00B50EA7">
        <w:t>58, 48, and 93</w:t>
      </w:r>
      <w:r w:rsidR="00073B15">
        <w:t xml:space="preserve"> </w:t>
      </w:r>
      <w:r w:rsidR="00FA6340">
        <w:t>epochs,</w:t>
      </w:r>
      <w:r w:rsidR="00073B15">
        <w:t xml:space="preserve"> respectively.</w:t>
      </w:r>
    </w:p>
    <w:p w14:paraId="21B85557" w14:textId="73091C89" w:rsidR="00E71CEA" w:rsidRPr="00912D2D" w:rsidRDefault="00E80251" w:rsidP="000B5A37">
      <w:pPr>
        <w:jc w:val="both"/>
        <w:rPr>
          <w:lang w:val="en-US"/>
        </w:rPr>
      </w:pPr>
      <w:r>
        <w:rPr>
          <w:lang w:val="en-US"/>
        </w:rPr>
        <w:t>SCNN and SMLP were constructed to investigate their</w:t>
      </w:r>
      <w:r w:rsidR="002F7402">
        <w:rPr>
          <w:lang w:val="en-US"/>
        </w:rPr>
        <w:t xml:space="preserve"> </w:t>
      </w:r>
      <w:r>
        <w:rPr>
          <w:lang w:val="en-US"/>
        </w:rPr>
        <w:t>performance</w:t>
      </w:r>
      <w:r w:rsidR="002F7402">
        <w:rPr>
          <w:lang w:val="en-US"/>
        </w:rPr>
        <w:t xml:space="preserve"> of different </w:t>
      </w:r>
      <w:r w:rsidR="00CF4798">
        <w:rPr>
          <w:lang w:val="en-US"/>
        </w:rPr>
        <w:t>topolog</w:t>
      </w:r>
      <w:r w:rsidR="007A1DA3">
        <w:rPr>
          <w:lang w:val="en-US"/>
        </w:rPr>
        <w:t>ies</w:t>
      </w:r>
      <w:r>
        <w:rPr>
          <w:lang w:val="en-US"/>
        </w:rPr>
        <w:t xml:space="preserve">. </w:t>
      </w:r>
      <w:r w:rsidR="00B922F7">
        <w:rPr>
          <w:lang w:val="en-US"/>
        </w:rPr>
        <w:t>In</w:t>
      </w:r>
      <w:r w:rsidR="002B78EE">
        <w:rPr>
          <w:lang w:val="en-US"/>
        </w:rPr>
        <w:t xml:space="preserve"> SCNN, b</w:t>
      </w:r>
      <w:r w:rsidR="008569A1">
        <w:rPr>
          <w:lang w:val="en-US"/>
        </w:rPr>
        <w:t xml:space="preserve">atch normalization </w:t>
      </w:r>
      <w:r w:rsidR="0083578E">
        <w:rPr>
          <w:lang w:val="en-US"/>
        </w:rPr>
        <w:t xml:space="preserve">follows each convolutional </w:t>
      </w:r>
      <w:r w:rsidR="00131181">
        <w:rPr>
          <w:lang w:val="en-US"/>
        </w:rPr>
        <w:t xml:space="preserve">layer to </w:t>
      </w:r>
      <w:r w:rsidR="0023065E">
        <w:rPr>
          <w:lang w:val="en-US"/>
        </w:rPr>
        <w:t>accelerate</w:t>
      </w:r>
      <w:r w:rsidR="00137CC5">
        <w:rPr>
          <w:lang w:val="en-US"/>
        </w:rPr>
        <w:t xml:space="preserve"> the training</w:t>
      </w:r>
      <w:r w:rsidR="0023065E">
        <w:rPr>
          <w:lang w:val="en-US"/>
        </w:rPr>
        <w:t xml:space="preserve"> </w:t>
      </w:r>
      <w:r w:rsidR="00832DC2">
        <w:rPr>
          <w:lang w:val="en-US"/>
        </w:rPr>
        <w:lastRenderedPageBreak/>
        <w:t>convergence</w:t>
      </w:r>
      <w:r w:rsidR="0083578E">
        <w:rPr>
          <w:lang w:val="en-US"/>
        </w:rPr>
        <w:t>.</w:t>
      </w:r>
      <w:r w:rsidR="004F6BC3">
        <w:rPr>
          <w:lang w:val="en-US"/>
        </w:rPr>
        <w:t xml:space="preserve"> </w:t>
      </w:r>
      <w:r w:rsidR="00F41890">
        <w:rPr>
          <w:lang w:val="en-US"/>
        </w:rPr>
        <w:t>Besides,</w:t>
      </w:r>
      <w:r w:rsidR="008D161F">
        <w:rPr>
          <w:lang w:val="en-US"/>
        </w:rPr>
        <w:t xml:space="preserve"> </w:t>
      </w:r>
      <w:r w:rsidR="00724219">
        <w:rPr>
          <w:lang w:val="en-US"/>
        </w:rPr>
        <w:t>SMLP</w:t>
      </w:r>
      <w:r w:rsidR="00B53619">
        <w:rPr>
          <w:lang w:val="en-US"/>
        </w:rPr>
        <w:t xml:space="preserve"> </w:t>
      </w:r>
      <w:r w:rsidR="008E3D2B">
        <w:rPr>
          <w:lang w:val="en-US"/>
        </w:rPr>
        <w:t xml:space="preserve">includes </w:t>
      </w:r>
      <w:r w:rsidR="0009059B">
        <w:rPr>
          <w:lang w:val="en-US"/>
        </w:rPr>
        <w:t>t</w:t>
      </w:r>
      <w:r w:rsidR="00736A91">
        <w:rPr>
          <w:lang w:val="en-US"/>
        </w:rPr>
        <w:t xml:space="preserve">wo </w:t>
      </w:r>
      <w:r w:rsidR="00253B18">
        <w:rPr>
          <w:lang w:val="en-US"/>
        </w:rPr>
        <w:t>fully connected</w:t>
      </w:r>
      <w:r w:rsidR="0095297E">
        <w:rPr>
          <w:lang w:val="en-US"/>
        </w:rPr>
        <w:t xml:space="preserve"> layer </w:t>
      </w:r>
      <w:r w:rsidR="00BB729D">
        <w:rPr>
          <w:lang w:val="en-US"/>
        </w:rPr>
        <w:t xml:space="preserve">followed by </w:t>
      </w:r>
      <w:r w:rsidR="005A0A60">
        <w:rPr>
          <w:lang w:val="en-US"/>
        </w:rPr>
        <w:t>drop-off</w:t>
      </w:r>
      <w:r w:rsidR="00025134">
        <w:rPr>
          <w:lang w:val="en-US"/>
        </w:rPr>
        <w:t xml:space="preserve"> </w:t>
      </w:r>
      <w:r w:rsidR="00704928">
        <w:rPr>
          <w:lang w:val="en-US"/>
        </w:rPr>
        <w:t xml:space="preserve">modules to </w:t>
      </w:r>
      <w:r w:rsidR="00FF4CF1">
        <w:rPr>
          <w:lang w:val="en-US"/>
        </w:rPr>
        <w:t xml:space="preserve">alleviate </w:t>
      </w:r>
      <w:r w:rsidR="003C69D1">
        <w:rPr>
          <w:lang w:val="en-US"/>
        </w:rPr>
        <w:t>overfitting</w:t>
      </w:r>
      <w:r w:rsidR="008D161F">
        <w:rPr>
          <w:lang w:val="en-US"/>
        </w:rPr>
        <w:t>.</w:t>
      </w:r>
      <w:r w:rsidR="00351C96">
        <w:rPr>
          <w:lang w:val="en-US"/>
        </w:rPr>
        <w:t xml:space="preserve"> Details of the architectures are depicted in </w:t>
      </w:r>
      <w:r w:rsidR="00351C96" w:rsidRPr="001243BB">
        <w:rPr>
          <w:color w:val="000000" w:themeColor="text1"/>
          <w:lang w:val="en-US"/>
        </w:rPr>
        <w:t>Fig</w:t>
      </w:r>
      <w:r w:rsidR="00660C56" w:rsidRPr="001243BB">
        <w:rPr>
          <w:color w:val="000000" w:themeColor="text1"/>
          <w:lang w:val="en-US"/>
        </w:rPr>
        <w:t>. 3</w:t>
      </w:r>
      <w:r w:rsidR="00351C96">
        <w:rPr>
          <w:lang w:val="en-US"/>
        </w:rPr>
        <w:t>.</w:t>
      </w:r>
      <w:r w:rsidR="003C6EF9">
        <w:rPr>
          <w:lang w:val="en-US"/>
        </w:rPr>
        <w:t xml:space="preserve"> </w:t>
      </w:r>
      <w:r w:rsidR="004667AC">
        <w:rPr>
          <w:lang w:val="en-US"/>
        </w:rPr>
        <w:t>We</w:t>
      </w:r>
      <w:r w:rsidR="00BF14E6">
        <w:rPr>
          <w:lang w:val="en-US"/>
        </w:rPr>
        <w:t xml:space="preserve"> also</w:t>
      </w:r>
      <w:r w:rsidR="004667AC">
        <w:rPr>
          <w:lang w:val="en-US"/>
        </w:rPr>
        <w:t xml:space="preserve"> </w:t>
      </w:r>
      <w:r w:rsidR="00B16470">
        <w:rPr>
          <w:lang w:val="en-US"/>
        </w:rPr>
        <w:t>designed</w:t>
      </w:r>
      <w:r w:rsidR="004667AC">
        <w:rPr>
          <w:lang w:val="en-US"/>
        </w:rPr>
        <w:t xml:space="preserve"> a</w:t>
      </w:r>
      <w:r w:rsidR="000F3411">
        <w:rPr>
          <w:lang w:val="en-US"/>
        </w:rPr>
        <w:t xml:space="preserve"> vanilla</w:t>
      </w:r>
      <w:r w:rsidR="004667AC">
        <w:rPr>
          <w:lang w:val="en-US"/>
        </w:rPr>
        <w:t xml:space="preserve"> CNN </w:t>
      </w:r>
      <w:r w:rsidR="00237377">
        <w:rPr>
          <w:lang w:val="en-US"/>
        </w:rPr>
        <w:t xml:space="preserve">with the same training strategies and </w:t>
      </w:r>
      <w:r w:rsidR="002A455E">
        <w:rPr>
          <w:lang w:val="en-US"/>
        </w:rPr>
        <w:t>network topolog</w:t>
      </w:r>
      <w:r w:rsidR="008F0113">
        <w:rPr>
          <w:lang w:val="en-US"/>
        </w:rPr>
        <w:t>ies</w:t>
      </w:r>
      <w:r w:rsidR="002A455E">
        <w:rPr>
          <w:lang w:val="en-US"/>
        </w:rPr>
        <w:t xml:space="preserve"> </w:t>
      </w:r>
      <w:r w:rsidR="00BE366A">
        <w:rPr>
          <w:lang w:val="en-US"/>
        </w:rPr>
        <w:t xml:space="preserve">to </w:t>
      </w:r>
      <w:r w:rsidR="00CC225F">
        <w:rPr>
          <w:lang w:val="en-US"/>
        </w:rPr>
        <w:t>compare the</w:t>
      </w:r>
      <w:r w:rsidR="0026624E">
        <w:rPr>
          <w:lang w:val="en-US"/>
        </w:rPr>
        <w:t xml:space="preserve"> training</w:t>
      </w:r>
      <w:r w:rsidR="00CC225F">
        <w:rPr>
          <w:lang w:val="en-US"/>
        </w:rPr>
        <w:t xml:space="preserve"> </w:t>
      </w:r>
      <w:r w:rsidR="007406EE">
        <w:rPr>
          <w:lang w:val="en-US"/>
        </w:rPr>
        <w:t xml:space="preserve">performance </w:t>
      </w:r>
      <w:r w:rsidR="00E12BBF">
        <w:rPr>
          <w:lang w:val="en-US"/>
        </w:rPr>
        <w:t>versus</w:t>
      </w:r>
      <w:r w:rsidR="000B59AD">
        <w:rPr>
          <w:lang w:val="en-US"/>
        </w:rPr>
        <w:t xml:space="preserve"> the</w:t>
      </w:r>
      <w:r w:rsidR="00E12BBF">
        <w:rPr>
          <w:lang w:val="en-US"/>
        </w:rPr>
        <w:t xml:space="preserve"> SNN</w:t>
      </w:r>
      <w:r w:rsidR="00BB7965">
        <w:rPr>
          <w:lang w:val="en-US"/>
        </w:rPr>
        <w:t>s</w:t>
      </w:r>
      <w:r w:rsidR="004667AC">
        <w:rPr>
          <w:lang w:val="en-US"/>
        </w:rPr>
        <w:t xml:space="preserve">. </w:t>
      </w:r>
      <w:r w:rsidR="00041AB1">
        <w:rPr>
          <w:lang w:val="en-US"/>
        </w:rPr>
        <w:t xml:space="preserve">As shown in </w:t>
      </w:r>
      <w:r w:rsidR="00041AB1" w:rsidRPr="00377D4A">
        <w:rPr>
          <w:color w:val="000000" w:themeColor="text1"/>
          <w:lang w:val="en-US"/>
        </w:rPr>
        <w:t>Fig</w:t>
      </w:r>
      <w:r w:rsidR="00041AB1">
        <w:rPr>
          <w:lang w:val="en-US"/>
        </w:rPr>
        <w:t>.</w:t>
      </w:r>
      <w:r w:rsidR="00211E32">
        <w:rPr>
          <w:lang w:val="en-US"/>
        </w:rPr>
        <w:t xml:space="preserve"> 4</w:t>
      </w:r>
      <w:r w:rsidR="00041AB1">
        <w:rPr>
          <w:lang w:val="en-US"/>
        </w:rPr>
        <w:t xml:space="preserve">, </w:t>
      </w:r>
      <w:r w:rsidR="008527F2">
        <w:rPr>
          <w:lang w:val="en-US"/>
        </w:rPr>
        <w:t xml:space="preserve">the vanilla </w:t>
      </w:r>
      <w:r w:rsidR="00B86D81">
        <w:rPr>
          <w:lang w:val="en-US"/>
        </w:rPr>
        <w:t xml:space="preserve">CNN shows faster </w:t>
      </w:r>
      <w:r w:rsidR="00150666">
        <w:rPr>
          <w:lang w:val="en-US"/>
        </w:rPr>
        <w:t>convergence than SCNN and SMLP</w:t>
      </w:r>
      <w:r w:rsidR="00041AB1">
        <w:rPr>
          <w:lang w:val="en-US"/>
        </w:rPr>
        <w:t>.</w:t>
      </w:r>
      <w:r w:rsidR="00CF2BF5">
        <w:rPr>
          <w:lang w:val="en-US"/>
        </w:rPr>
        <w:t xml:space="preserve"> And the</w:t>
      </w:r>
      <w:r w:rsidR="005215A9">
        <w:rPr>
          <w:lang w:val="en-US"/>
        </w:rPr>
        <w:t xml:space="preserve"> final</w:t>
      </w:r>
      <w:r w:rsidR="00CF2BF5">
        <w:rPr>
          <w:lang w:val="en-US"/>
        </w:rPr>
        <w:t xml:space="preserve"> accuracy </w:t>
      </w:r>
      <w:r w:rsidR="00954823">
        <w:rPr>
          <w:lang w:val="en-US"/>
        </w:rPr>
        <w:t>of</w:t>
      </w:r>
      <w:r w:rsidR="006817A2">
        <w:rPr>
          <w:lang w:val="en-US"/>
        </w:rPr>
        <w:t xml:space="preserve"> three </w:t>
      </w:r>
      <w:r w:rsidR="007A51C9">
        <w:rPr>
          <w:lang w:val="en-US"/>
        </w:rPr>
        <w:t>networks</w:t>
      </w:r>
      <w:r w:rsidR="009B473F">
        <w:rPr>
          <w:lang w:val="en-US"/>
        </w:rPr>
        <w:t xml:space="preserve"> </w:t>
      </w:r>
      <w:r w:rsidR="000244BD">
        <w:rPr>
          <w:lang w:val="en-US"/>
        </w:rPr>
        <w:t>is</w:t>
      </w:r>
      <w:r w:rsidR="00614B6F">
        <w:rPr>
          <w:lang w:val="en-US"/>
        </w:rPr>
        <w:t xml:space="preserve"> </w:t>
      </w:r>
      <w:r w:rsidR="002F54CA">
        <w:rPr>
          <w:lang w:val="en-US"/>
        </w:rPr>
        <w:t>nearly same</w:t>
      </w:r>
      <w:r w:rsidR="00414CCC">
        <w:rPr>
          <w:lang w:val="en-US"/>
        </w:rPr>
        <w:t>.</w:t>
      </w:r>
      <w:r w:rsidR="00954823">
        <w:rPr>
          <w:lang w:val="en-US"/>
        </w:rPr>
        <w:t xml:space="preserve"> </w:t>
      </w:r>
    </w:p>
    <w:p w14:paraId="0B55F561" w14:textId="77777777" w:rsidR="00DE2C3C" w:rsidRDefault="00DE2C3C" w:rsidP="000B5A37">
      <w:pPr>
        <w:jc w:val="both"/>
        <w:rPr>
          <w:lang w:val="en-US"/>
        </w:rPr>
      </w:pPr>
    </w:p>
    <w:p w14:paraId="24B299E8" w14:textId="487E8648" w:rsidR="00DE2C3C" w:rsidRDefault="00DE2C3C" w:rsidP="000B5A37">
      <w:pPr>
        <w:pStyle w:val="Heading2"/>
        <w:jc w:val="both"/>
        <w:rPr>
          <w:lang w:val="en-US"/>
        </w:rPr>
      </w:pPr>
      <w:r>
        <w:rPr>
          <w:lang w:val="en-US"/>
        </w:rPr>
        <w:t>Evaluation</w:t>
      </w:r>
      <w:r w:rsidR="00EC0E37">
        <w:rPr>
          <w:lang w:val="en-US"/>
        </w:rPr>
        <w:t xml:space="preserve"> on Test Datasets</w:t>
      </w:r>
    </w:p>
    <w:p w14:paraId="35188B1F" w14:textId="1DC71FEB" w:rsidR="00DE2C3C" w:rsidRDefault="000E5EF5" w:rsidP="000B5A37">
      <w:pPr>
        <w:jc w:val="both"/>
        <w:rPr>
          <w:lang w:val="en-US"/>
        </w:rPr>
      </w:pPr>
      <w:r>
        <w:rPr>
          <w:lang w:val="en-US"/>
        </w:rPr>
        <w:t xml:space="preserve">We </w:t>
      </w:r>
      <w:r w:rsidR="007F0299">
        <w:rPr>
          <w:lang w:val="en-US"/>
        </w:rPr>
        <w:t xml:space="preserve">collected </w:t>
      </w:r>
      <w:r w:rsidR="00E82C6A">
        <w:rPr>
          <w:lang w:val="en-US"/>
        </w:rPr>
        <w:t>two sets of</w:t>
      </w:r>
      <w:r w:rsidR="007F0299">
        <w:rPr>
          <w:lang w:val="en-US"/>
        </w:rPr>
        <w:t xml:space="preserve"> test datasets </w:t>
      </w:r>
      <w:r w:rsidR="00BD5604">
        <w:rPr>
          <w:lang w:val="en-US"/>
        </w:rPr>
        <w:t xml:space="preserve">with and without </w:t>
      </w:r>
      <w:r w:rsidR="00EE1C58">
        <w:rPr>
          <w:lang w:val="en-US"/>
        </w:rPr>
        <w:t>AL</w:t>
      </w:r>
      <w:r w:rsidR="00BD5604">
        <w:rPr>
          <w:lang w:val="en-US"/>
        </w:rPr>
        <w:t xml:space="preserve"> to validate the robustness of our </w:t>
      </w:r>
      <w:r w:rsidR="007B7ED1">
        <w:rPr>
          <w:lang w:val="en-US"/>
        </w:rPr>
        <w:t>models</w:t>
      </w:r>
      <w:r w:rsidR="00ED32A8">
        <w:rPr>
          <w:lang w:val="en-US"/>
        </w:rPr>
        <w:t xml:space="preserve">. </w:t>
      </w:r>
      <w:r w:rsidR="00D80068">
        <w:rPr>
          <w:lang w:val="en-US"/>
        </w:rPr>
        <w:t>The</w:t>
      </w:r>
      <w:r w:rsidR="00EE1C58">
        <w:rPr>
          <w:lang w:val="en-US"/>
        </w:rPr>
        <w:t xml:space="preserve"> AL</w:t>
      </w:r>
      <w:r w:rsidR="00D80068">
        <w:rPr>
          <w:lang w:val="en-US"/>
        </w:rPr>
        <w:t xml:space="preserve"> is</w:t>
      </w:r>
      <w:r w:rsidR="00331AD0">
        <w:rPr>
          <w:lang w:val="en-US"/>
        </w:rPr>
        <w:t xml:space="preserve"> from</w:t>
      </w:r>
      <w:r w:rsidR="00D80068">
        <w:rPr>
          <w:lang w:val="en-US"/>
        </w:rPr>
        <w:t xml:space="preserve"> a </w:t>
      </w:r>
      <w:r w:rsidR="00223FB5">
        <w:rPr>
          <w:lang w:val="en-US"/>
        </w:rPr>
        <w:t>60-Watt LED</w:t>
      </w:r>
      <w:r w:rsidR="00D80068">
        <w:rPr>
          <w:lang w:val="en-US"/>
        </w:rPr>
        <w:t xml:space="preserve"> bulb</w:t>
      </w:r>
      <w:r w:rsidR="00725692">
        <w:rPr>
          <w:lang w:val="en-US"/>
        </w:rPr>
        <w:t xml:space="preserve"> that</w:t>
      </w:r>
      <w:r w:rsidR="00DE4210">
        <w:rPr>
          <w:lang w:val="en-US"/>
        </w:rPr>
        <w:t xml:space="preserve"> illuminate</w:t>
      </w:r>
      <w:r w:rsidR="00BF6F60">
        <w:rPr>
          <w:lang w:val="en-US"/>
        </w:rPr>
        <w:t>s</w:t>
      </w:r>
      <w:r w:rsidR="00DE4210">
        <w:rPr>
          <w:lang w:val="en-US"/>
        </w:rPr>
        <w:t xml:space="preserve"> the </w:t>
      </w:r>
      <w:r w:rsidR="00105402">
        <w:rPr>
          <w:lang w:val="en-US"/>
        </w:rPr>
        <w:t>environment</w:t>
      </w:r>
      <w:r w:rsidR="006D62A6">
        <w:rPr>
          <w:lang w:val="en-US"/>
        </w:rPr>
        <w:t xml:space="preserve"> and</w:t>
      </w:r>
      <w:r w:rsidR="00725692">
        <w:rPr>
          <w:lang w:val="en-US"/>
        </w:rPr>
        <w:t xml:space="preserve"> is </w:t>
      </w:r>
      <w:r w:rsidR="00011F12">
        <w:rPr>
          <w:lang w:val="en-US"/>
        </w:rPr>
        <w:t xml:space="preserve">placed </w:t>
      </w:r>
      <w:r w:rsidR="00B24CD2">
        <w:rPr>
          <w:lang w:val="en-US"/>
        </w:rPr>
        <w:t xml:space="preserve">ca. </w:t>
      </w:r>
      <w:r w:rsidR="00C049A7">
        <w:rPr>
          <w:lang w:val="en-US"/>
        </w:rPr>
        <w:t xml:space="preserve">1 meter away from the </w:t>
      </w:r>
      <w:r w:rsidR="0023424C">
        <w:rPr>
          <w:lang w:val="en-US"/>
        </w:rPr>
        <w:t>sensor</w:t>
      </w:r>
      <w:r w:rsidR="00E20F0B">
        <w:rPr>
          <w:lang w:val="en-US"/>
        </w:rPr>
        <w:t xml:space="preserve">. </w:t>
      </w:r>
      <w:r w:rsidR="00466FC7">
        <w:rPr>
          <w:lang w:val="en-US"/>
        </w:rPr>
        <w:t>Wh</w:t>
      </w:r>
      <w:r w:rsidR="006D4750">
        <w:rPr>
          <w:lang w:val="en-US"/>
        </w:rPr>
        <w:t xml:space="preserve">en </w:t>
      </w:r>
      <w:r w:rsidR="009C1FEE">
        <w:rPr>
          <w:lang w:val="en-US"/>
        </w:rPr>
        <w:t xml:space="preserve">AL is applied </w:t>
      </w:r>
      <w:r w:rsidR="009645D7">
        <w:rPr>
          <w:lang w:val="en-US"/>
        </w:rPr>
        <w:t>on the</w:t>
      </w:r>
      <w:r w:rsidR="00466FC7">
        <w:rPr>
          <w:lang w:val="en-US"/>
        </w:rPr>
        <w:t xml:space="preserve"> </w:t>
      </w:r>
      <w:r w:rsidR="009645D7">
        <w:rPr>
          <w:lang w:val="en-US"/>
        </w:rPr>
        <w:t>sensor</w:t>
      </w:r>
      <w:r w:rsidR="00B55415">
        <w:rPr>
          <w:lang w:val="en-US"/>
        </w:rPr>
        <w:t>, background photons from</w:t>
      </w:r>
      <w:r w:rsidR="005E6BEC">
        <w:rPr>
          <w:lang w:val="en-US"/>
        </w:rPr>
        <w:t xml:space="preserve"> AL</w:t>
      </w:r>
      <w:r w:rsidR="00B55415">
        <w:rPr>
          <w:lang w:val="en-US"/>
        </w:rPr>
        <w:t xml:space="preserve"> </w:t>
      </w:r>
      <w:r w:rsidR="00307CBB">
        <w:rPr>
          <w:lang w:val="en-US"/>
        </w:rPr>
        <w:t xml:space="preserve">randomly </w:t>
      </w:r>
      <w:r w:rsidR="00115177">
        <w:rPr>
          <w:lang w:val="en-US"/>
        </w:rPr>
        <w:t>spread</w:t>
      </w:r>
      <w:r w:rsidR="00307CBB">
        <w:rPr>
          <w:lang w:val="en-US"/>
        </w:rPr>
        <w:t xml:space="preserve"> </w:t>
      </w:r>
      <w:r w:rsidR="00583135">
        <w:rPr>
          <w:lang w:val="en-US"/>
        </w:rPr>
        <w:t>over all the time</w:t>
      </w:r>
      <w:r w:rsidR="00FD79D0">
        <w:rPr>
          <w:lang w:val="en-US"/>
        </w:rPr>
        <w:t xml:space="preserve"> </w:t>
      </w:r>
      <w:r w:rsidR="00583135">
        <w:rPr>
          <w:lang w:val="en-US"/>
        </w:rPr>
        <w:t>bin</w:t>
      </w:r>
      <w:r w:rsidR="00BF6F60">
        <w:rPr>
          <w:lang w:val="en-US"/>
        </w:rPr>
        <w:t>s</w:t>
      </w:r>
      <w:r w:rsidR="00583135">
        <w:rPr>
          <w:lang w:val="en-US"/>
        </w:rPr>
        <w:t xml:space="preserve"> </w:t>
      </w:r>
      <w:r w:rsidR="00724F70">
        <w:rPr>
          <w:lang w:val="en-US"/>
        </w:rPr>
        <w:t>in histograms</w:t>
      </w:r>
      <w:r w:rsidR="009B5FBD">
        <w:rPr>
          <w:lang w:val="en-US"/>
        </w:rPr>
        <w:t xml:space="preserve"> in</w:t>
      </w:r>
      <w:r w:rsidR="00724F70">
        <w:rPr>
          <w:lang w:val="en-US"/>
        </w:rPr>
        <w:t xml:space="preserve"> </w:t>
      </w:r>
      <w:r w:rsidR="00BD6048">
        <w:rPr>
          <w:lang w:val="en-US"/>
        </w:rPr>
        <w:t>all</w:t>
      </w:r>
      <w:r w:rsidR="00724F70">
        <w:rPr>
          <w:lang w:val="en-US"/>
        </w:rPr>
        <w:t xml:space="preserve"> pixel</w:t>
      </w:r>
      <w:r w:rsidR="0075400F">
        <w:rPr>
          <w:lang w:val="en-US"/>
        </w:rPr>
        <w:t>s</w:t>
      </w:r>
      <w:r w:rsidR="002F2B7F">
        <w:rPr>
          <w:lang w:val="en-US"/>
        </w:rPr>
        <w:t xml:space="preserve">. </w:t>
      </w:r>
      <w:r w:rsidR="0044709C">
        <w:rPr>
          <w:lang w:val="en-US"/>
        </w:rPr>
        <w:t xml:space="preserve">We used confusion </w:t>
      </w:r>
      <w:r w:rsidR="0029388B">
        <w:rPr>
          <w:rFonts w:ascii="Helvetica Neue" w:hAnsi="Helvetica Neue" w:cs="Helvetica Neue"/>
          <w:color w:val="000000"/>
          <w:kern w:val="0"/>
          <w:sz w:val="26"/>
          <w:szCs w:val="26"/>
        </w:rPr>
        <w:t>m</w:t>
      </w:r>
      <w:r w:rsidR="0029388B">
        <w:rPr>
          <w:rFonts w:ascii="Helvetica Neue" w:hAnsi="Helvetica Neue" w:cs="Helvetica Neue"/>
          <w:color w:val="000000"/>
          <w:kern w:val="0"/>
          <w:sz w:val="26"/>
          <w:szCs w:val="26"/>
        </w:rPr>
        <w:t>atrices</w:t>
      </w:r>
      <w:r w:rsidR="0029388B">
        <w:rPr>
          <w:rFonts w:ascii="Helvetica Neue" w:hAnsi="Helvetica Neue" w:cs="Helvetica Neue"/>
          <w:color w:val="000000"/>
          <w:kern w:val="0"/>
          <w:sz w:val="26"/>
          <w:szCs w:val="26"/>
        </w:rPr>
        <w:t xml:space="preserve"> </w:t>
      </w:r>
      <w:r w:rsidR="0044709C">
        <w:rPr>
          <w:lang w:val="en-US"/>
        </w:rPr>
        <w:t xml:space="preserve">to evaluate the accuracy of classification of three </w:t>
      </w:r>
      <w:r w:rsidR="00B73180">
        <w:rPr>
          <w:lang w:val="en-US"/>
        </w:rPr>
        <w:t>networks.</w:t>
      </w:r>
      <w:r w:rsidR="000244BD">
        <w:rPr>
          <w:lang w:val="en-US"/>
        </w:rPr>
        <w:t xml:space="preserve"> As shown in </w:t>
      </w:r>
      <w:r w:rsidR="000244BD" w:rsidRPr="008D6F13">
        <w:rPr>
          <w:color w:val="000000" w:themeColor="text1"/>
          <w:lang w:val="en-US"/>
        </w:rPr>
        <w:t>Fig</w:t>
      </w:r>
      <w:r w:rsidR="00C358A4" w:rsidRPr="008D6F13">
        <w:rPr>
          <w:color w:val="000000" w:themeColor="text1"/>
          <w:lang w:val="en-US"/>
        </w:rPr>
        <w:t>. 5</w:t>
      </w:r>
      <w:r w:rsidR="00454133">
        <w:rPr>
          <w:lang w:val="en-US"/>
        </w:rPr>
        <w:t>,</w:t>
      </w:r>
      <w:r w:rsidR="002E4B20">
        <w:rPr>
          <w:lang w:val="en-US"/>
        </w:rPr>
        <w:t xml:space="preserve"> </w:t>
      </w:r>
      <w:r w:rsidR="002575B2">
        <w:rPr>
          <w:lang w:val="en-US"/>
        </w:rPr>
        <w:t xml:space="preserve">all models </w:t>
      </w:r>
      <w:r w:rsidR="00B124C9">
        <w:rPr>
          <w:lang w:val="en-US"/>
        </w:rPr>
        <w:t xml:space="preserve">testing </w:t>
      </w:r>
      <w:r w:rsidR="001F0B0A">
        <w:rPr>
          <w:lang w:val="en-US"/>
        </w:rPr>
        <w:t xml:space="preserve">clear datasets </w:t>
      </w:r>
      <w:r w:rsidR="002156C6">
        <w:rPr>
          <w:lang w:val="en-US"/>
        </w:rPr>
        <w:t xml:space="preserve">yield </w:t>
      </w:r>
      <w:r w:rsidR="006C1DBB">
        <w:rPr>
          <w:lang w:val="en-US"/>
        </w:rPr>
        <w:t xml:space="preserve">higher accuracy than </w:t>
      </w:r>
      <w:r w:rsidR="00224E2C">
        <w:rPr>
          <w:lang w:val="en-US"/>
        </w:rPr>
        <w:t xml:space="preserve">the </w:t>
      </w:r>
      <w:r w:rsidR="00641613">
        <w:rPr>
          <w:lang w:val="en-US"/>
        </w:rPr>
        <w:t>noisy dataset</w:t>
      </w:r>
      <w:r w:rsidR="000B2369">
        <w:rPr>
          <w:lang w:val="en-US"/>
        </w:rPr>
        <w:t xml:space="preserve"> </w:t>
      </w:r>
      <w:r w:rsidR="00080545">
        <w:rPr>
          <w:lang w:val="en-US"/>
        </w:rPr>
        <w:t xml:space="preserve">corrupted by the </w:t>
      </w:r>
      <w:r w:rsidR="003316ED">
        <w:rPr>
          <w:lang w:val="en-US"/>
        </w:rPr>
        <w:t>AL</w:t>
      </w:r>
      <w:r w:rsidR="00DE5012">
        <w:rPr>
          <w:rFonts w:hint="eastAsia"/>
          <w:lang w:val="en-US"/>
        </w:rPr>
        <w:t>.</w:t>
      </w:r>
      <w:r w:rsidR="00DE5012">
        <w:rPr>
          <w:lang w:val="en-US"/>
        </w:rPr>
        <w:t xml:space="preserve"> In </w:t>
      </w:r>
      <w:commentRangeStart w:id="10"/>
      <w:commentRangeStart w:id="11"/>
      <w:r w:rsidR="00DE5012" w:rsidRPr="00DE5012">
        <w:rPr>
          <w:color w:val="FF0000"/>
          <w:lang w:val="en-US"/>
        </w:rPr>
        <w:t>Fig</w:t>
      </w:r>
      <w:commentRangeEnd w:id="10"/>
      <w:r w:rsidR="00392E3D">
        <w:rPr>
          <w:rStyle w:val="CommentReference"/>
        </w:rPr>
        <w:commentReference w:id="10"/>
      </w:r>
      <w:commentRangeEnd w:id="11"/>
      <w:r w:rsidR="000E73CC">
        <w:rPr>
          <w:rStyle w:val="CommentReference"/>
        </w:rPr>
        <w:commentReference w:id="11"/>
      </w:r>
      <w:r w:rsidR="00DE5012">
        <w:rPr>
          <w:lang w:val="en-US"/>
        </w:rPr>
        <w:t>.</w:t>
      </w:r>
      <w:r w:rsidR="00887F82">
        <w:rPr>
          <w:lang w:val="en-US"/>
        </w:rPr>
        <w:t xml:space="preserve"> 5</w:t>
      </w:r>
      <w:r w:rsidR="00DE5012">
        <w:rPr>
          <w:lang w:val="en-US"/>
        </w:rPr>
        <w:t xml:space="preserve"> (</w:t>
      </w:r>
      <w:r w:rsidR="002207A1">
        <w:rPr>
          <w:lang w:val="en-US"/>
        </w:rPr>
        <w:t>a</w:t>
      </w:r>
      <w:r w:rsidR="00DE5012">
        <w:rPr>
          <w:lang w:val="en-US"/>
        </w:rPr>
        <w:t>)</w:t>
      </w:r>
      <w:r w:rsidR="002207A1">
        <w:rPr>
          <w:lang w:val="en-US"/>
        </w:rPr>
        <w:t>, (c), and (e),</w:t>
      </w:r>
      <w:r w:rsidR="00DE5012">
        <w:rPr>
          <w:lang w:val="en-US"/>
        </w:rPr>
        <w:t xml:space="preserve"> </w:t>
      </w:r>
      <w:r w:rsidR="004A2B10">
        <w:rPr>
          <w:lang w:val="en-US"/>
        </w:rPr>
        <w:t xml:space="preserve">SCNN and SMLP </w:t>
      </w:r>
      <w:r w:rsidR="008E6DD8">
        <w:rPr>
          <w:lang w:val="en-US"/>
        </w:rPr>
        <w:t>perfo</w:t>
      </w:r>
      <w:r w:rsidR="001F421F">
        <w:rPr>
          <w:lang w:val="en-US"/>
        </w:rPr>
        <w:t>rm comparable accuracy</w:t>
      </w:r>
      <w:r w:rsidR="00F07F1A">
        <w:rPr>
          <w:lang w:val="en-US"/>
        </w:rPr>
        <w:t xml:space="preserve"> to CNN</w:t>
      </w:r>
      <w:r w:rsidR="000244BD">
        <w:rPr>
          <w:lang w:val="en-US"/>
        </w:rPr>
        <w:t>.</w:t>
      </w:r>
      <w:r w:rsidR="00F07F1A">
        <w:rPr>
          <w:lang w:val="en-US"/>
        </w:rPr>
        <w:t xml:space="preserve"> </w:t>
      </w:r>
      <w:r w:rsidR="00380508">
        <w:rPr>
          <w:lang w:val="en-US"/>
        </w:rPr>
        <w:t xml:space="preserve">As for </w:t>
      </w:r>
      <w:r w:rsidR="00B64248">
        <w:rPr>
          <w:lang w:val="en-US"/>
        </w:rPr>
        <w:t xml:space="preserve">AL </w:t>
      </w:r>
      <w:r w:rsidR="004A5ED0">
        <w:rPr>
          <w:lang w:val="en-US"/>
        </w:rPr>
        <w:t xml:space="preserve">corrupted </w:t>
      </w:r>
      <w:r w:rsidR="00D7523F">
        <w:rPr>
          <w:lang w:val="en-US"/>
        </w:rPr>
        <w:t>conditions</w:t>
      </w:r>
      <w:r w:rsidR="00B317D3">
        <w:rPr>
          <w:lang w:val="en-US"/>
        </w:rPr>
        <w:t xml:space="preserve">, </w:t>
      </w:r>
      <w:r w:rsidR="003F18E4">
        <w:rPr>
          <w:lang w:val="en-US"/>
        </w:rPr>
        <w:t>SCNN</w:t>
      </w:r>
      <w:r w:rsidR="00DD3DC2">
        <w:rPr>
          <w:lang w:val="en-US"/>
        </w:rPr>
        <w:t xml:space="preserve"> </w:t>
      </w:r>
      <w:r w:rsidR="0064465F">
        <w:rPr>
          <w:lang w:val="en-US"/>
        </w:rPr>
        <w:t>exhibits</w:t>
      </w:r>
      <w:r w:rsidR="00DD3DC2">
        <w:rPr>
          <w:lang w:val="en-US"/>
        </w:rPr>
        <w:t xml:space="preserve"> </w:t>
      </w:r>
      <w:r w:rsidR="0064465F">
        <w:rPr>
          <w:lang w:val="en-US"/>
        </w:rPr>
        <w:t>high</w:t>
      </w:r>
      <w:r w:rsidR="00763127">
        <w:rPr>
          <w:lang w:val="en-US"/>
        </w:rPr>
        <w:t xml:space="preserve"> accuracy</w:t>
      </w:r>
      <w:r w:rsidR="00982BB8">
        <w:rPr>
          <w:lang w:val="en-US"/>
        </w:rPr>
        <w:t xml:space="preserve"> yet</w:t>
      </w:r>
      <w:r w:rsidR="0064465F">
        <w:rPr>
          <w:lang w:val="en-US"/>
        </w:rPr>
        <w:t xml:space="preserve"> slightly lower accuracy than </w:t>
      </w:r>
      <w:r w:rsidR="000104B6">
        <w:rPr>
          <w:lang w:val="en-US"/>
        </w:rPr>
        <w:t>CNN</w:t>
      </w:r>
      <w:r w:rsidR="00F07F1A">
        <w:rPr>
          <w:lang w:val="en-US"/>
        </w:rPr>
        <w:t>.</w:t>
      </w:r>
    </w:p>
    <w:p w14:paraId="5A051C54" w14:textId="77777777" w:rsidR="00D95C10" w:rsidRDefault="00D95C10" w:rsidP="000B5A37">
      <w:pPr>
        <w:jc w:val="both"/>
        <w:rPr>
          <w:lang w:val="en-US"/>
        </w:rPr>
      </w:pPr>
    </w:p>
    <w:p w14:paraId="1125C68E" w14:textId="77777777" w:rsidR="00D95C10" w:rsidRDefault="00D95C10" w:rsidP="000B5A37">
      <w:pPr>
        <w:jc w:val="both"/>
        <w:rPr>
          <w:lang w:val="en-US"/>
        </w:rPr>
      </w:pPr>
    </w:p>
    <w:p w14:paraId="147A4842" w14:textId="748B78DA" w:rsidR="00D95C10" w:rsidRDefault="00DA5DD3" w:rsidP="000B5A37">
      <w:pPr>
        <w:jc w:val="both"/>
        <w:rPr>
          <w:lang w:val="en-US"/>
        </w:rPr>
      </w:pPr>
      <w:r>
        <w:rPr>
          <w:noProof/>
          <w:lang w:val="en-US"/>
        </w:rPr>
        <w:drawing>
          <wp:inline distT="0" distB="0" distL="0" distR="0" wp14:anchorId="25A83C82" wp14:editId="6C79E5EE">
            <wp:extent cx="5061227" cy="5615796"/>
            <wp:effectExtent l="0" t="0" r="0" b="0"/>
            <wp:docPr id="1092722198" name="Picture 3" descr="A group of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22198" name="Picture 3" descr="A group of blue square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089359" cy="5647011"/>
                    </a:xfrm>
                    <a:prstGeom prst="rect">
                      <a:avLst/>
                    </a:prstGeom>
                  </pic:spPr>
                </pic:pic>
              </a:graphicData>
            </a:graphic>
          </wp:inline>
        </w:drawing>
      </w:r>
    </w:p>
    <w:p w14:paraId="0D4A595D" w14:textId="77777777" w:rsidR="00EF4254" w:rsidRDefault="00EF4254" w:rsidP="000B5A37">
      <w:pPr>
        <w:jc w:val="both"/>
        <w:rPr>
          <w:lang w:val="en-US"/>
        </w:rPr>
      </w:pPr>
    </w:p>
    <w:p w14:paraId="0D4CC7A9" w14:textId="5E41951B" w:rsidR="00604EE6" w:rsidRPr="00E5155A" w:rsidRDefault="00604EE6" w:rsidP="000B5A37">
      <w:pPr>
        <w:pStyle w:val="Caption"/>
        <w:jc w:val="both"/>
        <w:rPr>
          <w:lang w:val="en-US"/>
        </w:rPr>
      </w:pPr>
      <w:r>
        <w:t xml:space="preserve">Figure </w:t>
      </w:r>
      <w:r w:rsidR="002C0BE2">
        <w:t>5</w:t>
      </w:r>
      <w:r>
        <w:t xml:space="preserve">. </w:t>
      </w:r>
      <w:r w:rsidR="00326A02">
        <w:t xml:space="preserve">Confusion matrix of CNN, SCNN, and SMLP with and without </w:t>
      </w:r>
      <w:r w:rsidR="00491465">
        <w:t>AL</w:t>
      </w:r>
      <w:r w:rsidR="009B1E8B">
        <w:t>, where accuracy</w:t>
      </w:r>
      <w:r w:rsidR="00F03FA9">
        <w:t xml:space="preserve"> </w:t>
      </w:r>
      <w:r w:rsidR="0039375B">
        <w:t xml:space="preserve">in each </w:t>
      </w:r>
      <w:r w:rsidR="00AB1170">
        <w:t>figure indicates the</w:t>
      </w:r>
      <w:r w:rsidR="00027728">
        <w:t xml:space="preserve"> </w:t>
      </w:r>
      <w:r w:rsidR="004118CE">
        <w:t xml:space="preserve">performance of </w:t>
      </w:r>
      <w:r w:rsidR="000F35E5">
        <w:t>classification from</w:t>
      </w:r>
      <w:r w:rsidR="00AE115F">
        <w:t xml:space="preserve"> </w:t>
      </w:r>
      <w:r w:rsidR="000F35E5">
        <w:t>model</w:t>
      </w:r>
      <w:r w:rsidR="00AE115F">
        <w:t>s</w:t>
      </w:r>
      <w:r>
        <w:t>.</w:t>
      </w:r>
    </w:p>
    <w:p w14:paraId="7605A2B6" w14:textId="16DF618A" w:rsidR="00F35096" w:rsidRPr="00F35096" w:rsidRDefault="00F35096" w:rsidP="000B5A37">
      <w:pPr>
        <w:jc w:val="both"/>
        <w:rPr>
          <w:color w:val="000000" w:themeColor="text1"/>
        </w:rPr>
      </w:pPr>
      <w:r w:rsidRPr="00F35096">
        <w:rPr>
          <w:color w:val="000000" w:themeColor="text1"/>
        </w:rPr>
        <w:t xml:space="preserve">We assessed the computational workload for inference, focusing on designing lightweight models suitable for low-power devices. Three models underwent testing on the CPU, and the results are presented in Table I. The longer training and inference times observed for SCNN and SMLP compared </w:t>
      </w:r>
      <w:r w:rsidR="00256828">
        <w:rPr>
          <w:color w:val="000000" w:themeColor="text1"/>
        </w:rPr>
        <w:t>with</w:t>
      </w:r>
      <w:r w:rsidRPr="00F35096">
        <w:rPr>
          <w:color w:val="000000" w:themeColor="text1"/>
        </w:rPr>
        <w:t xml:space="preserve"> CNN can be attributed to the regularized hardware architecture on the CPU, which fails to fully exploit the potential of</w:t>
      </w:r>
      <w:r w:rsidR="00AA5289">
        <w:rPr>
          <w:color w:val="000000" w:themeColor="text1"/>
        </w:rPr>
        <w:t xml:space="preserve"> SNN’s</w:t>
      </w:r>
      <w:r w:rsidRPr="00F35096">
        <w:rPr>
          <w:color w:val="000000" w:themeColor="text1"/>
        </w:rPr>
        <w:t xml:space="preserve"> sparsity. However, the sparsity of </w:t>
      </w:r>
      <w:r w:rsidR="00A31E0C">
        <w:rPr>
          <w:color w:val="000000" w:themeColor="text1"/>
        </w:rPr>
        <w:t>SNN</w:t>
      </w:r>
      <w:r w:rsidRPr="00F35096">
        <w:rPr>
          <w:color w:val="000000" w:themeColor="text1"/>
        </w:rPr>
        <w:t xml:space="preserve"> exhibits significant potential for accelerating inference on customized hardware implementations.</w:t>
      </w:r>
      <w:r>
        <w:rPr>
          <w:color w:val="000000" w:themeColor="text1"/>
        </w:rPr>
        <w:t xml:space="preserve"> </w:t>
      </w:r>
      <w:r w:rsidRPr="00F35096">
        <w:rPr>
          <w:color w:val="000000" w:themeColor="text1"/>
        </w:rPr>
        <w:t xml:space="preserve">Unlike the floating-point operations per neuron (FLOP/neuron) in CNN, which involves both multiplication and accumulation, FLOP/neuron in SNN requires only accumulation. The details of calculating FLOPs for each network are provided in the footnote of Table I. Nevertheless, the actual operations in SCNN are reduced by 20.5% compared to CNN with the same topology. </w:t>
      </w:r>
      <w:r w:rsidR="003D5D24">
        <w:rPr>
          <w:color w:val="000000" w:themeColor="text1"/>
        </w:rPr>
        <w:t>Notably</w:t>
      </w:r>
      <w:r w:rsidR="004637A7">
        <w:rPr>
          <w:color w:val="000000" w:themeColor="text1"/>
        </w:rPr>
        <w:t xml:space="preserve">, </w:t>
      </w:r>
      <w:r w:rsidR="001F5697">
        <w:rPr>
          <w:color w:val="000000" w:themeColor="text1"/>
        </w:rPr>
        <w:t xml:space="preserve">MACs in CNN </w:t>
      </w:r>
      <w:r w:rsidR="009B4771">
        <w:rPr>
          <w:color w:val="000000" w:themeColor="text1"/>
        </w:rPr>
        <w:t xml:space="preserve">also </w:t>
      </w:r>
      <w:r w:rsidR="00893D23">
        <w:rPr>
          <w:color w:val="000000" w:themeColor="text1"/>
        </w:rPr>
        <w:t xml:space="preserve">consume more </w:t>
      </w:r>
      <w:r w:rsidR="00092173">
        <w:rPr>
          <w:color w:val="000000" w:themeColor="text1"/>
        </w:rPr>
        <w:t xml:space="preserve">computing </w:t>
      </w:r>
      <w:r w:rsidR="00757EC8">
        <w:rPr>
          <w:color w:val="000000" w:themeColor="text1"/>
        </w:rPr>
        <w:t>clock cycles</w:t>
      </w:r>
      <w:r w:rsidR="0064648F">
        <w:rPr>
          <w:color w:val="000000" w:themeColor="text1"/>
        </w:rPr>
        <w:t xml:space="preserve"> on hardware</w:t>
      </w:r>
      <w:r w:rsidR="00757EC8">
        <w:rPr>
          <w:color w:val="000000" w:themeColor="text1"/>
        </w:rPr>
        <w:t xml:space="preserve"> </w:t>
      </w:r>
      <w:r w:rsidR="00E87CAB">
        <w:rPr>
          <w:color w:val="000000" w:themeColor="text1"/>
        </w:rPr>
        <w:t>than SNN</w:t>
      </w:r>
      <w:r w:rsidR="006C4C6C">
        <w:rPr>
          <w:color w:val="000000" w:themeColor="text1"/>
        </w:rPr>
        <w:t xml:space="preserve">. </w:t>
      </w:r>
      <w:r w:rsidR="00C81BC8">
        <w:rPr>
          <w:color w:val="000000" w:themeColor="text1"/>
        </w:rPr>
        <w:t>Besides,</w:t>
      </w:r>
      <w:r w:rsidR="00470BB4">
        <w:rPr>
          <w:color w:val="000000" w:themeColor="text1"/>
        </w:rPr>
        <w:t xml:space="preserve"> </w:t>
      </w:r>
      <w:r w:rsidR="00710E3C">
        <w:rPr>
          <w:color w:val="000000" w:themeColor="text1"/>
        </w:rPr>
        <w:t>additions</w:t>
      </w:r>
      <w:r w:rsidR="00447F6F">
        <w:rPr>
          <w:color w:val="000000" w:themeColor="text1"/>
        </w:rPr>
        <w:t xml:space="preserve"> in </w:t>
      </w:r>
      <w:r w:rsidR="007932B0">
        <w:rPr>
          <w:color w:val="000000" w:themeColor="text1"/>
        </w:rPr>
        <w:t>SNN</w:t>
      </w:r>
      <w:r w:rsidR="00C81BC8">
        <w:rPr>
          <w:color w:val="000000" w:themeColor="text1"/>
        </w:rPr>
        <w:t xml:space="preserve"> </w:t>
      </w:r>
      <w:r w:rsidRPr="00F35096">
        <w:rPr>
          <w:color w:val="000000" w:themeColor="text1"/>
        </w:rPr>
        <w:t>reduce hardware consumption compared to th</w:t>
      </w:r>
      <w:r w:rsidR="00A64C6F">
        <w:rPr>
          <w:color w:val="000000" w:themeColor="text1"/>
        </w:rPr>
        <w:t>e</w:t>
      </w:r>
      <w:r w:rsidRPr="00F35096">
        <w:rPr>
          <w:color w:val="000000" w:themeColor="text1"/>
        </w:rPr>
        <w:t xml:space="preserve"> MAC</w:t>
      </w:r>
      <w:r w:rsidR="004221E1">
        <w:rPr>
          <w:color w:val="000000" w:themeColor="text1"/>
        </w:rPr>
        <w:t>s</w:t>
      </w:r>
      <w:r w:rsidRPr="00F35096">
        <w:rPr>
          <w:color w:val="000000" w:themeColor="text1"/>
        </w:rPr>
        <w:t xml:space="preserve"> in CNN</w:t>
      </w:r>
      <w:r w:rsidR="00734DCA">
        <w:rPr>
          <w:color w:val="000000" w:themeColor="text1"/>
        </w:rPr>
        <w:t xml:space="preserve"> </w:t>
      </w:r>
      <w:r w:rsidR="00EE4E28">
        <w:rPr>
          <w:color w:val="000000" w:themeColor="text1"/>
        </w:rPr>
        <w:t xml:space="preserve">for </w:t>
      </w:r>
      <w:r w:rsidR="00A06C33">
        <w:rPr>
          <w:color w:val="000000" w:themeColor="text1"/>
        </w:rPr>
        <w:t>hardware implementation</w:t>
      </w:r>
      <w:r w:rsidRPr="00F35096">
        <w:rPr>
          <w:color w:val="000000" w:themeColor="text1"/>
        </w:rPr>
        <w:t>. The degree of improvement depends on the specific implementation of adders and multipliers.</w:t>
      </w:r>
    </w:p>
    <w:p w14:paraId="0A3D57EA" w14:textId="77777777" w:rsidR="008D77B8" w:rsidRDefault="008D77B8" w:rsidP="000B5A37">
      <w:pPr>
        <w:jc w:val="both"/>
        <w:rPr>
          <w:lang w:val="en-US"/>
        </w:rPr>
      </w:pPr>
    </w:p>
    <w:p w14:paraId="00F1ABF2" w14:textId="1D3975CE" w:rsidR="00867610" w:rsidRPr="008B2B73" w:rsidRDefault="00EC212A" w:rsidP="000B5A37">
      <w:pPr>
        <w:pStyle w:val="Caption"/>
        <w:keepNext/>
        <w:spacing w:after="0"/>
        <w:jc w:val="both"/>
        <w:sectPr w:rsidR="00867610" w:rsidRPr="008B2B73" w:rsidSect="00B91304">
          <w:pgSz w:w="11906" w:h="16838"/>
          <w:pgMar w:top="1440" w:right="1440" w:bottom="1440" w:left="1440" w:header="708" w:footer="708" w:gutter="0"/>
          <w:cols w:space="708"/>
          <w:docGrid w:linePitch="360"/>
        </w:sectPr>
      </w:pPr>
      <w:r>
        <w:t xml:space="preserve">Table </w:t>
      </w:r>
      <w:r w:rsidR="00000000">
        <w:fldChar w:fldCharType="begin"/>
      </w:r>
      <w:r w:rsidR="00000000">
        <w:instrText xml:space="preserve"> SEQ Table \* ARABIC </w:instrText>
      </w:r>
      <w:r w:rsidR="00000000">
        <w:fldChar w:fldCharType="separate"/>
      </w:r>
      <w:r>
        <w:rPr>
          <w:noProof/>
        </w:rPr>
        <w:t>1</w:t>
      </w:r>
      <w:r w:rsidR="00000000">
        <w:rPr>
          <w:noProof/>
        </w:rPr>
        <w:fldChar w:fldCharType="end"/>
      </w:r>
      <w:r>
        <w:t xml:space="preserve">. </w:t>
      </w:r>
      <w:r w:rsidR="00CC1C14">
        <w:t xml:space="preserve">Computational </w:t>
      </w:r>
      <w:r w:rsidR="00F67A09">
        <w:t>Evaluation of CNN, SCNN, and SMLP</w:t>
      </w:r>
      <w:r w:rsidR="00CC1C14">
        <w:t>.</w:t>
      </w:r>
    </w:p>
    <w:p w14:paraId="525E2646" w14:textId="77777777" w:rsidR="00867610" w:rsidRDefault="00867610" w:rsidP="000B5A37">
      <w:pPr>
        <w:jc w:val="both"/>
        <w:rPr>
          <w:sz w:val="18"/>
          <w:szCs w:val="18"/>
          <w:lang w:val="en-US"/>
        </w:rPr>
        <w:sectPr w:rsidR="00867610" w:rsidSect="00B91304">
          <w:type w:val="continuous"/>
          <w:pgSz w:w="11906" w:h="16838"/>
          <w:pgMar w:top="1440" w:right="1440" w:bottom="1440" w:left="1440" w:header="708" w:footer="708" w:gutter="0"/>
          <w:cols w:space="708"/>
          <w:docGrid w:linePitch="360"/>
        </w:sectPr>
      </w:pPr>
    </w:p>
    <w:tbl>
      <w:tblPr>
        <w:tblStyle w:val="TableGrid"/>
        <w:tblW w:w="0" w:type="auto"/>
        <w:jc w:val="center"/>
        <w:tblLook w:val="04A0" w:firstRow="1" w:lastRow="0" w:firstColumn="1" w:lastColumn="0" w:noHBand="0" w:noVBand="1"/>
      </w:tblPr>
      <w:tblGrid>
        <w:gridCol w:w="988"/>
        <w:gridCol w:w="1134"/>
        <w:gridCol w:w="1134"/>
        <w:gridCol w:w="1275"/>
        <w:gridCol w:w="1560"/>
        <w:gridCol w:w="2925"/>
      </w:tblGrid>
      <w:tr w:rsidR="00AA1F97" w:rsidRPr="00A93BF0" w14:paraId="1060A151" w14:textId="5401EF86" w:rsidTr="002571FE">
        <w:trPr>
          <w:jc w:val="center"/>
        </w:trPr>
        <w:tc>
          <w:tcPr>
            <w:tcW w:w="988" w:type="dxa"/>
          </w:tcPr>
          <w:p w14:paraId="7D7F87F2" w14:textId="5BCA6BB4" w:rsidR="00AA1F97" w:rsidRPr="00A93BF0" w:rsidRDefault="00AA1F97" w:rsidP="000B5A37">
            <w:pPr>
              <w:jc w:val="both"/>
              <w:rPr>
                <w:sz w:val="18"/>
                <w:szCs w:val="18"/>
                <w:lang w:val="en-US"/>
              </w:rPr>
            </w:pPr>
            <w:r w:rsidRPr="00A93BF0">
              <w:rPr>
                <w:sz w:val="18"/>
                <w:szCs w:val="18"/>
                <w:lang w:val="en-US"/>
              </w:rPr>
              <w:t>Model</w:t>
            </w:r>
          </w:p>
        </w:tc>
        <w:tc>
          <w:tcPr>
            <w:tcW w:w="1134" w:type="dxa"/>
          </w:tcPr>
          <w:p w14:paraId="208F5A6F" w14:textId="69B624F0" w:rsidR="00AA1F97" w:rsidRPr="00A93BF0" w:rsidRDefault="00AA1F97" w:rsidP="000B5A37">
            <w:pPr>
              <w:jc w:val="both"/>
              <w:rPr>
                <w:sz w:val="18"/>
                <w:szCs w:val="18"/>
                <w:lang w:val="en-US"/>
              </w:rPr>
            </w:pPr>
            <w:r w:rsidRPr="00A93BF0">
              <w:rPr>
                <w:sz w:val="18"/>
                <w:szCs w:val="18"/>
                <w:lang w:val="en-US"/>
              </w:rPr>
              <w:t>Model Size</w:t>
            </w:r>
          </w:p>
        </w:tc>
        <w:tc>
          <w:tcPr>
            <w:tcW w:w="1134" w:type="dxa"/>
          </w:tcPr>
          <w:p w14:paraId="368D1031" w14:textId="786F710B" w:rsidR="00AA1F97" w:rsidRPr="00A93BF0" w:rsidRDefault="00AA1F97" w:rsidP="000B5A37">
            <w:pPr>
              <w:jc w:val="both"/>
              <w:rPr>
                <w:sz w:val="18"/>
                <w:szCs w:val="18"/>
                <w:lang w:val="en-US"/>
              </w:rPr>
            </w:pPr>
            <w:r w:rsidRPr="00A93BF0">
              <w:rPr>
                <w:sz w:val="18"/>
                <w:szCs w:val="18"/>
                <w:lang w:val="en-US"/>
              </w:rPr>
              <w:t>Parameters</w:t>
            </w:r>
          </w:p>
        </w:tc>
        <w:tc>
          <w:tcPr>
            <w:tcW w:w="1275" w:type="dxa"/>
          </w:tcPr>
          <w:p w14:paraId="5CB306A9" w14:textId="0860C4C4" w:rsidR="00AA1F97" w:rsidRPr="00A93BF0" w:rsidRDefault="00AA1F97" w:rsidP="000B5A37">
            <w:pPr>
              <w:jc w:val="both"/>
              <w:rPr>
                <w:sz w:val="18"/>
                <w:szCs w:val="18"/>
                <w:lang w:val="en-US"/>
              </w:rPr>
            </w:pPr>
            <w:r w:rsidRPr="00A93BF0">
              <w:rPr>
                <w:sz w:val="18"/>
                <w:szCs w:val="18"/>
                <w:lang w:val="en-US"/>
              </w:rPr>
              <w:t>Training time</w:t>
            </w:r>
          </w:p>
        </w:tc>
        <w:tc>
          <w:tcPr>
            <w:tcW w:w="1560" w:type="dxa"/>
          </w:tcPr>
          <w:p w14:paraId="5B135995" w14:textId="5807FF4E" w:rsidR="00AA1F97" w:rsidRPr="00A93BF0" w:rsidRDefault="00DD5EAF" w:rsidP="000B5A37">
            <w:pPr>
              <w:jc w:val="both"/>
              <w:rPr>
                <w:sz w:val="18"/>
                <w:szCs w:val="18"/>
                <w:lang w:val="en-US"/>
              </w:rPr>
            </w:pPr>
            <w:r>
              <w:rPr>
                <w:sz w:val="18"/>
                <w:szCs w:val="18"/>
                <w:lang w:val="en-US"/>
              </w:rPr>
              <w:t>I</w:t>
            </w:r>
            <w:r w:rsidR="00AA1F97" w:rsidRPr="00A93BF0">
              <w:rPr>
                <w:sz w:val="18"/>
                <w:szCs w:val="18"/>
                <w:lang w:val="en-US"/>
              </w:rPr>
              <w:t>nference time</w:t>
            </w:r>
          </w:p>
        </w:tc>
        <w:tc>
          <w:tcPr>
            <w:tcW w:w="2925" w:type="dxa"/>
          </w:tcPr>
          <w:p w14:paraId="694EB8D3" w14:textId="02AECA68" w:rsidR="00AA1F97" w:rsidRPr="005807B6" w:rsidRDefault="00015019" w:rsidP="000B5A37">
            <w:pPr>
              <w:jc w:val="both"/>
              <w:rPr>
                <w:sz w:val="18"/>
                <w:szCs w:val="18"/>
                <w:lang w:val="en-US"/>
              </w:rPr>
            </w:pPr>
            <w:r>
              <w:rPr>
                <w:sz w:val="18"/>
                <w:szCs w:val="18"/>
                <w:lang w:val="en-US"/>
              </w:rPr>
              <w:t>No. o</w:t>
            </w:r>
            <w:r w:rsidR="00CB038E" w:rsidRPr="00A93BF0">
              <w:rPr>
                <w:sz w:val="18"/>
                <w:szCs w:val="18"/>
                <w:lang w:val="en-US"/>
              </w:rPr>
              <w:t>peration</w:t>
            </w:r>
            <w:r w:rsidR="00094A1D">
              <w:rPr>
                <w:sz w:val="18"/>
                <w:szCs w:val="18"/>
                <w:lang w:val="en-US"/>
              </w:rPr>
              <w:t>s</w:t>
            </w:r>
            <w:r w:rsidR="005807B6">
              <w:rPr>
                <w:sz w:val="18"/>
                <w:szCs w:val="18"/>
                <w:vertAlign w:val="superscript"/>
                <w:lang w:val="en-US"/>
              </w:rPr>
              <w:t>1</w:t>
            </w:r>
          </w:p>
        </w:tc>
      </w:tr>
      <w:tr w:rsidR="00AA1F97" w:rsidRPr="00A93BF0" w14:paraId="009BBAEA" w14:textId="0C156BFE" w:rsidTr="002571FE">
        <w:trPr>
          <w:jc w:val="center"/>
        </w:trPr>
        <w:tc>
          <w:tcPr>
            <w:tcW w:w="988" w:type="dxa"/>
          </w:tcPr>
          <w:p w14:paraId="66196163" w14:textId="3F518361" w:rsidR="00AA1F97" w:rsidRPr="00A93BF0" w:rsidRDefault="00AA1F97" w:rsidP="000B5A37">
            <w:pPr>
              <w:jc w:val="both"/>
              <w:rPr>
                <w:sz w:val="18"/>
                <w:szCs w:val="18"/>
                <w:lang w:val="en-US"/>
              </w:rPr>
            </w:pPr>
            <w:r w:rsidRPr="00A93BF0">
              <w:rPr>
                <w:sz w:val="18"/>
                <w:szCs w:val="18"/>
                <w:lang w:val="en-US"/>
              </w:rPr>
              <w:t>CNN</w:t>
            </w:r>
          </w:p>
        </w:tc>
        <w:tc>
          <w:tcPr>
            <w:tcW w:w="1134" w:type="dxa"/>
          </w:tcPr>
          <w:p w14:paraId="76B9FF4F" w14:textId="633056A7" w:rsidR="00AA1F97" w:rsidRPr="00A93BF0" w:rsidRDefault="00AE406A"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58846C90" w14:textId="7DBBE7DD" w:rsidR="00AA1F97" w:rsidRPr="00A93BF0" w:rsidRDefault="002D65F2"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6B45BBAF" w14:textId="5937E208" w:rsidR="00AA1F97" w:rsidRPr="00A93BF0" w:rsidRDefault="00B96ED2" w:rsidP="000B5A37">
            <w:pPr>
              <w:jc w:val="both"/>
              <w:rPr>
                <w:sz w:val="18"/>
                <w:szCs w:val="18"/>
                <w:lang w:val="en-US"/>
              </w:rPr>
            </w:pPr>
            <w:r>
              <w:rPr>
                <w:sz w:val="18"/>
                <w:szCs w:val="18"/>
                <w:lang w:val="en-US"/>
              </w:rPr>
              <w:t>203.52</w:t>
            </w:r>
            <w:r w:rsidR="00F30717">
              <w:rPr>
                <w:sz w:val="18"/>
                <w:szCs w:val="18"/>
                <w:lang w:val="en-US"/>
              </w:rPr>
              <w:t xml:space="preserve"> s</w:t>
            </w:r>
          </w:p>
        </w:tc>
        <w:tc>
          <w:tcPr>
            <w:tcW w:w="1560" w:type="dxa"/>
          </w:tcPr>
          <w:p w14:paraId="6D3E0D93" w14:textId="631DA4D1" w:rsidR="00AA1F97" w:rsidRPr="00A93BF0" w:rsidRDefault="00A30B3C" w:rsidP="000B5A37">
            <w:pPr>
              <w:jc w:val="both"/>
              <w:rPr>
                <w:sz w:val="18"/>
                <w:szCs w:val="18"/>
                <w:lang w:val="en-US"/>
              </w:rPr>
            </w:pPr>
            <w:r>
              <w:rPr>
                <w:sz w:val="18"/>
                <w:szCs w:val="18"/>
                <w:lang w:val="en-US"/>
              </w:rPr>
              <w:t>0.043</w:t>
            </w:r>
            <w:r w:rsidR="00F30717">
              <w:rPr>
                <w:sz w:val="18"/>
                <w:szCs w:val="18"/>
                <w:lang w:val="en-US"/>
              </w:rPr>
              <w:t xml:space="preserve"> ms</w:t>
            </w:r>
          </w:p>
        </w:tc>
        <w:tc>
          <w:tcPr>
            <w:tcW w:w="2925" w:type="dxa"/>
          </w:tcPr>
          <w:p w14:paraId="2CDCB3FC" w14:textId="1816063E" w:rsidR="00AA1F97" w:rsidRPr="003128C9" w:rsidRDefault="001D5BCE" w:rsidP="000B5A37">
            <w:pPr>
              <w:jc w:val="both"/>
              <w:rPr>
                <w:sz w:val="18"/>
                <w:szCs w:val="18"/>
                <w:vertAlign w:val="superscript"/>
                <w:lang w:val="en-US"/>
              </w:rPr>
            </w:pPr>
            <w:r>
              <w:rPr>
                <w:sz w:val="18"/>
                <w:szCs w:val="18"/>
                <w:lang w:val="en-US"/>
              </w:rPr>
              <w:t xml:space="preserve"> </w:t>
            </w:r>
            <w:r w:rsidR="00F86E2A" w:rsidRPr="00F86E2A">
              <w:rPr>
                <w:sz w:val="18"/>
                <w:szCs w:val="18"/>
                <w:lang w:val="en-US"/>
              </w:rPr>
              <w:t>745</w:t>
            </w:r>
            <w:r w:rsidR="00F86E2A">
              <w:rPr>
                <w:sz w:val="18"/>
                <w:szCs w:val="18"/>
                <w:lang w:val="en-US"/>
              </w:rPr>
              <w:t>,</w:t>
            </w:r>
            <w:r w:rsidR="00F86E2A" w:rsidRPr="00F86E2A">
              <w:rPr>
                <w:sz w:val="18"/>
                <w:szCs w:val="18"/>
                <w:lang w:val="en-US"/>
              </w:rPr>
              <w:t xml:space="preserve">750 </w:t>
            </w:r>
            <w:r w:rsidR="00E20805">
              <w:rPr>
                <w:sz w:val="18"/>
                <w:szCs w:val="18"/>
                <w:lang w:val="en-US"/>
              </w:rPr>
              <w:t>FLOP</w:t>
            </w:r>
            <w:r w:rsidR="00E80787">
              <w:rPr>
                <w:sz w:val="18"/>
                <w:szCs w:val="18"/>
                <w:lang w:val="en-US"/>
              </w:rPr>
              <w:t>s</w:t>
            </w:r>
            <w:r w:rsidR="006B1A28">
              <w:rPr>
                <w:sz w:val="18"/>
                <w:szCs w:val="18"/>
                <w:lang w:val="en-US"/>
              </w:rPr>
              <w:t xml:space="preserve"> </w:t>
            </w:r>
            <w:r w:rsidR="00037125" w:rsidRPr="00A974A6">
              <w:rPr>
                <w:sz w:val="18"/>
                <w:szCs w:val="18"/>
                <w:vertAlign w:val="superscript"/>
                <w:lang w:val="en-US"/>
              </w:rPr>
              <w:t>2</w:t>
            </w:r>
          </w:p>
        </w:tc>
      </w:tr>
      <w:tr w:rsidR="00AA1F97" w:rsidRPr="00A93BF0" w14:paraId="1638FD85" w14:textId="29F193AE" w:rsidTr="002571FE">
        <w:trPr>
          <w:jc w:val="center"/>
        </w:trPr>
        <w:tc>
          <w:tcPr>
            <w:tcW w:w="988" w:type="dxa"/>
          </w:tcPr>
          <w:p w14:paraId="715E55E2" w14:textId="79FDBD1A" w:rsidR="00AA1F97" w:rsidRPr="00A93BF0" w:rsidRDefault="00AA1F97" w:rsidP="000B5A37">
            <w:pPr>
              <w:jc w:val="both"/>
              <w:rPr>
                <w:sz w:val="18"/>
                <w:szCs w:val="18"/>
                <w:lang w:val="en-US"/>
              </w:rPr>
            </w:pPr>
            <w:r w:rsidRPr="00A93BF0">
              <w:rPr>
                <w:sz w:val="18"/>
                <w:szCs w:val="18"/>
                <w:lang w:val="en-US"/>
              </w:rPr>
              <w:t>SCNN</w:t>
            </w:r>
          </w:p>
        </w:tc>
        <w:tc>
          <w:tcPr>
            <w:tcW w:w="1134" w:type="dxa"/>
          </w:tcPr>
          <w:p w14:paraId="4B11A5C1" w14:textId="5409B693" w:rsidR="00AA1F97" w:rsidRPr="00A93BF0" w:rsidRDefault="002B59C6" w:rsidP="000B5A37">
            <w:pPr>
              <w:jc w:val="both"/>
              <w:rPr>
                <w:sz w:val="18"/>
                <w:szCs w:val="18"/>
                <w:lang w:val="en-US"/>
              </w:rPr>
            </w:pPr>
            <w:r>
              <w:rPr>
                <w:sz w:val="18"/>
                <w:szCs w:val="18"/>
                <w:lang w:val="en-US"/>
              </w:rPr>
              <w:t>0.34</w:t>
            </w:r>
            <w:r w:rsidR="00375AAC">
              <w:rPr>
                <w:sz w:val="18"/>
                <w:szCs w:val="18"/>
                <w:lang w:val="en-US"/>
              </w:rPr>
              <w:t xml:space="preserve"> </w:t>
            </w:r>
            <w:r w:rsidR="00375AAC" w:rsidRPr="00A93BF0">
              <w:rPr>
                <w:sz w:val="18"/>
                <w:szCs w:val="18"/>
                <w:lang w:val="en-US"/>
              </w:rPr>
              <w:t>MB</w:t>
            </w:r>
          </w:p>
        </w:tc>
        <w:tc>
          <w:tcPr>
            <w:tcW w:w="1134" w:type="dxa"/>
          </w:tcPr>
          <w:p w14:paraId="7F10BCA5" w14:textId="1DB59A2D" w:rsidR="00AA1F97" w:rsidRPr="00A93BF0" w:rsidRDefault="003A7BFE" w:rsidP="000B5A37">
            <w:pPr>
              <w:jc w:val="both"/>
              <w:rPr>
                <w:sz w:val="18"/>
                <w:szCs w:val="18"/>
                <w:lang w:val="en-US"/>
              </w:rPr>
            </w:pPr>
            <w:r>
              <w:rPr>
                <w:sz w:val="18"/>
                <w:szCs w:val="18"/>
                <w:lang w:val="en-US"/>
              </w:rPr>
              <w:t>0.042</w:t>
            </w:r>
            <w:r w:rsidR="00375AAC">
              <w:rPr>
                <w:sz w:val="18"/>
                <w:szCs w:val="18"/>
                <w:lang w:val="en-US"/>
              </w:rPr>
              <w:t xml:space="preserve"> </w:t>
            </w:r>
            <w:r w:rsidR="00375AAC" w:rsidRPr="00A93BF0">
              <w:rPr>
                <w:sz w:val="18"/>
                <w:szCs w:val="18"/>
                <w:lang w:val="en-US"/>
              </w:rPr>
              <w:t>MB</w:t>
            </w:r>
          </w:p>
        </w:tc>
        <w:tc>
          <w:tcPr>
            <w:tcW w:w="1275" w:type="dxa"/>
          </w:tcPr>
          <w:p w14:paraId="4021F67C" w14:textId="4FE720AD" w:rsidR="00AA1F97" w:rsidRPr="00A93BF0" w:rsidRDefault="004A2AE5" w:rsidP="000B5A37">
            <w:pPr>
              <w:jc w:val="both"/>
              <w:rPr>
                <w:sz w:val="18"/>
                <w:szCs w:val="18"/>
                <w:lang w:val="en-US"/>
              </w:rPr>
            </w:pPr>
            <w:r w:rsidRPr="004A2AE5">
              <w:rPr>
                <w:sz w:val="18"/>
                <w:szCs w:val="18"/>
                <w:lang w:val="en-US"/>
              </w:rPr>
              <w:t>939.21</w:t>
            </w:r>
            <w:r w:rsidR="00F30717">
              <w:rPr>
                <w:sz w:val="18"/>
                <w:szCs w:val="18"/>
                <w:lang w:val="en-US"/>
              </w:rPr>
              <w:t xml:space="preserve"> s</w:t>
            </w:r>
          </w:p>
        </w:tc>
        <w:tc>
          <w:tcPr>
            <w:tcW w:w="1560" w:type="dxa"/>
          </w:tcPr>
          <w:p w14:paraId="71F9C64A" w14:textId="76B1E581" w:rsidR="00AA1F97" w:rsidRPr="00A93BF0" w:rsidRDefault="00937FAE" w:rsidP="000B5A37">
            <w:pPr>
              <w:jc w:val="both"/>
              <w:rPr>
                <w:sz w:val="18"/>
                <w:szCs w:val="18"/>
                <w:lang w:val="en-US"/>
              </w:rPr>
            </w:pPr>
            <w:r>
              <w:rPr>
                <w:sz w:val="18"/>
                <w:szCs w:val="18"/>
                <w:lang w:val="en-US"/>
              </w:rPr>
              <w:t>0.41</w:t>
            </w:r>
            <w:r w:rsidR="00F30717">
              <w:rPr>
                <w:sz w:val="18"/>
                <w:szCs w:val="18"/>
                <w:lang w:val="en-US"/>
              </w:rPr>
              <w:t xml:space="preserve"> ms</w:t>
            </w:r>
          </w:p>
        </w:tc>
        <w:tc>
          <w:tcPr>
            <w:tcW w:w="2925" w:type="dxa"/>
          </w:tcPr>
          <w:p w14:paraId="33BB387A" w14:textId="450C582E" w:rsidR="00AA1F97" w:rsidRPr="007A1798" w:rsidRDefault="001D5BCE" w:rsidP="000B5A37">
            <w:pPr>
              <w:jc w:val="both"/>
              <w:rPr>
                <w:sz w:val="18"/>
                <w:szCs w:val="18"/>
                <w:lang w:val="en-US"/>
              </w:rPr>
            </w:pPr>
            <w:r>
              <w:rPr>
                <w:sz w:val="18"/>
                <w:szCs w:val="18"/>
                <w:lang w:val="en-US"/>
              </w:rPr>
              <w:t xml:space="preserve"> </w:t>
            </w:r>
            <w:r w:rsidR="008C415F" w:rsidRPr="008C415F">
              <w:rPr>
                <w:sz w:val="18"/>
                <w:szCs w:val="18"/>
                <w:lang w:val="en-US"/>
              </w:rPr>
              <w:t>592</w:t>
            </w:r>
            <w:r w:rsidR="008C415F">
              <w:rPr>
                <w:sz w:val="18"/>
                <w:szCs w:val="18"/>
                <w:lang w:val="en-US"/>
              </w:rPr>
              <w:t>,</w:t>
            </w:r>
            <w:r w:rsidR="008C415F" w:rsidRPr="008C415F">
              <w:rPr>
                <w:sz w:val="18"/>
                <w:szCs w:val="18"/>
                <w:lang w:val="en-US"/>
              </w:rPr>
              <w:t>617</w:t>
            </w:r>
            <w:r w:rsidR="00A82590">
              <w:rPr>
                <w:sz w:val="18"/>
                <w:szCs w:val="18"/>
                <w:lang w:val="en-US"/>
              </w:rPr>
              <w:t xml:space="preserve"> </w:t>
            </w:r>
            <w:r w:rsidR="00BF4E3E">
              <w:rPr>
                <w:sz w:val="18"/>
                <w:szCs w:val="18"/>
                <w:lang w:val="en-US"/>
              </w:rPr>
              <w:t>FLOP</w:t>
            </w:r>
            <w:r w:rsidR="00987794">
              <w:rPr>
                <w:sz w:val="18"/>
                <w:szCs w:val="18"/>
                <w:lang w:val="en-US"/>
              </w:rPr>
              <w:t>s</w:t>
            </w:r>
            <w:r w:rsidR="00037125" w:rsidRPr="00A974A6">
              <w:rPr>
                <w:sz w:val="18"/>
                <w:szCs w:val="18"/>
                <w:vertAlign w:val="superscript"/>
                <w:lang w:val="en-US"/>
              </w:rPr>
              <w:t>3</w:t>
            </w:r>
            <w:r w:rsidR="002571FE">
              <w:rPr>
                <w:sz w:val="18"/>
                <w:szCs w:val="18"/>
                <w:vertAlign w:val="superscript"/>
                <w:lang w:val="en-US"/>
              </w:rPr>
              <w:t xml:space="preserve"> </w:t>
            </w:r>
            <w:r w:rsidR="007A1798">
              <w:rPr>
                <w:sz w:val="18"/>
                <w:szCs w:val="18"/>
                <w:lang w:val="en-US"/>
              </w:rPr>
              <w:t>(reduced by 20.5%)</w:t>
            </w:r>
          </w:p>
        </w:tc>
      </w:tr>
      <w:tr w:rsidR="00AA1F97" w:rsidRPr="00A93BF0" w14:paraId="59911D9B" w14:textId="307277FD" w:rsidTr="002571FE">
        <w:trPr>
          <w:jc w:val="center"/>
        </w:trPr>
        <w:tc>
          <w:tcPr>
            <w:tcW w:w="988" w:type="dxa"/>
          </w:tcPr>
          <w:p w14:paraId="23629BE1" w14:textId="3D61CAA6" w:rsidR="00AA1F97" w:rsidRPr="00A93BF0" w:rsidRDefault="00AA1F97" w:rsidP="000B5A37">
            <w:pPr>
              <w:jc w:val="both"/>
              <w:rPr>
                <w:sz w:val="18"/>
                <w:szCs w:val="18"/>
                <w:lang w:val="en-US"/>
              </w:rPr>
            </w:pPr>
            <w:r w:rsidRPr="00A93BF0">
              <w:rPr>
                <w:sz w:val="18"/>
                <w:szCs w:val="18"/>
                <w:lang w:val="en-US"/>
              </w:rPr>
              <w:t>SMLP</w:t>
            </w:r>
          </w:p>
        </w:tc>
        <w:tc>
          <w:tcPr>
            <w:tcW w:w="1134" w:type="dxa"/>
          </w:tcPr>
          <w:p w14:paraId="1902C1EF" w14:textId="17CF008C" w:rsidR="00AA1F97" w:rsidRPr="00A93BF0" w:rsidRDefault="00333061" w:rsidP="000B5A37">
            <w:pPr>
              <w:jc w:val="both"/>
              <w:rPr>
                <w:sz w:val="18"/>
                <w:szCs w:val="18"/>
                <w:lang w:val="en-US"/>
              </w:rPr>
            </w:pPr>
            <w:r>
              <w:rPr>
                <w:sz w:val="18"/>
                <w:szCs w:val="18"/>
                <w:lang w:val="en-US"/>
              </w:rPr>
              <w:t>1.02</w:t>
            </w:r>
            <w:r w:rsidR="00375AAC">
              <w:rPr>
                <w:sz w:val="18"/>
                <w:szCs w:val="18"/>
                <w:lang w:val="en-US"/>
              </w:rPr>
              <w:t xml:space="preserve"> </w:t>
            </w:r>
            <w:r w:rsidR="00375AAC" w:rsidRPr="00A93BF0">
              <w:rPr>
                <w:sz w:val="18"/>
                <w:szCs w:val="18"/>
                <w:lang w:val="en-US"/>
              </w:rPr>
              <w:t>MB</w:t>
            </w:r>
          </w:p>
        </w:tc>
        <w:tc>
          <w:tcPr>
            <w:tcW w:w="1134" w:type="dxa"/>
          </w:tcPr>
          <w:p w14:paraId="19D6B456" w14:textId="2510105D" w:rsidR="00AA1F97" w:rsidRPr="00A93BF0" w:rsidRDefault="00774CE5" w:rsidP="000B5A37">
            <w:pPr>
              <w:jc w:val="both"/>
              <w:rPr>
                <w:sz w:val="18"/>
                <w:szCs w:val="18"/>
                <w:lang w:val="en-US"/>
              </w:rPr>
            </w:pPr>
            <w:r>
              <w:rPr>
                <w:sz w:val="18"/>
                <w:szCs w:val="18"/>
                <w:lang w:val="en-US"/>
              </w:rPr>
              <w:t>0.12</w:t>
            </w:r>
            <w:r w:rsidR="00375AAC">
              <w:rPr>
                <w:sz w:val="18"/>
                <w:szCs w:val="18"/>
                <w:lang w:val="en-US"/>
              </w:rPr>
              <w:t xml:space="preserve"> </w:t>
            </w:r>
            <w:r w:rsidR="00375AAC" w:rsidRPr="00A93BF0">
              <w:rPr>
                <w:sz w:val="18"/>
                <w:szCs w:val="18"/>
                <w:lang w:val="en-US"/>
              </w:rPr>
              <w:t>MB</w:t>
            </w:r>
          </w:p>
        </w:tc>
        <w:tc>
          <w:tcPr>
            <w:tcW w:w="1275" w:type="dxa"/>
          </w:tcPr>
          <w:p w14:paraId="5CD0F7CB" w14:textId="70DD6988" w:rsidR="00AA1F97" w:rsidRPr="00A93BF0" w:rsidRDefault="006D7F30" w:rsidP="000B5A37">
            <w:pPr>
              <w:jc w:val="both"/>
              <w:rPr>
                <w:sz w:val="18"/>
                <w:szCs w:val="18"/>
                <w:lang w:val="en-US"/>
              </w:rPr>
            </w:pPr>
            <w:r w:rsidRPr="006D7F30">
              <w:rPr>
                <w:sz w:val="18"/>
                <w:szCs w:val="18"/>
                <w:lang w:val="en-US"/>
              </w:rPr>
              <w:t>376.22</w:t>
            </w:r>
            <w:r w:rsidR="00F30717">
              <w:rPr>
                <w:sz w:val="18"/>
                <w:szCs w:val="18"/>
                <w:lang w:val="en-US"/>
              </w:rPr>
              <w:t xml:space="preserve"> s</w:t>
            </w:r>
          </w:p>
        </w:tc>
        <w:tc>
          <w:tcPr>
            <w:tcW w:w="1560" w:type="dxa"/>
          </w:tcPr>
          <w:p w14:paraId="57BF1B8F" w14:textId="68EDCF02" w:rsidR="00AA1F97" w:rsidRPr="00A93BF0" w:rsidRDefault="0086256E" w:rsidP="000B5A37">
            <w:pPr>
              <w:jc w:val="both"/>
              <w:rPr>
                <w:sz w:val="18"/>
                <w:szCs w:val="18"/>
                <w:lang w:val="en-US"/>
              </w:rPr>
            </w:pPr>
            <w:r>
              <w:rPr>
                <w:sz w:val="18"/>
                <w:szCs w:val="18"/>
                <w:lang w:val="en-US"/>
              </w:rPr>
              <w:t>0.064</w:t>
            </w:r>
            <w:r w:rsidR="00F30717">
              <w:rPr>
                <w:sz w:val="18"/>
                <w:szCs w:val="18"/>
                <w:lang w:val="en-US"/>
              </w:rPr>
              <w:t xml:space="preserve"> ms</w:t>
            </w:r>
          </w:p>
        </w:tc>
        <w:tc>
          <w:tcPr>
            <w:tcW w:w="2925" w:type="dxa"/>
          </w:tcPr>
          <w:p w14:paraId="3271EC51" w14:textId="1AD35BC8" w:rsidR="00AA1F97" w:rsidRPr="00E216B6" w:rsidRDefault="001D5BCE" w:rsidP="000B5A37">
            <w:pPr>
              <w:jc w:val="both"/>
              <w:rPr>
                <w:sz w:val="18"/>
                <w:szCs w:val="18"/>
                <w:lang w:val="en-US"/>
              </w:rPr>
            </w:pPr>
            <w:r>
              <w:rPr>
                <w:sz w:val="18"/>
                <w:szCs w:val="18"/>
                <w:lang w:val="en-US"/>
              </w:rPr>
              <w:t xml:space="preserve"> </w:t>
            </w:r>
            <w:r w:rsidR="00F93269" w:rsidRPr="00F93269">
              <w:rPr>
                <w:sz w:val="18"/>
                <w:szCs w:val="18"/>
                <w:lang w:val="en-US"/>
              </w:rPr>
              <w:t>482</w:t>
            </w:r>
            <w:r w:rsidR="00FB3AAB">
              <w:rPr>
                <w:sz w:val="18"/>
                <w:szCs w:val="18"/>
                <w:lang w:val="en-US"/>
              </w:rPr>
              <w:t>,</w:t>
            </w:r>
            <w:r w:rsidR="00F93269" w:rsidRPr="00F93269">
              <w:rPr>
                <w:sz w:val="18"/>
                <w:szCs w:val="18"/>
                <w:lang w:val="en-US"/>
              </w:rPr>
              <w:t>620</w:t>
            </w:r>
            <w:r w:rsidR="00B27310" w:rsidRPr="00B27310">
              <w:rPr>
                <w:sz w:val="18"/>
                <w:szCs w:val="18"/>
                <w:lang w:val="en-US"/>
              </w:rPr>
              <w:t xml:space="preserve"> </w:t>
            </w:r>
            <w:r w:rsidR="003128C9">
              <w:rPr>
                <w:sz w:val="18"/>
                <w:szCs w:val="18"/>
                <w:lang w:val="en-US"/>
              </w:rPr>
              <w:t>FLOPs</w:t>
            </w:r>
            <w:r w:rsidR="00037125" w:rsidRPr="00A974A6">
              <w:rPr>
                <w:sz w:val="18"/>
                <w:szCs w:val="18"/>
                <w:vertAlign w:val="superscript"/>
                <w:lang w:val="en-US"/>
              </w:rPr>
              <w:t>4</w:t>
            </w:r>
          </w:p>
        </w:tc>
      </w:tr>
    </w:tbl>
    <w:p w14:paraId="0A58A596" w14:textId="2D83526B" w:rsidR="00BC536C" w:rsidRDefault="00BC536C" w:rsidP="000B5A37">
      <w:pPr>
        <w:jc w:val="both"/>
        <w:rPr>
          <w:sz w:val="16"/>
          <w:szCs w:val="16"/>
        </w:rPr>
      </w:pPr>
      <w:r>
        <w:rPr>
          <w:sz w:val="16"/>
          <w:szCs w:val="16"/>
        </w:rPr>
        <w:t>1.</w:t>
      </w:r>
      <w:r w:rsidR="00AA6A8A">
        <w:rPr>
          <w:sz w:val="16"/>
          <w:szCs w:val="16"/>
        </w:rPr>
        <w:t xml:space="preserve"> </w:t>
      </w:r>
      <w:r w:rsidR="007046E2">
        <w:rPr>
          <w:sz w:val="16"/>
          <w:szCs w:val="16"/>
        </w:rPr>
        <w:t>I</w:t>
      </w:r>
      <w:r w:rsidR="00EC5968">
        <w:rPr>
          <w:sz w:val="16"/>
          <w:szCs w:val="16"/>
        </w:rPr>
        <w:t>nference</w:t>
      </w:r>
      <w:r w:rsidR="000E7186">
        <w:rPr>
          <w:sz w:val="16"/>
          <w:szCs w:val="16"/>
        </w:rPr>
        <w:t xml:space="preserve"> one image</w:t>
      </w:r>
    </w:p>
    <w:p w14:paraId="13BE31B0" w14:textId="6EE8AA90" w:rsidR="00992923" w:rsidRDefault="00A91A93" w:rsidP="000B5A37">
      <w:pPr>
        <w:jc w:val="both"/>
        <w:rPr>
          <w:sz w:val="16"/>
          <w:szCs w:val="16"/>
          <w:lang w:val="en-US"/>
        </w:rPr>
      </w:pPr>
      <w:r>
        <w:rPr>
          <w:sz w:val="16"/>
          <w:szCs w:val="16"/>
          <w:lang w:val="en-US"/>
        </w:rPr>
        <w:t>2</w:t>
      </w:r>
      <w:r w:rsidR="00A6432F" w:rsidRPr="00A6432F">
        <w:rPr>
          <w:sz w:val="16"/>
          <w:szCs w:val="16"/>
          <w:lang w:val="en-US"/>
        </w:rPr>
        <w:t>.</w:t>
      </w:r>
      <w:r w:rsidR="00A6432F">
        <w:rPr>
          <w:sz w:val="16"/>
          <w:szCs w:val="16"/>
          <w:lang w:val="en-US"/>
        </w:rPr>
        <w:t xml:space="preserve"> </w:t>
      </w:r>
      <w:r w:rsidR="00E0123B">
        <w:rPr>
          <w:sz w:val="16"/>
          <w:szCs w:val="16"/>
          <w:lang w:val="en-US"/>
        </w:rPr>
        <w:t>No. o</w:t>
      </w:r>
      <w:r w:rsidR="002D2F02">
        <w:rPr>
          <w:sz w:val="16"/>
          <w:szCs w:val="16"/>
          <w:lang w:val="en-US"/>
        </w:rPr>
        <w:t>perations</w:t>
      </w:r>
      <w:r w:rsidR="00DB24D0">
        <w:rPr>
          <w:sz w:val="16"/>
          <w:szCs w:val="16"/>
          <w:lang w:val="en-US"/>
        </w:rPr>
        <w:t xml:space="preserve"> </w:t>
      </w:r>
      <w:r w:rsidR="001E55B7">
        <w:rPr>
          <w:sz w:val="16"/>
          <w:szCs w:val="16"/>
          <w:lang w:val="en-US"/>
        </w:rPr>
        <w:t xml:space="preserve">of </w:t>
      </w:r>
      <w:r w:rsidR="00DB24D0">
        <w:rPr>
          <w:sz w:val="16"/>
          <w:szCs w:val="16"/>
          <w:lang w:val="en-US"/>
        </w:rPr>
        <w:t>CNN</w:t>
      </w:r>
      <w:r w:rsidR="002D2F02">
        <w:rPr>
          <w:sz w:val="16"/>
          <w:szCs w:val="16"/>
          <w:lang w:val="en-US"/>
        </w:rPr>
        <w:t xml:space="preserve"> </w:t>
      </w:r>
      <w:r w:rsidR="0051276A">
        <w:rPr>
          <w:sz w:val="16"/>
          <w:szCs w:val="16"/>
          <w:lang w:val="en-US"/>
        </w:rPr>
        <w:t>is</w:t>
      </w:r>
      <w:r w:rsidR="002D2F02">
        <w:rPr>
          <w:sz w:val="16"/>
          <w:szCs w:val="16"/>
          <w:lang w:val="en-US"/>
        </w:rPr>
        <w:t xml:space="preserve"> defined by FLOPs. CNN’s 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(MAC_conv)×2+</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MAC_fc×2</m:t>
                </m:r>
              </m:e>
            </m:nary>
          </m:e>
        </m:nary>
      </m:oMath>
      <w:r w:rsidR="005D5AB9">
        <w:rPr>
          <w:sz w:val="16"/>
          <w:szCs w:val="16"/>
          <w:lang w:val="en-US"/>
        </w:rPr>
        <w:t xml:space="preserve">, where </w:t>
      </w:r>
      <m:oMath>
        <m:r>
          <w:rPr>
            <w:rFonts w:ascii="Cambria Math" w:hAnsi="Cambria Math"/>
            <w:sz w:val="16"/>
            <w:szCs w:val="16"/>
            <w:lang w:val="en-US"/>
          </w:rPr>
          <m:t>C</m:t>
        </m:r>
      </m:oMath>
      <w:r w:rsidR="005D5AB9">
        <w:rPr>
          <w:sz w:val="16"/>
          <w:szCs w:val="16"/>
          <w:lang w:val="en-US"/>
        </w:rPr>
        <w:t xml:space="preserve"> and </w:t>
      </w:r>
      <m:oMath>
        <m:r>
          <w:rPr>
            <w:rFonts w:ascii="Cambria Math" w:hAnsi="Cambria Math"/>
            <w:sz w:val="16"/>
            <w:szCs w:val="16"/>
            <w:lang w:val="en-US"/>
          </w:rPr>
          <m:t>F</m:t>
        </m:r>
      </m:oMath>
      <w:r w:rsidR="005D5AB9">
        <w:rPr>
          <w:sz w:val="16"/>
          <w:szCs w:val="16"/>
          <w:lang w:val="en-US"/>
        </w:rPr>
        <w:t xml:space="preserve"> are amount of convolutional and fully connected layers</w:t>
      </w:r>
      <w:r w:rsidR="00F8129C">
        <w:rPr>
          <w:sz w:val="16"/>
          <w:szCs w:val="16"/>
          <w:lang w:val="en-US"/>
        </w:rPr>
        <w:t>.</w:t>
      </w:r>
      <w:r w:rsidR="002D2F02">
        <w:rPr>
          <w:sz w:val="16"/>
          <w:szCs w:val="16"/>
          <w:lang w:val="en-US"/>
        </w:rPr>
        <w:t xml:space="preserve"> </w:t>
      </w:r>
      <w:r w:rsidR="00F8129C">
        <w:rPr>
          <w:sz w:val="16"/>
          <w:szCs w:val="16"/>
          <w:lang w:val="en-US"/>
        </w:rPr>
        <w:t>I</w:t>
      </w:r>
      <w:r w:rsidR="00BA1183">
        <w:rPr>
          <w:sz w:val="16"/>
          <w:szCs w:val="16"/>
          <w:lang w:val="en-US"/>
        </w:rPr>
        <w:t xml:space="preserve">n each </w:t>
      </w:r>
      <w:r w:rsidR="00A1781C">
        <w:rPr>
          <w:sz w:val="16"/>
          <w:szCs w:val="16"/>
          <w:lang w:val="en-US"/>
        </w:rPr>
        <w:t>convolutional layer</w:t>
      </w:r>
      <w:r w:rsidR="002D2F02">
        <w:rPr>
          <w:sz w:val="16"/>
          <w:szCs w:val="16"/>
          <w:lang w:val="en-US"/>
        </w:rPr>
        <w:t xml:space="preserve"> </w:t>
      </w:r>
      <m:oMath>
        <m:r>
          <w:rPr>
            <w:rFonts w:ascii="Cambria Math" w:hAnsi="Cambria Math"/>
            <w:sz w:val="16"/>
            <w:szCs w:val="16"/>
            <w:lang w:val="en-US"/>
          </w:rPr>
          <m:t>MAC_conv=</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r>
          <w:rPr>
            <w:rFonts w:ascii="Cambria Math" w:hAnsi="Cambria Math"/>
            <w:sz w:val="16"/>
            <w:szCs w:val="16"/>
            <w:lang w:val="en-US"/>
          </w:rPr>
          <m:t>×H×W×</m:t>
        </m:r>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264A93">
        <w:rPr>
          <w:sz w:val="16"/>
          <w:szCs w:val="16"/>
          <w:lang w:val="en-US"/>
        </w:rPr>
        <w:t>,</w:t>
      </w:r>
      <w:r w:rsidR="00742174">
        <w:rPr>
          <w:sz w:val="16"/>
          <w:szCs w:val="16"/>
          <w:lang w:val="en-US"/>
        </w:rPr>
        <w:t xml:space="preserve"> where</w:t>
      </w:r>
      <w:r w:rsidR="00264A93">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in</m:t>
            </m:r>
          </m:sub>
        </m:sSub>
      </m:oMath>
      <w:r w:rsidR="00F42C40">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CH</m:t>
            </m:r>
          </m:e>
          <m:sub>
            <m:r>
              <w:rPr>
                <w:rFonts w:ascii="Cambria Math" w:hAnsi="Cambria Math"/>
                <w:sz w:val="16"/>
                <w:szCs w:val="16"/>
                <w:lang w:val="en-US"/>
              </w:rPr>
              <m:t>out</m:t>
            </m:r>
          </m:sub>
        </m:sSub>
      </m:oMath>
      <w:r w:rsidR="00C02654">
        <w:rPr>
          <w:sz w:val="16"/>
          <w:szCs w:val="16"/>
          <w:lang w:val="en-US"/>
        </w:rPr>
        <w:t xml:space="preserve"> are</w:t>
      </w:r>
      <w:r w:rsidR="00E8343C">
        <w:rPr>
          <w:sz w:val="16"/>
          <w:szCs w:val="16"/>
          <w:lang w:val="en-US"/>
        </w:rPr>
        <w:t xml:space="preserve"> numbers</w:t>
      </w:r>
      <w:r w:rsidR="00BE5E23">
        <w:rPr>
          <w:sz w:val="16"/>
          <w:szCs w:val="16"/>
          <w:lang w:val="en-US"/>
        </w:rPr>
        <w:t xml:space="preserve"> of</w:t>
      </w:r>
      <w:r w:rsidR="00C02654">
        <w:rPr>
          <w:sz w:val="16"/>
          <w:szCs w:val="16"/>
          <w:lang w:val="en-US"/>
        </w:rPr>
        <w:t xml:space="preserve"> input and output channel</w:t>
      </w:r>
      <w:r w:rsidR="00331A8D">
        <w:rPr>
          <w:sz w:val="16"/>
          <w:szCs w:val="16"/>
          <w:lang w:val="en-US"/>
        </w:rPr>
        <w:t xml:space="preserve">, </w:t>
      </w:r>
      <m:oMath>
        <m:r>
          <w:rPr>
            <w:rFonts w:ascii="Cambria Math" w:hAnsi="Cambria Math"/>
            <w:sz w:val="16"/>
            <w:szCs w:val="16"/>
            <w:lang w:val="en-US"/>
          </w:rPr>
          <m:t>H</m:t>
        </m:r>
      </m:oMath>
      <w:r w:rsidR="00331A8D">
        <w:rPr>
          <w:sz w:val="16"/>
          <w:szCs w:val="16"/>
          <w:lang w:val="en-US"/>
        </w:rPr>
        <w:t xml:space="preserve"> and </w:t>
      </w:r>
      <m:oMath>
        <m:r>
          <w:rPr>
            <w:rFonts w:ascii="Cambria Math" w:hAnsi="Cambria Math"/>
            <w:sz w:val="16"/>
            <w:szCs w:val="16"/>
            <w:lang w:val="en-US"/>
          </w:rPr>
          <m:t>W</m:t>
        </m:r>
      </m:oMath>
      <w:r w:rsidR="005D02DE">
        <w:rPr>
          <w:sz w:val="16"/>
          <w:szCs w:val="16"/>
          <w:lang w:val="en-US"/>
        </w:rPr>
        <w:t xml:space="preserve"> </w:t>
      </w:r>
      <w:r w:rsidR="009940F3">
        <w:rPr>
          <w:sz w:val="16"/>
          <w:szCs w:val="16"/>
          <w:lang w:val="en-US"/>
        </w:rPr>
        <w:t>indicate</w:t>
      </w:r>
      <w:r w:rsidR="005D02DE">
        <w:rPr>
          <w:sz w:val="16"/>
          <w:szCs w:val="16"/>
          <w:lang w:val="en-US"/>
        </w:rPr>
        <w:t xml:space="preserve"> </w:t>
      </w:r>
      <w:r w:rsidR="00334F76">
        <w:rPr>
          <w:sz w:val="16"/>
          <w:szCs w:val="16"/>
          <w:lang w:val="en-US"/>
        </w:rPr>
        <w:t>ou</w:t>
      </w:r>
      <w:r w:rsidR="00576FFA">
        <w:rPr>
          <w:sz w:val="16"/>
          <w:szCs w:val="16"/>
          <w:lang w:val="en-US"/>
        </w:rPr>
        <w:t>t</w:t>
      </w:r>
      <w:r w:rsidR="00334F76">
        <w:rPr>
          <w:sz w:val="16"/>
          <w:szCs w:val="16"/>
          <w:lang w:val="en-US"/>
        </w:rPr>
        <w:t xml:space="preserve">put </w:t>
      </w:r>
      <w:r w:rsidR="00AA57EC">
        <w:rPr>
          <w:sz w:val="16"/>
          <w:szCs w:val="16"/>
          <w:lang w:val="en-US"/>
        </w:rPr>
        <w:t>feature size</w:t>
      </w:r>
      <w:r w:rsidR="004D59F8">
        <w:rPr>
          <w:sz w:val="16"/>
          <w:szCs w:val="16"/>
          <w:lang w:val="en-US"/>
        </w:rPr>
        <w:t xml:space="preserve">,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x</m:t>
            </m:r>
          </m:sub>
        </m:sSub>
      </m:oMath>
      <w:r w:rsidR="00625E5C">
        <w:rPr>
          <w:sz w:val="16"/>
          <w:szCs w:val="16"/>
          <w:lang w:val="en-US"/>
        </w:rPr>
        <w:t xml:space="preserve"> and </w:t>
      </w:r>
      <m:oMath>
        <m:sSub>
          <m:sSubPr>
            <m:ctrlPr>
              <w:rPr>
                <w:rFonts w:ascii="Cambria Math" w:hAnsi="Cambria Math"/>
                <w:i/>
                <w:sz w:val="16"/>
                <w:szCs w:val="16"/>
                <w:lang w:val="en-US"/>
              </w:rPr>
            </m:ctrlPr>
          </m:sSubPr>
          <m:e>
            <m:r>
              <w:rPr>
                <w:rFonts w:ascii="Cambria Math" w:hAnsi="Cambria Math"/>
                <w:sz w:val="16"/>
                <w:szCs w:val="16"/>
                <w:lang w:val="en-US"/>
              </w:rPr>
              <m:t>K</m:t>
            </m:r>
          </m:e>
          <m:sub>
            <m:r>
              <w:rPr>
                <w:rFonts w:ascii="Cambria Math" w:hAnsi="Cambria Math"/>
                <w:sz w:val="16"/>
                <w:szCs w:val="16"/>
                <w:lang w:val="en-US"/>
              </w:rPr>
              <m:t>y</m:t>
            </m:r>
          </m:sub>
        </m:sSub>
      </m:oMath>
      <w:r w:rsidR="00625E5C">
        <w:rPr>
          <w:sz w:val="16"/>
          <w:szCs w:val="16"/>
          <w:lang w:val="en-US"/>
        </w:rPr>
        <w:t xml:space="preserve"> </w:t>
      </w:r>
      <w:r w:rsidR="00666F8A">
        <w:rPr>
          <w:sz w:val="16"/>
          <w:szCs w:val="16"/>
          <w:lang w:val="en-US"/>
        </w:rPr>
        <w:t>indicate</w:t>
      </w:r>
      <w:r w:rsidR="00625E5C">
        <w:rPr>
          <w:sz w:val="16"/>
          <w:szCs w:val="16"/>
          <w:lang w:val="en-US"/>
        </w:rPr>
        <w:t xml:space="preserve"> </w:t>
      </w:r>
      <w:r w:rsidR="00C02598">
        <w:rPr>
          <w:sz w:val="16"/>
          <w:szCs w:val="16"/>
          <w:lang w:val="en-US"/>
        </w:rPr>
        <w:t>the kernel size</w:t>
      </w:r>
      <w:r w:rsidR="00152AAA">
        <w:rPr>
          <w:sz w:val="16"/>
          <w:szCs w:val="16"/>
          <w:lang w:val="en-US"/>
        </w:rPr>
        <w:t xml:space="preserve">. </w:t>
      </w:r>
      <w:r w:rsidR="00FD31C9">
        <w:rPr>
          <w:sz w:val="16"/>
          <w:szCs w:val="16"/>
          <w:lang w:val="en-US"/>
        </w:rPr>
        <w:t xml:space="preserve"> </w:t>
      </w:r>
      <w:r w:rsidR="00067ED4">
        <w:rPr>
          <w:sz w:val="16"/>
          <w:szCs w:val="16"/>
          <w:lang w:val="en-US"/>
        </w:rPr>
        <w:t>I</w:t>
      </w:r>
      <w:r w:rsidR="00FD31C9">
        <w:rPr>
          <w:sz w:val="16"/>
          <w:szCs w:val="16"/>
          <w:lang w:val="en-US"/>
        </w:rPr>
        <w:t xml:space="preserve">n </w:t>
      </w:r>
      <w:r w:rsidR="00AC774A">
        <w:rPr>
          <w:sz w:val="16"/>
          <w:szCs w:val="16"/>
          <w:lang w:val="en-US"/>
        </w:rPr>
        <w:t xml:space="preserve">fully connected layer </w:t>
      </w:r>
      <m:oMath>
        <m:r>
          <w:rPr>
            <w:rFonts w:ascii="Cambria Math" w:hAnsi="Cambria Math"/>
            <w:sz w:val="16"/>
            <w:szCs w:val="16"/>
            <w:lang w:val="en-US"/>
          </w:rPr>
          <m:t>MACs_fc=2×I×O</m:t>
        </m:r>
      </m:oMath>
      <w:r w:rsidR="00546E42">
        <w:rPr>
          <w:sz w:val="16"/>
          <w:szCs w:val="16"/>
          <w:lang w:val="en-US"/>
        </w:rPr>
        <w:t xml:space="preserve">, where </w:t>
      </w:r>
      <m:oMath>
        <m:r>
          <w:rPr>
            <w:rFonts w:ascii="Cambria Math" w:hAnsi="Cambria Math"/>
            <w:sz w:val="16"/>
            <w:szCs w:val="16"/>
            <w:lang w:val="en-US"/>
          </w:rPr>
          <m:t>I</m:t>
        </m:r>
      </m:oMath>
      <w:r w:rsidR="00546E42">
        <w:rPr>
          <w:sz w:val="16"/>
          <w:szCs w:val="16"/>
          <w:lang w:val="en-US"/>
        </w:rPr>
        <w:t xml:space="preserve"> and </w:t>
      </w:r>
      <m:oMath>
        <m:r>
          <w:rPr>
            <w:rFonts w:ascii="Cambria Math" w:hAnsi="Cambria Math"/>
            <w:sz w:val="16"/>
            <w:szCs w:val="16"/>
            <w:lang w:val="en-US"/>
          </w:rPr>
          <m:t>O</m:t>
        </m:r>
      </m:oMath>
      <w:r w:rsidR="00035593">
        <w:rPr>
          <w:sz w:val="16"/>
          <w:szCs w:val="16"/>
          <w:lang w:val="en-US"/>
        </w:rPr>
        <w:t xml:space="preserve"> are number</w:t>
      </w:r>
      <w:r w:rsidR="00BF237B">
        <w:rPr>
          <w:sz w:val="16"/>
          <w:szCs w:val="16"/>
          <w:lang w:val="en-US"/>
        </w:rPr>
        <w:t>s</w:t>
      </w:r>
      <w:r w:rsidR="00035593">
        <w:rPr>
          <w:sz w:val="16"/>
          <w:szCs w:val="16"/>
          <w:lang w:val="en-US"/>
        </w:rPr>
        <w:t xml:space="preserve"> of nodes </w:t>
      </w:r>
      <w:r w:rsidR="000F06E8">
        <w:rPr>
          <w:sz w:val="16"/>
          <w:szCs w:val="16"/>
          <w:lang w:val="en-US"/>
        </w:rPr>
        <w:t>of input and output.</w:t>
      </w:r>
    </w:p>
    <w:p w14:paraId="719574ED" w14:textId="490015E4" w:rsidR="00930324" w:rsidRDefault="00A91A93" w:rsidP="000B5A37">
      <w:pPr>
        <w:jc w:val="both"/>
        <w:rPr>
          <w:sz w:val="16"/>
          <w:szCs w:val="16"/>
          <w:lang w:val="en-US"/>
        </w:rPr>
      </w:pPr>
      <w:r>
        <w:rPr>
          <w:sz w:val="16"/>
          <w:szCs w:val="16"/>
          <w:lang w:val="en-US"/>
        </w:rPr>
        <w:t>3</w:t>
      </w:r>
      <w:r w:rsidR="00930324">
        <w:rPr>
          <w:sz w:val="16"/>
          <w:szCs w:val="16"/>
          <w:lang w:val="en-US"/>
        </w:rPr>
        <w:t xml:space="preserve">. </w:t>
      </w:r>
      <w:r w:rsidR="00E216B6">
        <w:rPr>
          <w:sz w:val="16"/>
          <w:szCs w:val="16"/>
          <w:lang w:val="en-US"/>
        </w:rPr>
        <w:t xml:space="preserve">SCNN’s </w:t>
      </w:r>
      <w:r w:rsidR="000560ED">
        <w:rPr>
          <w:sz w:val="16"/>
          <w:szCs w:val="16"/>
          <w:lang w:val="en-US"/>
        </w:rPr>
        <w:t xml:space="preserve">FLOPs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c=1</m:t>
            </m:r>
          </m:sub>
          <m:sup>
            <m:r>
              <w:rPr>
                <w:rFonts w:ascii="Cambria Math" w:hAnsi="Cambria Math"/>
                <w:sz w:val="16"/>
                <w:szCs w:val="16"/>
                <w:lang w:val="en-US"/>
              </w:rPr>
              <m:t>C</m:t>
            </m:r>
          </m:sup>
          <m:e>
            <m:r>
              <w:rPr>
                <w:rFonts w:ascii="Cambria Math" w:hAnsi="Cambria Math"/>
                <w:sz w:val="16"/>
                <w:szCs w:val="16"/>
                <w:lang w:val="en-US"/>
              </w:rPr>
              <m:t>ACC_conv×r+</m:t>
            </m:r>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ACC_fc×r</m:t>
                </m:r>
              </m:e>
            </m:nary>
          </m:e>
        </m:nary>
      </m:oMath>
      <w:r w:rsidR="00A45C7A">
        <w:rPr>
          <w:sz w:val="16"/>
          <w:szCs w:val="16"/>
          <w:lang w:val="en-US"/>
        </w:rPr>
        <w:t xml:space="preserve">, where </w:t>
      </w:r>
      <m:oMath>
        <m:r>
          <w:rPr>
            <w:rFonts w:ascii="Cambria Math" w:hAnsi="Cambria Math"/>
            <w:sz w:val="16"/>
            <w:szCs w:val="16"/>
            <w:lang w:val="en-US"/>
          </w:rPr>
          <m:t>r</m:t>
        </m:r>
      </m:oMath>
      <w:r w:rsidR="00E068C5">
        <w:rPr>
          <w:sz w:val="16"/>
          <w:szCs w:val="16"/>
          <w:lang w:val="en-US"/>
        </w:rPr>
        <w:t xml:space="preserve"> is the spiking rate</w:t>
      </w:r>
      <w:r w:rsidR="00C85384">
        <w:rPr>
          <w:sz w:val="16"/>
          <w:szCs w:val="16"/>
          <w:lang w:val="en-US"/>
        </w:rPr>
        <w:t xml:space="preserve">: </w:t>
      </w:r>
      <m:oMath>
        <m:f>
          <m:fPr>
            <m:ctrlPr>
              <w:rPr>
                <w:rFonts w:ascii="Cambria Math" w:hAnsi="Cambria Math"/>
                <w:i/>
                <w:sz w:val="16"/>
                <w:szCs w:val="16"/>
                <w:lang w:val="en-US"/>
              </w:rPr>
            </m:ctrlPr>
          </m:fPr>
          <m:num>
            <m:r>
              <w:rPr>
                <w:rFonts w:ascii="Cambria Math" w:hAnsi="Cambria Math"/>
                <w:sz w:val="16"/>
                <w:szCs w:val="16"/>
                <w:lang w:val="en-US"/>
              </w:rPr>
              <m:t>#Spikes in the layer over all timesteps</m:t>
            </m:r>
          </m:num>
          <m:den>
            <m:r>
              <w:rPr>
                <w:rFonts w:ascii="Cambria Math" w:hAnsi="Cambria Math"/>
                <w:sz w:val="16"/>
                <w:szCs w:val="16"/>
                <w:lang w:val="en-US"/>
              </w:rPr>
              <m:t>#neurons of the layer</m:t>
            </m:r>
          </m:den>
        </m:f>
      </m:oMath>
      <w:r w:rsidR="00CD14F4">
        <w:rPr>
          <w:sz w:val="16"/>
          <w:szCs w:val="16"/>
          <w:lang w:val="en-US"/>
        </w:rPr>
        <w:t>.</w:t>
      </w:r>
    </w:p>
    <w:p w14:paraId="5F66B708" w14:textId="7F7BB8C6" w:rsidR="00CD14F4" w:rsidRPr="00035593" w:rsidRDefault="00A91A93" w:rsidP="000B5A37">
      <w:pPr>
        <w:jc w:val="both"/>
        <w:rPr>
          <w:i/>
          <w:sz w:val="16"/>
          <w:szCs w:val="16"/>
          <w:lang w:val="en-US"/>
        </w:rPr>
      </w:pPr>
      <w:r>
        <w:rPr>
          <w:sz w:val="16"/>
          <w:szCs w:val="16"/>
          <w:lang w:val="en-US"/>
        </w:rPr>
        <w:t>4</w:t>
      </w:r>
      <w:r w:rsidR="00CD14F4">
        <w:rPr>
          <w:sz w:val="16"/>
          <w:szCs w:val="16"/>
          <w:lang w:val="en-US"/>
        </w:rPr>
        <w:t xml:space="preserve">. </w:t>
      </w:r>
      <w:r w:rsidR="006E4F44">
        <w:rPr>
          <w:sz w:val="16"/>
          <w:szCs w:val="16"/>
          <w:lang w:val="en-US"/>
        </w:rPr>
        <w:t>SCMLP’s FLOPs</w:t>
      </w:r>
      <w:r w:rsidR="00510844">
        <w:rPr>
          <w:sz w:val="16"/>
          <w:szCs w:val="16"/>
          <w:lang w:val="en-US"/>
        </w:rPr>
        <w:t xml:space="preserve"> = </w:t>
      </w:r>
      <m:oMath>
        <m:nary>
          <m:naryPr>
            <m:chr m:val="∑"/>
            <m:limLoc m:val="undOvr"/>
            <m:ctrlPr>
              <w:rPr>
                <w:rFonts w:ascii="Cambria Math" w:hAnsi="Cambria Math"/>
                <w:i/>
                <w:sz w:val="16"/>
                <w:szCs w:val="16"/>
                <w:lang w:val="en-US"/>
              </w:rPr>
            </m:ctrlPr>
          </m:naryPr>
          <m:sub>
            <m:r>
              <w:rPr>
                <w:rFonts w:ascii="Cambria Math" w:hAnsi="Cambria Math"/>
                <w:sz w:val="16"/>
                <w:szCs w:val="16"/>
                <w:lang w:val="en-US"/>
              </w:rPr>
              <m:t>f=1</m:t>
            </m:r>
          </m:sub>
          <m:sup>
            <m:r>
              <w:rPr>
                <w:rFonts w:ascii="Cambria Math" w:hAnsi="Cambria Math"/>
                <w:sz w:val="16"/>
                <w:szCs w:val="16"/>
                <w:lang w:val="en-US"/>
              </w:rPr>
              <m:t>F</m:t>
            </m:r>
          </m:sup>
          <m:e>
            <m:r>
              <w:rPr>
                <w:rFonts w:ascii="Cambria Math" w:hAnsi="Cambria Math"/>
                <w:sz w:val="16"/>
                <w:szCs w:val="16"/>
                <w:lang w:val="en-US"/>
              </w:rPr>
              <m:t>ACC_fc×r</m:t>
            </m:r>
          </m:e>
        </m:nary>
        <m:r>
          <w:rPr>
            <w:rFonts w:ascii="Cambria Math" w:hAnsi="Cambria Math"/>
            <w:sz w:val="16"/>
            <w:szCs w:val="16"/>
            <w:lang w:val="en-US"/>
          </w:rPr>
          <m:t>.</m:t>
        </m:r>
      </m:oMath>
    </w:p>
    <w:p w14:paraId="045EA695" w14:textId="77777777" w:rsidR="00E80787" w:rsidRDefault="00E80787" w:rsidP="000B5A37">
      <w:pPr>
        <w:pStyle w:val="Heading2"/>
        <w:jc w:val="both"/>
        <w:rPr>
          <w:lang w:val="en-US"/>
        </w:rPr>
      </w:pPr>
    </w:p>
    <w:p w14:paraId="0B04F5D2" w14:textId="6F9D65FE" w:rsidR="00DE2C3C" w:rsidRDefault="00DE2C3C" w:rsidP="000B5A37">
      <w:pPr>
        <w:pStyle w:val="Heading2"/>
        <w:jc w:val="both"/>
        <w:rPr>
          <w:lang w:val="en-US"/>
        </w:rPr>
      </w:pPr>
      <w:r>
        <w:rPr>
          <w:lang w:val="en-US"/>
        </w:rPr>
        <w:t>Conclusion</w:t>
      </w:r>
    </w:p>
    <w:p w14:paraId="19CC9D10" w14:textId="5DEC8EA6" w:rsidR="00864E5A" w:rsidRDefault="00411F48" w:rsidP="000B5A37">
      <w:pPr>
        <w:jc w:val="both"/>
        <w:rPr>
          <w:lang w:val="en-US"/>
        </w:rPr>
      </w:pPr>
      <w:r w:rsidRPr="00411F48">
        <w:rPr>
          <w:lang w:val="en-US"/>
        </w:rPr>
        <w:t>We employed a low-cost SPAD array for hand gesture imaging and recognition using lightweight S</w:t>
      </w:r>
      <w:r w:rsidR="00D0691D">
        <w:rPr>
          <w:lang w:val="en-US"/>
        </w:rPr>
        <w:t>C</w:t>
      </w:r>
      <w:r w:rsidRPr="00411F48">
        <w:rPr>
          <w:lang w:val="en-US"/>
        </w:rPr>
        <w:t>NN</w:t>
      </w:r>
      <w:r w:rsidR="00167202">
        <w:rPr>
          <w:lang w:val="en-US"/>
        </w:rPr>
        <w:t xml:space="preserve"> and S</w:t>
      </w:r>
      <w:r w:rsidR="007021A6">
        <w:rPr>
          <w:lang w:val="en-US"/>
        </w:rPr>
        <w:t>MLP</w:t>
      </w:r>
      <w:r w:rsidR="0087088C">
        <w:rPr>
          <w:lang w:val="en-US"/>
        </w:rPr>
        <w:t xml:space="preserve"> mode</w:t>
      </w:r>
      <w:r w:rsidR="003C3BE1">
        <w:rPr>
          <w:lang w:val="en-US"/>
        </w:rPr>
        <w:t>ls</w:t>
      </w:r>
      <w:r w:rsidRPr="00411F48">
        <w:rPr>
          <w:lang w:val="en-US"/>
        </w:rPr>
        <w:t>. We revealed that the low-cost</w:t>
      </w:r>
      <w:r w:rsidR="00687A3B">
        <w:rPr>
          <w:lang w:val="en-US"/>
        </w:rPr>
        <w:t xml:space="preserve">, </w:t>
      </w:r>
      <w:r w:rsidR="00687A3B" w:rsidRPr="00411F48">
        <w:rPr>
          <w:lang w:val="en-US"/>
        </w:rPr>
        <w:t xml:space="preserve">low spatial resolution </w:t>
      </w:r>
      <w:r w:rsidRPr="00411F48">
        <w:rPr>
          <w:lang w:val="en-US"/>
        </w:rPr>
        <w:t>SPAD sensor can accurately classify 10</w:t>
      </w:r>
      <w:r w:rsidR="00B23F38">
        <w:rPr>
          <w:lang w:val="en-US"/>
        </w:rPr>
        <w:t xml:space="preserve"> </w:t>
      </w:r>
      <w:r w:rsidRPr="00411F48">
        <w:rPr>
          <w:lang w:val="en-US"/>
        </w:rPr>
        <w:t>gesture</w:t>
      </w:r>
      <w:r w:rsidR="00B23F38">
        <w:rPr>
          <w:lang w:val="en-US"/>
        </w:rPr>
        <w:t>s</w:t>
      </w:r>
      <w:r w:rsidR="007E48D8">
        <w:rPr>
          <w:lang w:val="en-US"/>
        </w:rPr>
        <w:t xml:space="preserve">. </w:t>
      </w:r>
      <w:r w:rsidRPr="00411F48">
        <w:rPr>
          <w:lang w:val="en-US"/>
        </w:rPr>
        <w:t>Our SNN models present fewer FLOPs</w:t>
      </w:r>
      <w:r w:rsidR="00033281">
        <w:rPr>
          <w:lang w:val="en-US"/>
        </w:rPr>
        <w:t xml:space="preserve"> than </w:t>
      </w:r>
      <w:r w:rsidR="00136D35">
        <w:rPr>
          <w:lang w:val="en-US"/>
        </w:rPr>
        <w:t>vanilla</w:t>
      </w:r>
      <w:r w:rsidR="006F1C6A">
        <w:rPr>
          <w:lang w:val="en-US"/>
        </w:rPr>
        <w:t xml:space="preserve"> </w:t>
      </w:r>
      <w:r w:rsidR="00033281">
        <w:rPr>
          <w:lang w:val="en-US"/>
        </w:rPr>
        <w:t>CNN</w:t>
      </w:r>
      <w:r w:rsidRPr="00411F48">
        <w:rPr>
          <w:lang w:val="en-US"/>
        </w:rPr>
        <w:t xml:space="preserve"> while maintaining comparable inference accuracy</w:t>
      </w:r>
      <w:r w:rsidR="00AB22DB">
        <w:rPr>
          <w:lang w:val="en-US"/>
        </w:rPr>
        <w:t xml:space="preserve">. </w:t>
      </w:r>
      <w:r w:rsidR="00B96272">
        <w:rPr>
          <w:lang w:val="en-US"/>
        </w:rPr>
        <w:t>We</w:t>
      </w:r>
      <w:r w:rsidR="0029281E">
        <w:rPr>
          <w:lang w:val="en-US"/>
        </w:rPr>
        <w:t xml:space="preserve"> </w:t>
      </w:r>
      <w:r w:rsidR="009C68E7">
        <w:rPr>
          <w:lang w:val="en-US"/>
        </w:rPr>
        <w:t>evaluate</w:t>
      </w:r>
      <w:r w:rsidR="008E3B08">
        <w:rPr>
          <w:lang w:val="en-US"/>
        </w:rPr>
        <w:t>d</w:t>
      </w:r>
      <w:r w:rsidR="009C68E7">
        <w:rPr>
          <w:lang w:val="en-US"/>
        </w:rPr>
        <w:t xml:space="preserve"> the accuracy </w:t>
      </w:r>
      <w:r w:rsidR="008554D2">
        <w:rPr>
          <w:lang w:val="en-US"/>
        </w:rPr>
        <w:t xml:space="preserve">with and without AL </w:t>
      </w:r>
      <w:r w:rsidR="002B5C90">
        <w:rPr>
          <w:lang w:val="en-US"/>
        </w:rPr>
        <w:t xml:space="preserve">to </w:t>
      </w:r>
      <w:r w:rsidR="00503A04">
        <w:rPr>
          <w:lang w:val="en-US"/>
        </w:rPr>
        <w:t xml:space="preserve">mimic real-world </w:t>
      </w:r>
      <w:r w:rsidR="00AF4C3A">
        <w:rPr>
          <w:lang w:val="en-US"/>
        </w:rPr>
        <w:t>conditions</w:t>
      </w:r>
      <w:r w:rsidR="006304B6">
        <w:rPr>
          <w:lang w:val="en-US"/>
        </w:rPr>
        <w:t xml:space="preserve">. </w:t>
      </w:r>
      <w:r w:rsidRPr="00411F48">
        <w:rPr>
          <w:lang w:val="en-US"/>
        </w:rPr>
        <w:t xml:space="preserve">This compact imaging scheme and </w:t>
      </w:r>
      <w:r w:rsidR="00B85B23">
        <w:rPr>
          <w:lang w:val="en-US"/>
        </w:rPr>
        <w:t>data processing pipeline</w:t>
      </w:r>
      <w:r w:rsidRPr="00411F48">
        <w:rPr>
          <w:lang w:val="en-US"/>
        </w:rPr>
        <w:t xml:space="preserve"> will enable more challenging applications, such as dynamic recognition with </w:t>
      </w:r>
      <w:r w:rsidR="00763C91">
        <w:rPr>
          <w:lang w:val="en-US"/>
        </w:rPr>
        <w:t>more</w:t>
      </w:r>
      <w:r w:rsidRPr="00411F48">
        <w:rPr>
          <w:lang w:val="en-US"/>
        </w:rPr>
        <w:t xml:space="preserve"> </w:t>
      </w:r>
      <w:r w:rsidR="0045033D" w:rsidRPr="00411F48">
        <w:rPr>
          <w:lang w:val="en-US"/>
        </w:rPr>
        <w:t>gesture</w:t>
      </w:r>
      <w:r w:rsidR="005920CC">
        <w:rPr>
          <w:lang w:val="en-US"/>
        </w:rPr>
        <w:t>s</w:t>
      </w:r>
      <w:r w:rsidRPr="00411F48">
        <w:rPr>
          <w:lang w:val="en-US"/>
        </w:rPr>
        <w:t xml:space="preserve">, seeing through fog and obstacles, and non-line-of-sight sensing. Also, due to </w:t>
      </w:r>
      <w:r w:rsidR="004021F7">
        <w:rPr>
          <w:lang w:val="en-US"/>
        </w:rPr>
        <w:t>the proposed model’s compact</w:t>
      </w:r>
      <w:r w:rsidR="00D7659C">
        <w:rPr>
          <w:lang w:val="en-US"/>
        </w:rPr>
        <w:t xml:space="preserve"> size and </w:t>
      </w:r>
      <w:r w:rsidR="000F5BD6">
        <w:rPr>
          <w:lang w:val="en-US"/>
        </w:rPr>
        <w:t>the</w:t>
      </w:r>
      <w:r w:rsidR="00D7659C">
        <w:rPr>
          <w:lang w:val="en-US"/>
        </w:rPr>
        <w:t xml:space="preserve"> </w:t>
      </w:r>
      <w:r w:rsidR="00256869">
        <w:rPr>
          <w:lang w:val="en-US"/>
        </w:rPr>
        <w:t xml:space="preserve">sparsity, </w:t>
      </w:r>
      <w:r w:rsidR="00C03287">
        <w:rPr>
          <w:lang w:val="en-US"/>
        </w:rPr>
        <w:t>it</w:t>
      </w:r>
      <w:r w:rsidRPr="00411F48">
        <w:rPr>
          <w:lang w:val="en-US"/>
        </w:rPr>
        <w:t xml:space="preserve"> can be integrated into firmware or co-processors for on-chip processing. We</w:t>
      </w:r>
      <w:r w:rsidR="006C16E4">
        <w:rPr>
          <w:lang w:val="en-US"/>
        </w:rPr>
        <w:t xml:space="preserve"> believe that</w:t>
      </w:r>
      <w:r w:rsidRPr="00411F48">
        <w:rPr>
          <w:lang w:val="en-US"/>
        </w:rPr>
        <w:t xml:space="preserve"> this work paves the way for the future work mentioned.</w:t>
      </w:r>
    </w:p>
    <w:p w14:paraId="16E43507" w14:textId="77777777" w:rsidR="00411F48" w:rsidRDefault="00411F48" w:rsidP="000B5A37">
      <w:pPr>
        <w:jc w:val="both"/>
        <w:rPr>
          <w:lang w:val="en-US"/>
        </w:rPr>
      </w:pPr>
    </w:p>
    <w:p w14:paraId="1381EF51" w14:textId="77777777" w:rsidR="00105850" w:rsidRDefault="003327A0" w:rsidP="000B5A37">
      <w:pPr>
        <w:pStyle w:val="Heading2"/>
        <w:jc w:val="both"/>
        <w:rPr>
          <w:lang w:val="en-US"/>
        </w:rPr>
      </w:pPr>
      <w:r>
        <w:rPr>
          <w:lang w:val="en-US"/>
        </w:rPr>
        <w:t>Reference</w:t>
      </w:r>
    </w:p>
    <w:p w14:paraId="20DDCD2E" w14:textId="77777777" w:rsidR="00143F78" w:rsidRPr="00143F78" w:rsidRDefault="00105850" w:rsidP="00143F78">
      <w:pPr>
        <w:pStyle w:val="Bibliography"/>
        <w:rPr>
          <w:rFonts w:ascii="Calibri Light" w:hAnsiTheme="majorHAnsi" w:cs="Calibri Light"/>
          <w:color w:val="000000"/>
          <w:sz w:val="26"/>
        </w:rPr>
      </w:pPr>
      <w:r w:rsidRPr="00F346A6">
        <w:rPr>
          <w:color w:val="000000" w:themeColor="text1"/>
          <w:lang w:val="en-US"/>
        </w:rPr>
        <w:fldChar w:fldCharType="begin"/>
      </w:r>
      <w:r w:rsidR="00143F78">
        <w:rPr>
          <w:color w:val="000000" w:themeColor="text1"/>
          <w:lang w:val="en-US"/>
        </w:rPr>
        <w:instrText xml:space="preserve"> ADDIN ZOTERO_BIBL {"uncited":[],"omitted":[],"custom":[]} CSL_BIBLIOGRAPHY </w:instrText>
      </w:r>
      <w:r w:rsidRPr="00F346A6">
        <w:rPr>
          <w:color w:val="000000" w:themeColor="text1"/>
          <w:lang w:val="en-US"/>
        </w:rPr>
        <w:fldChar w:fldCharType="separate"/>
      </w:r>
      <w:r w:rsidR="00143F78" w:rsidRPr="00143F78">
        <w:rPr>
          <w:rFonts w:ascii="Calibri Light" w:hAnsiTheme="majorHAnsi" w:cs="Calibri Light"/>
          <w:color w:val="000000"/>
          <w:sz w:val="26"/>
        </w:rPr>
        <w:t>[1]</w:t>
      </w:r>
      <w:r w:rsidR="00143F78" w:rsidRPr="00143F78">
        <w:rPr>
          <w:rFonts w:ascii="Calibri Light" w:hAnsiTheme="majorHAnsi" w:cs="Calibri Light"/>
          <w:color w:val="000000"/>
          <w:sz w:val="26"/>
        </w:rPr>
        <w:tab/>
        <w:t xml:space="preserve">S. Afshar, T. J. Hamilton, L. Davis, A. Van Schaik, and D. Delic, ‘Event-Based Processing of Single Photon Avalanche Diode Sensors’, </w:t>
      </w:r>
      <w:r w:rsidR="00143F78" w:rsidRPr="00143F78">
        <w:rPr>
          <w:rFonts w:ascii="Calibri Light" w:hAnsiTheme="majorHAnsi" w:cs="Calibri Light"/>
          <w:i/>
          <w:iCs/>
          <w:color w:val="000000"/>
          <w:sz w:val="26"/>
        </w:rPr>
        <w:t>IEEE Sens. J.</w:t>
      </w:r>
      <w:r w:rsidR="00143F78" w:rsidRPr="00143F78">
        <w:rPr>
          <w:rFonts w:ascii="Calibri Light" w:hAnsiTheme="majorHAnsi" w:cs="Calibri Light"/>
          <w:color w:val="000000"/>
          <w:sz w:val="26"/>
        </w:rPr>
        <w:t>, vol. 20, no. 14, pp. 7677–7691, 2020, doi: 10.1109/JSEN.2020.2979761.</w:t>
      </w:r>
    </w:p>
    <w:p w14:paraId="781526EA"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lastRenderedPageBreak/>
        <w:t>[2]</w:t>
      </w:r>
      <w:r w:rsidRPr="00143F78">
        <w:rPr>
          <w:rFonts w:ascii="Calibri Light" w:hAnsiTheme="majorHAnsi" w:cs="Calibri Light"/>
          <w:color w:val="000000"/>
          <w:sz w:val="26"/>
        </w:rPr>
        <w:tab/>
        <w:t xml:space="preserve">S. Singh, A. Sarma, S. Lu, A. Sengupta, V. Narayanan, and C. R. Das, ‘Gesture-SNN: Co-optimizing accuracy, latency and energy of SNNs for neuromorphic vision sensors’, in </w:t>
      </w:r>
      <w:r w:rsidRPr="00143F78">
        <w:rPr>
          <w:rFonts w:ascii="Calibri Light" w:hAnsiTheme="majorHAnsi" w:cs="Calibri Light"/>
          <w:i/>
          <w:iCs/>
          <w:color w:val="000000"/>
          <w:sz w:val="26"/>
        </w:rPr>
        <w:t>2021 IEEE/ACM International Symposium on Low Power Electronics and Design (ISLPED)</w:t>
      </w:r>
      <w:r w:rsidRPr="00143F78">
        <w:rPr>
          <w:rFonts w:ascii="Calibri Light" w:hAnsiTheme="majorHAnsi" w:cs="Calibri Light"/>
          <w:color w:val="000000"/>
          <w:sz w:val="26"/>
        </w:rPr>
        <w:t>, 2021, pp. 1–6. doi: 10.1109/ISLPED52811.2021.9502506.</w:t>
      </w:r>
    </w:p>
    <w:p w14:paraId="5E82E19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[3]</w:t>
      </w:r>
      <w:r w:rsidRPr="00143F78">
        <w:rPr>
          <w:rFonts w:ascii="Calibri Light" w:hAnsiTheme="majorHAnsi" w:cs="Calibri Light"/>
          <w:color w:val="000000"/>
          <w:sz w:val="26"/>
        </w:rPr>
        <w:tab/>
        <w:t xml:space="preserve">X. She and S. Mukhopadhyay, ‘Speed: Spiking neural network with event-driven unsupervised learning and near-real-time inference for event-based vision’, </w:t>
      </w:r>
      <w:r w:rsidRPr="00143F78">
        <w:rPr>
          <w:rFonts w:ascii="Calibri Light" w:hAnsiTheme="majorHAnsi" w:cs="Calibri Light"/>
          <w:i/>
          <w:iCs/>
          <w:color w:val="000000"/>
          <w:sz w:val="26"/>
        </w:rPr>
        <w:t>IEEE Sens. J.</w:t>
      </w:r>
      <w:r w:rsidRPr="00143F78">
        <w:rPr>
          <w:rFonts w:ascii="Calibri Light" w:hAnsiTheme="majorHAnsi" w:cs="Calibri Light"/>
          <w:color w:val="000000"/>
          <w:sz w:val="26"/>
        </w:rPr>
        <w:t>, vol. 21, no. 18, pp. 20578–20588, 2021.</w:t>
      </w:r>
    </w:p>
    <w:p w14:paraId="5E15E83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[4]</w:t>
      </w:r>
      <w:r w:rsidRPr="00143F78">
        <w:rPr>
          <w:rFonts w:ascii="Calibri Light" w:hAnsiTheme="majorHAnsi" w:cs="Calibri Light"/>
          <w:color w:val="000000"/>
          <w:sz w:val="26"/>
        </w:rPr>
        <w:tab/>
        <w:t xml:space="preserve">Y. Lin and E. Charbon, ‘Spiking Neural Networks for Active Time-Resolved SPAD Imaging’, in </w:t>
      </w:r>
      <w:r w:rsidRPr="00143F78">
        <w:rPr>
          <w:rFonts w:ascii="Calibri Light" w:hAnsiTheme="majorHAnsi" w:cs="Calibri Light"/>
          <w:i/>
          <w:iCs/>
          <w:color w:val="000000"/>
          <w:sz w:val="26"/>
        </w:rPr>
        <w:t>Proceedings of the IEEE/CVF Winter Conference on Applications of Computer Vision</w:t>
      </w:r>
      <w:r w:rsidRPr="00143F78">
        <w:rPr>
          <w:rFonts w:ascii="Calibri Light" w:hAnsiTheme="majorHAnsi" w:cs="Calibri Light"/>
          <w:color w:val="000000"/>
          <w:sz w:val="26"/>
        </w:rPr>
        <w:t>, 2024, pp. 8147–8156.</w:t>
      </w:r>
    </w:p>
    <w:p w14:paraId="097AC8A6"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[5]</w:t>
      </w:r>
      <w:r w:rsidRPr="00143F78">
        <w:rPr>
          <w:rFonts w:ascii="Calibri Light" w:hAnsiTheme="majorHAnsi" w:cs="Calibri Light"/>
          <w:color w:val="000000"/>
          <w:sz w:val="26"/>
        </w:rPr>
        <w:tab/>
        <w:t xml:space="preserve">J. K. Eshraghian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‘Training spiking neural networks using lessons from deep learning’, </w:t>
      </w:r>
      <w:r w:rsidRPr="00143F78">
        <w:rPr>
          <w:rFonts w:ascii="Calibri Light" w:hAnsiTheme="majorHAnsi" w:cs="Calibri Light"/>
          <w:i/>
          <w:iCs/>
          <w:color w:val="000000"/>
          <w:sz w:val="26"/>
        </w:rPr>
        <w:t>Proc. IEEE</w:t>
      </w:r>
      <w:r w:rsidRPr="00143F78">
        <w:rPr>
          <w:rFonts w:ascii="Calibri Light" w:hAnsiTheme="majorHAnsi" w:cs="Calibri Light"/>
          <w:color w:val="000000"/>
          <w:sz w:val="26"/>
        </w:rPr>
        <w:t>, 2023.</w:t>
      </w:r>
    </w:p>
    <w:p w14:paraId="4670380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[6]</w:t>
      </w:r>
      <w:r w:rsidRPr="00143F78">
        <w:rPr>
          <w:rFonts w:ascii="Calibri Light" w:hAnsiTheme="majorHAnsi" w:cs="Calibri Light"/>
          <w:color w:val="000000"/>
          <w:sz w:val="26"/>
        </w:rPr>
        <w:tab/>
        <w:t xml:space="preserve">J. Pei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‘Towards artificial general intelligence with hybrid Tianjic chip architecture’, </w:t>
      </w:r>
      <w:r w:rsidRPr="00143F78">
        <w:rPr>
          <w:rFonts w:ascii="Calibri Light" w:hAnsiTheme="majorHAnsi" w:cs="Calibri Light"/>
          <w:i/>
          <w:iCs/>
          <w:color w:val="000000"/>
          <w:sz w:val="26"/>
        </w:rPr>
        <w:t>Nature</w:t>
      </w:r>
      <w:r w:rsidRPr="00143F78">
        <w:rPr>
          <w:rFonts w:ascii="Calibri Light" w:hAnsiTheme="majorHAnsi" w:cs="Calibri Light"/>
          <w:color w:val="000000"/>
          <w:sz w:val="26"/>
        </w:rPr>
        <w:t>, vol. 572, no. 7767, pp. 106–111, 2019.</w:t>
      </w:r>
    </w:p>
    <w:p w14:paraId="5A227FC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[7]</w:t>
      </w:r>
      <w:r w:rsidRPr="00143F78">
        <w:rPr>
          <w:rFonts w:ascii="Calibri Light" w:hAnsiTheme="majorHAnsi" w:cs="Calibri Light"/>
          <w:color w:val="000000"/>
          <w:sz w:val="26"/>
        </w:rPr>
        <w:tab/>
        <w:t xml:space="preserve">F. Akopyan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‘Truenorth: Design and tool flow of a 65 mw 1 million neuron programmable neurosynaptic chip’, </w:t>
      </w:r>
      <w:r w:rsidRPr="00143F78">
        <w:rPr>
          <w:rFonts w:ascii="Calibri Light" w:hAnsiTheme="majorHAnsi" w:cs="Calibri Light"/>
          <w:i/>
          <w:iCs/>
          <w:color w:val="000000"/>
          <w:sz w:val="26"/>
        </w:rPr>
        <w:t>IEEE Trans. Comput.-Aided Des. Integr. Circuits Syst.</w:t>
      </w:r>
      <w:r w:rsidRPr="00143F78">
        <w:rPr>
          <w:rFonts w:ascii="Calibri Light" w:hAnsiTheme="majorHAnsi" w:cs="Calibri Light"/>
          <w:color w:val="000000"/>
          <w:sz w:val="26"/>
        </w:rPr>
        <w:t>, vol. 34, no. 10, pp. 1537–1557, 2015.</w:t>
      </w:r>
    </w:p>
    <w:p w14:paraId="788D765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[8]</w:t>
      </w:r>
      <w:r w:rsidRPr="00143F78">
        <w:rPr>
          <w:rFonts w:ascii="Calibri Light" w:hAnsiTheme="majorHAnsi" w:cs="Calibri Light"/>
          <w:color w:val="000000"/>
          <w:sz w:val="26"/>
        </w:rPr>
        <w:tab/>
        <w:t xml:space="preserve">M. Davies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‘Loihi: A neuromorphic manycore processor with on-chip learning’, </w:t>
      </w:r>
      <w:r w:rsidRPr="00143F78">
        <w:rPr>
          <w:rFonts w:ascii="Calibri Light" w:hAnsiTheme="majorHAnsi" w:cs="Calibri Light"/>
          <w:i/>
          <w:iCs/>
          <w:color w:val="000000"/>
          <w:sz w:val="26"/>
        </w:rPr>
        <w:t>Ieee Micro</w:t>
      </w:r>
      <w:r w:rsidRPr="00143F78">
        <w:rPr>
          <w:rFonts w:ascii="Calibri Light" w:hAnsiTheme="majorHAnsi" w:cs="Calibri Light"/>
          <w:color w:val="000000"/>
          <w:sz w:val="26"/>
        </w:rPr>
        <w:t>, vol. 38, no. 1, pp. 82–99, 2018.</w:t>
      </w:r>
    </w:p>
    <w:p w14:paraId="6602FC5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[9]</w:t>
      </w:r>
      <w:r w:rsidRPr="00143F78">
        <w:rPr>
          <w:rFonts w:ascii="Calibri Light" w:hAnsiTheme="majorHAnsi" w:cs="Calibri Light"/>
          <w:color w:val="000000"/>
          <w:sz w:val="26"/>
        </w:rPr>
        <w:tab/>
        <w:t xml:space="preserve">A. M. George, D. Banerjee, S. Dey, A. Mukherjee, and P. Balamurali, ‘A reservoir-based convolutional spiking neural network for gesture recognition from dvs input’, in </w:t>
      </w:r>
      <w:r w:rsidRPr="00143F78">
        <w:rPr>
          <w:rFonts w:ascii="Calibri Light" w:hAnsiTheme="majorHAnsi" w:cs="Calibri Light"/>
          <w:i/>
          <w:iCs/>
          <w:color w:val="000000"/>
          <w:sz w:val="26"/>
        </w:rPr>
        <w:t>2020 International Joint Conference on Neural Networks (IJCNN)</w:t>
      </w:r>
      <w:r w:rsidRPr="00143F78">
        <w:rPr>
          <w:rFonts w:ascii="Calibri Light" w:hAnsiTheme="majorHAnsi" w:cs="Calibri Light"/>
          <w:color w:val="000000"/>
          <w:sz w:val="26"/>
        </w:rPr>
        <w:t>, IEEE, 2020, pp. 1–9.</w:t>
      </w:r>
    </w:p>
    <w:p w14:paraId="1B9884AF"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[10]</w:t>
      </w:r>
      <w:r w:rsidRPr="00143F78">
        <w:rPr>
          <w:rFonts w:ascii="Calibri Light" w:hAnsiTheme="majorHAnsi" w:cs="Calibri Light"/>
          <w:color w:val="000000"/>
          <w:sz w:val="26"/>
        </w:rPr>
        <w:tab/>
        <w:t xml:space="preserve">A. Amir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‘A low power, fully event-based gesture recognition system’, in </w:t>
      </w:r>
      <w:r w:rsidRPr="00143F78">
        <w:rPr>
          <w:rFonts w:ascii="Calibri Light" w:hAnsiTheme="majorHAnsi" w:cs="Calibri Light"/>
          <w:i/>
          <w:iCs/>
          <w:color w:val="000000"/>
          <w:sz w:val="26"/>
        </w:rPr>
        <w:t>Proceedings of the IEEE conference on computer vision and pattern recognition</w:t>
      </w:r>
      <w:r w:rsidRPr="00143F78">
        <w:rPr>
          <w:rFonts w:ascii="Calibri Light" w:hAnsiTheme="majorHAnsi" w:cs="Calibri Light"/>
          <w:color w:val="000000"/>
          <w:sz w:val="26"/>
        </w:rPr>
        <w:t>, 2017, pp. 7243–7252.</w:t>
      </w:r>
    </w:p>
    <w:p w14:paraId="4526DB95"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[11]</w:t>
      </w:r>
      <w:r w:rsidRPr="00143F78">
        <w:rPr>
          <w:rFonts w:ascii="Calibri Light" w:hAnsiTheme="majorHAnsi" w:cs="Calibri Light"/>
          <w:color w:val="000000"/>
          <w:sz w:val="26"/>
        </w:rPr>
        <w:tab/>
        <w:t xml:space="preserve">R. Massa, A. Marchisio, M. Martina, and M. Shafique, ‘An efficient spiking neural network for recognizing gestures with a dvs camera on the loihi neuromorphic processor’, in </w:t>
      </w:r>
      <w:r w:rsidRPr="00143F78">
        <w:rPr>
          <w:rFonts w:ascii="Calibri Light" w:hAnsiTheme="majorHAnsi" w:cs="Calibri Light"/>
          <w:i/>
          <w:iCs/>
          <w:color w:val="000000"/>
          <w:sz w:val="26"/>
        </w:rPr>
        <w:t>2020 International Joint Conference on Neural Networks (IJCNN)</w:t>
      </w:r>
      <w:r w:rsidRPr="00143F78">
        <w:rPr>
          <w:rFonts w:ascii="Calibri Light" w:hAnsiTheme="majorHAnsi" w:cs="Calibri Light"/>
          <w:color w:val="000000"/>
          <w:sz w:val="26"/>
        </w:rPr>
        <w:t>, IEEE, 2020, pp. 1–9.</w:t>
      </w:r>
    </w:p>
    <w:p w14:paraId="7EC2AAD5"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[12]</w:t>
      </w:r>
      <w:r w:rsidRPr="00143F78">
        <w:rPr>
          <w:rFonts w:ascii="Calibri Light" w:hAnsiTheme="majorHAnsi" w:cs="Calibri Light"/>
          <w:color w:val="000000"/>
          <w:sz w:val="26"/>
        </w:rPr>
        <w:tab/>
        <w:t xml:space="preserve">A. K. Kosta, M. P. E. Apolinario, and K. Roy, ‘Live Demonstration: ANN vs SNN vs Hybrid Architectures for Event-Based Real-Time Gesture Recognition and Optical Flow Estimation’, in </w:t>
      </w:r>
      <w:r w:rsidRPr="00143F78">
        <w:rPr>
          <w:rFonts w:ascii="Calibri Light" w:hAnsiTheme="majorHAnsi" w:cs="Calibri Light"/>
          <w:i/>
          <w:iCs/>
          <w:color w:val="000000"/>
          <w:sz w:val="26"/>
        </w:rPr>
        <w:t>Proceedings of the IEEE/CVF Conference on Computer Vision and Pattern Recognition</w:t>
      </w:r>
      <w:r w:rsidRPr="00143F78">
        <w:rPr>
          <w:rFonts w:ascii="Calibri Light" w:hAnsiTheme="majorHAnsi" w:cs="Calibri Light"/>
          <w:color w:val="000000"/>
          <w:sz w:val="26"/>
        </w:rPr>
        <w:t>, 2023, pp. 4147–4148.</w:t>
      </w:r>
    </w:p>
    <w:p w14:paraId="0D20A711"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[13]</w:t>
      </w:r>
      <w:r w:rsidRPr="00143F78">
        <w:rPr>
          <w:rFonts w:ascii="Calibri Light" w:hAnsiTheme="majorHAnsi" w:cs="Calibri Light"/>
          <w:color w:val="000000"/>
          <w:sz w:val="26"/>
        </w:rPr>
        <w:tab/>
        <w:t xml:space="preserve">S. U. Innocenti, F. Becattini, F. Pernici, and A. Del Bimbo, ‘Temporal binary representation for event-based action recognition’, in </w:t>
      </w:r>
      <w:r w:rsidRPr="00143F78">
        <w:rPr>
          <w:rFonts w:ascii="Calibri Light" w:hAnsiTheme="majorHAnsi" w:cs="Calibri Light"/>
          <w:i/>
          <w:iCs/>
          <w:color w:val="000000"/>
          <w:sz w:val="26"/>
        </w:rPr>
        <w:t>2020 25th International Conference on Pattern Recognition (ICPR)</w:t>
      </w:r>
      <w:r w:rsidRPr="00143F78">
        <w:rPr>
          <w:rFonts w:ascii="Calibri Light" w:hAnsiTheme="majorHAnsi" w:cs="Calibri Light"/>
          <w:color w:val="000000"/>
          <w:sz w:val="26"/>
        </w:rPr>
        <w:t>, IEEE, 2021, pp. 10426–10432.</w:t>
      </w:r>
    </w:p>
    <w:p w14:paraId="38B5EA0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[14]</w:t>
      </w:r>
      <w:r w:rsidRPr="00143F78">
        <w:rPr>
          <w:rFonts w:ascii="Calibri Light" w:hAnsiTheme="majorHAnsi" w:cs="Calibri Light"/>
          <w:color w:val="000000"/>
          <w:sz w:val="26"/>
        </w:rPr>
        <w:tab/>
        <w:t xml:space="preserve">A. Kapitanov, K. Kvanchiani, A. Nagaev, R. Kraynov, and A. Makhliarchuk, ‘HaGRID–HAnd Gesture Recognition Image Dataset’, in </w:t>
      </w:r>
      <w:r w:rsidRPr="00143F78">
        <w:rPr>
          <w:rFonts w:ascii="Calibri Light" w:hAnsiTheme="majorHAnsi" w:cs="Calibri Light"/>
          <w:i/>
          <w:iCs/>
          <w:color w:val="000000"/>
          <w:sz w:val="26"/>
        </w:rPr>
        <w:t>Proceedings of the IEEE/CVF Winter Conference on Applications of Computer Vision</w:t>
      </w:r>
      <w:r w:rsidRPr="00143F78">
        <w:rPr>
          <w:rFonts w:ascii="Calibri Light" w:hAnsiTheme="majorHAnsi" w:cs="Calibri Light"/>
          <w:color w:val="000000"/>
          <w:sz w:val="26"/>
        </w:rPr>
        <w:t>, 2024, pp. 4572–4581.</w:t>
      </w:r>
    </w:p>
    <w:p w14:paraId="35E0DB60"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[15]</w:t>
      </w:r>
      <w:r w:rsidRPr="00143F78">
        <w:rPr>
          <w:rFonts w:ascii="Calibri Light" w:hAnsiTheme="majorHAnsi" w:cs="Calibri Light"/>
          <w:color w:val="000000"/>
          <w:sz w:val="26"/>
        </w:rPr>
        <w:tab/>
        <w:t xml:space="preserve">T.-H. Tsai, Y.-J. Luo, and W.-C. Wan, ‘A Skeleton-based Dynamic Hand Gesture Recognition for Home Appliance Control System’, in </w:t>
      </w:r>
      <w:r w:rsidRPr="00143F78">
        <w:rPr>
          <w:rFonts w:ascii="Calibri Light" w:hAnsiTheme="majorHAnsi" w:cs="Calibri Light"/>
          <w:i/>
          <w:iCs/>
          <w:color w:val="000000"/>
          <w:sz w:val="26"/>
        </w:rPr>
        <w:t xml:space="preserve">2022 IEEE International </w:t>
      </w:r>
      <w:r w:rsidRPr="00143F78">
        <w:rPr>
          <w:rFonts w:ascii="Calibri Light" w:hAnsiTheme="majorHAnsi" w:cs="Calibri Light"/>
          <w:i/>
          <w:iCs/>
          <w:color w:val="000000"/>
          <w:sz w:val="26"/>
        </w:rPr>
        <w:lastRenderedPageBreak/>
        <w:t>Symposium on Circuits and Systems (ISCAS)</w:t>
      </w:r>
      <w:r w:rsidRPr="00143F78">
        <w:rPr>
          <w:rFonts w:ascii="Calibri Light" w:hAnsiTheme="majorHAnsi" w:cs="Calibri Light"/>
          <w:color w:val="000000"/>
          <w:sz w:val="26"/>
        </w:rPr>
        <w:t>, 2022, pp. 3265–3268. doi: 10.1109/ISCAS48785.2022.9937780.</w:t>
      </w:r>
    </w:p>
    <w:p w14:paraId="0E4CC5DF"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[16]</w:t>
      </w:r>
      <w:r w:rsidRPr="00143F78">
        <w:rPr>
          <w:rFonts w:ascii="Calibri Light" w:hAnsiTheme="majorHAnsi" w:cs="Calibri Light"/>
          <w:color w:val="000000"/>
          <w:sz w:val="26"/>
        </w:rPr>
        <w:tab/>
        <w:t xml:space="preserve">D. Miki, K. Kamitsuma, and T. Matsunaga, ‘Spike representation of depth image sequences and its application to hand gesture recognition with spiking neural network’, </w:t>
      </w:r>
      <w:r w:rsidRPr="00143F78">
        <w:rPr>
          <w:rFonts w:ascii="Calibri Light" w:hAnsiTheme="majorHAnsi" w:cs="Calibri Light"/>
          <w:i/>
          <w:iCs/>
          <w:color w:val="000000"/>
          <w:sz w:val="26"/>
        </w:rPr>
        <w:t>Signal Image Video Process.</w:t>
      </w:r>
      <w:r w:rsidRPr="00143F78">
        <w:rPr>
          <w:rFonts w:ascii="Calibri Light" w:hAnsiTheme="majorHAnsi" w:cs="Calibri Light"/>
          <w:color w:val="000000"/>
          <w:sz w:val="26"/>
        </w:rPr>
        <w:t>, pp. 1–9, 2023.</w:t>
      </w:r>
    </w:p>
    <w:p w14:paraId="324FC73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[17]</w:t>
      </w:r>
      <w:r w:rsidRPr="00143F78">
        <w:rPr>
          <w:rFonts w:ascii="Calibri Light" w:hAnsiTheme="majorHAnsi" w:cs="Calibri Light"/>
          <w:color w:val="000000"/>
          <w:sz w:val="26"/>
        </w:rPr>
        <w:tab/>
        <w:t xml:space="preserve">F. Zappa, S. Tisa, A. Tosi, and S. Cova, ‘Principles and features of single-photon avalanche diode arrays’, </w:t>
      </w:r>
      <w:r w:rsidRPr="00143F78">
        <w:rPr>
          <w:rFonts w:ascii="Calibri Light" w:hAnsiTheme="majorHAnsi" w:cs="Calibri Light"/>
          <w:i/>
          <w:iCs/>
          <w:color w:val="000000"/>
          <w:sz w:val="26"/>
        </w:rPr>
        <w:t>Sens. Actuators Phys.</w:t>
      </w:r>
      <w:r w:rsidRPr="00143F78">
        <w:rPr>
          <w:rFonts w:ascii="Calibri Light" w:hAnsiTheme="majorHAnsi" w:cs="Calibri Light"/>
          <w:color w:val="000000"/>
          <w:sz w:val="26"/>
        </w:rPr>
        <w:t>, vol. 140, no. 1, pp. 103–112, 2007.</w:t>
      </w:r>
    </w:p>
    <w:p w14:paraId="399B5716"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[18]</w:t>
      </w:r>
      <w:r w:rsidRPr="00143F78">
        <w:rPr>
          <w:rFonts w:ascii="Calibri Light" w:hAnsiTheme="majorHAnsi" w:cs="Calibri Light"/>
          <w:color w:val="000000"/>
          <w:sz w:val="26"/>
        </w:rPr>
        <w:tab/>
        <w:t xml:space="preserve">W. Wang, S. Zhou, J. Li, X. Li, J. Yuan, and Z. Jin, ‘Temporal pulses driven spiking neural network for time and power efficient object recognition in autonomous driving’, in </w:t>
      </w:r>
      <w:r w:rsidRPr="00143F78">
        <w:rPr>
          <w:rFonts w:ascii="Calibri Light" w:hAnsiTheme="majorHAnsi" w:cs="Calibri Light"/>
          <w:i/>
          <w:iCs/>
          <w:color w:val="000000"/>
          <w:sz w:val="26"/>
        </w:rPr>
        <w:t>2020 25th International Conference on Pattern Recognition (ICPR)</w:t>
      </w:r>
      <w:r w:rsidRPr="00143F78">
        <w:rPr>
          <w:rFonts w:ascii="Calibri Light" w:hAnsiTheme="majorHAnsi" w:cs="Calibri Light"/>
          <w:color w:val="000000"/>
          <w:sz w:val="26"/>
        </w:rPr>
        <w:t>, IEEE, 2021, pp. 6359–6366.</w:t>
      </w:r>
    </w:p>
    <w:p w14:paraId="1768BE5D"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[19]</w:t>
      </w:r>
      <w:r w:rsidRPr="00143F78">
        <w:rPr>
          <w:rFonts w:ascii="Calibri Light" w:hAnsiTheme="majorHAnsi" w:cs="Calibri Light"/>
          <w:color w:val="000000"/>
          <w:sz w:val="26"/>
        </w:rPr>
        <w:tab/>
        <w:t xml:space="preserve">X. Yang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‘A Bio-Inspired Spiking Vision Chip Based on SPAD Imaging and Direct Spike Computing for Versatile Edge Vision’, </w:t>
      </w:r>
      <w:r w:rsidRPr="00143F78">
        <w:rPr>
          <w:rFonts w:ascii="Calibri Light" w:hAnsiTheme="majorHAnsi" w:cs="Calibri Light"/>
          <w:i/>
          <w:iCs/>
          <w:color w:val="000000"/>
          <w:sz w:val="26"/>
        </w:rPr>
        <w:t>IEEE J. Solid-State Circuits</w:t>
      </w:r>
      <w:r w:rsidRPr="00143F78">
        <w:rPr>
          <w:rFonts w:ascii="Calibri Light" w:hAnsiTheme="majorHAnsi" w:cs="Calibri Light"/>
          <w:color w:val="000000"/>
          <w:sz w:val="26"/>
        </w:rPr>
        <w:t>, 2023.</w:t>
      </w:r>
    </w:p>
    <w:p w14:paraId="285BA152"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[20]</w:t>
      </w:r>
      <w:r w:rsidRPr="00143F78">
        <w:rPr>
          <w:rFonts w:ascii="Calibri Light" w:hAnsiTheme="majorHAnsi" w:cs="Calibri Light"/>
          <w:color w:val="000000"/>
          <w:sz w:val="26"/>
        </w:rPr>
        <w:tab/>
        <w:t xml:space="preserve">M. S. A. Shawkat, M. M. Adnan, R. D. Febbo, J. J. Murray, and G. S. Rose, ‘A Single Chip SPAD Based Vision Sensing System With Integrated Memristive Spiking Neuromorphic Processing’, </w:t>
      </w:r>
      <w:r w:rsidRPr="00143F78">
        <w:rPr>
          <w:rFonts w:ascii="Calibri Light" w:hAnsiTheme="majorHAnsi" w:cs="Calibri Light"/>
          <w:i/>
          <w:iCs/>
          <w:color w:val="000000"/>
          <w:sz w:val="26"/>
        </w:rPr>
        <w:t>IEEE Access</w:t>
      </w:r>
      <w:r w:rsidRPr="00143F78">
        <w:rPr>
          <w:rFonts w:ascii="Calibri Light" w:hAnsiTheme="majorHAnsi" w:cs="Calibri Light"/>
          <w:color w:val="000000"/>
          <w:sz w:val="26"/>
        </w:rPr>
        <w:t>, vol. 11, pp. 19441–19457, 2023.</w:t>
      </w:r>
    </w:p>
    <w:p w14:paraId="5E488EB8"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[21]</w:t>
      </w:r>
      <w:r w:rsidRPr="00143F78">
        <w:rPr>
          <w:rFonts w:ascii="Calibri Light" w:hAnsiTheme="majorHAnsi" w:cs="Calibri Light"/>
          <w:color w:val="000000"/>
          <w:sz w:val="26"/>
        </w:rPr>
        <w:tab/>
        <w:t xml:space="preserve">C. Callenberg, Z. Shi, F. Heide, and M. B. Hullin, ‘Low-cost SPAD sensing for non-line-of-sight tracking, material classification and depth imaging’, </w:t>
      </w:r>
      <w:r w:rsidRPr="00143F78">
        <w:rPr>
          <w:rFonts w:ascii="Calibri Light" w:hAnsiTheme="majorHAnsi" w:cs="Calibri Light"/>
          <w:i/>
          <w:iCs/>
          <w:color w:val="000000"/>
          <w:sz w:val="26"/>
        </w:rPr>
        <w:t>ACM Trans. Graph. TOG</w:t>
      </w:r>
      <w:r w:rsidRPr="00143F78">
        <w:rPr>
          <w:rFonts w:ascii="Calibri Light" w:hAnsiTheme="majorHAnsi" w:cs="Calibri Light"/>
          <w:color w:val="000000"/>
          <w:sz w:val="26"/>
        </w:rPr>
        <w:t>, vol. 40, no. 4, pp. 1–12, 2021.</w:t>
      </w:r>
    </w:p>
    <w:p w14:paraId="20981112"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[22]</w:t>
      </w:r>
      <w:r w:rsidRPr="00143F78">
        <w:rPr>
          <w:rFonts w:ascii="Calibri Light" w:hAnsiTheme="majorHAnsi" w:cs="Calibri Light"/>
          <w:color w:val="000000"/>
          <w:sz w:val="26"/>
        </w:rPr>
        <w:tab/>
        <w:t xml:space="preserve">A. Ruget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‘Pixels2Pose: Super-resolution time-of-flight imaging for 3D pose estimation’, </w:t>
      </w:r>
      <w:r w:rsidRPr="00143F78">
        <w:rPr>
          <w:rFonts w:ascii="Calibri Light" w:hAnsiTheme="majorHAnsi" w:cs="Calibri Light"/>
          <w:i/>
          <w:iCs/>
          <w:color w:val="000000"/>
          <w:sz w:val="26"/>
        </w:rPr>
        <w:t>Sci. Adv.</w:t>
      </w:r>
      <w:r w:rsidRPr="00143F78">
        <w:rPr>
          <w:rFonts w:ascii="Calibri Light" w:hAnsiTheme="majorHAnsi" w:cs="Calibri Light"/>
          <w:color w:val="000000"/>
          <w:sz w:val="26"/>
        </w:rPr>
        <w:t>, vol. 8, no. 48, p. eade0123, 2022.</w:t>
      </w:r>
    </w:p>
    <w:p w14:paraId="04D3AC6B"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[23]</w:t>
      </w:r>
      <w:r w:rsidRPr="00143F78">
        <w:rPr>
          <w:rFonts w:ascii="Calibri Light" w:hAnsiTheme="majorHAnsi" w:cs="Calibri Light"/>
          <w:color w:val="000000"/>
          <w:sz w:val="26"/>
        </w:rPr>
        <w:tab/>
        <w:t xml:space="preserve">S. Pikalov, E. Azaria, S. Sonnenberg, B. Ben-Moshe, and A. Azaria, ‘Vision-Less Sensing for Autonomous Micro-Drones’, </w:t>
      </w:r>
      <w:r w:rsidRPr="00143F78">
        <w:rPr>
          <w:rFonts w:ascii="Calibri Light" w:hAnsiTheme="majorHAnsi" w:cs="Calibri Light"/>
          <w:i/>
          <w:iCs/>
          <w:color w:val="000000"/>
          <w:sz w:val="26"/>
        </w:rPr>
        <w:t>Sensors</w:t>
      </w:r>
      <w:r w:rsidRPr="00143F78">
        <w:rPr>
          <w:rFonts w:ascii="Calibri Light" w:hAnsiTheme="majorHAnsi" w:cs="Calibri Light"/>
          <w:color w:val="000000"/>
          <w:sz w:val="26"/>
        </w:rPr>
        <w:t>, vol. 21, no. 16, p. 5293, 2021.</w:t>
      </w:r>
    </w:p>
    <w:p w14:paraId="478A4649"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[24]</w:t>
      </w:r>
      <w:r w:rsidRPr="00143F78">
        <w:rPr>
          <w:rFonts w:ascii="Calibri Light" w:hAnsiTheme="majorHAnsi" w:cs="Calibri Light"/>
          <w:color w:val="000000"/>
          <w:sz w:val="26"/>
        </w:rPr>
        <w:tab/>
        <w:t>STMicroelectronics, ‘Turnkey gesture recognition solution based on VL53L5CX, VL53L7CX and VL53L8CX multizone Time-of-Flight ranging sensors’. STMicroelectronics, 2023. [Online]. Available: https://www.st.com/en/embedded-software/stsw-img035.html#documentation</w:t>
      </w:r>
    </w:p>
    <w:p w14:paraId="1EB727F4"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[25]</w:t>
      </w:r>
      <w:r w:rsidRPr="00143F78">
        <w:rPr>
          <w:rFonts w:ascii="Calibri Light" w:hAnsiTheme="majorHAnsi" w:cs="Calibri Light"/>
          <w:color w:val="000000"/>
          <w:sz w:val="26"/>
        </w:rPr>
        <w:tab/>
        <w:t xml:space="preserve">D. Palossi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‘Fully onboard ai-powered human-drone pose estimation on ultralow-power autonomous flying nano-uavs’, </w:t>
      </w:r>
      <w:r w:rsidRPr="00143F78">
        <w:rPr>
          <w:rFonts w:ascii="Calibri Light" w:hAnsiTheme="majorHAnsi" w:cs="Calibri Light"/>
          <w:i/>
          <w:iCs/>
          <w:color w:val="000000"/>
          <w:sz w:val="26"/>
        </w:rPr>
        <w:t>IEEE Internet Things J.</w:t>
      </w:r>
      <w:r w:rsidRPr="00143F78">
        <w:rPr>
          <w:rFonts w:ascii="Calibri Light" w:hAnsiTheme="majorHAnsi" w:cs="Calibri Light"/>
          <w:color w:val="000000"/>
          <w:sz w:val="26"/>
        </w:rPr>
        <w:t>, vol. 9, no. 3, pp. 1913–1929, 2021.</w:t>
      </w:r>
    </w:p>
    <w:p w14:paraId="73846F6A"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[26]</w:t>
      </w:r>
      <w:r w:rsidRPr="00143F78">
        <w:rPr>
          <w:rFonts w:ascii="Calibri Light" w:hAnsiTheme="majorHAnsi" w:cs="Calibri Light"/>
          <w:color w:val="000000"/>
          <w:sz w:val="26"/>
        </w:rPr>
        <w:tab/>
        <w:t xml:space="preserve">W. Fang </w:t>
      </w:r>
      <w:r w:rsidRPr="00143F78">
        <w:rPr>
          <w:rFonts w:ascii="Calibri Light" w:hAnsiTheme="majorHAnsi" w:cs="Calibri Light"/>
          <w:i/>
          <w:iCs/>
          <w:color w:val="000000"/>
          <w:sz w:val="26"/>
        </w:rPr>
        <w:t>et al.</w:t>
      </w:r>
      <w:r w:rsidRPr="00143F78">
        <w:rPr>
          <w:rFonts w:ascii="Calibri Light" w:hAnsiTheme="majorHAnsi" w:cs="Calibri Light"/>
          <w:color w:val="000000"/>
          <w:sz w:val="26"/>
        </w:rPr>
        <w:t xml:space="preserve">, ‘SpikingJelly: An open-source machine learning infrastructure platform for spike-based intelligence’, </w:t>
      </w:r>
      <w:r w:rsidRPr="00143F78">
        <w:rPr>
          <w:rFonts w:ascii="Calibri Light" w:hAnsiTheme="majorHAnsi" w:cs="Calibri Light"/>
          <w:i/>
          <w:iCs/>
          <w:color w:val="000000"/>
          <w:sz w:val="26"/>
        </w:rPr>
        <w:t>Sci. Adv.</w:t>
      </w:r>
      <w:r w:rsidRPr="00143F78">
        <w:rPr>
          <w:rFonts w:ascii="Calibri Light" w:hAnsiTheme="majorHAnsi" w:cs="Calibri Light"/>
          <w:color w:val="000000"/>
          <w:sz w:val="26"/>
        </w:rPr>
        <w:t>, vol. 9, no. 40, p. eadi1480, 2023.</w:t>
      </w:r>
    </w:p>
    <w:p w14:paraId="3AB3230E" w14:textId="77777777" w:rsidR="00143F78" w:rsidRPr="00143F78" w:rsidRDefault="00143F78" w:rsidP="00143F78">
      <w:pPr>
        <w:pStyle w:val="Bibliography"/>
        <w:rPr>
          <w:rFonts w:ascii="Calibri Light" w:hAnsiTheme="majorHAnsi" w:cs="Calibri Light"/>
          <w:color w:val="000000"/>
          <w:sz w:val="26"/>
        </w:rPr>
      </w:pPr>
      <w:r w:rsidRPr="00143F78">
        <w:rPr>
          <w:rFonts w:ascii="Calibri Light" w:hAnsiTheme="majorHAnsi" w:cs="Calibri Light"/>
          <w:color w:val="000000"/>
          <w:sz w:val="26"/>
        </w:rPr>
        <w:t>[27]</w:t>
      </w:r>
      <w:r w:rsidRPr="00143F78">
        <w:rPr>
          <w:rFonts w:ascii="Calibri Light" w:hAnsiTheme="majorHAnsi" w:cs="Calibri Light"/>
          <w:color w:val="000000"/>
          <w:sz w:val="26"/>
        </w:rPr>
        <w:tab/>
        <w:t>‘OpenCV: Geometric Image Transformations’. [Online]. Available: https://docs.opencv.org/4.x/da/d6e/tutorial_py_geometric_transformations.html</w:t>
      </w:r>
    </w:p>
    <w:p w14:paraId="5202FA73" w14:textId="2A34F188" w:rsidR="003327A0" w:rsidRPr="003327A0" w:rsidRDefault="00105850" w:rsidP="000B5A37">
      <w:pPr>
        <w:pStyle w:val="Heading2"/>
        <w:jc w:val="both"/>
        <w:rPr>
          <w:lang w:val="en-US"/>
        </w:rPr>
      </w:pPr>
      <w:r w:rsidRPr="00F346A6">
        <w:rPr>
          <w:color w:val="000000" w:themeColor="text1"/>
          <w:lang w:val="en-US"/>
        </w:rPr>
        <w:fldChar w:fldCharType="end"/>
      </w:r>
    </w:p>
    <w:sectPr w:rsidR="003327A0" w:rsidRPr="003327A0" w:rsidSect="00B91304">
      <w:footnotePr>
        <w:pos w:val="beneathText"/>
      </w:footnotePr>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Li" w:date="2024-01-18T18:36:00Z" w:initials="DL">
    <w:p w14:paraId="73380D12" w14:textId="77777777" w:rsidR="00AB5992" w:rsidRDefault="00AB5992" w:rsidP="00AB5992">
      <w:r>
        <w:rPr>
          <w:rStyle w:val="CommentReference"/>
        </w:rPr>
        <w:annotationRef/>
      </w:r>
      <w:r>
        <w:rPr>
          <w:sz w:val="20"/>
          <w:szCs w:val="20"/>
        </w:rPr>
        <w:t>Simply DVS, as you have already defined it?</w:t>
      </w:r>
    </w:p>
  </w:comment>
  <w:comment w:id="1" w:author="Zhenya Zang" w:date="2024-01-18T23:24:00Z" w:initials="a">
    <w:p w14:paraId="142FC97C" w14:textId="77777777" w:rsidR="00801CC7" w:rsidRDefault="00801CC7" w:rsidP="00801CC7">
      <w:r>
        <w:rPr>
          <w:rStyle w:val="CommentReference"/>
        </w:rPr>
        <w:annotationRef/>
      </w:r>
      <w:r>
        <w:rPr>
          <w:color w:val="000000"/>
          <w:sz w:val="20"/>
          <w:szCs w:val="20"/>
        </w:rPr>
        <w:t>Done</w:t>
      </w:r>
    </w:p>
  </w:comment>
  <w:comment w:id="2" w:author="David Li" w:date="2024-01-18T18:49:00Z" w:initials="DL">
    <w:p w14:paraId="6E75015B" w14:textId="49B12B9A" w:rsidR="00FB5B07" w:rsidRDefault="00FB5B07" w:rsidP="00FB5B07">
      <w:r>
        <w:rPr>
          <w:rStyle w:val="CommentReference"/>
        </w:rPr>
        <w:annotationRef/>
      </w:r>
      <w:r>
        <w:rPr>
          <w:sz w:val="20"/>
          <w:szCs w:val="20"/>
        </w:rPr>
        <w:t>The low-cost, portable SPAD sensors?</w:t>
      </w:r>
    </w:p>
  </w:comment>
  <w:comment w:id="3" w:author="Zhenya Zang" w:date="2024-01-18T23:27:00Z" w:initials="a">
    <w:p w14:paraId="691EC361" w14:textId="77777777" w:rsidR="00DC23FA" w:rsidRDefault="00DC23FA" w:rsidP="00DC23FA">
      <w:r>
        <w:rPr>
          <w:rStyle w:val="CommentReference"/>
        </w:rPr>
        <w:annotationRef/>
      </w:r>
      <w:r>
        <w:rPr>
          <w:color w:val="000000"/>
          <w:sz w:val="20"/>
          <w:szCs w:val="20"/>
        </w:rPr>
        <w:t>Done</w:t>
      </w:r>
    </w:p>
  </w:comment>
  <w:comment w:id="4" w:author="David Li" w:date="2024-01-18T18:54:00Z" w:initials="DL">
    <w:p w14:paraId="73CD3C6E" w14:textId="5D8D9363" w:rsidR="00852A6E" w:rsidRDefault="00852A6E" w:rsidP="00852A6E">
      <w:r>
        <w:rPr>
          <w:rStyle w:val="CommentReference"/>
        </w:rPr>
        <w:annotationRef/>
      </w:r>
      <w:r>
        <w:rPr>
          <w:sz w:val="20"/>
          <w:szCs w:val="20"/>
        </w:rPr>
        <w:t>10-digit or 10-digital?</w:t>
      </w:r>
    </w:p>
  </w:comment>
  <w:comment w:id="5" w:author="Zhenya Zang" w:date="2024-01-18T23:28:00Z" w:initials="a">
    <w:p w14:paraId="6B657D40" w14:textId="77777777" w:rsidR="00E70B80" w:rsidRDefault="00E70B80" w:rsidP="00E70B80">
      <w:r>
        <w:rPr>
          <w:rStyle w:val="CommentReference"/>
        </w:rPr>
        <w:annotationRef/>
      </w:r>
      <w:r>
        <w:rPr>
          <w:color w:val="000000"/>
          <w:sz w:val="20"/>
          <w:szCs w:val="20"/>
        </w:rPr>
        <w:t>Digit, revised.</w:t>
      </w:r>
    </w:p>
  </w:comment>
  <w:comment w:id="6" w:author="David Li" w:date="2024-01-18T18:55:00Z" w:initials="DL">
    <w:p w14:paraId="12911E44" w14:textId="2F3D37FC" w:rsidR="008A4F40" w:rsidRDefault="008A4F40" w:rsidP="008A4F40">
      <w:r>
        <w:rPr>
          <w:rStyle w:val="CommentReference"/>
        </w:rPr>
        <w:annotationRef/>
      </w:r>
      <w:r>
        <w:rPr>
          <w:sz w:val="20"/>
          <w:szCs w:val="20"/>
        </w:rPr>
        <w:t>On-SPAD or on a SPAD?</w:t>
      </w:r>
    </w:p>
  </w:comment>
  <w:comment w:id="7" w:author="Zhenya Zang" w:date="2024-01-18T23:35:00Z" w:initials="a">
    <w:p w14:paraId="018DB2F5" w14:textId="77777777" w:rsidR="00FB0AD0" w:rsidRDefault="00FB0AD0" w:rsidP="00FB0AD0">
      <w:r>
        <w:rPr>
          <w:rStyle w:val="CommentReference"/>
        </w:rPr>
        <w:annotationRef/>
      </w:r>
      <w:r>
        <w:rPr>
          <w:color w:val="000000"/>
          <w:sz w:val="20"/>
          <w:szCs w:val="20"/>
        </w:rPr>
        <w:t>A SPAD, done</w:t>
      </w:r>
    </w:p>
  </w:comment>
  <w:comment w:id="8" w:author="David Li" w:date="2024-01-18T19:15:00Z" w:initials="DL">
    <w:p w14:paraId="50373A62" w14:textId="77777777" w:rsidR="00E73906" w:rsidRDefault="00E73906" w:rsidP="00E73906">
      <w:r>
        <w:rPr>
          <w:rStyle w:val="CommentReference"/>
        </w:rPr>
        <w:annotationRef/>
      </w:r>
      <w:r>
        <w:rPr>
          <w:sz w:val="20"/>
          <w:szCs w:val="20"/>
        </w:rPr>
        <w:t>Do you need this?</w:t>
      </w:r>
    </w:p>
  </w:comment>
  <w:comment w:id="9" w:author="Zhenya Zang" w:date="2024-01-18T23:38:00Z" w:initials="a">
    <w:p w14:paraId="3FE99791" w14:textId="77777777" w:rsidR="0021306D" w:rsidRDefault="0021306D" w:rsidP="0021306D">
      <w:r>
        <w:rPr>
          <w:rStyle w:val="CommentReference"/>
        </w:rPr>
        <w:annotationRef/>
      </w:r>
      <w:r>
        <w:rPr>
          <w:color w:val="000000"/>
          <w:sz w:val="20"/>
          <w:szCs w:val="20"/>
        </w:rPr>
        <w:t>Yep, because they are lightweight and were trained on a ‘cheap’ CPU.</w:t>
      </w:r>
    </w:p>
  </w:comment>
  <w:comment w:id="10" w:author="David Li" w:date="2024-01-18T19:18:00Z" w:initials="DL">
    <w:p w14:paraId="0B859CB0" w14:textId="77777777" w:rsidR="00392E3D" w:rsidRDefault="00392E3D" w:rsidP="00392E3D">
      <w:r>
        <w:rPr>
          <w:rStyle w:val="CommentReference"/>
        </w:rPr>
        <w:annotationRef/>
      </w:r>
      <w:r>
        <w:rPr>
          <w:sz w:val="20"/>
          <w:szCs w:val="20"/>
        </w:rPr>
        <w:t>Which figure?</w:t>
      </w:r>
    </w:p>
  </w:comment>
  <w:comment w:id="11" w:author="Zhenya Zang" w:date="2024-01-18T23:39:00Z" w:initials="a">
    <w:p w14:paraId="33AD5281" w14:textId="77777777" w:rsidR="000E73CC" w:rsidRDefault="000E73CC" w:rsidP="000E73CC">
      <w:r>
        <w:rPr>
          <w:rStyle w:val="CommentReference"/>
        </w:rPr>
        <w:annotationRef/>
      </w:r>
      <w:r>
        <w:rPr>
          <w:color w:val="000000"/>
          <w:sz w:val="20"/>
          <w:szCs w:val="20"/>
        </w:rP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3380D12" w15:done="0"/>
  <w15:commentEx w15:paraId="142FC97C" w15:paraIdParent="73380D12" w15:done="0"/>
  <w15:commentEx w15:paraId="6E75015B" w15:done="0"/>
  <w15:commentEx w15:paraId="691EC361" w15:paraIdParent="6E75015B" w15:done="0"/>
  <w15:commentEx w15:paraId="73CD3C6E" w15:done="0"/>
  <w15:commentEx w15:paraId="6B657D40" w15:paraIdParent="73CD3C6E" w15:done="0"/>
  <w15:commentEx w15:paraId="12911E44" w15:done="0"/>
  <w15:commentEx w15:paraId="018DB2F5" w15:paraIdParent="12911E44" w15:done="0"/>
  <w15:commentEx w15:paraId="50373A62" w15:done="0"/>
  <w15:commentEx w15:paraId="3FE99791" w15:paraIdParent="50373A62" w15:done="0"/>
  <w15:commentEx w15:paraId="0B859CB0" w15:done="0"/>
  <w15:commentEx w15:paraId="33AD5281" w15:paraIdParent="0B859C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84B956D" w16cex:dateUtc="2024-01-18T18:36:00Z"/>
  <w16cex:commentExtensible w16cex:durableId="769AC787" w16cex:dateUtc="2024-01-18T23:24:00Z"/>
  <w16cex:commentExtensible w16cex:durableId="5AC180DD" w16cex:dateUtc="2024-01-18T18:49:00Z"/>
  <w16cex:commentExtensible w16cex:durableId="51ED9BF4" w16cex:dateUtc="2024-01-18T23:27:00Z"/>
  <w16cex:commentExtensible w16cex:durableId="116A77CC" w16cex:dateUtc="2024-01-18T18:54:00Z"/>
  <w16cex:commentExtensible w16cex:durableId="6EEF70D2" w16cex:dateUtc="2024-01-18T23:28:00Z"/>
  <w16cex:commentExtensible w16cex:durableId="69149E54" w16cex:dateUtc="2024-01-18T18:55:00Z"/>
  <w16cex:commentExtensible w16cex:durableId="2CA727CA" w16cex:dateUtc="2024-01-18T23:35:00Z"/>
  <w16cex:commentExtensible w16cex:durableId="1B095EFB" w16cex:dateUtc="2024-01-18T19:15:00Z"/>
  <w16cex:commentExtensible w16cex:durableId="0186978F" w16cex:dateUtc="2024-01-18T23:38:00Z"/>
  <w16cex:commentExtensible w16cex:durableId="0F852CA1" w16cex:dateUtc="2024-01-18T19:18:00Z"/>
  <w16cex:commentExtensible w16cex:durableId="04B7B7F2" w16cex:dateUtc="2024-01-18T23: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3380D12" w16cid:durableId="084B956D"/>
  <w16cid:commentId w16cid:paraId="142FC97C" w16cid:durableId="769AC787"/>
  <w16cid:commentId w16cid:paraId="6E75015B" w16cid:durableId="5AC180DD"/>
  <w16cid:commentId w16cid:paraId="691EC361" w16cid:durableId="51ED9BF4"/>
  <w16cid:commentId w16cid:paraId="73CD3C6E" w16cid:durableId="116A77CC"/>
  <w16cid:commentId w16cid:paraId="6B657D40" w16cid:durableId="6EEF70D2"/>
  <w16cid:commentId w16cid:paraId="12911E44" w16cid:durableId="69149E54"/>
  <w16cid:commentId w16cid:paraId="018DB2F5" w16cid:durableId="2CA727CA"/>
  <w16cid:commentId w16cid:paraId="50373A62" w16cid:durableId="1B095EFB"/>
  <w16cid:commentId w16cid:paraId="3FE99791" w16cid:durableId="0186978F"/>
  <w16cid:commentId w16cid:paraId="0B859CB0" w16cid:durableId="0F852CA1"/>
  <w16cid:commentId w16cid:paraId="33AD5281" w16cid:durableId="04B7B7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E67710" w14:textId="77777777" w:rsidR="00B91304" w:rsidRDefault="00B91304" w:rsidP="008D77B8">
      <w:r>
        <w:separator/>
      </w:r>
    </w:p>
  </w:endnote>
  <w:endnote w:type="continuationSeparator" w:id="0">
    <w:p w14:paraId="3D29D74A" w14:textId="77777777" w:rsidR="00B91304" w:rsidRDefault="00B91304" w:rsidP="008D7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Neue">
    <w:panose1 w:val="02000503000000020004"/>
    <w:charset w:val="00"/>
    <w:family w:val="auto"/>
    <w:pitch w:val="variable"/>
    <w:sig w:usb0="E50002FF" w:usb1="500079DB" w:usb2="0000001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67EC9" w14:textId="77777777" w:rsidR="00B91304" w:rsidRDefault="00B91304" w:rsidP="008D77B8">
      <w:r>
        <w:separator/>
      </w:r>
    </w:p>
  </w:footnote>
  <w:footnote w:type="continuationSeparator" w:id="0">
    <w:p w14:paraId="6A20CD77" w14:textId="77777777" w:rsidR="00B91304" w:rsidRDefault="00B91304" w:rsidP="008D77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05BF8"/>
    <w:multiLevelType w:val="hybridMultilevel"/>
    <w:tmpl w:val="BAF4DC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7F0D72"/>
    <w:multiLevelType w:val="hybridMultilevel"/>
    <w:tmpl w:val="75E67D1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6687113E"/>
    <w:multiLevelType w:val="hybridMultilevel"/>
    <w:tmpl w:val="F7D2CF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6976162E"/>
    <w:multiLevelType w:val="hybridMultilevel"/>
    <w:tmpl w:val="27DED8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8407424">
    <w:abstractNumId w:val="0"/>
  </w:num>
  <w:num w:numId="2" w16cid:durableId="1370641216">
    <w:abstractNumId w:val="2"/>
  </w:num>
  <w:num w:numId="3" w16cid:durableId="1017387117">
    <w:abstractNumId w:val="1"/>
  </w:num>
  <w:num w:numId="4" w16cid:durableId="137153929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Li">
    <w15:presenceInfo w15:providerId="AD" w15:userId="S::david.li@strath.ac.uk::8c970192-dd41-4482-a769-6ee263011454"/>
  </w15:person>
  <w15:person w15:author="Zhenya Zang">
    <w15:presenceInfo w15:providerId="AD" w15:userId="S::zhenya.zang@strath.ac.uk::ac171871-b49f-4e5d-ad7f-60d04ac87bd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oNotDisplayPageBoundaries/>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B30"/>
    <w:rsid w:val="0000007A"/>
    <w:rsid w:val="00000583"/>
    <w:rsid w:val="00001068"/>
    <w:rsid w:val="000020C8"/>
    <w:rsid w:val="00002793"/>
    <w:rsid w:val="0000291E"/>
    <w:rsid w:val="00002EDB"/>
    <w:rsid w:val="000045BE"/>
    <w:rsid w:val="000046E7"/>
    <w:rsid w:val="0000477B"/>
    <w:rsid w:val="0000489C"/>
    <w:rsid w:val="00007904"/>
    <w:rsid w:val="00007F8A"/>
    <w:rsid w:val="000104B6"/>
    <w:rsid w:val="00010D7D"/>
    <w:rsid w:val="00011D3E"/>
    <w:rsid w:val="00011F12"/>
    <w:rsid w:val="0001233B"/>
    <w:rsid w:val="000130D5"/>
    <w:rsid w:val="00013F6D"/>
    <w:rsid w:val="0001471C"/>
    <w:rsid w:val="0001487A"/>
    <w:rsid w:val="00015019"/>
    <w:rsid w:val="0001558A"/>
    <w:rsid w:val="00016E8B"/>
    <w:rsid w:val="00017C5D"/>
    <w:rsid w:val="00020026"/>
    <w:rsid w:val="00021C16"/>
    <w:rsid w:val="00021C79"/>
    <w:rsid w:val="000224AE"/>
    <w:rsid w:val="000244BD"/>
    <w:rsid w:val="00024C9E"/>
    <w:rsid w:val="00025134"/>
    <w:rsid w:val="000251B3"/>
    <w:rsid w:val="00025A57"/>
    <w:rsid w:val="00026ABB"/>
    <w:rsid w:val="00026D01"/>
    <w:rsid w:val="00027728"/>
    <w:rsid w:val="000311BB"/>
    <w:rsid w:val="0003163A"/>
    <w:rsid w:val="00032108"/>
    <w:rsid w:val="000322F1"/>
    <w:rsid w:val="00032A4F"/>
    <w:rsid w:val="00032B17"/>
    <w:rsid w:val="00033281"/>
    <w:rsid w:val="00033821"/>
    <w:rsid w:val="00035593"/>
    <w:rsid w:val="000358FF"/>
    <w:rsid w:val="00036DCD"/>
    <w:rsid w:val="00037125"/>
    <w:rsid w:val="00037E60"/>
    <w:rsid w:val="000405C1"/>
    <w:rsid w:val="00041AB1"/>
    <w:rsid w:val="00041C82"/>
    <w:rsid w:val="00042616"/>
    <w:rsid w:val="00043595"/>
    <w:rsid w:val="000463DD"/>
    <w:rsid w:val="00050DCA"/>
    <w:rsid w:val="0005203F"/>
    <w:rsid w:val="000527CB"/>
    <w:rsid w:val="00053030"/>
    <w:rsid w:val="0005391F"/>
    <w:rsid w:val="00055884"/>
    <w:rsid w:val="00055B9C"/>
    <w:rsid w:val="0005603A"/>
    <w:rsid w:val="000560ED"/>
    <w:rsid w:val="00056B60"/>
    <w:rsid w:val="00056EC5"/>
    <w:rsid w:val="000613A1"/>
    <w:rsid w:val="0006160B"/>
    <w:rsid w:val="0006183E"/>
    <w:rsid w:val="00061C74"/>
    <w:rsid w:val="00061D47"/>
    <w:rsid w:val="00061E5F"/>
    <w:rsid w:val="00063365"/>
    <w:rsid w:val="0006450B"/>
    <w:rsid w:val="000663AC"/>
    <w:rsid w:val="00066934"/>
    <w:rsid w:val="00067ED4"/>
    <w:rsid w:val="00071122"/>
    <w:rsid w:val="000717AF"/>
    <w:rsid w:val="00071C20"/>
    <w:rsid w:val="000724E4"/>
    <w:rsid w:val="00072BD4"/>
    <w:rsid w:val="00073B15"/>
    <w:rsid w:val="00073CD8"/>
    <w:rsid w:val="0007729D"/>
    <w:rsid w:val="00080545"/>
    <w:rsid w:val="00080B03"/>
    <w:rsid w:val="000810BC"/>
    <w:rsid w:val="000812F8"/>
    <w:rsid w:val="00083475"/>
    <w:rsid w:val="00084EBC"/>
    <w:rsid w:val="0008532E"/>
    <w:rsid w:val="00085B89"/>
    <w:rsid w:val="00087253"/>
    <w:rsid w:val="0009059B"/>
    <w:rsid w:val="00090F49"/>
    <w:rsid w:val="00091A63"/>
    <w:rsid w:val="00092173"/>
    <w:rsid w:val="00092C34"/>
    <w:rsid w:val="00092D02"/>
    <w:rsid w:val="00093ADD"/>
    <w:rsid w:val="00094A1D"/>
    <w:rsid w:val="00096DAB"/>
    <w:rsid w:val="000A0217"/>
    <w:rsid w:val="000A0756"/>
    <w:rsid w:val="000A0BA1"/>
    <w:rsid w:val="000A11DA"/>
    <w:rsid w:val="000A126A"/>
    <w:rsid w:val="000A152C"/>
    <w:rsid w:val="000A1EE3"/>
    <w:rsid w:val="000A249C"/>
    <w:rsid w:val="000A28FC"/>
    <w:rsid w:val="000A2C41"/>
    <w:rsid w:val="000A367E"/>
    <w:rsid w:val="000A3926"/>
    <w:rsid w:val="000A3EE2"/>
    <w:rsid w:val="000A3F41"/>
    <w:rsid w:val="000A4040"/>
    <w:rsid w:val="000A4C32"/>
    <w:rsid w:val="000A508A"/>
    <w:rsid w:val="000A6329"/>
    <w:rsid w:val="000A6BC4"/>
    <w:rsid w:val="000A6BF9"/>
    <w:rsid w:val="000A6EEF"/>
    <w:rsid w:val="000B03AF"/>
    <w:rsid w:val="000B0946"/>
    <w:rsid w:val="000B1272"/>
    <w:rsid w:val="000B17D1"/>
    <w:rsid w:val="000B18EE"/>
    <w:rsid w:val="000B2369"/>
    <w:rsid w:val="000B25C8"/>
    <w:rsid w:val="000B407B"/>
    <w:rsid w:val="000B457F"/>
    <w:rsid w:val="000B4C98"/>
    <w:rsid w:val="000B5783"/>
    <w:rsid w:val="000B59AD"/>
    <w:rsid w:val="000B5A37"/>
    <w:rsid w:val="000B67CA"/>
    <w:rsid w:val="000B7BAA"/>
    <w:rsid w:val="000C3389"/>
    <w:rsid w:val="000C5C61"/>
    <w:rsid w:val="000C5D87"/>
    <w:rsid w:val="000C634A"/>
    <w:rsid w:val="000C7E03"/>
    <w:rsid w:val="000D0347"/>
    <w:rsid w:val="000D0726"/>
    <w:rsid w:val="000D0ACE"/>
    <w:rsid w:val="000D0CB2"/>
    <w:rsid w:val="000D32DC"/>
    <w:rsid w:val="000D3479"/>
    <w:rsid w:val="000D5986"/>
    <w:rsid w:val="000D5E55"/>
    <w:rsid w:val="000D6138"/>
    <w:rsid w:val="000D61D2"/>
    <w:rsid w:val="000D6EF8"/>
    <w:rsid w:val="000D6FBE"/>
    <w:rsid w:val="000D6FEB"/>
    <w:rsid w:val="000D7A1A"/>
    <w:rsid w:val="000D7C88"/>
    <w:rsid w:val="000E0FEB"/>
    <w:rsid w:val="000E2FD3"/>
    <w:rsid w:val="000E3A71"/>
    <w:rsid w:val="000E4151"/>
    <w:rsid w:val="000E5D48"/>
    <w:rsid w:val="000E5EF5"/>
    <w:rsid w:val="000E636F"/>
    <w:rsid w:val="000E7186"/>
    <w:rsid w:val="000E723B"/>
    <w:rsid w:val="000E73CC"/>
    <w:rsid w:val="000F06E8"/>
    <w:rsid w:val="000F17BE"/>
    <w:rsid w:val="000F2F04"/>
    <w:rsid w:val="000F32AB"/>
    <w:rsid w:val="000F3411"/>
    <w:rsid w:val="000F35E5"/>
    <w:rsid w:val="000F3885"/>
    <w:rsid w:val="000F3E6E"/>
    <w:rsid w:val="000F5289"/>
    <w:rsid w:val="000F544C"/>
    <w:rsid w:val="000F54C7"/>
    <w:rsid w:val="000F5BD6"/>
    <w:rsid w:val="000F6626"/>
    <w:rsid w:val="000F6CF7"/>
    <w:rsid w:val="000F706C"/>
    <w:rsid w:val="000F76AE"/>
    <w:rsid w:val="000F7FE9"/>
    <w:rsid w:val="00100A1F"/>
    <w:rsid w:val="00100C9B"/>
    <w:rsid w:val="00100E56"/>
    <w:rsid w:val="00101B97"/>
    <w:rsid w:val="00101C59"/>
    <w:rsid w:val="00102041"/>
    <w:rsid w:val="00102A1C"/>
    <w:rsid w:val="00103A0F"/>
    <w:rsid w:val="00103B46"/>
    <w:rsid w:val="001049E6"/>
    <w:rsid w:val="00105402"/>
    <w:rsid w:val="00105850"/>
    <w:rsid w:val="00105D28"/>
    <w:rsid w:val="00107056"/>
    <w:rsid w:val="00107893"/>
    <w:rsid w:val="00107D5E"/>
    <w:rsid w:val="001101E9"/>
    <w:rsid w:val="001101EF"/>
    <w:rsid w:val="00110EF4"/>
    <w:rsid w:val="00110F0B"/>
    <w:rsid w:val="0011203A"/>
    <w:rsid w:val="00112AD3"/>
    <w:rsid w:val="00113398"/>
    <w:rsid w:val="0011368E"/>
    <w:rsid w:val="00113E16"/>
    <w:rsid w:val="00113E35"/>
    <w:rsid w:val="0011408F"/>
    <w:rsid w:val="00114C56"/>
    <w:rsid w:val="00115177"/>
    <w:rsid w:val="00115CB2"/>
    <w:rsid w:val="00116001"/>
    <w:rsid w:val="001165F2"/>
    <w:rsid w:val="0011718E"/>
    <w:rsid w:val="0011799D"/>
    <w:rsid w:val="00117CE4"/>
    <w:rsid w:val="001201AB"/>
    <w:rsid w:val="00120A33"/>
    <w:rsid w:val="00121634"/>
    <w:rsid w:val="0012183C"/>
    <w:rsid w:val="00121A56"/>
    <w:rsid w:val="00122128"/>
    <w:rsid w:val="001243BB"/>
    <w:rsid w:val="00124E5B"/>
    <w:rsid w:val="00124F79"/>
    <w:rsid w:val="001307B8"/>
    <w:rsid w:val="00131181"/>
    <w:rsid w:val="0013135B"/>
    <w:rsid w:val="00133347"/>
    <w:rsid w:val="00134E43"/>
    <w:rsid w:val="001353BC"/>
    <w:rsid w:val="001356A2"/>
    <w:rsid w:val="00136D35"/>
    <w:rsid w:val="00137522"/>
    <w:rsid w:val="00137CC5"/>
    <w:rsid w:val="00140E00"/>
    <w:rsid w:val="0014196C"/>
    <w:rsid w:val="00142299"/>
    <w:rsid w:val="00143F78"/>
    <w:rsid w:val="001458C8"/>
    <w:rsid w:val="0014664A"/>
    <w:rsid w:val="001468C3"/>
    <w:rsid w:val="00146F10"/>
    <w:rsid w:val="0014727C"/>
    <w:rsid w:val="00150666"/>
    <w:rsid w:val="00150D15"/>
    <w:rsid w:val="00151465"/>
    <w:rsid w:val="00152710"/>
    <w:rsid w:val="00152AAA"/>
    <w:rsid w:val="00152BF2"/>
    <w:rsid w:val="00152C23"/>
    <w:rsid w:val="001536B9"/>
    <w:rsid w:val="00153D06"/>
    <w:rsid w:val="001558D1"/>
    <w:rsid w:val="00156D86"/>
    <w:rsid w:val="00160B9D"/>
    <w:rsid w:val="00161E2C"/>
    <w:rsid w:val="00162A98"/>
    <w:rsid w:val="00163969"/>
    <w:rsid w:val="00163A2B"/>
    <w:rsid w:val="00163B77"/>
    <w:rsid w:val="00163F3C"/>
    <w:rsid w:val="001658AF"/>
    <w:rsid w:val="00165BC8"/>
    <w:rsid w:val="0016619F"/>
    <w:rsid w:val="00166EA2"/>
    <w:rsid w:val="00167202"/>
    <w:rsid w:val="001672E6"/>
    <w:rsid w:val="001678B8"/>
    <w:rsid w:val="00170113"/>
    <w:rsid w:val="00171678"/>
    <w:rsid w:val="00172480"/>
    <w:rsid w:val="00172680"/>
    <w:rsid w:val="001735B2"/>
    <w:rsid w:val="00173984"/>
    <w:rsid w:val="001745BF"/>
    <w:rsid w:val="00174761"/>
    <w:rsid w:val="0017611C"/>
    <w:rsid w:val="0017659B"/>
    <w:rsid w:val="0018075F"/>
    <w:rsid w:val="00180CE0"/>
    <w:rsid w:val="00181065"/>
    <w:rsid w:val="00181448"/>
    <w:rsid w:val="001829CD"/>
    <w:rsid w:val="001832C8"/>
    <w:rsid w:val="001834AC"/>
    <w:rsid w:val="00184130"/>
    <w:rsid w:val="00185427"/>
    <w:rsid w:val="00185F65"/>
    <w:rsid w:val="00186238"/>
    <w:rsid w:val="00186722"/>
    <w:rsid w:val="00187378"/>
    <w:rsid w:val="00187512"/>
    <w:rsid w:val="00187608"/>
    <w:rsid w:val="00190731"/>
    <w:rsid w:val="00190E3C"/>
    <w:rsid w:val="001919D6"/>
    <w:rsid w:val="00192344"/>
    <w:rsid w:val="00193BBB"/>
    <w:rsid w:val="00194020"/>
    <w:rsid w:val="00194235"/>
    <w:rsid w:val="00194552"/>
    <w:rsid w:val="001949B3"/>
    <w:rsid w:val="0019525A"/>
    <w:rsid w:val="00196491"/>
    <w:rsid w:val="0019671F"/>
    <w:rsid w:val="0019675B"/>
    <w:rsid w:val="00196835"/>
    <w:rsid w:val="001972D7"/>
    <w:rsid w:val="00197330"/>
    <w:rsid w:val="001A1063"/>
    <w:rsid w:val="001A1BCF"/>
    <w:rsid w:val="001A21DE"/>
    <w:rsid w:val="001A269E"/>
    <w:rsid w:val="001A27F1"/>
    <w:rsid w:val="001A347A"/>
    <w:rsid w:val="001A4813"/>
    <w:rsid w:val="001A6072"/>
    <w:rsid w:val="001A6C9A"/>
    <w:rsid w:val="001A7F45"/>
    <w:rsid w:val="001B01F9"/>
    <w:rsid w:val="001B0941"/>
    <w:rsid w:val="001B0E3F"/>
    <w:rsid w:val="001B1B9E"/>
    <w:rsid w:val="001B4E18"/>
    <w:rsid w:val="001B5E8D"/>
    <w:rsid w:val="001B6360"/>
    <w:rsid w:val="001B665B"/>
    <w:rsid w:val="001B67E2"/>
    <w:rsid w:val="001B7033"/>
    <w:rsid w:val="001B788C"/>
    <w:rsid w:val="001C045B"/>
    <w:rsid w:val="001C0C70"/>
    <w:rsid w:val="001C1436"/>
    <w:rsid w:val="001C255D"/>
    <w:rsid w:val="001C276E"/>
    <w:rsid w:val="001C3095"/>
    <w:rsid w:val="001C3390"/>
    <w:rsid w:val="001C3634"/>
    <w:rsid w:val="001C3E2E"/>
    <w:rsid w:val="001C53D6"/>
    <w:rsid w:val="001C5A6E"/>
    <w:rsid w:val="001C6A59"/>
    <w:rsid w:val="001D0432"/>
    <w:rsid w:val="001D1622"/>
    <w:rsid w:val="001D1A34"/>
    <w:rsid w:val="001D38CC"/>
    <w:rsid w:val="001D4624"/>
    <w:rsid w:val="001D4AEA"/>
    <w:rsid w:val="001D51F5"/>
    <w:rsid w:val="001D5BCE"/>
    <w:rsid w:val="001D69F9"/>
    <w:rsid w:val="001D6F79"/>
    <w:rsid w:val="001D7AF4"/>
    <w:rsid w:val="001E0AFB"/>
    <w:rsid w:val="001E1079"/>
    <w:rsid w:val="001E14C4"/>
    <w:rsid w:val="001E2535"/>
    <w:rsid w:val="001E26A6"/>
    <w:rsid w:val="001E3577"/>
    <w:rsid w:val="001E3D13"/>
    <w:rsid w:val="001E55B7"/>
    <w:rsid w:val="001E5DE8"/>
    <w:rsid w:val="001F0288"/>
    <w:rsid w:val="001F0B0A"/>
    <w:rsid w:val="001F1C26"/>
    <w:rsid w:val="001F1C3E"/>
    <w:rsid w:val="001F2665"/>
    <w:rsid w:val="001F2953"/>
    <w:rsid w:val="001F421F"/>
    <w:rsid w:val="001F437D"/>
    <w:rsid w:val="001F4A85"/>
    <w:rsid w:val="001F5162"/>
    <w:rsid w:val="001F5697"/>
    <w:rsid w:val="001F5DEE"/>
    <w:rsid w:val="001F5F7D"/>
    <w:rsid w:val="001F6C05"/>
    <w:rsid w:val="00200591"/>
    <w:rsid w:val="00200F26"/>
    <w:rsid w:val="00202944"/>
    <w:rsid w:val="00203C7D"/>
    <w:rsid w:val="002043B3"/>
    <w:rsid w:val="0020459D"/>
    <w:rsid w:val="002054AA"/>
    <w:rsid w:val="00206DFA"/>
    <w:rsid w:val="00210237"/>
    <w:rsid w:val="00211E32"/>
    <w:rsid w:val="002124AB"/>
    <w:rsid w:val="00212945"/>
    <w:rsid w:val="0021306D"/>
    <w:rsid w:val="00213866"/>
    <w:rsid w:val="002156C6"/>
    <w:rsid w:val="00215872"/>
    <w:rsid w:val="00215938"/>
    <w:rsid w:val="00216287"/>
    <w:rsid w:val="00216EE5"/>
    <w:rsid w:val="0021792E"/>
    <w:rsid w:val="00217EB8"/>
    <w:rsid w:val="002207A1"/>
    <w:rsid w:val="00221C54"/>
    <w:rsid w:val="00222194"/>
    <w:rsid w:val="002227CC"/>
    <w:rsid w:val="00222DD2"/>
    <w:rsid w:val="00223B41"/>
    <w:rsid w:val="00223FB5"/>
    <w:rsid w:val="00224B02"/>
    <w:rsid w:val="00224E2C"/>
    <w:rsid w:val="00225D8B"/>
    <w:rsid w:val="00226467"/>
    <w:rsid w:val="002279BA"/>
    <w:rsid w:val="00227FE3"/>
    <w:rsid w:val="002300D8"/>
    <w:rsid w:val="0023065E"/>
    <w:rsid w:val="00230D3F"/>
    <w:rsid w:val="00231594"/>
    <w:rsid w:val="002331FE"/>
    <w:rsid w:val="002340F9"/>
    <w:rsid w:val="0023424C"/>
    <w:rsid w:val="0023440D"/>
    <w:rsid w:val="0023497A"/>
    <w:rsid w:val="00235488"/>
    <w:rsid w:val="0023678E"/>
    <w:rsid w:val="00236FCC"/>
    <w:rsid w:val="00237377"/>
    <w:rsid w:val="0023751B"/>
    <w:rsid w:val="0024125D"/>
    <w:rsid w:val="00242156"/>
    <w:rsid w:val="00242606"/>
    <w:rsid w:val="0024305A"/>
    <w:rsid w:val="002434E3"/>
    <w:rsid w:val="002438DB"/>
    <w:rsid w:val="0024433B"/>
    <w:rsid w:val="002449B3"/>
    <w:rsid w:val="00245090"/>
    <w:rsid w:val="0024646B"/>
    <w:rsid w:val="0024742F"/>
    <w:rsid w:val="002477C5"/>
    <w:rsid w:val="00247AEC"/>
    <w:rsid w:val="00250030"/>
    <w:rsid w:val="00250648"/>
    <w:rsid w:val="00250812"/>
    <w:rsid w:val="00250AC4"/>
    <w:rsid w:val="00250CE5"/>
    <w:rsid w:val="00250D12"/>
    <w:rsid w:val="00251E09"/>
    <w:rsid w:val="002520CC"/>
    <w:rsid w:val="00252B05"/>
    <w:rsid w:val="002533EB"/>
    <w:rsid w:val="00253B18"/>
    <w:rsid w:val="00256488"/>
    <w:rsid w:val="00256828"/>
    <w:rsid w:val="00256869"/>
    <w:rsid w:val="00256C5C"/>
    <w:rsid w:val="002571FE"/>
    <w:rsid w:val="002574D8"/>
    <w:rsid w:val="002575B2"/>
    <w:rsid w:val="00257A78"/>
    <w:rsid w:val="00257D24"/>
    <w:rsid w:val="00257E30"/>
    <w:rsid w:val="0026066D"/>
    <w:rsid w:val="002615F4"/>
    <w:rsid w:val="00261BAA"/>
    <w:rsid w:val="00262754"/>
    <w:rsid w:val="00262E3C"/>
    <w:rsid w:val="002641DD"/>
    <w:rsid w:val="00264A93"/>
    <w:rsid w:val="00264F3C"/>
    <w:rsid w:val="0026624E"/>
    <w:rsid w:val="00270134"/>
    <w:rsid w:val="00271425"/>
    <w:rsid w:val="0027332A"/>
    <w:rsid w:val="00273DC6"/>
    <w:rsid w:val="00274CFB"/>
    <w:rsid w:val="00275665"/>
    <w:rsid w:val="00275F7F"/>
    <w:rsid w:val="00276CA8"/>
    <w:rsid w:val="00277463"/>
    <w:rsid w:val="00277E5E"/>
    <w:rsid w:val="002808A4"/>
    <w:rsid w:val="0028176E"/>
    <w:rsid w:val="00281ABB"/>
    <w:rsid w:val="0028287C"/>
    <w:rsid w:val="0028437B"/>
    <w:rsid w:val="0028529C"/>
    <w:rsid w:val="00285DE9"/>
    <w:rsid w:val="00287FBA"/>
    <w:rsid w:val="00290B0D"/>
    <w:rsid w:val="00292503"/>
    <w:rsid w:val="0029281E"/>
    <w:rsid w:val="00292903"/>
    <w:rsid w:val="00292AF6"/>
    <w:rsid w:val="0029388B"/>
    <w:rsid w:val="00293B2D"/>
    <w:rsid w:val="00294560"/>
    <w:rsid w:val="0029568E"/>
    <w:rsid w:val="002963E5"/>
    <w:rsid w:val="00297F8B"/>
    <w:rsid w:val="002A10A9"/>
    <w:rsid w:val="002A2514"/>
    <w:rsid w:val="002A455E"/>
    <w:rsid w:val="002A7FB3"/>
    <w:rsid w:val="002B077A"/>
    <w:rsid w:val="002B0A72"/>
    <w:rsid w:val="002B0EBE"/>
    <w:rsid w:val="002B0F69"/>
    <w:rsid w:val="002B1FA4"/>
    <w:rsid w:val="002B32DA"/>
    <w:rsid w:val="002B3D3C"/>
    <w:rsid w:val="002B4808"/>
    <w:rsid w:val="002B550F"/>
    <w:rsid w:val="002B59C6"/>
    <w:rsid w:val="002B5C90"/>
    <w:rsid w:val="002B6A92"/>
    <w:rsid w:val="002B772B"/>
    <w:rsid w:val="002B78EE"/>
    <w:rsid w:val="002B7995"/>
    <w:rsid w:val="002C07C2"/>
    <w:rsid w:val="002C0BE2"/>
    <w:rsid w:val="002C1B56"/>
    <w:rsid w:val="002C285E"/>
    <w:rsid w:val="002C291E"/>
    <w:rsid w:val="002C569E"/>
    <w:rsid w:val="002C5A89"/>
    <w:rsid w:val="002C6E53"/>
    <w:rsid w:val="002C7C3A"/>
    <w:rsid w:val="002C7FF6"/>
    <w:rsid w:val="002D0324"/>
    <w:rsid w:val="002D07CD"/>
    <w:rsid w:val="002D100E"/>
    <w:rsid w:val="002D1CCC"/>
    <w:rsid w:val="002D2F02"/>
    <w:rsid w:val="002D55CF"/>
    <w:rsid w:val="002D65F2"/>
    <w:rsid w:val="002D6CF3"/>
    <w:rsid w:val="002D6E89"/>
    <w:rsid w:val="002D6E9F"/>
    <w:rsid w:val="002D77DE"/>
    <w:rsid w:val="002E0104"/>
    <w:rsid w:val="002E01AC"/>
    <w:rsid w:val="002E1734"/>
    <w:rsid w:val="002E1E92"/>
    <w:rsid w:val="002E3895"/>
    <w:rsid w:val="002E4834"/>
    <w:rsid w:val="002E4B20"/>
    <w:rsid w:val="002E5BC6"/>
    <w:rsid w:val="002E7360"/>
    <w:rsid w:val="002F132C"/>
    <w:rsid w:val="002F184A"/>
    <w:rsid w:val="002F198F"/>
    <w:rsid w:val="002F1ED3"/>
    <w:rsid w:val="002F2960"/>
    <w:rsid w:val="002F2B7F"/>
    <w:rsid w:val="002F2E93"/>
    <w:rsid w:val="002F34AA"/>
    <w:rsid w:val="002F4D90"/>
    <w:rsid w:val="002F54CA"/>
    <w:rsid w:val="002F57D8"/>
    <w:rsid w:val="002F6390"/>
    <w:rsid w:val="002F7402"/>
    <w:rsid w:val="002F7B92"/>
    <w:rsid w:val="002F7B95"/>
    <w:rsid w:val="0030092F"/>
    <w:rsid w:val="0030104F"/>
    <w:rsid w:val="00301CB3"/>
    <w:rsid w:val="0030253C"/>
    <w:rsid w:val="00302EE8"/>
    <w:rsid w:val="00304419"/>
    <w:rsid w:val="0030466C"/>
    <w:rsid w:val="00305B09"/>
    <w:rsid w:val="00306722"/>
    <w:rsid w:val="00306EBD"/>
    <w:rsid w:val="0030779B"/>
    <w:rsid w:val="00307903"/>
    <w:rsid w:val="00307A3D"/>
    <w:rsid w:val="00307CBB"/>
    <w:rsid w:val="00307F88"/>
    <w:rsid w:val="003100AD"/>
    <w:rsid w:val="0031061C"/>
    <w:rsid w:val="0031070E"/>
    <w:rsid w:val="00311197"/>
    <w:rsid w:val="00311711"/>
    <w:rsid w:val="003124EA"/>
    <w:rsid w:val="00312520"/>
    <w:rsid w:val="003126BE"/>
    <w:rsid w:val="0031275C"/>
    <w:rsid w:val="003128C9"/>
    <w:rsid w:val="003131AE"/>
    <w:rsid w:val="00313579"/>
    <w:rsid w:val="0031646A"/>
    <w:rsid w:val="0032074B"/>
    <w:rsid w:val="0032111E"/>
    <w:rsid w:val="00321159"/>
    <w:rsid w:val="003211D9"/>
    <w:rsid w:val="00321EBD"/>
    <w:rsid w:val="003225D6"/>
    <w:rsid w:val="00322D27"/>
    <w:rsid w:val="0032406B"/>
    <w:rsid w:val="00325648"/>
    <w:rsid w:val="003258D8"/>
    <w:rsid w:val="00326A02"/>
    <w:rsid w:val="00330FFD"/>
    <w:rsid w:val="003314C0"/>
    <w:rsid w:val="003316ED"/>
    <w:rsid w:val="00331A8D"/>
    <w:rsid w:val="00331AD0"/>
    <w:rsid w:val="003327A0"/>
    <w:rsid w:val="00332ED1"/>
    <w:rsid w:val="00333061"/>
    <w:rsid w:val="003330AF"/>
    <w:rsid w:val="0033348D"/>
    <w:rsid w:val="00333A50"/>
    <w:rsid w:val="00333BAF"/>
    <w:rsid w:val="00333CAA"/>
    <w:rsid w:val="00334E14"/>
    <w:rsid w:val="00334F76"/>
    <w:rsid w:val="0033689D"/>
    <w:rsid w:val="003375F2"/>
    <w:rsid w:val="00337B29"/>
    <w:rsid w:val="00340129"/>
    <w:rsid w:val="003403FA"/>
    <w:rsid w:val="00341269"/>
    <w:rsid w:val="00341A8A"/>
    <w:rsid w:val="003428A3"/>
    <w:rsid w:val="00343638"/>
    <w:rsid w:val="0034504F"/>
    <w:rsid w:val="0034575B"/>
    <w:rsid w:val="00345E85"/>
    <w:rsid w:val="00346719"/>
    <w:rsid w:val="003473E2"/>
    <w:rsid w:val="00347975"/>
    <w:rsid w:val="003508CD"/>
    <w:rsid w:val="003511AE"/>
    <w:rsid w:val="00351A5C"/>
    <w:rsid w:val="00351C5C"/>
    <w:rsid w:val="00351C96"/>
    <w:rsid w:val="00351EDD"/>
    <w:rsid w:val="00352357"/>
    <w:rsid w:val="003539FC"/>
    <w:rsid w:val="003557D5"/>
    <w:rsid w:val="00355992"/>
    <w:rsid w:val="00356241"/>
    <w:rsid w:val="00357B59"/>
    <w:rsid w:val="00357E63"/>
    <w:rsid w:val="00360B17"/>
    <w:rsid w:val="00361319"/>
    <w:rsid w:val="00362C63"/>
    <w:rsid w:val="003645F0"/>
    <w:rsid w:val="00364B54"/>
    <w:rsid w:val="00365D6C"/>
    <w:rsid w:val="003702CC"/>
    <w:rsid w:val="0037045F"/>
    <w:rsid w:val="003707F0"/>
    <w:rsid w:val="00370FDD"/>
    <w:rsid w:val="003711AC"/>
    <w:rsid w:val="003711F8"/>
    <w:rsid w:val="0037267A"/>
    <w:rsid w:val="00372DB5"/>
    <w:rsid w:val="0037364E"/>
    <w:rsid w:val="00374BFD"/>
    <w:rsid w:val="003756DB"/>
    <w:rsid w:val="00375AAC"/>
    <w:rsid w:val="00376115"/>
    <w:rsid w:val="00377D4A"/>
    <w:rsid w:val="00380508"/>
    <w:rsid w:val="003817C0"/>
    <w:rsid w:val="003819A1"/>
    <w:rsid w:val="00381BF8"/>
    <w:rsid w:val="003828C2"/>
    <w:rsid w:val="00383163"/>
    <w:rsid w:val="00384ABA"/>
    <w:rsid w:val="00384B79"/>
    <w:rsid w:val="003862DA"/>
    <w:rsid w:val="00387400"/>
    <w:rsid w:val="00390137"/>
    <w:rsid w:val="00391EC2"/>
    <w:rsid w:val="00392E3D"/>
    <w:rsid w:val="0039348D"/>
    <w:rsid w:val="0039375B"/>
    <w:rsid w:val="00394401"/>
    <w:rsid w:val="00394C90"/>
    <w:rsid w:val="00395150"/>
    <w:rsid w:val="003974BC"/>
    <w:rsid w:val="003A1BE1"/>
    <w:rsid w:val="003A2D2B"/>
    <w:rsid w:val="003A43F5"/>
    <w:rsid w:val="003A5052"/>
    <w:rsid w:val="003A54EE"/>
    <w:rsid w:val="003A59B8"/>
    <w:rsid w:val="003A5CB9"/>
    <w:rsid w:val="003A60BD"/>
    <w:rsid w:val="003A7711"/>
    <w:rsid w:val="003A78B8"/>
    <w:rsid w:val="003A7BFE"/>
    <w:rsid w:val="003A7D1E"/>
    <w:rsid w:val="003B09CF"/>
    <w:rsid w:val="003B119A"/>
    <w:rsid w:val="003B3678"/>
    <w:rsid w:val="003B3D04"/>
    <w:rsid w:val="003B50BE"/>
    <w:rsid w:val="003B5ACF"/>
    <w:rsid w:val="003B5B8F"/>
    <w:rsid w:val="003B643F"/>
    <w:rsid w:val="003B6F21"/>
    <w:rsid w:val="003B7146"/>
    <w:rsid w:val="003C0E72"/>
    <w:rsid w:val="003C1C2E"/>
    <w:rsid w:val="003C25C6"/>
    <w:rsid w:val="003C2744"/>
    <w:rsid w:val="003C38F6"/>
    <w:rsid w:val="003C3BE1"/>
    <w:rsid w:val="003C4263"/>
    <w:rsid w:val="003C42E4"/>
    <w:rsid w:val="003C47A0"/>
    <w:rsid w:val="003C481C"/>
    <w:rsid w:val="003C4A07"/>
    <w:rsid w:val="003C69D1"/>
    <w:rsid w:val="003C6EF9"/>
    <w:rsid w:val="003C731C"/>
    <w:rsid w:val="003C7668"/>
    <w:rsid w:val="003C7A7D"/>
    <w:rsid w:val="003D0DE6"/>
    <w:rsid w:val="003D234B"/>
    <w:rsid w:val="003D2586"/>
    <w:rsid w:val="003D41B8"/>
    <w:rsid w:val="003D470D"/>
    <w:rsid w:val="003D512E"/>
    <w:rsid w:val="003D56A0"/>
    <w:rsid w:val="003D5D24"/>
    <w:rsid w:val="003D66B4"/>
    <w:rsid w:val="003D6E4A"/>
    <w:rsid w:val="003E1573"/>
    <w:rsid w:val="003E15C5"/>
    <w:rsid w:val="003E1BCB"/>
    <w:rsid w:val="003E2E84"/>
    <w:rsid w:val="003E3497"/>
    <w:rsid w:val="003E3517"/>
    <w:rsid w:val="003E413F"/>
    <w:rsid w:val="003E4559"/>
    <w:rsid w:val="003E50BA"/>
    <w:rsid w:val="003E5E80"/>
    <w:rsid w:val="003E5F69"/>
    <w:rsid w:val="003E7B59"/>
    <w:rsid w:val="003F0095"/>
    <w:rsid w:val="003F0408"/>
    <w:rsid w:val="003F07F6"/>
    <w:rsid w:val="003F1278"/>
    <w:rsid w:val="003F18E4"/>
    <w:rsid w:val="003F1F35"/>
    <w:rsid w:val="003F2E87"/>
    <w:rsid w:val="003F3162"/>
    <w:rsid w:val="003F4F23"/>
    <w:rsid w:val="003F52E0"/>
    <w:rsid w:val="003F5BE9"/>
    <w:rsid w:val="003F69CB"/>
    <w:rsid w:val="003F70E2"/>
    <w:rsid w:val="003F778E"/>
    <w:rsid w:val="003F78FC"/>
    <w:rsid w:val="00400609"/>
    <w:rsid w:val="00401892"/>
    <w:rsid w:val="004019B0"/>
    <w:rsid w:val="00401C77"/>
    <w:rsid w:val="004021F7"/>
    <w:rsid w:val="0040264D"/>
    <w:rsid w:val="00402854"/>
    <w:rsid w:val="00404736"/>
    <w:rsid w:val="00404799"/>
    <w:rsid w:val="00405455"/>
    <w:rsid w:val="00410567"/>
    <w:rsid w:val="004107C8"/>
    <w:rsid w:val="004118CE"/>
    <w:rsid w:val="00411F48"/>
    <w:rsid w:val="00411FC1"/>
    <w:rsid w:val="004122D4"/>
    <w:rsid w:val="004127B3"/>
    <w:rsid w:val="00413598"/>
    <w:rsid w:val="00414BEB"/>
    <w:rsid w:val="00414CCC"/>
    <w:rsid w:val="00415B2D"/>
    <w:rsid w:val="004164F2"/>
    <w:rsid w:val="00417A9D"/>
    <w:rsid w:val="00420339"/>
    <w:rsid w:val="00420D42"/>
    <w:rsid w:val="00420F72"/>
    <w:rsid w:val="0042136C"/>
    <w:rsid w:val="004219A5"/>
    <w:rsid w:val="004220AA"/>
    <w:rsid w:val="0042214D"/>
    <w:rsid w:val="004221E1"/>
    <w:rsid w:val="004222BC"/>
    <w:rsid w:val="004240B2"/>
    <w:rsid w:val="00425733"/>
    <w:rsid w:val="004270D1"/>
    <w:rsid w:val="00430094"/>
    <w:rsid w:val="0043018C"/>
    <w:rsid w:val="00430429"/>
    <w:rsid w:val="00430859"/>
    <w:rsid w:val="00431937"/>
    <w:rsid w:val="00432B55"/>
    <w:rsid w:val="00432ECF"/>
    <w:rsid w:val="00433936"/>
    <w:rsid w:val="0043531A"/>
    <w:rsid w:val="00435B07"/>
    <w:rsid w:val="00436EE1"/>
    <w:rsid w:val="0043736B"/>
    <w:rsid w:val="00437AA0"/>
    <w:rsid w:val="004403C4"/>
    <w:rsid w:val="004406A2"/>
    <w:rsid w:val="00440AA3"/>
    <w:rsid w:val="00441836"/>
    <w:rsid w:val="00443DF1"/>
    <w:rsid w:val="00444175"/>
    <w:rsid w:val="004443AA"/>
    <w:rsid w:val="00444771"/>
    <w:rsid w:val="00444FD8"/>
    <w:rsid w:val="004457A1"/>
    <w:rsid w:val="004466C2"/>
    <w:rsid w:val="00446EDA"/>
    <w:rsid w:val="0044709C"/>
    <w:rsid w:val="004478DA"/>
    <w:rsid w:val="00447F25"/>
    <w:rsid w:val="00447F6F"/>
    <w:rsid w:val="004501B3"/>
    <w:rsid w:val="0045030F"/>
    <w:rsid w:val="0045033D"/>
    <w:rsid w:val="0045157F"/>
    <w:rsid w:val="00452323"/>
    <w:rsid w:val="00452B8F"/>
    <w:rsid w:val="00452D62"/>
    <w:rsid w:val="004531C0"/>
    <w:rsid w:val="00453576"/>
    <w:rsid w:val="004536BD"/>
    <w:rsid w:val="00454133"/>
    <w:rsid w:val="00454670"/>
    <w:rsid w:val="0045500A"/>
    <w:rsid w:val="004553F3"/>
    <w:rsid w:val="00455620"/>
    <w:rsid w:val="00457103"/>
    <w:rsid w:val="00457C3A"/>
    <w:rsid w:val="00461662"/>
    <w:rsid w:val="004621B9"/>
    <w:rsid w:val="0046277B"/>
    <w:rsid w:val="00462CB5"/>
    <w:rsid w:val="00462FB6"/>
    <w:rsid w:val="004637A7"/>
    <w:rsid w:val="00464A6E"/>
    <w:rsid w:val="00464EFC"/>
    <w:rsid w:val="0046530B"/>
    <w:rsid w:val="00465D75"/>
    <w:rsid w:val="004666B5"/>
    <w:rsid w:val="004667AC"/>
    <w:rsid w:val="00466D58"/>
    <w:rsid w:val="00466FC7"/>
    <w:rsid w:val="0046720A"/>
    <w:rsid w:val="00467B0E"/>
    <w:rsid w:val="00470493"/>
    <w:rsid w:val="004704FD"/>
    <w:rsid w:val="004707AD"/>
    <w:rsid w:val="004707EC"/>
    <w:rsid w:val="00470BB4"/>
    <w:rsid w:val="00470F31"/>
    <w:rsid w:val="00471081"/>
    <w:rsid w:val="004713B3"/>
    <w:rsid w:val="004721CC"/>
    <w:rsid w:val="0047331A"/>
    <w:rsid w:val="004735BD"/>
    <w:rsid w:val="00475731"/>
    <w:rsid w:val="00475FE5"/>
    <w:rsid w:val="00477A22"/>
    <w:rsid w:val="00480596"/>
    <w:rsid w:val="004806F4"/>
    <w:rsid w:val="00480F7F"/>
    <w:rsid w:val="0048115F"/>
    <w:rsid w:val="00481357"/>
    <w:rsid w:val="0048146D"/>
    <w:rsid w:val="00481AA4"/>
    <w:rsid w:val="004828FF"/>
    <w:rsid w:val="00483178"/>
    <w:rsid w:val="0048333D"/>
    <w:rsid w:val="00484AB9"/>
    <w:rsid w:val="00484B22"/>
    <w:rsid w:val="00484CFE"/>
    <w:rsid w:val="00484E82"/>
    <w:rsid w:val="00485226"/>
    <w:rsid w:val="004855CF"/>
    <w:rsid w:val="00485813"/>
    <w:rsid w:val="0048590D"/>
    <w:rsid w:val="004866F8"/>
    <w:rsid w:val="00486E57"/>
    <w:rsid w:val="00490954"/>
    <w:rsid w:val="0049102E"/>
    <w:rsid w:val="0049125E"/>
    <w:rsid w:val="00491465"/>
    <w:rsid w:val="004919E8"/>
    <w:rsid w:val="004921BC"/>
    <w:rsid w:val="00492C7F"/>
    <w:rsid w:val="0049346A"/>
    <w:rsid w:val="004951C3"/>
    <w:rsid w:val="00496E17"/>
    <w:rsid w:val="00497BB0"/>
    <w:rsid w:val="004A0732"/>
    <w:rsid w:val="004A0A25"/>
    <w:rsid w:val="004A0E33"/>
    <w:rsid w:val="004A15F9"/>
    <w:rsid w:val="004A16B3"/>
    <w:rsid w:val="004A18C1"/>
    <w:rsid w:val="004A22C2"/>
    <w:rsid w:val="004A2525"/>
    <w:rsid w:val="004A2A4B"/>
    <w:rsid w:val="004A2AE5"/>
    <w:rsid w:val="004A2B10"/>
    <w:rsid w:val="004A2F7F"/>
    <w:rsid w:val="004A3722"/>
    <w:rsid w:val="004A4CD4"/>
    <w:rsid w:val="004A5DFB"/>
    <w:rsid w:val="004A5ED0"/>
    <w:rsid w:val="004A6861"/>
    <w:rsid w:val="004A78F0"/>
    <w:rsid w:val="004A7982"/>
    <w:rsid w:val="004B092D"/>
    <w:rsid w:val="004B0AE4"/>
    <w:rsid w:val="004B1B18"/>
    <w:rsid w:val="004B1EB9"/>
    <w:rsid w:val="004B4246"/>
    <w:rsid w:val="004B51F0"/>
    <w:rsid w:val="004B5E2B"/>
    <w:rsid w:val="004B61DF"/>
    <w:rsid w:val="004B6508"/>
    <w:rsid w:val="004B68CE"/>
    <w:rsid w:val="004C06A1"/>
    <w:rsid w:val="004C23DB"/>
    <w:rsid w:val="004C29B8"/>
    <w:rsid w:val="004C30D9"/>
    <w:rsid w:val="004C3E55"/>
    <w:rsid w:val="004C4E7F"/>
    <w:rsid w:val="004C501C"/>
    <w:rsid w:val="004C5517"/>
    <w:rsid w:val="004C56CA"/>
    <w:rsid w:val="004C5960"/>
    <w:rsid w:val="004C7128"/>
    <w:rsid w:val="004C7BFD"/>
    <w:rsid w:val="004D00AC"/>
    <w:rsid w:val="004D0640"/>
    <w:rsid w:val="004D1053"/>
    <w:rsid w:val="004D2C18"/>
    <w:rsid w:val="004D33DA"/>
    <w:rsid w:val="004D55CF"/>
    <w:rsid w:val="004D5712"/>
    <w:rsid w:val="004D59F8"/>
    <w:rsid w:val="004D661D"/>
    <w:rsid w:val="004D687A"/>
    <w:rsid w:val="004D6D69"/>
    <w:rsid w:val="004D769E"/>
    <w:rsid w:val="004D79FD"/>
    <w:rsid w:val="004E16C7"/>
    <w:rsid w:val="004E17F5"/>
    <w:rsid w:val="004E4F07"/>
    <w:rsid w:val="004E56EF"/>
    <w:rsid w:val="004E5CE2"/>
    <w:rsid w:val="004E77F0"/>
    <w:rsid w:val="004E789C"/>
    <w:rsid w:val="004F3137"/>
    <w:rsid w:val="004F3D27"/>
    <w:rsid w:val="004F3DC2"/>
    <w:rsid w:val="004F4087"/>
    <w:rsid w:val="004F4C41"/>
    <w:rsid w:val="004F592F"/>
    <w:rsid w:val="004F5F9E"/>
    <w:rsid w:val="004F6BC3"/>
    <w:rsid w:val="004F7224"/>
    <w:rsid w:val="004F73A1"/>
    <w:rsid w:val="004F7B98"/>
    <w:rsid w:val="0050000E"/>
    <w:rsid w:val="005000AB"/>
    <w:rsid w:val="0050013E"/>
    <w:rsid w:val="0050067E"/>
    <w:rsid w:val="00500712"/>
    <w:rsid w:val="00501DB3"/>
    <w:rsid w:val="00501F31"/>
    <w:rsid w:val="00502D57"/>
    <w:rsid w:val="00503364"/>
    <w:rsid w:val="00503A04"/>
    <w:rsid w:val="005048BB"/>
    <w:rsid w:val="005049C8"/>
    <w:rsid w:val="00504DB4"/>
    <w:rsid w:val="005064C9"/>
    <w:rsid w:val="005068E6"/>
    <w:rsid w:val="0050797E"/>
    <w:rsid w:val="005101B8"/>
    <w:rsid w:val="00510844"/>
    <w:rsid w:val="0051276A"/>
    <w:rsid w:val="00512ADF"/>
    <w:rsid w:val="00512FA5"/>
    <w:rsid w:val="00513027"/>
    <w:rsid w:val="00513103"/>
    <w:rsid w:val="0051312F"/>
    <w:rsid w:val="0051403E"/>
    <w:rsid w:val="00514A48"/>
    <w:rsid w:val="00514B20"/>
    <w:rsid w:val="00514DA4"/>
    <w:rsid w:val="00515DB9"/>
    <w:rsid w:val="00517577"/>
    <w:rsid w:val="00517F96"/>
    <w:rsid w:val="00520829"/>
    <w:rsid w:val="00521088"/>
    <w:rsid w:val="005213FB"/>
    <w:rsid w:val="005215A9"/>
    <w:rsid w:val="00521E5B"/>
    <w:rsid w:val="00522BEB"/>
    <w:rsid w:val="00524E86"/>
    <w:rsid w:val="00525D68"/>
    <w:rsid w:val="005300D7"/>
    <w:rsid w:val="00530751"/>
    <w:rsid w:val="00530CB1"/>
    <w:rsid w:val="0053199E"/>
    <w:rsid w:val="00531E8B"/>
    <w:rsid w:val="00532278"/>
    <w:rsid w:val="0053279D"/>
    <w:rsid w:val="005354F9"/>
    <w:rsid w:val="00535567"/>
    <w:rsid w:val="00535B4C"/>
    <w:rsid w:val="00536B10"/>
    <w:rsid w:val="005409AF"/>
    <w:rsid w:val="00540FE8"/>
    <w:rsid w:val="005428FB"/>
    <w:rsid w:val="00542C46"/>
    <w:rsid w:val="00542C78"/>
    <w:rsid w:val="00546818"/>
    <w:rsid w:val="00546A07"/>
    <w:rsid w:val="00546CA3"/>
    <w:rsid w:val="00546CE4"/>
    <w:rsid w:val="00546E42"/>
    <w:rsid w:val="00547B57"/>
    <w:rsid w:val="005508F2"/>
    <w:rsid w:val="005530AC"/>
    <w:rsid w:val="0055410C"/>
    <w:rsid w:val="005545EA"/>
    <w:rsid w:val="0055684B"/>
    <w:rsid w:val="00556A5E"/>
    <w:rsid w:val="005577F7"/>
    <w:rsid w:val="00561747"/>
    <w:rsid w:val="005617D7"/>
    <w:rsid w:val="00563DCC"/>
    <w:rsid w:val="00564CC1"/>
    <w:rsid w:val="00565064"/>
    <w:rsid w:val="0056519E"/>
    <w:rsid w:val="00565722"/>
    <w:rsid w:val="00570566"/>
    <w:rsid w:val="00570800"/>
    <w:rsid w:val="00571219"/>
    <w:rsid w:val="00572348"/>
    <w:rsid w:val="00573D32"/>
    <w:rsid w:val="0057495C"/>
    <w:rsid w:val="00574B27"/>
    <w:rsid w:val="00576FFA"/>
    <w:rsid w:val="005807B6"/>
    <w:rsid w:val="00580E1D"/>
    <w:rsid w:val="00580E53"/>
    <w:rsid w:val="0058312A"/>
    <w:rsid w:val="00583135"/>
    <w:rsid w:val="00583211"/>
    <w:rsid w:val="0058381A"/>
    <w:rsid w:val="0058439A"/>
    <w:rsid w:val="00584DBD"/>
    <w:rsid w:val="00585099"/>
    <w:rsid w:val="00586C2D"/>
    <w:rsid w:val="005902C0"/>
    <w:rsid w:val="00590703"/>
    <w:rsid w:val="00591C7B"/>
    <w:rsid w:val="005920CC"/>
    <w:rsid w:val="0059448C"/>
    <w:rsid w:val="005946E1"/>
    <w:rsid w:val="005949C4"/>
    <w:rsid w:val="00594D3F"/>
    <w:rsid w:val="00594D48"/>
    <w:rsid w:val="00594E3C"/>
    <w:rsid w:val="00595CE9"/>
    <w:rsid w:val="00596771"/>
    <w:rsid w:val="00597811"/>
    <w:rsid w:val="005A0028"/>
    <w:rsid w:val="005A0A60"/>
    <w:rsid w:val="005A44E2"/>
    <w:rsid w:val="005A56F6"/>
    <w:rsid w:val="005A6246"/>
    <w:rsid w:val="005A6272"/>
    <w:rsid w:val="005B125C"/>
    <w:rsid w:val="005B13CC"/>
    <w:rsid w:val="005B2EAF"/>
    <w:rsid w:val="005B3179"/>
    <w:rsid w:val="005B4118"/>
    <w:rsid w:val="005B4595"/>
    <w:rsid w:val="005B4C98"/>
    <w:rsid w:val="005B6407"/>
    <w:rsid w:val="005B6AAE"/>
    <w:rsid w:val="005B6AF2"/>
    <w:rsid w:val="005B6B41"/>
    <w:rsid w:val="005B6E38"/>
    <w:rsid w:val="005B76F5"/>
    <w:rsid w:val="005B7B8A"/>
    <w:rsid w:val="005B7D2D"/>
    <w:rsid w:val="005C1AAF"/>
    <w:rsid w:val="005C3BA4"/>
    <w:rsid w:val="005C3FD4"/>
    <w:rsid w:val="005C4691"/>
    <w:rsid w:val="005C47B6"/>
    <w:rsid w:val="005C4929"/>
    <w:rsid w:val="005C5925"/>
    <w:rsid w:val="005C628C"/>
    <w:rsid w:val="005D02DE"/>
    <w:rsid w:val="005D04B7"/>
    <w:rsid w:val="005D08CC"/>
    <w:rsid w:val="005D1164"/>
    <w:rsid w:val="005D1563"/>
    <w:rsid w:val="005D1617"/>
    <w:rsid w:val="005D1D5E"/>
    <w:rsid w:val="005D291C"/>
    <w:rsid w:val="005D32C2"/>
    <w:rsid w:val="005D3D45"/>
    <w:rsid w:val="005D53B7"/>
    <w:rsid w:val="005D53C3"/>
    <w:rsid w:val="005D58C6"/>
    <w:rsid w:val="005D5AB9"/>
    <w:rsid w:val="005D7695"/>
    <w:rsid w:val="005E07E5"/>
    <w:rsid w:val="005E0EAB"/>
    <w:rsid w:val="005E46FB"/>
    <w:rsid w:val="005E4A32"/>
    <w:rsid w:val="005E4CD7"/>
    <w:rsid w:val="005E5307"/>
    <w:rsid w:val="005E5D4F"/>
    <w:rsid w:val="005E6BEC"/>
    <w:rsid w:val="005E7715"/>
    <w:rsid w:val="005E7BFE"/>
    <w:rsid w:val="005F0D40"/>
    <w:rsid w:val="005F170A"/>
    <w:rsid w:val="005F1B66"/>
    <w:rsid w:val="005F1EAC"/>
    <w:rsid w:val="005F450B"/>
    <w:rsid w:val="005F5923"/>
    <w:rsid w:val="005F774F"/>
    <w:rsid w:val="00600016"/>
    <w:rsid w:val="00601113"/>
    <w:rsid w:val="006021E4"/>
    <w:rsid w:val="00602D72"/>
    <w:rsid w:val="0060410C"/>
    <w:rsid w:val="00604EE6"/>
    <w:rsid w:val="00605B46"/>
    <w:rsid w:val="00606A3A"/>
    <w:rsid w:val="00606CE3"/>
    <w:rsid w:val="0061064B"/>
    <w:rsid w:val="00610E5D"/>
    <w:rsid w:val="00612D0F"/>
    <w:rsid w:val="00614B6F"/>
    <w:rsid w:val="00616DDA"/>
    <w:rsid w:val="006204BD"/>
    <w:rsid w:val="00620A6A"/>
    <w:rsid w:val="0062106B"/>
    <w:rsid w:val="0062116B"/>
    <w:rsid w:val="0062144B"/>
    <w:rsid w:val="0062269D"/>
    <w:rsid w:val="006231FB"/>
    <w:rsid w:val="00623385"/>
    <w:rsid w:val="006246FA"/>
    <w:rsid w:val="006249B8"/>
    <w:rsid w:val="006250F2"/>
    <w:rsid w:val="00625DB3"/>
    <w:rsid w:val="00625E5C"/>
    <w:rsid w:val="0062703A"/>
    <w:rsid w:val="00627058"/>
    <w:rsid w:val="006273FD"/>
    <w:rsid w:val="006304B6"/>
    <w:rsid w:val="00630ABD"/>
    <w:rsid w:val="00631464"/>
    <w:rsid w:val="006315FB"/>
    <w:rsid w:val="00631C1C"/>
    <w:rsid w:val="00632D09"/>
    <w:rsid w:val="00632D63"/>
    <w:rsid w:val="00633023"/>
    <w:rsid w:val="00633D8E"/>
    <w:rsid w:val="006343BB"/>
    <w:rsid w:val="00634A56"/>
    <w:rsid w:val="00634B7A"/>
    <w:rsid w:val="00635870"/>
    <w:rsid w:val="006358D5"/>
    <w:rsid w:val="00635E95"/>
    <w:rsid w:val="00637651"/>
    <w:rsid w:val="00637E24"/>
    <w:rsid w:val="00637E3F"/>
    <w:rsid w:val="00641428"/>
    <w:rsid w:val="00641613"/>
    <w:rsid w:val="006416DF"/>
    <w:rsid w:val="00641985"/>
    <w:rsid w:val="00643F58"/>
    <w:rsid w:val="0064465F"/>
    <w:rsid w:val="006446E7"/>
    <w:rsid w:val="0064482A"/>
    <w:rsid w:val="0064553A"/>
    <w:rsid w:val="0064572F"/>
    <w:rsid w:val="006462ED"/>
    <w:rsid w:val="0064648F"/>
    <w:rsid w:val="00646C78"/>
    <w:rsid w:val="00646FAB"/>
    <w:rsid w:val="006514D5"/>
    <w:rsid w:val="00651629"/>
    <w:rsid w:val="0065189E"/>
    <w:rsid w:val="00651BA8"/>
    <w:rsid w:val="006522DD"/>
    <w:rsid w:val="006532F7"/>
    <w:rsid w:val="00656FBD"/>
    <w:rsid w:val="00657721"/>
    <w:rsid w:val="006578A2"/>
    <w:rsid w:val="00660C56"/>
    <w:rsid w:val="00663063"/>
    <w:rsid w:val="00664867"/>
    <w:rsid w:val="00664DE3"/>
    <w:rsid w:val="0066529F"/>
    <w:rsid w:val="00666F20"/>
    <w:rsid w:val="00666F8A"/>
    <w:rsid w:val="0067019B"/>
    <w:rsid w:val="00670456"/>
    <w:rsid w:val="006708E2"/>
    <w:rsid w:val="00670D25"/>
    <w:rsid w:val="0067187D"/>
    <w:rsid w:val="00673701"/>
    <w:rsid w:val="00673AA7"/>
    <w:rsid w:val="006745E5"/>
    <w:rsid w:val="00674773"/>
    <w:rsid w:val="00674B8E"/>
    <w:rsid w:val="006755E1"/>
    <w:rsid w:val="00675689"/>
    <w:rsid w:val="00675A22"/>
    <w:rsid w:val="00675E1A"/>
    <w:rsid w:val="00676B38"/>
    <w:rsid w:val="00677B70"/>
    <w:rsid w:val="006802FC"/>
    <w:rsid w:val="006817A2"/>
    <w:rsid w:val="00682296"/>
    <w:rsid w:val="00682839"/>
    <w:rsid w:val="00682AF2"/>
    <w:rsid w:val="00682EB9"/>
    <w:rsid w:val="006853B0"/>
    <w:rsid w:val="006857AD"/>
    <w:rsid w:val="00685B76"/>
    <w:rsid w:val="00685D45"/>
    <w:rsid w:val="00686321"/>
    <w:rsid w:val="00686419"/>
    <w:rsid w:val="006865E9"/>
    <w:rsid w:val="00686FDA"/>
    <w:rsid w:val="0068720D"/>
    <w:rsid w:val="00687A3B"/>
    <w:rsid w:val="0069032A"/>
    <w:rsid w:val="0069054D"/>
    <w:rsid w:val="00690564"/>
    <w:rsid w:val="006908A5"/>
    <w:rsid w:val="00691ADF"/>
    <w:rsid w:val="00692969"/>
    <w:rsid w:val="00692DE4"/>
    <w:rsid w:val="00693C1C"/>
    <w:rsid w:val="006952A6"/>
    <w:rsid w:val="006954E0"/>
    <w:rsid w:val="00695BC1"/>
    <w:rsid w:val="00696582"/>
    <w:rsid w:val="0069720E"/>
    <w:rsid w:val="00697494"/>
    <w:rsid w:val="0069781C"/>
    <w:rsid w:val="006A02A9"/>
    <w:rsid w:val="006A0FA9"/>
    <w:rsid w:val="006A0FE6"/>
    <w:rsid w:val="006A133D"/>
    <w:rsid w:val="006A1816"/>
    <w:rsid w:val="006A2570"/>
    <w:rsid w:val="006A2F97"/>
    <w:rsid w:val="006A4296"/>
    <w:rsid w:val="006A4352"/>
    <w:rsid w:val="006A4900"/>
    <w:rsid w:val="006A5C5A"/>
    <w:rsid w:val="006B0EE3"/>
    <w:rsid w:val="006B1695"/>
    <w:rsid w:val="006B1A28"/>
    <w:rsid w:val="006B1EE5"/>
    <w:rsid w:val="006B25BD"/>
    <w:rsid w:val="006B2940"/>
    <w:rsid w:val="006B480C"/>
    <w:rsid w:val="006B4B84"/>
    <w:rsid w:val="006B506C"/>
    <w:rsid w:val="006B57A4"/>
    <w:rsid w:val="006B5DE7"/>
    <w:rsid w:val="006B6845"/>
    <w:rsid w:val="006B70D7"/>
    <w:rsid w:val="006B7F83"/>
    <w:rsid w:val="006C04C2"/>
    <w:rsid w:val="006C0747"/>
    <w:rsid w:val="006C16E4"/>
    <w:rsid w:val="006C183A"/>
    <w:rsid w:val="006C1A98"/>
    <w:rsid w:val="006C1DBB"/>
    <w:rsid w:val="006C20A2"/>
    <w:rsid w:val="006C3C23"/>
    <w:rsid w:val="006C3F68"/>
    <w:rsid w:val="006C4660"/>
    <w:rsid w:val="006C4C6C"/>
    <w:rsid w:val="006C4EE7"/>
    <w:rsid w:val="006C518C"/>
    <w:rsid w:val="006C621D"/>
    <w:rsid w:val="006C6842"/>
    <w:rsid w:val="006C76E5"/>
    <w:rsid w:val="006C7906"/>
    <w:rsid w:val="006D343A"/>
    <w:rsid w:val="006D4750"/>
    <w:rsid w:val="006D4D0E"/>
    <w:rsid w:val="006D58BD"/>
    <w:rsid w:val="006D5D6F"/>
    <w:rsid w:val="006D62A6"/>
    <w:rsid w:val="006D7F30"/>
    <w:rsid w:val="006E068B"/>
    <w:rsid w:val="006E1110"/>
    <w:rsid w:val="006E1A08"/>
    <w:rsid w:val="006E2004"/>
    <w:rsid w:val="006E4005"/>
    <w:rsid w:val="006E4273"/>
    <w:rsid w:val="006E4F44"/>
    <w:rsid w:val="006E66E0"/>
    <w:rsid w:val="006E690C"/>
    <w:rsid w:val="006E6A33"/>
    <w:rsid w:val="006E7EA8"/>
    <w:rsid w:val="006F1C6A"/>
    <w:rsid w:val="006F267A"/>
    <w:rsid w:val="006F4594"/>
    <w:rsid w:val="006F4638"/>
    <w:rsid w:val="006F5408"/>
    <w:rsid w:val="006F567D"/>
    <w:rsid w:val="006F60EB"/>
    <w:rsid w:val="006F6244"/>
    <w:rsid w:val="006F7CD2"/>
    <w:rsid w:val="007012EC"/>
    <w:rsid w:val="007014A8"/>
    <w:rsid w:val="007021A6"/>
    <w:rsid w:val="00703744"/>
    <w:rsid w:val="007046E2"/>
    <w:rsid w:val="00704928"/>
    <w:rsid w:val="00704BF5"/>
    <w:rsid w:val="007055C6"/>
    <w:rsid w:val="00705857"/>
    <w:rsid w:val="007074D2"/>
    <w:rsid w:val="00710A7D"/>
    <w:rsid w:val="00710E3C"/>
    <w:rsid w:val="00711F46"/>
    <w:rsid w:val="00712E56"/>
    <w:rsid w:val="007131E2"/>
    <w:rsid w:val="007155A3"/>
    <w:rsid w:val="0071566C"/>
    <w:rsid w:val="007171B0"/>
    <w:rsid w:val="0072098A"/>
    <w:rsid w:val="007216B1"/>
    <w:rsid w:val="00722414"/>
    <w:rsid w:val="00722F56"/>
    <w:rsid w:val="007235A8"/>
    <w:rsid w:val="0072371D"/>
    <w:rsid w:val="007239BC"/>
    <w:rsid w:val="00724219"/>
    <w:rsid w:val="00724F70"/>
    <w:rsid w:val="00725692"/>
    <w:rsid w:val="00725A41"/>
    <w:rsid w:val="007276CF"/>
    <w:rsid w:val="007278CE"/>
    <w:rsid w:val="007309B7"/>
    <w:rsid w:val="007310E6"/>
    <w:rsid w:val="007311CE"/>
    <w:rsid w:val="00734DCA"/>
    <w:rsid w:val="0073529B"/>
    <w:rsid w:val="0073613F"/>
    <w:rsid w:val="00736A91"/>
    <w:rsid w:val="00736F2E"/>
    <w:rsid w:val="0073789E"/>
    <w:rsid w:val="007406EE"/>
    <w:rsid w:val="007409D8"/>
    <w:rsid w:val="0074124D"/>
    <w:rsid w:val="00742174"/>
    <w:rsid w:val="00742DC0"/>
    <w:rsid w:val="00742E51"/>
    <w:rsid w:val="00743AE8"/>
    <w:rsid w:val="00744119"/>
    <w:rsid w:val="007465D9"/>
    <w:rsid w:val="00746AEA"/>
    <w:rsid w:val="00747DD1"/>
    <w:rsid w:val="0075020B"/>
    <w:rsid w:val="007507B2"/>
    <w:rsid w:val="0075374A"/>
    <w:rsid w:val="0075400F"/>
    <w:rsid w:val="007540BC"/>
    <w:rsid w:val="00754E6B"/>
    <w:rsid w:val="00756296"/>
    <w:rsid w:val="007565A4"/>
    <w:rsid w:val="0075666C"/>
    <w:rsid w:val="007569A6"/>
    <w:rsid w:val="00757281"/>
    <w:rsid w:val="00757EC8"/>
    <w:rsid w:val="00760151"/>
    <w:rsid w:val="0076120C"/>
    <w:rsid w:val="00761530"/>
    <w:rsid w:val="00763127"/>
    <w:rsid w:val="00763C91"/>
    <w:rsid w:val="00763D8C"/>
    <w:rsid w:val="00764027"/>
    <w:rsid w:val="00764AE7"/>
    <w:rsid w:val="00766632"/>
    <w:rsid w:val="00770B7F"/>
    <w:rsid w:val="00771938"/>
    <w:rsid w:val="00771AFE"/>
    <w:rsid w:val="007745E0"/>
    <w:rsid w:val="00774CE5"/>
    <w:rsid w:val="00774D61"/>
    <w:rsid w:val="00775038"/>
    <w:rsid w:val="00775460"/>
    <w:rsid w:val="00776A0F"/>
    <w:rsid w:val="007774B3"/>
    <w:rsid w:val="00777563"/>
    <w:rsid w:val="00777697"/>
    <w:rsid w:val="00777DAB"/>
    <w:rsid w:val="00777F6E"/>
    <w:rsid w:val="00780D0E"/>
    <w:rsid w:val="00781147"/>
    <w:rsid w:val="00782579"/>
    <w:rsid w:val="00783ED5"/>
    <w:rsid w:val="00785690"/>
    <w:rsid w:val="00785C8E"/>
    <w:rsid w:val="00787B21"/>
    <w:rsid w:val="00787EB9"/>
    <w:rsid w:val="00791386"/>
    <w:rsid w:val="0079180F"/>
    <w:rsid w:val="0079275F"/>
    <w:rsid w:val="00792AA6"/>
    <w:rsid w:val="007932B0"/>
    <w:rsid w:val="0079338C"/>
    <w:rsid w:val="0079428F"/>
    <w:rsid w:val="007942E5"/>
    <w:rsid w:val="0079483A"/>
    <w:rsid w:val="00794D05"/>
    <w:rsid w:val="00796603"/>
    <w:rsid w:val="007969FA"/>
    <w:rsid w:val="0079729B"/>
    <w:rsid w:val="007A0787"/>
    <w:rsid w:val="007A0AA0"/>
    <w:rsid w:val="007A0F35"/>
    <w:rsid w:val="007A1798"/>
    <w:rsid w:val="007A1DA3"/>
    <w:rsid w:val="007A234A"/>
    <w:rsid w:val="007A26CB"/>
    <w:rsid w:val="007A2E0A"/>
    <w:rsid w:val="007A37D9"/>
    <w:rsid w:val="007A3D72"/>
    <w:rsid w:val="007A448F"/>
    <w:rsid w:val="007A45E8"/>
    <w:rsid w:val="007A4F03"/>
    <w:rsid w:val="007A4F86"/>
    <w:rsid w:val="007A51C9"/>
    <w:rsid w:val="007A7620"/>
    <w:rsid w:val="007A788D"/>
    <w:rsid w:val="007B1776"/>
    <w:rsid w:val="007B1E87"/>
    <w:rsid w:val="007B2719"/>
    <w:rsid w:val="007B29FF"/>
    <w:rsid w:val="007B3626"/>
    <w:rsid w:val="007B4860"/>
    <w:rsid w:val="007B5A6B"/>
    <w:rsid w:val="007B5C46"/>
    <w:rsid w:val="007B6B67"/>
    <w:rsid w:val="007B6F5C"/>
    <w:rsid w:val="007B6F70"/>
    <w:rsid w:val="007B763B"/>
    <w:rsid w:val="007B7ED1"/>
    <w:rsid w:val="007C0B47"/>
    <w:rsid w:val="007C14EF"/>
    <w:rsid w:val="007C1924"/>
    <w:rsid w:val="007C1952"/>
    <w:rsid w:val="007C1F87"/>
    <w:rsid w:val="007C375D"/>
    <w:rsid w:val="007C4853"/>
    <w:rsid w:val="007C5ACF"/>
    <w:rsid w:val="007C6038"/>
    <w:rsid w:val="007C783A"/>
    <w:rsid w:val="007C7D0A"/>
    <w:rsid w:val="007D0710"/>
    <w:rsid w:val="007D1882"/>
    <w:rsid w:val="007D207B"/>
    <w:rsid w:val="007D309F"/>
    <w:rsid w:val="007D3C78"/>
    <w:rsid w:val="007D3F3E"/>
    <w:rsid w:val="007D45ED"/>
    <w:rsid w:val="007D4F3A"/>
    <w:rsid w:val="007D4FE1"/>
    <w:rsid w:val="007D5681"/>
    <w:rsid w:val="007D7401"/>
    <w:rsid w:val="007D74C3"/>
    <w:rsid w:val="007E17B9"/>
    <w:rsid w:val="007E1847"/>
    <w:rsid w:val="007E1CC3"/>
    <w:rsid w:val="007E38E2"/>
    <w:rsid w:val="007E48D8"/>
    <w:rsid w:val="007E4F1A"/>
    <w:rsid w:val="007E50F8"/>
    <w:rsid w:val="007E53AD"/>
    <w:rsid w:val="007E5897"/>
    <w:rsid w:val="007E5F9E"/>
    <w:rsid w:val="007E61C1"/>
    <w:rsid w:val="007E715E"/>
    <w:rsid w:val="007F0299"/>
    <w:rsid w:val="007F07A5"/>
    <w:rsid w:val="007F0EFD"/>
    <w:rsid w:val="007F1010"/>
    <w:rsid w:val="007F18AA"/>
    <w:rsid w:val="007F1B38"/>
    <w:rsid w:val="007F22F6"/>
    <w:rsid w:val="007F2719"/>
    <w:rsid w:val="007F3409"/>
    <w:rsid w:val="007F3A88"/>
    <w:rsid w:val="007F3AED"/>
    <w:rsid w:val="007F4148"/>
    <w:rsid w:val="007F4305"/>
    <w:rsid w:val="007F4523"/>
    <w:rsid w:val="007F6E93"/>
    <w:rsid w:val="007F7CB0"/>
    <w:rsid w:val="007F7FAE"/>
    <w:rsid w:val="00800BCB"/>
    <w:rsid w:val="00801297"/>
    <w:rsid w:val="00801B32"/>
    <w:rsid w:val="00801CC7"/>
    <w:rsid w:val="00802408"/>
    <w:rsid w:val="00803072"/>
    <w:rsid w:val="00804005"/>
    <w:rsid w:val="008040FD"/>
    <w:rsid w:val="008048AC"/>
    <w:rsid w:val="00805191"/>
    <w:rsid w:val="00805571"/>
    <w:rsid w:val="00806054"/>
    <w:rsid w:val="008063B8"/>
    <w:rsid w:val="00806A41"/>
    <w:rsid w:val="00806CEC"/>
    <w:rsid w:val="008073C1"/>
    <w:rsid w:val="00807E13"/>
    <w:rsid w:val="00807EA6"/>
    <w:rsid w:val="00807F10"/>
    <w:rsid w:val="00810283"/>
    <w:rsid w:val="00810D0C"/>
    <w:rsid w:val="00811619"/>
    <w:rsid w:val="00812ECE"/>
    <w:rsid w:val="00813702"/>
    <w:rsid w:val="008142F9"/>
    <w:rsid w:val="00814742"/>
    <w:rsid w:val="00814864"/>
    <w:rsid w:val="00814D88"/>
    <w:rsid w:val="00815060"/>
    <w:rsid w:val="00815245"/>
    <w:rsid w:val="00815851"/>
    <w:rsid w:val="00815A04"/>
    <w:rsid w:val="0082113D"/>
    <w:rsid w:val="00822427"/>
    <w:rsid w:val="00822F81"/>
    <w:rsid w:val="0082446C"/>
    <w:rsid w:val="00825C1F"/>
    <w:rsid w:val="008264C3"/>
    <w:rsid w:val="00827766"/>
    <w:rsid w:val="008279D7"/>
    <w:rsid w:val="008303E6"/>
    <w:rsid w:val="00830A03"/>
    <w:rsid w:val="00831B23"/>
    <w:rsid w:val="00832530"/>
    <w:rsid w:val="00832DC2"/>
    <w:rsid w:val="00833992"/>
    <w:rsid w:val="008340C1"/>
    <w:rsid w:val="00834EBC"/>
    <w:rsid w:val="0083578E"/>
    <w:rsid w:val="00835B9C"/>
    <w:rsid w:val="00837F70"/>
    <w:rsid w:val="008426BF"/>
    <w:rsid w:val="00842CA6"/>
    <w:rsid w:val="0084312A"/>
    <w:rsid w:val="00843CB4"/>
    <w:rsid w:val="00844925"/>
    <w:rsid w:val="00845EE4"/>
    <w:rsid w:val="00846167"/>
    <w:rsid w:val="00847E81"/>
    <w:rsid w:val="00850617"/>
    <w:rsid w:val="00850BB0"/>
    <w:rsid w:val="008519D0"/>
    <w:rsid w:val="00852039"/>
    <w:rsid w:val="008527F2"/>
    <w:rsid w:val="00852937"/>
    <w:rsid w:val="00852A6E"/>
    <w:rsid w:val="00852AF5"/>
    <w:rsid w:val="008533B8"/>
    <w:rsid w:val="008537B1"/>
    <w:rsid w:val="008539BF"/>
    <w:rsid w:val="00853BF7"/>
    <w:rsid w:val="00853DF4"/>
    <w:rsid w:val="008554D2"/>
    <w:rsid w:val="00855A2F"/>
    <w:rsid w:val="00856906"/>
    <w:rsid w:val="008569A1"/>
    <w:rsid w:val="00857DFB"/>
    <w:rsid w:val="008607A7"/>
    <w:rsid w:val="00861273"/>
    <w:rsid w:val="0086256E"/>
    <w:rsid w:val="008628B4"/>
    <w:rsid w:val="0086348D"/>
    <w:rsid w:val="00863898"/>
    <w:rsid w:val="00863C42"/>
    <w:rsid w:val="00863DC3"/>
    <w:rsid w:val="00864622"/>
    <w:rsid w:val="00864650"/>
    <w:rsid w:val="008649B4"/>
    <w:rsid w:val="00864E5A"/>
    <w:rsid w:val="00864E8C"/>
    <w:rsid w:val="0086574C"/>
    <w:rsid w:val="00866FF7"/>
    <w:rsid w:val="00867610"/>
    <w:rsid w:val="0087088C"/>
    <w:rsid w:val="00870AEE"/>
    <w:rsid w:val="0087100D"/>
    <w:rsid w:val="00871988"/>
    <w:rsid w:val="0087234A"/>
    <w:rsid w:val="00872A94"/>
    <w:rsid w:val="008730F9"/>
    <w:rsid w:val="0087395E"/>
    <w:rsid w:val="00873A69"/>
    <w:rsid w:val="0087463C"/>
    <w:rsid w:val="00877194"/>
    <w:rsid w:val="0088015E"/>
    <w:rsid w:val="00880811"/>
    <w:rsid w:val="00881623"/>
    <w:rsid w:val="00881DCB"/>
    <w:rsid w:val="00882BA3"/>
    <w:rsid w:val="00883C73"/>
    <w:rsid w:val="00883D38"/>
    <w:rsid w:val="008848EB"/>
    <w:rsid w:val="00885AD9"/>
    <w:rsid w:val="00886154"/>
    <w:rsid w:val="00886C0D"/>
    <w:rsid w:val="008872D5"/>
    <w:rsid w:val="00887F82"/>
    <w:rsid w:val="0089029D"/>
    <w:rsid w:val="008903C4"/>
    <w:rsid w:val="00893027"/>
    <w:rsid w:val="0089346A"/>
    <w:rsid w:val="00893A3D"/>
    <w:rsid w:val="00893BDC"/>
    <w:rsid w:val="00893D23"/>
    <w:rsid w:val="00895018"/>
    <w:rsid w:val="008955C5"/>
    <w:rsid w:val="00895B47"/>
    <w:rsid w:val="00895EEF"/>
    <w:rsid w:val="00896263"/>
    <w:rsid w:val="008A002D"/>
    <w:rsid w:val="008A0AA8"/>
    <w:rsid w:val="008A1232"/>
    <w:rsid w:val="008A1F2E"/>
    <w:rsid w:val="008A4F40"/>
    <w:rsid w:val="008A5A3F"/>
    <w:rsid w:val="008B0111"/>
    <w:rsid w:val="008B2755"/>
    <w:rsid w:val="008B2B69"/>
    <w:rsid w:val="008B2B73"/>
    <w:rsid w:val="008B34E1"/>
    <w:rsid w:val="008B384A"/>
    <w:rsid w:val="008B3899"/>
    <w:rsid w:val="008B4468"/>
    <w:rsid w:val="008B49B9"/>
    <w:rsid w:val="008B4DAA"/>
    <w:rsid w:val="008B5152"/>
    <w:rsid w:val="008B5761"/>
    <w:rsid w:val="008B581C"/>
    <w:rsid w:val="008B59F0"/>
    <w:rsid w:val="008B5CD9"/>
    <w:rsid w:val="008B6DA6"/>
    <w:rsid w:val="008B75F4"/>
    <w:rsid w:val="008B7704"/>
    <w:rsid w:val="008B7A0C"/>
    <w:rsid w:val="008B7B9C"/>
    <w:rsid w:val="008C07E8"/>
    <w:rsid w:val="008C1B2E"/>
    <w:rsid w:val="008C1D6D"/>
    <w:rsid w:val="008C415F"/>
    <w:rsid w:val="008C42E9"/>
    <w:rsid w:val="008C5040"/>
    <w:rsid w:val="008C5AA1"/>
    <w:rsid w:val="008C6909"/>
    <w:rsid w:val="008C6EAE"/>
    <w:rsid w:val="008C7121"/>
    <w:rsid w:val="008C72C5"/>
    <w:rsid w:val="008C7A6A"/>
    <w:rsid w:val="008D01F2"/>
    <w:rsid w:val="008D161F"/>
    <w:rsid w:val="008D2994"/>
    <w:rsid w:val="008D30FE"/>
    <w:rsid w:val="008D3BFB"/>
    <w:rsid w:val="008D3D32"/>
    <w:rsid w:val="008D4213"/>
    <w:rsid w:val="008D6F13"/>
    <w:rsid w:val="008D707B"/>
    <w:rsid w:val="008D7545"/>
    <w:rsid w:val="008D77B8"/>
    <w:rsid w:val="008D798C"/>
    <w:rsid w:val="008D7E8A"/>
    <w:rsid w:val="008E04DB"/>
    <w:rsid w:val="008E0CC7"/>
    <w:rsid w:val="008E19BE"/>
    <w:rsid w:val="008E2142"/>
    <w:rsid w:val="008E3B08"/>
    <w:rsid w:val="008E3D2B"/>
    <w:rsid w:val="008E4063"/>
    <w:rsid w:val="008E450F"/>
    <w:rsid w:val="008E58CA"/>
    <w:rsid w:val="008E6DD8"/>
    <w:rsid w:val="008E7DC7"/>
    <w:rsid w:val="008E7DD1"/>
    <w:rsid w:val="008F0113"/>
    <w:rsid w:val="008F0A9B"/>
    <w:rsid w:val="008F0D01"/>
    <w:rsid w:val="008F200B"/>
    <w:rsid w:val="008F27D2"/>
    <w:rsid w:val="008F3C2B"/>
    <w:rsid w:val="008F54DE"/>
    <w:rsid w:val="008F5637"/>
    <w:rsid w:val="008F7C95"/>
    <w:rsid w:val="00901A46"/>
    <w:rsid w:val="0090320D"/>
    <w:rsid w:val="00903EB3"/>
    <w:rsid w:val="00904626"/>
    <w:rsid w:val="009050BE"/>
    <w:rsid w:val="00906334"/>
    <w:rsid w:val="009066E9"/>
    <w:rsid w:val="0090695A"/>
    <w:rsid w:val="00907214"/>
    <w:rsid w:val="00911424"/>
    <w:rsid w:val="009116DC"/>
    <w:rsid w:val="00912D2D"/>
    <w:rsid w:val="00913175"/>
    <w:rsid w:val="0091364C"/>
    <w:rsid w:val="00913D81"/>
    <w:rsid w:val="00914875"/>
    <w:rsid w:val="00916679"/>
    <w:rsid w:val="00916E3C"/>
    <w:rsid w:val="00917EAD"/>
    <w:rsid w:val="0092051A"/>
    <w:rsid w:val="00922116"/>
    <w:rsid w:val="009227E5"/>
    <w:rsid w:val="00922A61"/>
    <w:rsid w:val="00924063"/>
    <w:rsid w:val="00927152"/>
    <w:rsid w:val="0092724F"/>
    <w:rsid w:val="009272AE"/>
    <w:rsid w:val="009274BE"/>
    <w:rsid w:val="00930324"/>
    <w:rsid w:val="00930631"/>
    <w:rsid w:val="00930659"/>
    <w:rsid w:val="00930932"/>
    <w:rsid w:val="0093094D"/>
    <w:rsid w:val="00930D68"/>
    <w:rsid w:val="00931336"/>
    <w:rsid w:val="00933258"/>
    <w:rsid w:val="00933B7B"/>
    <w:rsid w:val="009361CB"/>
    <w:rsid w:val="0093628C"/>
    <w:rsid w:val="00937FAE"/>
    <w:rsid w:val="00941C05"/>
    <w:rsid w:val="00942B44"/>
    <w:rsid w:val="00942BBC"/>
    <w:rsid w:val="0094333C"/>
    <w:rsid w:val="00943B5E"/>
    <w:rsid w:val="00944ECF"/>
    <w:rsid w:val="009461D2"/>
    <w:rsid w:val="00946CD7"/>
    <w:rsid w:val="009474A9"/>
    <w:rsid w:val="00950800"/>
    <w:rsid w:val="00950D58"/>
    <w:rsid w:val="00951DF3"/>
    <w:rsid w:val="0095297E"/>
    <w:rsid w:val="00952C40"/>
    <w:rsid w:val="00952C95"/>
    <w:rsid w:val="00953B33"/>
    <w:rsid w:val="009541C5"/>
    <w:rsid w:val="00954815"/>
    <w:rsid w:val="00954823"/>
    <w:rsid w:val="00954FC6"/>
    <w:rsid w:val="00956686"/>
    <w:rsid w:val="00956D0B"/>
    <w:rsid w:val="00956D3D"/>
    <w:rsid w:val="0096083F"/>
    <w:rsid w:val="00960C9D"/>
    <w:rsid w:val="00961225"/>
    <w:rsid w:val="00961B2B"/>
    <w:rsid w:val="00962514"/>
    <w:rsid w:val="00962ED7"/>
    <w:rsid w:val="00963A16"/>
    <w:rsid w:val="009645D7"/>
    <w:rsid w:val="00964CFF"/>
    <w:rsid w:val="0097042A"/>
    <w:rsid w:val="00970E2A"/>
    <w:rsid w:val="00971029"/>
    <w:rsid w:val="00971430"/>
    <w:rsid w:val="009715E5"/>
    <w:rsid w:val="0097171A"/>
    <w:rsid w:val="00971A63"/>
    <w:rsid w:val="00971E3B"/>
    <w:rsid w:val="00972AF7"/>
    <w:rsid w:val="00972EE0"/>
    <w:rsid w:val="0097360C"/>
    <w:rsid w:val="0097494E"/>
    <w:rsid w:val="00974FB6"/>
    <w:rsid w:val="009767C9"/>
    <w:rsid w:val="00976FD1"/>
    <w:rsid w:val="00980D07"/>
    <w:rsid w:val="009812F0"/>
    <w:rsid w:val="0098206F"/>
    <w:rsid w:val="0098262D"/>
    <w:rsid w:val="00982BB8"/>
    <w:rsid w:val="00983088"/>
    <w:rsid w:val="00983B0A"/>
    <w:rsid w:val="00983E3C"/>
    <w:rsid w:val="00983F2B"/>
    <w:rsid w:val="00983F8A"/>
    <w:rsid w:val="00984F83"/>
    <w:rsid w:val="009859DA"/>
    <w:rsid w:val="00985FB9"/>
    <w:rsid w:val="00986E20"/>
    <w:rsid w:val="009870AC"/>
    <w:rsid w:val="00987794"/>
    <w:rsid w:val="00987CF9"/>
    <w:rsid w:val="00990AB4"/>
    <w:rsid w:val="00991826"/>
    <w:rsid w:val="00992200"/>
    <w:rsid w:val="00992923"/>
    <w:rsid w:val="009940F3"/>
    <w:rsid w:val="009943F6"/>
    <w:rsid w:val="0099470D"/>
    <w:rsid w:val="0099523E"/>
    <w:rsid w:val="0099559B"/>
    <w:rsid w:val="009974FF"/>
    <w:rsid w:val="009A0112"/>
    <w:rsid w:val="009A0D50"/>
    <w:rsid w:val="009A16FF"/>
    <w:rsid w:val="009A175B"/>
    <w:rsid w:val="009A3458"/>
    <w:rsid w:val="009A366B"/>
    <w:rsid w:val="009A4FFA"/>
    <w:rsid w:val="009A5758"/>
    <w:rsid w:val="009B0AB2"/>
    <w:rsid w:val="009B0D0C"/>
    <w:rsid w:val="009B0F09"/>
    <w:rsid w:val="009B0F4C"/>
    <w:rsid w:val="009B1E8B"/>
    <w:rsid w:val="009B3404"/>
    <w:rsid w:val="009B4318"/>
    <w:rsid w:val="009B473F"/>
    <w:rsid w:val="009B4771"/>
    <w:rsid w:val="009B5E4E"/>
    <w:rsid w:val="009B5FBD"/>
    <w:rsid w:val="009B6298"/>
    <w:rsid w:val="009B6698"/>
    <w:rsid w:val="009B7464"/>
    <w:rsid w:val="009B79B5"/>
    <w:rsid w:val="009B7D8A"/>
    <w:rsid w:val="009C1C67"/>
    <w:rsid w:val="009C1EB8"/>
    <w:rsid w:val="009C1FEE"/>
    <w:rsid w:val="009C22ED"/>
    <w:rsid w:val="009C2639"/>
    <w:rsid w:val="009C2646"/>
    <w:rsid w:val="009C43B8"/>
    <w:rsid w:val="009C68E7"/>
    <w:rsid w:val="009C794B"/>
    <w:rsid w:val="009C7C9B"/>
    <w:rsid w:val="009D0FA5"/>
    <w:rsid w:val="009D37AE"/>
    <w:rsid w:val="009D3C57"/>
    <w:rsid w:val="009D3EEB"/>
    <w:rsid w:val="009D441B"/>
    <w:rsid w:val="009D50D4"/>
    <w:rsid w:val="009D6E62"/>
    <w:rsid w:val="009D7F44"/>
    <w:rsid w:val="009E1DC7"/>
    <w:rsid w:val="009E2880"/>
    <w:rsid w:val="009E3279"/>
    <w:rsid w:val="009E35D2"/>
    <w:rsid w:val="009E4333"/>
    <w:rsid w:val="009E449B"/>
    <w:rsid w:val="009E505D"/>
    <w:rsid w:val="009E6442"/>
    <w:rsid w:val="009E6880"/>
    <w:rsid w:val="009E70BA"/>
    <w:rsid w:val="009E7BB6"/>
    <w:rsid w:val="009E7F7B"/>
    <w:rsid w:val="009F0997"/>
    <w:rsid w:val="009F100C"/>
    <w:rsid w:val="009F2828"/>
    <w:rsid w:val="009F3655"/>
    <w:rsid w:val="009F3CCC"/>
    <w:rsid w:val="009F4265"/>
    <w:rsid w:val="009F4688"/>
    <w:rsid w:val="009F67E1"/>
    <w:rsid w:val="009F7A97"/>
    <w:rsid w:val="00A011E1"/>
    <w:rsid w:val="00A01EE6"/>
    <w:rsid w:val="00A0209C"/>
    <w:rsid w:val="00A02BA6"/>
    <w:rsid w:val="00A04443"/>
    <w:rsid w:val="00A046EC"/>
    <w:rsid w:val="00A0526B"/>
    <w:rsid w:val="00A05781"/>
    <w:rsid w:val="00A05EC2"/>
    <w:rsid w:val="00A069A1"/>
    <w:rsid w:val="00A06C33"/>
    <w:rsid w:val="00A07073"/>
    <w:rsid w:val="00A07A57"/>
    <w:rsid w:val="00A07B6E"/>
    <w:rsid w:val="00A07D2B"/>
    <w:rsid w:val="00A07D43"/>
    <w:rsid w:val="00A07E84"/>
    <w:rsid w:val="00A103B8"/>
    <w:rsid w:val="00A11C18"/>
    <w:rsid w:val="00A12322"/>
    <w:rsid w:val="00A1470A"/>
    <w:rsid w:val="00A14BAC"/>
    <w:rsid w:val="00A15B78"/>
    <w:rsid w:val="00A1781C"/>
    <w:rsid w:val="00A17C17"/>
    <w:rsid w:val="00A2092D"/>
    <w:rsid w:val="00A212D1"/>
    <w:rsid w:val="00A21C1E"/>
    <w:rsid w:val="00A21FB9"/>
    <w:rsid w:val="00A224BE"/>
    <w:rsid w:val="00A22CA6"/>
    <w:rsid w:val="00A242B6"/>
    <w:rsid w:val="00A242BA"/>
    <w:rsid w:val="00A2452C"/>
    <w:rsid w:val="00A25DD4"/>
    <w:rsid w:val="00A25EB0"/>
    <w:rsid w:val="00A266D9"/>
    <w:rsid w:val="00A27456"/>
    <w:rsid w:val="00A30B3C"/>
    <w:rsid w:val="00A31E0C"/>
    <w:rsid w:val="00A31FDA"/>
    <w:rsid w:val="00A324AC"/>
    <w:rsid w:val="00A32D8B"/>
    <w:rsid w:val="00A34C03"/>
    <w:rsid w:val="00A34D29"/>
    <w:rsid w:val="00A36C67"/>
    <w:rsid w:val="00A3742C"/>
    <w:rsid w:val="00A37CAB"/>
    <w:rsid w:val="00A40543"/>
    <w:rsid w:val="00A40EBA"/>
    <w:rsid w:val="00A4164E"/>
    <w:rsid w:val="00A41E8B"/>
    <w:rsid w:val="00A4461E"/>
    <w:rsid w:val="00A45256"/>
    <w:rsid w:val="00A4572A"/>
    <w:rsid w:val="00A45C7A"/>
    <w:rsid w:val="00A4642F"/>
    <w:rsid w:val="00A470B9"/>
    <w:rsid w:val="00A50556"/>
    <w:rsid w:val="00A52161"/>
    <w:rsid w:val="00A53D42"/>
    <w:rsid w:val="00A550DD"/>
    <w:rsid w:val="00A55289"/>
    <w:rsid w:val="00A55F2F"/>
    <w:rsid w:val="00A560AD"/>
    <w:rsid w:val="00A56BC3"/>
    <w:rsid w:val="00A60A91"/>
    <w:rsid w:val="00A6115A"/>
    <w:rsid w:val="00A622D0"/>
    <w:rsid w:val="00A623F6"/>
    <w:rsid w:val="00A62D70"/>
    <w:rsid w:val="00A62F77"/>
    <w:rsid w:val="00A63CB8"/>
    <w:rsid w:val="00A6431C"/>
    <w:rsid w:val="00A6432F"/>
    <w:rsid w:val="00A64B92"/>
    <w:rsid w:val="00A64C6F"/>
    <w:rsid w:val="00A66E3A"/>
    <w:rsid w:val="00A67316"/>
    <w:rsid w:val="00A67504"/>
    <w:rsid w:val="00A7019A"/>
    <w:rsid w:val="00A705B0"/>
    <w:rsid w:val="00A70634"/>
    <w:rsid w:val="00A7183B"/>
    <w:rsid w:val="00A7491A"/>
    <w:rsid w:val="00A74B1B"/>
    <w:rsid w:val="00A755E6"/>
    <w:rsid w:val="00A75A9E"/>
    <w:rsid w:val="00A75F03"/>
    <w:rsid w:val="00A76F82"/>
    <w:rsid w:val="00A7734C"/>
    <w:rsid w:val="00A776CC"/>
    <w:rsid w:val="00A779E6"/>
    <w:rsid w:val="00A80A9F"/>
    <w:rsid w:val="00A821E9"/>
    <w:rsid w:val="00A8250F"/>
    <w:rsid w:val="00A82547"/>
    <w:rsid w:val="00A82590"/>
    <w:rsid w:val="00A8312C"/>
    <w:rsid w:val="00A832FF"/>
    <w:rsid w:val="00A835FF"/>
    <w:rsid w:val="00A83A23"/>
    <w:rsid w:val="00A848DE"/>
    <w:rsid w:val="00A84F1C"/>
    <w:rsid w:val="00A84F90"/>
    <w:rsid w:val="00A854D2"/>
    <w:rsid w:val="00A85D4E"/>
    <w:rsid w:val="00A86611"/>
    <w:rsid w:val="00A866E1"/>
    <w:rsid w:val="00A869A0"/>
    <w:rsid w:val="00A87B0F"/>
    <w:rsid w:val="00A90116"/>
    <w:rsid w:val="00A90645"/>
    <w:rsid w:val="00A90BDB"/>
    <w:rsid w:val="00A9172D"/>
    <w:rsid w:val="00A91A93"/>
    <w:rsid w:val="00A928E6"/>
    <w:rsid w:val="00A93253"/>
    <w:rsid w:val="00A93394"/>
    <w:rsid w:val="00A93BF0"/>
    <w:rsid w:val="00A93D99"/>
    <w:rsid w:val="00A9606D"/>
    <w:rsid w:val="00A97283"/>
    <w:rsid w:val="00A974A6"/>
    <w:rsid w:val="00AA124F"/>
    <w:rsid w:val="00AA1F97"/>
    <w:rsid w:val="00AA29E7"/>
    <w:rsid w:val="00AA3A58"/>
    <w:rsid w:val="00AA3E89"/>
    <w:rsid w:val="00AA3F61"/>
    <w:rsid w:val="00AA4D54"/>
    <w:rsid w:val="00AA5289"/>
    <w:rsid w:val="00AA57EC"/>
    <w:rsid w:val="00AA605C"/>
    <w:rsid w:val="00AA6A8A"/>
    <w:rsid w:val="00AA75D1"/>
    <w:rsid w:val="00AB0591"/>
    <w:rsid w:val="00AB0791"/>
    <w:rsid w:val="00AB09FE"/>
    <w:rsid w:val="00AB0DDC"/>
    <w:rsid w:val="00AB1170"/>
    <w:rsid w:val="00AB22DB"/>
    <w:rsid w:val="00AB2E0C"/>
    <w:rsid w:val="00AB30FD"/>
    <w:rsid w:val="00AB470A"/>
    <w:rsid w:val="00AB48C6"/>
    <w:rsid w:val="00AB5143"/>
    <w:rsid w:val="00AB5992"/>
    <w:rsid w:val="00AB602C"/>
    <w:rsid w:val="00AB6809"/>
    <w:rsid w:val="00AB682E"/>
    <w:rsid w:val="00AB6CB5"/>
    <w:rsid w:val="00AB7483"/>
    <w:rsid w:val="00AC06A5"/>
    <w:rsid w:val="00AC09FF"/>
    <w:rsid w:val="00AC2D8C"/>
    <w:rsid w:val="00AC5B30"/>
    <w:rsid w:val="00AC6CC4"/>
    <w:rsid w:val="00AC72EA"/>
    <w:rsid w:val="00AC774A"/>
    <w:rsid w:val="00AD0055"/>
    <w:rsid w:val="00AD0454"/>
    <w:rsid w:val="00AD0781"/>
    <w:rsid w:val="00AD0AA6"/>
    <w:rsid w:val="00AD192D"/>
    <w:rsid w:val="00AD28C6"/>
    <w:rsid w:val="00AD28E1"/>
    <w:rsid w:val="00AD51AB"/>
    <w:rsid w:val="00AD69AF"/>
    <w:rsid w:val="00AD72FF"/>
    <w:rsid w:val="00AD7550"/>
    <w:rsid w:val="00AD7B02"/>
    <w:rsid w:val="00AE10CB"/>
    <w:rsid w:val="00AE115F"/>
    <w:rsid w:val="00AE124C"/>
    <w:rsid w:val="00AE290C"/>
    <w:rsid w:val="00AE406A"/>
    <w:rsid w:val="00AE40AA"/>
    <w:rsid w:val="00AE5855"/>
    <w:rsid w:val="00AE6564"/>
    <w:rsid w:val="00AE7D28"/>
    <w:rsid w:val="00AF080A"/>
    <w:rsid w:val="00AF10EE"/>
    <w:rsid w:val="00AF13CA"/>
    <w:rsid w:val="00AF2C9E"/>
    <w:rsid w:val="00AF2DB0"/>
    <w:rsid w:val="00AF33BA"/>
    <w:rsid w:val="00AF3706"/>
    <w:rsid w:val="00AF3EAB"/>
    <w:rsid w:val="00AF404B"/>
    <w:rsid w:val="00AF4C3A"/>
    <w:rsid w:val="00AF51DD"/>
    <w:rsid w:val="00AF5E29"/>
    <w:rsid w:val="00AF6589"/>
    <w:rsid w:val="00AF67EE"/>
    <w:rsid w:val="00AF6982"/>
    <w:rsid w:val="00AF708A"/>
    <w:rsid w:val="00AF7794"/>
    <w:rsid w:val="00AF7A5B"/>
    <w:rsid w:val="00B008D5"/>
    <w:rsid w:val="00B0184A"/>
    <w:rsid w:val="00B01AEB"/>
    <w:rsid w:val="00B02D22"/>
    <w:rsid w:val="00B02F2D"/>
    <w:rsid w:val="00B03743"/>
    <w:rsid w:val="00B03B88"/>
    <w:rsid w:val="00B040BE"/>
    <w:rsid w:val="00B051E5"/>
    <w:rsid w:val="00B069E2"/>
    <w:rsid w:val="00B104B5"/>
    <w:rsid w:val="00B10774"/>
    <w:rsid w:val="00B11EA7"/>
    <w:rsid w:val="00B124C9"/>
    <w:rsid w:val="00B13426"/>
    <w:rsid w:val="00B13A0E"/>
    <w:rsid w:val="00B1421D"/>
    <w:rsid w:val="00B147A7"/>
    <w:rsid w:val="00B152B6"/>
    <w:rsid w:val="00B16470"/>
    <w:rsid w:val="00B176A0"/>
    <w:rsid w:val="00B1791D"/>
    <w:rsid w:val="00B205A4"/>
    <w:rsid w:val="00B20CBB"/>
    <w:rsid w:val="00B2134E"/>
    <w:rsid w:val="00B22144"/>
    <w:rsid w:val="00B23F38"/>
    <w:rsid w:val="00B24AE5"/>
    <w:rsid w:val="00B24CD2"/>
    <w:rsid w:val="00B24E75"/>
    <w:rsid w:val="00B257F5"/>
    <w:rsid w:val="00B258BA"/>
    <w:rsid w:val="00B25D02"/>
    <w:rsid w:val="00B26B9B"/>
    <w:rsid w:val="00B27310"/>
    <w:rsid w:val="00B278B9"/>
    <w:rsid w:val="00B31247"/>
    <w:rsid w:val="00B317D3"/>
    <w:rsid w:val="00B31CA5"/>
    <w:rsid w:val="00B321B2"/>
    <w:rsid w:val="00B322CB"/>
    <w:rsid w:val="00B34A10"/>
    <w:rsid w:val="00B35472"/>
    <w:rsid w:val="00B40767"/>
    <w:rsid w:val="00B40C00"/>
    <w:rsid w:val="00B415C8"/>
    <w:rsid w:val="00B4286C"/>
    <w:rsid w:val="00B44B42"/>
    <w:rsid w:val="00B4551F"/>
    <w:rsid w:val="00B468F9"/>
    <w:rsid w:val="00B46BB1"/>
    <w:rsid w:val="00B50EA7"/>
    <w:rsid w:val="00B5112D"/>
    <w:rsid w:val="00B5283C"/>
    <w:rsid w:val="00B53619"/>
    <w:rsid w:val="00B538E9"/>
    <w:rsid w:val="00B53A18"/>
    <w:rsid w:val="00B541B4"/>
    <w:rsid w:val="00B544E9"/>
    <w:rsid w:val="00B54986"/>
    <w:rsid w:val="00B54E21"/>
    <w:rsid w:val="00B55415"/>
    <w:rsid w:val="00B56F47"/>
    <w:rsid w:val="00B57232"/>
    <w:rsid w:val="00B57734"/>
    <w:rsid w:val="00B578DF"/>
    <w:rsid w:val="00B57AE4"/>
    <w:rsid w:val="00B607D4"/>
    <w:rsid w:val="00B61851"/>
    <w:rsid w:val="00B61A2D"/>
    <w:rsid w:val="00B62865"/>
    <w:rsid w:val="00B62D5C"/>
    <w:rsid w:val="00B6381F"/>
    <w:rsid w:val="00B63C2F"/>
    <w:rsid w:val="00B64248"/>
    <w:rsid w:val="00B6427F"/>
    <w:rsid w:val="00B64390"/>
    <w:rsid w:val="00B64BFB"/>
    <w:rsid w:val="00B65BB8"/>
    <w:rsid w:val="00B66AE2"/>
    <w:rsid w:val="00B67E64"/>
    <w:rsid w:val="00B70EC5"/>
    <w:rsid w:val="00B73180"/>
    <w:rsid w:val="00B744B1"/>
    <w:rsid w:val="00B74DED"/>
    <w:rsid w:val="00B75A97"/>
    <w:rsid w:val="00B75BFB"/>
    <w:rsid w:val="00B80C15"/>
    <w:rsid w:val="00B82DD6"/>
    <w:rsid w:val="00B83674"/>
    <w:rsid w:val="00B83784"/>
    <w:rsid w:val="00B83877"/>
    <w:rsid w:val="00B83C01"/>
    <w:rsid w:val="00B84DE1"/>
    <w:rsid w:val="00B851A4"/>
    <w:rsid w:val="00B85524"/>
    <w:rsid w:val="00B856B7"/>
    <w:rsid w:val="00B85861"/>
    <w:rsid w:val="00B85B23"/>
    <w:rsid w:val="00B85B47"/>
    <w:rsid w:val="00B868A3"/>
    <w:rsid w:val="00B86D81"/>
    <w:rsid w:val="00B87853"/>
    <w:rsid w:val="00B90242"/>
    <w:rsid w:val="00B90DD4"/>
    <w:rsid w:val="00B91304"/>
    <w:rsid w:val="00B91390"/>
    <w:rsid w:val="00B922F7"/>
    <w:rsid w:val="00B92A0D"/>
    <w:rsid w:val="00B940A8"/>
    <w:rsid w:val="00B94AAE"/>
    <w:rsid w:val="00B95C23"/>
    <w:rsid w:val="00B96272"/>
    <w:rsid w:val="00B96DA6"/>
    <w:rsid w:val="00B96ED2"/>
    <w:rsid w:val="00B9711F"/>
    <w:rsid w:val="00BA087F"/>
    <w:rsid w:val="00BA1183"/>
    <w:rsid w:val="00BA2409"/>
    <w:rsid w:val="00BA31B8"/>
    <w:rsid w:val="00BA3772"/>
    <w:rsid w:val="00BA4062"/>
    <w:rsid w:val="00BA4EF2"/>
    <w:rsid w:val="00BA5089"/>
    <w:rsid w:val="00BB197E"/>
    <w:rsid w:val="00BB1C6D"/>
    <w:rsid w:val="00BB27FD"/>
    <w:rsid w:val="00BB3956"/>
    <w:rsid w:val="00BB3BFC"/>
    <w:rsid w:val="00BB4034"/>
    <w:rsid w:val="00BB4754"/>
    <w:rsid w:val="00BB5F9F"/>
    <w:rsid w:val="00BB6A5C"/>
    <w:rsid w:val="00BB6EF3"/>
    <w:rsid w:val="00BB729D"/>
    <w:rsid w:val="00BB7833"/>
    <w:rsid w:val="00BB7965"/>
    <w:rsid w:val="00BB7CDC"/>
    <w:rsid w:val="00BC06C5"/>
    <w:rsid w:val="00BC22FC"/>
    <w:rsid w:val="00BC27D4"/>
    <w:rsid w:val="00BC374C"/>
    <w:rsid w:val="00BC4DB2"/>
    <w:rsid w:val="00BC4E95"/>
    <w:rsid w:val="00BC536C"/>
    <w:rsid w:val="00BC62DB"/>
    <w:rsid w:val="00BC6406"/>
    <w:rsid w:val="00BC6C30"/>
    <w:rsid w:val="00BC7F4F"/>
    <w:rsid w:val="00BD0D80"/>
    <w:rsid w:val="00BD3CDF"/>
    <w:rsid w:val="00BD41A6"/>
    <w:rsid w:val="00BD4971"/>
    <w:rsid w:val="00BD5604"/>
    <w:rsid w:val="00BD5AE4"/>
    <w:rsid w:val="00BD6048"/>
    <w:rsid w:val="00BD62EF"/>
    <w:rsid w:val="00BE0143"/>
    <w:rsid w:val="00BE0284"/>
    <w:rsid w:val="00BE02CB"/>
    <w:rsid w:val="00BE0749"/>
    <w:rsid w:val="00BE0E70"/>
    <w:rsid w:val="00BE12E3"/>
    <w:rsid w:val="00BE3146"/>
    <w:rsid w:val="00BE366A"/>
    <w:rsid w:val="00BE3BF6"/>
    <w:rsid w:val="00BE5E23"/>
    <w:rsid w:val="00BE602D"/>
    <w:rsid w:val="00BE70B4"/>
    <w:rsid w:val="00BE7987"/>
    <w:rsid w:val="00BF02B9"/>
    <w:rsid w:val="00BF1419"/>
    <w:rsid w:val="00BF14E6"/>
    <w:rsid w:val="00BF237B"/>
    <w:rsid w:val="00BF3067"/>
    <w:rsid w:val="00BF3773"/>
    <w:rsid w:val="00BF4E3E"/>
    <w:rsid w:val="00BF4F32"/>
    <w:rsid w:val="00BF6F60"/>
    <w:rsid w:val="00BF6FD1"/>
    <w:rsid w:val="00BF7203"/>
    <w:rsid w:val="00BF7232"/>
    <w:rsid w:val="00C0015E"/>
    <w:rsid w:val="00C011DC"/>
    <w:rsid w:val="00C01673"/>
    <w:rsid w:val="00C020F9"/>
    <w:rsid w:val="00C02598"/>
    <w:rsid w:val="00C02654"/>
    <w:rsid w:val="00C03287"/>
    <w:rsid w:val="00C03A50"/>
    <w:rsid w:val="00C049A7"/>
    <w:rsid w:val="00C0554A"/>
    <w:rsid w:val="00C05584"/>
    <w:rsid w:val="00C05E0D"/>
    <w:rsid w:val="00C06DDC"/>
    <w:rsid w:val="00C114F5"/>
    <w:rsid w:val="00C11D68"/>
    <w:rsid w:val="00C1228C"/>
    <w:rsid w:val="00C1429E"/>
    <w:rsid w:val="00C15BDB"/>
    <w:rsid w:val="00C15DF8"/>
    <w:rsid w:val="00C16B2E"/>
    <w:rsid w:val="00C17547"/>
    <w:rsid w:val="00C1781C"/>
    <w:rsid w:val="00C20332"/>
    <w:rsid w:val="00C21DB9"/>
    <w:rsid w:val="00C21EE4"/>
    <w:rsid w:val="00C22995"/>
    <w:rsid w:val="00C248C2"/>
    <w:rsid w:val="00C263C9"/>
    <w:rsid w:val="00C303F2"/>
    <w:rsid w:val="00C31222"/>
    <w:rsid w:val="00C34035"/>
    <w:rsid w:val="00C35148"/>
    <w:rsid w:val="00C3531A"/>
    <w:rsid w:val="00C358A4"/>
    <w:rsid w:val="00C36924"/>
    <w:rsid w:val="00C36B5B"/>
    <w:rsid w:val="00C37463"/>
    <w:rsid w:val="00C42EF5"/>
    <w:rsid w:val="00C42F2D"/>
    <w:rsid w:val="00C432AC"/>
    <w:rsid w:val="00C44A76"/>
    <w:rsid w:val="00C46B8B"/>
    <w:rsid w:val="00C46D14"/>
    <w:rsid w:val="00C46F31"/>
    <w:rsid w:val="00C4777C"/>
    <w:rsid w:val="00C502E9"/>
    <w:rsid w:val="00C50DD6"/>
    <w:rsid w:val="00C511DF"/>
    <w:rsid w:val="00C516F5"/>
    <w:rsid w:val="00C51DE9"/>
    <w:rsid w:val="00C526D1"/>
    <w:rsid w:val="00C54E62"/>
    <w:rsid w:val="00C55973"/>
    <w:rsid w:val="00C56102"/>
    <w:rsid w:val="00C562A4"/>
    <w:rsid w:val="00C562B2"/>
    <w:rsid w:val="00C564B6"/>
    <w:rsid w:val="00C56DF5"/>
    <w:rsid w:val="00C5760E"/>
    <w:rsid w:val="00C57DC7"/>
    <w:rsid w:val="00C60150"/>
    <w:rsid w:val="00C60542"/>
    <w:rsid w:val="00C63572"/>
    <w:rsid w:val="00C645E6"/>
    <w:rsid w:val="00C675C7"/>
    <w:rsid w:val="00C67B49"/>
    <w:rsid w:val="00C7147E"/>
    <w:rsid w:val="00C714A9"/>
    <w:rsid w:val="00C71AD4"/>
    <w:rsid w:val="00C73195"/>
    <w:rsid w:val="00C73BFE"/>
    <w:rsid w:val="00C748A2"/>
    <w:rsid w:val="00C75542"/>
    <w:rsid w:val="00C755A5"/>
    <w:rsid w:val="00C75B63"/>
    <w:rsid w:val="00C7749B"/>
    <w:rsid w:val="00C803B9"/>
    <w:rsid w:val="00C81019"/>
    <w:rsid w:val="00C815CA"/>
    <w:rsid w:val="00C8181B"/>
    <w:rsid w:val="00C81BC8"/>
    <w:rsid w:val="00C83020"/>
    <w:rsid w:val="00C84BD7"/>
    <w:rsid w:val="00C85384"/>
    <w:rsid w:val="00C86952"/>
    <w:rsid w:val="00C871F8"/>
    <w:rsid w:val="00C87472"/>
    <w:rsid w:val="00C874E1"/>
    <w:rsid w:val="00C902D4"/>
    <w:rsid w:val="00C9141F"/>
    <w:rsid w:val="00C91BD4"/>
    <w:rsid w:val="00C92679"/>
    <w:rsid w:val="00C931E9"/>
    <w:rsid w:val="00C94934"/>
    <w:rsid w:val="00C94B5C"/>
    <w:rsid w:val="00C94DC5"/>
    <w:rsid w:val="00C9701B"/>
    <w:rsid w:val="00C972DD"/>
    <w:rsid w:val="00C972E5"/>
    <w:rsid w:val="00C976C5"/>
    <w:rsid w:val="00CA09F8"/>
    <w:rsid w:val="00CA1595"/>
    <w:rsid w:val="00CA2873"/>
    <w:rsid w:val="00CA3479"/>
    <w:rsid w:val="00CA434D"/>
    <w:rsid w:val="00CA666E"/>
    <w:rsid w:val="00CA6ED5"/>
    <w:rsid w:val="00CA7634"/>
    <w:rsid w:val="00CB038E"/>
    <w:rsid w:val="00CB1478"/>
    <w:rsid w:val="00CB287F"/>
    <w:rsid w:val="00CB58C3"/>
    <w:rsid w:val="00CB6108"/>
    <w:rsid w:val="00CB61F7"/>
    <w:rsid w:val="00CB680D"/>
    <w:rsid w:val="00CB6D29"/>
    <w:rsid w:val="00CB7420"/>
    <w:rsid w:val="00CB75C3"/>
    <w:rsid w:val="00CB7C15"/>
    <w:rsid w:val="00CB7D66"/>
    <w:rsid w:val="00CC02D6"/>
    <w:rsid w:val="00CC1C14"/>
    <w:rsid w:val="00CC225F"/>
    <w:rsid w:val="00CC23CB"/>
    <w:rsid w:val="00CC3C50"/>
    <w:rsid w:val="00CC46A5"/>
    <w:rsid w:val="00CC5A12"/>
    <w:rsid w:val="00CC5C68"/>
    <w:rsid w:val="00CC68E2"/>
    <w:rsid w:val="00CC6C5E"/>
    <w:rsid w:val="00CC796C"/>
    <w:rsid w:val="00CC7C66"/>
    <w:rsid w:val="00CC7E51"/>
    <w:rsid w:val="00CD041C"/>
    <w:rsid w:val="00CD14F4"/>
    <w:rsid w:val="00CD1A1D"/>
    <w:rsid w:val="00CD2000"/>
    <w:rsid w:val="00CD2302"/>
    <w:rsid w:val="00CD30B6"/>
    <w:rsid w:val="00CD4455"/>
    <w:rsid w:val="00CD476D"/>
    <w:rsid w:val="00CD6241"/>
    <w:rsid w:val="00CE0733"/>
    <w:rsid w:val="00CE313A"/>
    <w:rsid w:val="00CE4866"/>
    <w:rsid w:val="00CE4C09"/>
    <w:rsid w:val="00CE4D08"/>
    <w:rsid w:val="00CE53E9"/>
    <w:rsid w:val="00CE5B8A"/>
    <w:rsid w:val="00CE67B7"/>
    <w:rsid w:val="00CE6905"/>
    <w:rsid w:val="00CF0153"/>
    <w:rsid w:val="00CF090E"/>
    <w:rsid w:val="00CF1C70"/>
    <w:rsid w:val="00CF2BF5"/>
    <w:rsid w:val="00CF3A4E"/>
    <w:rsid w:val="00CF4256"/>
    <w:rsid w:val="00CF4798"/>
    <w:rsid w:val="00CF4E24"/>
    <w:rsid w:val="00CF4F92"/>
    <w:rsid w:val="00CF5635"/>
    <w:rsid w:val="00CF6EE1"/>
    <w:rsid w:val="00D010BD"/>
    <w:rsid w:val="00D01EEA"/>
    <w:rsid w:val="00D01F49"/>
    <w:rsid w:val="00D01F76"/>
    <w:rsid w:val="00D02FFD"/>
    <w:rsid w:val="00D041A8"/>
    <w:rsid w:val="00D04337"/>
    <w:rsid w:val="00D04716"/>
    <w:rsid w:val="00D0691D"/>
    <w:rsid w:val="00D07051"/>
    <w:rsid w:val="00D07EC5"/>
    <w:rsid w:val="00D1021C"/>
    <w:rsid w:val="00D1093C"/>
    <w:rsid w:val="00D11068"/>
    <w:rsid w:val="00D12F62"/>
    <w:rsid w:val="00D13AAA"/>
    <w:rsid w:val="00D13FE2"/>
    <w:rsid w:val="00D151F3"/>
    <w:rsid w:val="00D16F41"/>
    <w:rsid w:val="00D170BE"/>
    <w:rsid w:val="00D203C0"/>
    <w:rsid w:val="00D20B4C"/>
    <w:rsid w:val="00D21B85"/>
    <w:rsid w:val="00D21E04"/>
    <w:rsid w:val="00D21F59"/>
    <w:rsid w:val="00D235D1"/>
    <w:rsid w:val="00D24137"/>
    <w:rsid w:val="00D24F08"/>
    <w:rsid w:val="00D25C4D"/>
    <w:rsid w:val="00D26BE1"/>
    <w:rsid w:val="00D315AC"/>
    <w:rsid w:val="00D319FD"/>
    <w:rsid w:val="00D32B0A"/>
    <w:rsid w:val="00D35356"/>
    <w:rsid w:val="00D35396"/>
    <w:rsid w:val="00D369B9"/>
    <w:rsid w:val="00D37044"/>
    <w:rsid w:val="00D37CE5"/>
    <w:rsid w:val="00D37F93"/>
    <w:rsid w:val="00D40047"/>
    <w:rsid w:val="00D402FC"/>
    <w:rsid w:val="00D4050D"/>
    <w:rsid w:val="00D40E05"/>
    <w:rsid w:val="00D419BA"/>
    <w:rsid w:val="00D42BE9"/>
    <w:rsid w:val="00D42DC6"/>
    <w:rsid w:val="00D42F78"/>
    <w:rsid w:val="00D44694"/>
    <w:rsid w:val="00D46AA1"/>
    <w:rsid w:val="00D47643"/>
    <w:rsid w:val="00D47C76"/>
    <w:rsid w:val="00D50C66"/>
    <w:rsid w:val="00D51922"/>
    <w:rsid w:val="00D52227"/>
    <w:rsid w:val="00D5291B"/>
    <w:rsid w:val="00D52D23"/>
    <w:rsid w:val="00D535AA"/>
    <w:rsid w:val="00D543D1"/>
    <w:rsid w:val="00D54479"/>
    <w:rsid w:val="00D54D3D"/>
    <w:rsid w:val="00D60068"/>
    <w:rsid w:val="00D64A71"/>
    <w:rsid w:val="00D651BB"/>
    <w:rsid w:val="00D6603B"/>
    <w:rsid w:val="00D66E27"/>
    <w:rsid w:val="00D66F9F"/>
    <w:rsid w:val="00D672AD"/>
    <w:rsid w:val="00D70848"/>
    <w:rsid w:val="00D70C0D"/>
    <w:rsid w:val="00D71087"/>
    <w:rsid w:val="00D71A9C"/>
    <w:rsid w:val="00D71B20"/>
    <w:rsid w:val="00D726FF"/>
    <w:rsid w:val="00D73219"/>
    <w:rsid w:val="00D73EF6"/>
    <w:rsid w:val="00D743D3"/>
    <w:rsid w:val="00D74AF9"/>
    <w:rsid w:val="00D74B26"/>
    <w:rsid w:val="00D7523F"/>
    <w:rsid w:val="00D7659C"/>
    <w:rsid w:val="00D76F51"/>
    <w:rsid w:val="00D77DAE"/>
    <w:rsid w:val="00D80068"/>
    <w:rsid w:val="00D80ED8"/>
    <w:rsid w:val="00D80F5B"/>
    <w:rsid w:val="00D83AF3"/>
    <w:rsid w:val="00D83BFD"/>
    <w:rsid w:val="00D83C99"/>
    <w:rsid w:val="00D85ACA"/>
    <w:rsid w:val="00D86231"/>
    <w:rsid w:val="00D86D59"/>
    <w:rsid w:val="00D87790"/>
    <w:rsid w:val="00D91C66"/>
    <w:rsid w:val="00D9254D"/>
    <w:rsid w:val="00D9263E"/>
    <w:rsid w:val="00D92977"/>
    <w:rsid w:val="00D929E0"/>
    <w:rsid w:val="00D946F7"/>
    <w:rsid w:val="00D94F0E"/>
    <w:rsid w:val="00D9504E"/>
    <w:rsid w:val="00D95912"/>
    <w:rsid w:val="00D95C10"/>
    <w:rsid w:val="00D95E4A"/>
    <w:rsid w:val="00D95E7D"/>
    <w:rsid w:val="00D95E8C"/>
    <w:rsid w:val="00D96E47"/>
    <w:rsid w:val="00D9744A"/>
    <w:rsid w:val="00DA01AF"/>
    <w:rsid w:val="00DA1309"/>
    <w:rsid w:val="00DA136A"/>
    <w:rsid w:val="00DA24FB"/>
    <w:rsid w:val="00DA3045"/>
    <w:rsid w:val="00DA5DBA"/>
    <w:rsid w:val="00DA5DD3"/>
    <w:rsid w:val="00DA6645"/>
    <w:rsid w:val="00DA7D1D"/>
    <w:rsid w:val="00DB0964"/>
    <w:rsid w:val="00DB0E4F"/>
    <w:rsid w:val="00DB114E"/>
    <w:rsid w:val="00DB174D"/>
    <w:rsid w:val="00DB2029"/>
    <w:rsid w:val="00DB23AF"/>
    <w:rsid w:val="00DB24D0"/>
    <w:rsid w:val="00DB2612"/>
    <w:rsid w:val="00DB2EE8"/>
    <w:rsid w:val="00DB38BE"/>
    <w:rsid w:val="00DB3B2E"/>
    <w:rsid w:val="00DB4511"/>
    <w:rsid w:val="00DB485B"/>
    <w:rsid w:val="00DB4861"/>
    <w:rsid w:val="00DB4884"/>
    <w:rsid w:val="00DB5282"/>
    <w:rsid w:val="00DB54F5"/>
    <w:rsid w:val="00DB5B51"/>
    <w:rsid w:val="00DB660E"/>
    <w:rsid w:val="00DB7C63"/>
    <w:rsid w:val="00DB7DF7"/>
    <w:rsid w:val="00DC0AA2"/>
    <w:rsid w:val="00DC0E4E"/>
    <w:rsid w:val="00DC1AF9"/>
    <w:rsid w:val="00DC23FA"/>
    <w:rsid w:val="00DC2F35"/>
    <w:rsid w:val="00DC39D6"/>
    <w:rsid w:val="00DC3C67"/>
    <w:rsid w:val="00DC3D2E"/>
    <w:rsid w:val="00DC401C"/>
    <w:rsid w:val="00DC42F0"/>
    <w:rsid w:val="00DC4E0C"/>
    <w:rsid w:val="00DD08F6"/>
    <w:rsid w:val="00DD0DA4"/>
    <w:rsid w:val="00DD2167"/>
    <w:rsid w:val="00DD25D8"/>
    <w:rsid w:val="00DD304F"/>
    <w:rsid w:val="00DD32E2"/>
    <w:rsid w:val="00DD34EE"/>
    <w:rsid w:val="00DD3AFA"/>
    <w:rsid w:val="00DD3B0E"/>
    <w:rsid w:val="00DD3DC2"/>
    <w:rsid w:val="00DD3EC4"/>
    <w:rsid w:val="00DD440F"/>
    <w:rsid w:val="00DD4447"/>
    <w:rsid w:val="00DD5249"/>
    <w:rsid w:val="00DD5EAF"/>
    <w:rsid w:val="00DD7C81"/>
    <w:rsid w:val="00DE0109"/>
    <w:rsid w:val="00DE08F9"/>
    <w:rsid w:val="00DE0B09"/>
    <w:rsid w:val="00DE203A"/>
    <w:rsid w:val="00DE26D5"/>
    <w:rsid w:val="00DE2C3C"/>
    <w:rsid w:val="00DE2E6E"/>
    <w:rsid w:val="00DE2F28"/>
    <w:rsid w:val="00DE36C6"/>
    <w:rsid w:val="00DE4210"/>
    <w:rsid w:val="00DE42A9"/>
    <w:rsid w:val="00DE4302"/>
    <w:rsid w:val="00DE5012"/>
    <w:rsid w:val="00DE6170"/>
    <w:rsid w:val="00DE765F"/>
    <w:rsid w:val="00DF04EC"/>
    <w:rsid w:val="00DF1949"/>
    <w:rsid w:val="00DF1F4A"/>
    <w:rsid w:val="00DF20DB"/>
    <w:rsid w:val="00DF4541"/>
    <w:rsid w:val="00DF5B5B"/>
    <w:rsid w:val="00DF65C8"/>
    <w:rsid w:val="00DF7E36"/>
    <w:rsid w:val="00E00038"/>
    <w:rsid w:val="00E0123B"/>
    <w:rsid w:val="00E01F1E"/>
    <w:rsid w:val="00E02DFA"/>
    <w:rsid w:val="00E02FC5"/>
    <w:rsid w:val="00E0384F"/>
    <w:rsid w:val="00E03CA4"/>
    <w:rsid w:val="00E0632F"/>
    <w:rsid w:val="00E068C5"/>
    <w:rsid w:val="00E076D6"/>
    <w:rsid w:val="00E106C9"/>
    <w:rsid w:val="00E1116D"/>
    <w:rsid w:val="00E128AB"/>
    <w:rsid w:val="00E12BBF"/>
    <w:rsid w:val="00E12D15"/>
    <w:rsid w:val="00E150C8"/>
    <w:rsid w:val="00E151E6"/>
    <w:rsid w:val="00E15542"/>
    <w:rsid w:val="00E15579"/>
    <w:rsid w:val="00E207B0"/>
    <w:rsid w:val="00E20805"/>
    <w:rsid w:val="00E20F0B"/>
    <w:rsid w:val="00E2162E"/>
    <w:rsid w:val="00E216B6"/>
    <w:rsid w:val="00E2290D"/>
    <w:rsid w:val="00E22949"/>
    <w:rsid w:val="00E231C7"/>
    <w:rsid w:val="00E2396B"/>
    <w:rsid w:val="00E23B5F"/>
    <w:rsid w:val="00E23E80"/>
    <w:rsid w:val="00E2463D"/>
    <w:rsid w:val="00E2522A"/>
    <w:rsid w:val="00E25C2F"/>
    <w:rsid w:val="00E261E2"/>
    <w:rsid w:val="00E2663E"/>
    <w:rsid w:val="00E30720"/>
    <w:rsid w:val="00E323FA"/>
    <w:rsid w:val="00E329CF"/>
    <w:rsid w:val="00E34BBA"/>
    <w:rsid w:val="00E34E47"/>
    <w:rsid w:val="00E3520F"/>
    <w:rsid w:val="00E37F94"/>
    <w:rsid w:val="00E41386"/>
    <w:rsid w:val="00E4346E"/>
    <w:rsid w:val="00E43E8D"/>
    <w:rsid w:val="00E46C2C"/>
    <w:rsid w:val="00E4712A"/>
    <w:rsid w:val="00E50392"/>
    <w:rsid w:val="00E50476"/>
    <w:rsid w:val="00E50BF4"/>
    <w:rsid w:val="00E5155A"/>
    <w:rsid w:val="00E51E74"/>
    <w:rsid w:val="00E52189"/>
    <w:rsid w:val="00E53730"/>
    <w:rsid w:val="00E547BD"/>
    <w:rsid w:val="00E54898"/>
    <w:rsid w:val="00E56399"/>
    <w:rsid w:val="00E56801"/>
    <w:rsid w:val="00E57415"/>
    <w:rsid w:val="00E60E1A"/>
    <w:rsid w:val="00E6239E"/>
    <w:rsid w:val="00E642C8"/>
    <w:rsid w:val="00E65299"/>
    <w:rsid w:val="00E659E4"/>
    <w:rsid w:val="00E66A22"/>
    <w:rsid w:val="00E672A4"/>
    <w:rsid w:val="00E702F8"/>
    <w:rsid w:val="00E70A7B"/>
    <w:rsid w:val="00E70B80"/>
    <w:rsid w:val="00E71CEA"/>
    <w:rsid w:val="00E72F88"/>
    <w:rsid w:val="00E73906"/>
    <w:rsid w:val="00E75552"/>
    <w:rsid w:val="00E757C9"/>
    <w:rsid w:val="00E762E0"/>
    <w:rsid w:val="00E776D8"/>
    <w:rsid w:val="00E80251"/>
    <w:rsid w:val="00E80787"/>
    <w:rsid w:val="00E80C0A"/>
    <w:rsid w:val="00E80C8A"/>
    <w:rsid w:val="00E81476"/>
    <w:rsid w:val="00E82C6A"/>
    <w:rsid w:val="00E8343C"/>
    <w:rsid w:val="00E8365B"/>
    <w:rsid w:val="00E83F4E"/>
    <w:rsid w:val="00E85204"/>
    <w:rsid w:val="00E85E49"/>
    <w:rsid w:val="00E85E8A"/>
    <w:rsid w:val="00E85F89"/>
    <w:rsid w:val="00E86945"/>
    <w:rsid w:val="00E871D8"/>
    <w:rsid w:val="00E87CAB"/>
    <w:rsid w:val="00E87D62"/>
    <w:rsid w:val="00E90C85"/>
    <w:rsid w:val="00E915D5"/>
    <w:rsid w:val="00E91F2D"/>
    <w:rsid w:val="00E9278C"/>
    <w:rsid w:val="00E929BA"/>
    <w:rsid w:val="00E92EC7"/>
    <w:rsid w:val="00E93924"/>
    <w:rsid w:val="00E958FC"/>
    <w:rsid w:val="00E96DE0"/>
    <w:rsid w:val="00EA01AA"/>
    <w:rsid w:val="00EA3194"/>
    <w:rsid w:val="00EA37C1"/>
    <w:rsid w:val="00EA3B1D"/>
    <w:rsid w:val="00EA4019"/>
    <w:rsid w:val="00EA593B"/>
    <w:rsid w:val="00EA695B"/>
    <w:rsid w:val="00EA7B33"/>
    <w:rsid w:val="00EB0003"/>
    <w:rsid w:val="00EB12EB"/>
    <w:rsid w:val="00EB1A33"/>
    <w:rsid w:val="00EB1A9A"/>
    <w:rsid w:val="00EB2376"/>
    <w:rsid w:val="00EB2DA9"/>
    <w:rsid w:val="00EB3360"/>
    <w:rsid w:val="00EB4A76"/>
    <w:rsid w:val="00EB4C43"/>
    <w:rsid w:val="00EB4D99"/>
    <w:rsid w:val="00EB7013"/>
    <w:rsid w:val="00EC0E37"/>
    <w:rsid w:val="00EC212A"/>
    <w:rsid w:val="00EC2526"/>
    <w:rsid w:val="00EC304F"/>
    <w:rsid w:val="00EC3A17"/>
    <w:rsid w:val="00EC5968"/>
    <w:rsid w:val="00EC59AE"/>
    <w:rsid w:val="00EC5DAD"/>
    <w:rsid w:val="00EC63C0"/>
    <w:rsid w:val="00EC669C"/>
    <w:rsid w:val="00EC6F4B"/>
    <w:rsid w:val="00EC77F3"/>
    <w:rsid w:val="00ED20A6"/>
    <w:rsid w:val="00ED2DFC"/>
    <w:rsid w:val="00ED32A8"/>
    <w:rsid w:val="00ED34B2"/>
    <w:rsid w:val="00ED51EB"/>
    <w:rsid w:val="00ED6434"/>
    <w:rsid w:val="00ED6E3E"/>
    <w:rsid w:val="00EE02FC"/>
    <w:rsid w:val="00EE1A56"/>
    <w:rsid w:val="00EE1C58"/>
    <w:rsid w:val="00EE2C03"/>
    <w:rsid w:val="00EE320F"/>
    <w:rsid w:val="00EE4633"/>
    <w:rsid w:val="00EE4E22"/>
    <w:rsid w:val="00EE4E28"/>
    <w:rsid w:val="00EE633C"/>
    <w:rsid w:val="00EE6DA6"/>
    <w:rsid w:val="00EF27AA"/>
    <w:rsid w:val="00EF2C9A"/>
    <w:rsid w:val="00EF4254"/>
    <w:rsid w:val="00EF4A01"/>
    <w:rsid w:val="00EF52C6"/>
    <w:rsid w:val="00EF54E2"/>
    <w:rsid w:val="00EF68CE"/>
    <w:rsid w:val="00EF68D5"/>
    <w:rsid w:val="00EF68DD"/>
    <w:rsid w:val="00EF6ECD"/>
    <w:rsid w:val="00EF7630"/>
    <w:rsid w:val="00EF7A82"/>
    <w:rsid w:val="00F000C2"/>
    <w:rsid w:val="00F0189B"/>
    <w:rsid w:val="00F03FA9"/>
    <w:rsid w:val="00F049D0"/>
    <w:rsid w:val="00F0534A"/>
    <w:rsid w:val="00F0583F"/>
    <w:rsid w:val="00F06D1F"/>
    <w:rsid w:val="00F06D99"/>
    <w:rsid w:val="00F072D1"/>
    <w:rsid w:val="00F07441"/>
    <w:rsid w:val="00F0770C"/>
    <w:rsid w:val="00F07F1A"/>
    <w:rsid w:val="00F110D0"/>
    <w:rsid w:val="00F11BBE"/>
    <w:rsid w:val="00F12210"/>
    <w:rsid w:val="00F13035"/>
    <w:rsid w:val="00F13E10"/>
    <w:rsid w:val="00F14B49"/>
    <w:rsid w:val="00F151CF"/>
    <w:rsid w:val="00F152FE"/>
    <w:rsid w:val="00F172F2"/>
    <w:rsid w:val="00F176C9"/>
    <w:rsid w:val="00F20DB0"/>
    <w:rsid w:val="00F20FC0"/>
    <w:rsid w:val="00F217B7"/>
    <w:rsid w:val="00F21A38"/>
    <w:rsid w:val="00F21CD4"/>
    <w:rsid w:val="00F22242"/>
    <w:rsid w:val="00F22285"/>
    <w:rsid w:val="00F22C26"/>
    <w:rsid w:val="00F2429D"/>
    <w:rsid w:val="00F24FD3"/>
    <w:rsid w:val="00F25CB8"/>
    <w:rsid w:val="00F30717"/>
    <w:rsid w:val="00F30A4E"/>
    <w:rsid w:val="00F32538"/>
    <w:rsid w:val="00F328F5"/>
    <w:rsid w:val="00F333C9"/>
    <w:rsid w:val="00F334AD"/>
    <w:rsid w:val="00F33ED0"/>
    <w:rsid w:val="00F346A6"/>
    <w:rsid w:val="00F34D8D"/>
    <w:rsid w:val="00F35096"/>
    <w:rsid w:val="00F35A9B"/>
    <w:rsid w:val="00F36DBB"/>
    <w:rsid w:val="00F379F4"/>
    <w:rsid w:val="00F41890"/>
    <w:rsid w:val="00F41D90"/>
    <w:rsid w:val="00F42611"/>
    <w:rsid w:val="00F42A4E"/>
    <w:rsid w:val="00F42C40"/>
    <w:rsid w:val="00F4352A"/>
    <w:rsid w:val="00F444D6"/>
    <w:rsid w:val="00F44932"/>
    <w:rsid w:val="00F44E4A"/>
    <w:rsid w:val="00F452EC"/>
    <w:rsid w:val="00F45ECB"/>
    <w:rsid w:val="00F465F3"/>
    <w:rsid w:val="00F469C0"/>
    <w:rsid w:val="00F47379"/>
    <w:rsid w:val="00F505A3"/>
    <w:rsid w:val="00F516FB"/>
    <w:rsid w:val="00F52660"/>
    <w:rsid w:val="00F52C96"/>
    <w:rsid w:val="00F5398D"/>
    <w:rsid w:val="00F53C8B"/>
    <w:rsid w:val="00F54519"/>
    <w:rsid w:val="00F54B20"/>
    <w:rsid w:val="00F54B64"/>
    <w:rsid w:val="00F55D8C"/>
    <w:rsid w:val="00F563D7"/>
    <w:rsid w:val="00F5799F"/>
    <w:rsid w:val="00F57CA7"/>
    <w:rsid w:val="00F62481"/>
    <w:rsid w:val="00F638EF"/>
    <w:rsid w:val="00F64976"/>
    <w:rsid w:val="00F663F4"/>
    <w:rsid w:val="00F66C11"/>
    <w:rsid w:val="00F67A09"/>
    <w:rsid w:val="00F70439"/>
    <w:rsid w:val="00F70E4A"/>
    <w:rsid w:val="00F712F2"/>
    <w:rsid w:val="00F726EC"/>
    <w:rsid w:val="00F72E3B"/>
    <w:rsid w:val="00F732E7"/>
    <w:rsid w:val="00F74224"/>
    <w:rsid w:val="00F75070"/>
    <w:rsid w:val="00F76B17"/>
    <w:rsid w:val="00F76D4B"/>
    <w:rsid w:val="00F778B0"/>
    <w:rsid w:val="00F77B61"/>
    <w:rsid w:val="00F77D8A"/>
    <w:rsid w:val="00F8129C"/>
    <w:rsid w:val="00F81F9E"/>
    <w:rsid w:val="00F8242F"/>
    <w:rsid w:val="00F83778"/>
    <w:rsid w:val="00F8386E"/>
    <w:rsid w:val="00F84F95"/>
    <w:rsid w:val="00F85373"/>
    <w:rsid w:val="00F853A4"/>
    <w:rsid w:val="00F85CA2"/>
    <w:rsid w:val="00F862CC"/>
    <w:rsid w:val="00F86A0F"/>
    <w:rsid w:val="00F86A57"/>
    <w:rsid w:val="00F86E2A"/>
    <w:rsid w:val="00F86E4B"/>
    <w:rsid w:val="00F87E8B"/>
    <w:rsid w:val="00F90654"/>
    <w:rsid w:val="00F90B85"/>
    <w:rsid w:val="00F90DC8"/>
    <w:rsid w:val="00F92A47"/>
    <w:rsid w:val="00F92E5C"/>
    <w:rsid w:val="00F93269"/>
    <w:rsid w:val="00F93598"/>
    <w:rsid w:val="00F938D8"/>
    <w:rsid w:val="00F94B2E"/>
    <w:rsid w:val="00F95F8D"/>
    <w:rsid w:val="00F96116"/>
    <w:rsid w:val="00F96D0A"/>
    <w:rsid w:val="00F96FF3"/>
    <w:rsid w:val="00F97193"/>
    <w:rsid w:val="00FA029D"/>
    <w:rsid w:val="00FA0CD2"/>
    <w:rsid w:val="00FA16D9"/>
    <w:rsid w:val="00FA4E39"/>
    <w:rsid w:val="00FA6340"/>
    <w:rsid w:val="00FA666D"/>
    <w:rsid w:val="00FA77BD"/>
    <w:rsid w:val="00FA7F91"/>
    <w:rsid w:val="00FB00F2"/>
    <w:rsid w:val="00FB0282"/>
    <w:rsid w:val="00FB0AD0"/>
    <w:rsid w:val="00FB0F34"/>
    <w:rsid w:val="00FB1CEC"/>
    <w:rsid w:val="00FB33F3"/>
    <w:rsid w:val="00FB3AAB"/>
    <w:rsid w:val="00FB4215"/>
    <w:rsid w:val="00FB430D"/>
    <w:rsid w:val="00FB43D0"/>
    <w:rsid w:val="00FB4A1E"/>
    <w:rsid w:val="00FB4D3E"/>
    <w:rsid w:val="00FB5B07"/>
    <w:rsid w:val="00FB6995"/>
    <w:rsid w:val="00FB6ECE"/>
    <w:rsid w:val="00FB7170"/>
    <w:rsid w:val="00FB735E"/>
    <w:rsid w:val="00FB781F"/>
    <w:rsid w:val="00FC0818"/>
    <w:rsid w:val="00FC118C"/>
    <w:rsid w:val="00FC1287"/>
    <w:rsid w:val="00FC14F7"/>
    <w:rsid w:val="00FC16CC"/>
    <w:rsid w:val="00FC1B4C"/>
    <w:rsid w:val="00FC28B2"/>
    <w:rsid w:val="00FC4D44"/>
    <w:rsid w:val="00FC65B2"/>
    <w:rsid w:val="00FC71B4"/>
    <w:rsid w:val="00FC77B9"/>
    <w:rsid w:val="00FD13A5"/>
    <w:rsid w:val="00FD1408"/>
    <w:rsid w:val="00FD1B86"/>
    <w:rsid w:val="00FD2430"/>
    <w:rsid w:val="00FD2DEA"/>
    <w:rsid w:val="00FD2E0C"/>
    <w:rsid w:val="00FD2E36"/>
    <w:rsid w:val="00FD31C9"/>
    <w:rsid w:val="00FD5170"/>
    <w:rsid w:val="00FD6495"/>
    <w:rsid w:val="00FD79D0"/>
    <w:rsid w:val="00FE0539"/>
    <w:rsid w:val="00FE1792"/>
    <w:rsid w:val="00FE1A51"/>
    <w:rsid w:val="00FE252A"/>
    <w:rsid w:val="00FE25BB"/>
    <w:rsid w:val="00FE2ED3"/>
    <w:rsid w:val="00FE3012"/>
    <w:rsid w:val="00FE4330"/>
    <w:rsid w:val="00FE49FF"/>
    <w:rsid w:val="00FE6450"/>
    <w:rsid w:val="00FF01F4"/>
    <w:rsid w:val="00FF036A"/>
    <w:rsid w:val="00FF0D0A"/>
    <w:rsid w:val="00FF13B2"/>
    <w:rsid w:val="00FF289C"/>
    <w:rsid w:val="00FF4CF1"/>
    <w:rsid w:val="00FF4F0C"/>
    <w:rsid w:val="00FF4F2C"/>
    <w:rsid w:val="00FF5B8D"/>
    <w:rsid w:val="00FF6361"/>
    <w:rsid w:val="00FF75E4"/>
    <w:rsid w:val="00FF7C3C"/>
    <w:rsid w:val="00FF7E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067CB"/>
  <w15:chartTrackingRefBased/>
  <w15:docId w15:val="{C792B450-FD68-2E4B-ABA8-14B123C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1F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F2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46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F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F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53C"/>
    <w:rPr>
      <w:color w:val="0563C1" w:themeColor="hyperlink"/>
      <w:u w:val="single"/>
    </w:rPr>
  </w:style>
  <w:style w:type="character" w:styleId="UnresolvedMention">
    <w:name w:val="Unresolved Mention"/>
    <w:basedOn w:val="DefaultParagraphFont"/>
    <w:uiPriority w:val="99"/>
    <w:semiHidden/>
    <w:unhideWhenUsed/>
    <w:rsid w:val="0030253C"/>
    <w:rPr>
      <w:color w:val="605E5C"/>
      <w:shd w:val="clear" w:color="auto" w:fill="E1DFDD"/>
    </w:rPr>
  </w:style>
  <w:style w:type="character" w:customStyle="1" w:styleId="Heading3Char">
    <w:name w:val="Heading 3 Char"/>
    <w:basedOn w:val="DefaultParagraphFont"/>
    <w:link w:val="Heading3"/>
    <w:uiPriority w:val="9"/>
    <w:rsid w:val="0027746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EF54E2"/>
    <w:pPr>
      <w:ind w:left="720"/>
      <w:contextualSpacing/>
    </w:pPr>
  </w:style>
  <w:style w:type="character" w:styleId="FollowedHyperlink">
    <w:name w:val="FollowedHyperlink"/>
    <w:basedOn w:val="DefaultParagraphFont"/>
    <w:uiPriority w:val="99"/>
    <w:semiHidden/>
    <w:unhideWhenUsed/>
    <w:rsid w:val="009361CB"/>
    <w:rPr>
      <w:color w:val="954F72" w:themeColor="followedHyperlink"/>
      <w:u w:val="single"/>
    </w:rPr>
  </w:style>
  <w:style w:type="paragraph" w:styleId="Bibliography">
    <w:name w:val="Bibliography"/>
    <w:basedOn w:val="Normal"/>
    <w:next w:val="Normal"/>
    <w:uiPriority w:val="37"/>
    <w:unhideWhenUsed/>
    <w:rsid w:val="00105850"/>
    <w:pPr>
      <w:tabs>
        <w:tab w:val="left" w:pos="380"/>
      </w:tabs>
      <w:ind w:left="384" w:hanging="384"/>
    </w:pPr>
  </w:style>
  <w:style w:type="paragraph" w:styleId="Caption">
    <w:name w:val="caption"/>
    <w:basedOn w:val="Normal"/>
    <w:next w:val="Normal"/>
    <w:uiPriority w:val="35"/>
    <w:unhideWhenUsed/>
    <w:qFormat/>
    <w:rsid w:val="007E1CC3"/>
    <w:pPr>
      <w:spacing w:after="200"/>
    </w:pPr>
    <w:rPr>
      <w:i/>
      <w:iCs/>
      <w:color w:val="44546A" w:themeColor="text2"/>
      <w:sz w:val="18"/>
      <w:szCs w:val="18"/>
    </w:rPr>
  </w:style>
  <w:style w:type="character" w:styleId="PlaceholderText">
    <w:name w:val="Placeholder Text"/>
    <w:basedOn w:val="DefaultParagraphFont"/>
    <w:uiPriority w:val="99"/>
    <w:semiHidden/>
    <w:rsid w:val="00515DB9"/>
    <w:rPr>
      <w:color w:val="666666"/>
    </w:rPr>
  </w:style>
  <w:style w:type="table" w:styleId="TableGrid">
    <w:name w:val="Table Grid"/>
    <w:basedOn w:val="TableNormal"/>
    <w:uiPriority w:val="39"/>
    <w:rsid w:val="009929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8D77B8"/>
    <w:rPr>
      <w:sz w:val="20"/>
      <w:szCs w:val="20"/>
    </w:rPr>
  </w:style>
  <w:style w:type="character" w:customStyle="1" w:styleId="FootnoteTextChar">
    <w:name w:val="Footnote Text Char"/>
    <w:basedOn w:val="DefaultParagraphFont"/>
    <w:link w:val="FootnoteText"/>
    <w:uiPriority w:val="99"/>
    <w:semiHidden/>
    <w:rsid w:val="008D77B8"/>
    <w:rPr>
      <w:sz w:val="20"/>
      <w:szCs w:val="20"/>
    </w:rPr>
  </w:style>
  <w:style w:type="character" w:styleId="FootnoteReference">
    <w:name w:val="footnote reference"/>
    <w:basedOn w:val="DefaultParagraphFont"/>
    <w:uiPriority w:val="99"/>
    <w:semiHidden/>
    <w:unhideWhenUsed/>
    <w:rsid w:val="008D77B8"/>
    <w:rPr>
      <w:vertAlign w:val="superscript"/>
    </w:rPr>
  </w:style>
  <w:style w:type="paragraph" w:styleId="NormalWeb">
    <w:name w:val="Normal (Web)"/>
    <w:basedOn w:val="Normal"/>
    <w:uiPriority w:val="99"/>
    <w:semiHidden/>
    <w:unhideWhenUsed/>
    <w:rsid w:val="00400609"/>
    <w:rPr>
      <w:rFonts w:ascii="Times New Roman" w:hAnsi="Times New Roman" w:cs="Times New Roman"/>
    </w:rPr>
  </w:style>
  <w:style w:type="character" w:styleId="CommentReference">
    <w:name w:val="annotation reference"/>
    <w:basedOn w:val="DefaultParagraphFont"/>
    <w:uiPriority w:val="99"/>
    <w:semiHidden/>
    <w:unhideWhenUsed/>
    <w:rsid w:val="003E3517"/>
    <w:rPr>
      <w:sz w:val="16"/>
      <w:szCs w:val="16"/>
    </w:rPr>
  </w:style>
  <w:style w:type="paragraph" w:styleId="CommentText">
    <w:name w:val="annotation text"/>
    <w:basedOn w:val="Normal"/>
    <w:link w:val="CommentTextChar"/>
    <w:uiPriority w:val="99"/>
    <w:semiHidden/>
    <w:unhideWhenUsed/>
    <w:rsid w:val="003E3517"/>
    <w:rPr>
      <w:sz w:val="20"/>
      <w:szCs w:val="20"/>
    </w:rPr>
  </w:style>
  <w:style w:type="character" w:customStyle="1" w:styleId="CommentTextChar">
    <w:name w:val="Comment Text Char"/>
    <w:basedOn w:val="DefaultParagraphFont"/>
    <w:link w:val="CommentText"/>
    <w:uiPriority w:val="99"/>
    <w:semiHidden/>
    <w:rsid w:val="003E3517"/>
    <w:rPr>
      <w:sz w:val="20"/>
      <w:szCs w:val="20"/>
    </w:rPr>
  </w:style>
  <w:style w:type="paragraph" w:styleId="CommentSubject">
    <w:name w:val="annotation subject"/>
    <w:basedOn w:val="CommentText"/>
    <w:next w:val="CommentText"/>
    <w:link w:val="CommentSubjectChar"/>
    <w:uiPriority w:val="99"/>
    <w:semiHidden/>
    <w:unhideWhenUsed/>
    <w:rsid w:val="003E3517"/>
    <w:rPr>
      <w:b/>
      <w:bCs/>
    </w:rPr>
  </w:style>
  <w:style w:type="character" w:customStyle="1" w:styleId="CommentSubjectChar">
    <w:name w:val="Comment Subject Char"/>
    <w:basedOn w:val="CommentTextChar"/>
    <w:link w:val="CommentSubject"/>
    <w:uiPriority w:val="99"/>
    <w:semiHidden/>
    <w:rsid w:val="003E3517"/>
    <w:rPr>
      <w:b/>
      <w:bCs/>
      <w:sz w:val="20"/>
      <w:szCs w:val="20"/>
    </w:rPr>
  </w:style>
  <w:style w:type="paragraph" w:styleId="Revision">
    <w:name w:val="Revision"/>
    <w:hidden/>
    <w:uiPriority w:val="99"/>
    <w:semiHidden/>
    <w:rsid w:val="00981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027">
      <w:bodyDiv w:val="1"/>
      <w:marLeft w:val="0"/>
      <w:marRight w:val="0"/>
      <w:marTop w:val="0"/>
      <w:marBottom w:val="0"/>
      <w:divBdr>
        <w:top w:val="none" w:sz="0" w:space="0" w:color="auto"/>
        <w:left w:val="none" w:sz="0" w:space="0" w:color="auto"/>
        <w:bottom w:val="none" w:sz="0" w:space="0" w:color="auto"/>
        <w:right w:val="none" w:sz="0" w:space="0" w:color="auto"/>
      </w:divBdr>
    </w:div>
    <w:div w:id="584924733">
      <w:bodyDiv w:val="1"/>
      <w:marLeft w:val="0"/>
      <w:marRight w:val="0"/>
      <w:marTop w:val="0"/>
      <w:marBottom w:val="0"/>
      <w:divBdr>
        <w:top w:val="none" w:sz="0" w:space="0" w:color="auto"/>
        <w:left w:val="none" w:sz="0" w:space="0" w:color="auto"/>
        <w:bottom w:val="none" w:sz="0" w:space="0" w:color="auto"/>
        <w:right w:val="none" w:sz="0" w:space="0" w:color="auto"/>
      </w:divBdr>
      <w:divsChild>
        <w:div w:id="1066876647">
          <w:marLeft w:val="0"/>
          <w:marRight w:val="240"/>
          <w:marTop w:val="0"/>
          <w:marBottom w:val="0"/>
          <w:divBdr>
            <w:top w:val="none" w:sz="0" w:space="0" w:color="auto"/>
            <w:left w:val="none" w:sz="0" w:space="0" w:color="auto"/>
            <w:bottom w:val="none" w:sz="0" w:space="0" w:color="auto"/>
            <w:right w:val="none" w:sz="0" w:space="0" w:color="auto"/>
          </w:divBdr>
          <w:divsChild>
            <w:div w:id="1964386976">
              <w:marLeft w:val="0"/>
              <w:marRight w:val="0"/>
              <w:marTop w:val="0"/>
              <w:marBottom w:val="0"/>
              <w:divBdr>
                <w:top w:val="none" w:sz="0" w:space="0" w:color="auto"/>
                <w:left w:val="none" w:sz="0" w:space="0" w:color="auto"/>
                <w:bottom w:val="none" w:sz="0" w:space="0" w:color="auto"/>
                <w:right w:val="none" w:sz="0" w:space="0" w:color="auto"/>
              </w:divBdr>
              <w:divsChild>
                <w:div w:id="1715887037">
                  <w:marLeft w:val="0"/>
                  <w:marRight w:val="0"/>
                  <w:marTop w:val="0"/>
                  <w:marBottom w:val="0"/>
                  <w:divBdr>
                    <w:top w:val="none" w:sz="0" w:space="0" w:color="auto"/>
                    <w:left w:val="none" w:sz="0" w:space="0" w:color="auto"/>
                    <w:bottom w:val="none" w:sz="0" w:space="0" w:color="auto"/>
                    <w:right w:val="none" w:sz="0" w:space="0" w:color="auto"/>
                  </w:divBdr>
                  <w:divsChild>
                    <w:div w:id="1862236515">
                      <w:marLeft w:val="0"/>
                      <w:marRight w:val="0"/>
                      <w:marTop w:val="0"/>
                      <w:marBottom w:val="0"/>
                      <w:divBdr>
                        <w:top w:val="none" w:sz="0" w:space="0" w:color="auto"/>
                        <w:left w:val="none" w:sz="0" w:space="0" w:color="auto"/>
                        <w:bottom w:val="none" w:sz="0" w:space="0" w:color="auto"/>
                        <w:right w:val="none" w:sz="0" w:space="0" w:color="auto"/>
                      </w:divBdr>
                      <w:divsChild>
                        <w:div w:id="1985112541">
                          <w:marLeft w:val="0"/>
                          <w:marRight w:val="0"/>
                          <w:marTop w:val="0"/>
                          <w:marBottom w:val="0"/>
                          <w:divBdr>
                            <w:top w:val="none" w:sz="0" w:space="0" w:color="auto"/>
                            <w:left w:val="none" w:sz="0" w:space="0" w:color="auto"/>
                            <w:bottom w:val="none" w:sz="0" w:space="0" w:color="auto"/>
                            <w:right w:val="none" w:sz="0" w:space="0" w:color="auto"/>
                          </w:divBdr>
                          <w:divsChild>
                            <w:div w:id="243808363">
                              <w:marLeft w:val="0"/>
                              <w:marRight w:val="0"/>
                              <w:marTop w:val="0"/>
                              <w:marBottom w:val="0"/>
                              <w:divBdr>
                                <w:top w:val="none" w:sz="0" w:space="0" w:color="auto"/>
                                <w:left w:val="none" w:sz="0" w:space="0" w:color="auto"/>
                                <w:bottom w:val="none" w:sz="0" w:space="0" w:color="auto"/>
                                <w:right w:val="none" w:sz="0" w:space="0" w:color="auto"/>
                              </w:divBdr>
                              <w:divsChild>
                                <w:div w:id="51380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522073">
          <w:marLeft w:val="0"/>
          <w:marRight w:val="0"/>
          <w:marTop w:val="0"/>
          <w:marBottom w:val="0"/>
          <w:divBdr>
            <w:top w:val="none" w:sz="0" w:space="0" w:color="auto"/>
            <w:left w:val="none" w:sz="0" w:space="0" w:color="auto"/>
            <w:bottom w:val="none" w:sz="0" w:space="0" w:color="auto"/>
            <w:right w:val="none" w:sz="0" w:space="0" w:color="auto"/>
          </w:divBdr>
        </w:div>
      </w:divsChild>
    </w:div>
    <w:div w:id="774906254">
      <w:bodyDiv w:val="1"/>
      <w:marLeft w:val="0"/>
      <w:marRight w:val="0"/>
      <w:marTop w:val="0"/>
      <w:marBottom w:val="0"/>
      <w:divBdr>
        <w:top w:val="none" w:sz="0" w:space="0" w:color="auto"/>
        <w:left w:val="none" w:sz="0" w:space="0" w:color="auto"/>
        <w:bottom w:val="none" w:sz="0" w:space="0" w:color="auto"/>
        <w:right w:val="none" w:sz="0" w:space="0" w:color="auto"/>
      </w:divBdr>
      <w:divsChild>
        <w:div w:id="373777536">
          <w:marLeft w:val="0"/>
          <w:marRight w:val="0"/>
          <w:marTop w:val="0"/>
          <w:marBottom w:val="0"/>
          <w:divBdr>
            <w:top w:val="none" w:sz="0" w:space="0" w:color="auto"/>
            <w:left w:val="none" w:sz="0" w:space="0" w:color="auto"/>
            <w:bottom w:val="none" w:sz="0" w:space="0" w:color="auto"/>
            <w:right w:val="none" w:sz="0" w:space="0" w:color="auto"/>
          </w:divBdr>
          <w:divsChild>
            <w:div w:id="460877809">
              <w:marLeft w:val="0"/>
              <w:marRight w:val="0"/>
              <w:marTop w:val="0"/>
              <w:marBottom w:val="0"/>
              <w:divBdr>
                <w:top w:val="none" w:sz="0" w:space="0" w:color="auto"/>
                <w:left w:val="none" w:sz="0" w:space="0" w:color="auto"/>
                <w:bottom w:val="none" w:sz="0" w:space="0" w:color="auto"/>
                <w:right w:val="none" w:sz="0" w:space="0" w:color="auto"/>
              </w:divBdr>
              <w:divsChild>
                <w:div w:id="1079524110">
                  <w:marLeft w:val="0"/>
                  <w:marRight w:val="0"/>
                  <w:marTop w:val="0"/>
                  <w:marBottom w:val="0"/>
                  <w:divBdr>
                    <w:top w:val="none" w:sz="0" w:space="0" w:color="auto"/>
                    <w:left w:val="none" w:sz="0" w:space="0" w:color="auto"/>
                    <w:bottom w:val="none" w:sz="0" w:space="0" w:color="auto"/>
                    <w:right w:val="none" w:sz="0" w:space="0" w:color="auto"/>
                  </w:divBdr>
                  <w:divsChild>
                    <w:div w:id="15383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951021">
      <w:bodyDiv w:val="1"/>
      <w:marLeft w:val="0"/>
      <w:marRight w:val="0"/>
      <w:marTop w:val="0"/>
      <w:marBottom w:val="0"/>
      <w:divBdr>
        <w:top w:val="none" w:sz="0" w:space="0" w:color="auto"/>
        <w:left w:val="none" w:sz="0" w:space="0" w:color="auto"/>
        <w:bottom w:val="none" w:sz="0" w:space="0" w:color="auto"/>
        <w:right w:val="none" w:sz="0" w:space="0" w:color="auto"/>
      </w:divBdr>
    </w:div>
    <w:div w:id="1110584998">
      <w:bodyDiv w:val="1"/>
      <w:marLeft w:val="0"/>
      <w:marRight w:val="0"/>
      <w:marTop w:val="0"/>
      <w:marBottom w:val="0"/>
      <w:divBdr>
        <w:top w:val="none" w:sz="0" w:space="0" w:color="auto"/>
        <w:left w:val="none" w:sz="0" w:space="0" w:color="auto"/>
        <w:bottom w:val="none" w:sz="0" w:space="0" w:color="auto"/>
        <w:right w:val="none" w:sz="0" w:space="0" w:color="auto"/>
      </w:divBdr>
      <w:divsChild>
        <w:div w:id="1193179938">
          <w:marLeft w:val="0"/>
          <w:marRight w:val="240"/>
          <w:marTop w:val="0"/>
          <w:marBottom w:val="0"/>
          <w:divBdr>
            <w:top w:val="none" w:sz="0" w:space="0" w:color="auto"/>
            <w:left w:val="none" w:sz="0" w:space="0" w:color="auto"/>
            <w:bottom w:val="none" w:sz="0" w:space="0" w:color="auto"/>
            <w:right w:val="none" w:sz="0" w:space="0" w:color="auto"/>
          </w:divBdr>
          <w:divsChild>
            <w:div w:id="1604996016">
              <w:marLeft w:val="0"/>
              <w:marRight w:val="0"/>
              <w:marTop w:val="0"/>
              <w:marBottom w:val="0"/>
              <w:divBdr>
                <w:top w:val="none" w:sz="0" w:space="0" w:color="auto"/>
                <w:left w:val="none" w:sz="0" w:space="0" w:color="auto"/>
                <w:bottom w:val="none" w:sz="0" w:space="0" w:color="auto"/>
                <w:right w:val="none" w:sz="0" w:space="0" w:color="auto"/>
              </w:divBdr>
              <w:divsChild>
                <w:div w:id="994646033">
                  <w:marLeft w:val="0"/>
                  <w:marRight w:val="0"/>
                  <w:marTop w:val="0"/>
                  <w:marBottom w:val="0"/>
                  <w:divBdr>
                    <w:top w:val="none" w:sz="0" w:space="0" w:color="auto"/>
                    <w:left w:val="none" w:sz="0" w:space="0" w:color="auto"/>
                    <w:bottom w:val="none" w:sz="0" w:space="0" w:color="auto"/>
                    <w:right w:val="none" w:sz="0" w:space="0" w:color="auto"/>
                  </w:divBdr>
                  <w:divsChild>
                    <w:div w:id="1286809744">
                      <w:marLeft w:val="0"/>
                      <w:marRight w:val="0"/>
                      <w:marTop w:val="0"/>
                      <w:marBottom w:val="0"/>
                      <w:divBdr>
                        <w:top w:val="none" w:sz="0" w:space="0" w:color="auto"/>
                        <w:left w:val="none" w:sz="0" w:space="0" w:color="auto"/>
                        <w:bottom w:val="none" w:sz="0" w:space="0" w:color="auto"/>
                        <w:right w:val="none" w:sz="0" w:space="0" w:color="auto"/>
                      </w:divBdr>
                      <w:divsChild>
                        <w:div w:id="1507936947">
                          <w:marLeft w:val="0"/>
                          <w:marRight w:val="0"/>
                          <w:marTop w:val="0"/>
                          <w:marBottom w:val="0"/>
                          <w:divBdr>
                            <w:top w:val="none" w:sz="0" w:space="0" w:color="auto"/>
                            <w:left w:val="none" w:sz="0" w:space="0" w:color="auto"/>
                            <w:bottom w:val="none" w:sz="0" w:space="0" w:color="auto"/>
                            <w:right w:val="none" w:sz="0" w:space="0" w:color="auto"/>
                          </w:divBdr>
                          <w:divsChild>
                            <w:div w:id="1391463053">
                              <w:marLeft w:val="0"/>
                              <w:marRight w:val="0"/>
                              <w:marTop w:val="0"/>
                              <w:marBottom w:val="0"/>
                              <w:divBdr>
                                <w:top w:val="none" w:sz="0" w:space="0" w:color="auto"/>
                                <w:left w:val="none" w:sz="0" w:space="0" w:color="auto"/>
                                <w:bottom w:val="none" w:sz="0" w:space="0" w:color="auto"/>
                                <w:right w:val="none" w:sz="0" w:space="0" w:color="auto"/>
                              </w:divBdr>
                              <w:divsChild>
                                <w:div w:id="166069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712794">
          <w:marLeft w:val="0"/>
          <w:marRight w:val="0"/>
          <w:marTop w:val="0"/>
          <w:marBottom w:val="0"/>
          <w:divBdr>
            <w:top w:val="none" w:sz="0" w:space="0" w:color="auto"/>
            <w:left w:val="none" w:sz="0" w:space="0" w:color="auto"/>
            <w:bottom w:val="none" w:sz="0" w:space="0" w:color="auto"/>
            <w:right w:val="none" w:sz="0" w:space="0" w:color="auto"/>
          </w:divBdr>
        </w:div>
      </w:divsChild>
    </w:div>
    <w:div w:id="1129393964">
      <w:bodyDiv w:val="1"/>
      <w:marLeft w:val="0"/>
      <w:marRight w:val="0"/>
      <w:marTop w:val="0"/>
      <w:marBottom w:val="0"/>
      <w:divBdr>
        <w:top w:val="none" w:sz="0" w:space="0" w:color="auto"/>
        <w:left w:val="none" w:sz="0" w:space="0" w:color="auto"/>
        <w:bottom w:val="none" w:sz="0" w:space="0" w:color="auto"/>
        <w:right w:val="none" w:sz="0" w:space="0" w:color="auto"/>
      </w:divBdr>
    </w:div>
    <w:div w:id="1184251170">
      <w:bodyDiv w:val="1"/>
      <w:marLeft w:val="0"/>
      <w:marRight w:val="0"/>
      <w:marTop w:val="0"/>
      <w:marBottom w:val="0"/>
      <w:divBdr>
        <w:top w:val="none" w:sz="0" w:space="0" w:color="auto"/>
        <w:left w:val="none" w:sz="0" w:space="0" w:color="auto"/>
        <w:bottom w:val="none" w:sz="0" w:space="0" w:color="auto"/>
        <w:right w:val="none" w:sz="0" w:space="0" w:color="auto"/>
      </w:divBdr>
      <w:divsChild>
        <w:div w:id="1206992732">
          <w:marLeft w:val="0"/>
          <w:marRight w:val="0"/>
          <w:marTop w:val="0"/>
          <w:marBottom w:val="0"/>
          <w:divBdr>
            <w:top w:val="none" w:sz="0" w:space="0" w:color="auto"/>
            <w:left w:val="none" w:sz="0" w:space="0" w:color="auto"/>
            <w:bottom w:val="none" w:sz="0" w:space="0" w:color="auto"/>
            <w:right w:val="none" w:sz="0" w:space="0" w:color="auto"/>
          </w:divBdr>
          <w:divsChild>
            <w:div w:id="318116964">
              <w:marLeft w:val="0"/>
              <w:marRight w:val="0"/>
              <w:marTop w:val="0"/>
              <w:marBottom w:val="0"/>
              <w:divBdr>
                <w:top w:val="none" w:sz="0" w:space="0" w:color="auto"/>
                <w:left w:val="none" w:sz="0" w:space="0" w:color="auto"/>
                <w:bottom w:val="none" w:sz="0" w:space="0" w:color="auto"/>
                <w:right w:val="none" w:sz="0" w:space="0" w:color="auto"/>
              </w:divBdr>
              <w:divsChild>
                <w:div w:id="373504278">
                  <w:marLeft w:val="0"/>
                  <w:marRight w:val="0"/>
                  <w:marTop w:val="0"/>
                  <w:marBottom w:val="0"/>
                  <w:divBdr>
                    <w:top w:val="none" w:sz="0" w:space="0" w:color="auto"/>
                    <w:left w:val="none" w:sz="0" w:space="0" w:color="auto"/>
                    <w:bottom w:val="none" w:sz="0" w:space="0" w:color="auto"/>
                    <w:right w:val="none" w:sz="0" w:space="0" w:color="auto"/>
                  </w:divBdr>
                  <w:divsChild>
                    <w:div w:id="175192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963919">
      <w:bodyDiv w:val="1"/>
      <w:marLeft w:val="0"/>
      <w:marRight w:val="0"/>
      <w:marTop w:val="0"/>
      <w:marBottom w:val="0"/>
      <w:divBdr>
        <w:top w:val="none" w:sz="0" w:space="0" w:color="auto"/>
        <w:left w:val="none" w:sz="0" w:space="0" w:color="auto"/>
        <w:bottom w:val="none" w:sz="0" w:space="0" w:color="auto"/>
        <w:right w:val="none" w:sz="0" w:space="0" w:color="auto"/>
      </w:divBdr>
    </w:div>
    <w:div w:id="1386441879">
      <w:bodyDiv w:val="1"/>
      <w:marLeft w:val="0"/>
      <w:marRight w:val="0"/>
      <w:marTop w:val="0"/>
      <w:marBottom w:val="0"/>
      <w:divBdr>
        <w:top w:val="none" w:sz="0" w:space="0" w:color="auto"/>
        <w:left w:val="none" w:sz="0" w:space="0" w:color="auto"/>
        <w:bottom w:val="none" w:sz="0" w:space="0" w:color="auto"/>
        <w:right w:val="none" w:sz="0" w:space="0" w:color="auto"/>
      </w:divBdr>
      <w:divsChild>
        <w:div w:id="518354338">
          <w:marLeft w:val="0"/>
          <w:marRight w:val="240"/>
          <w:marTop w:val="0"/>
          <w:marBottom w:val="0"/>
          <w:divBdr>
            <w:top w:val="none" w:sz="0" w:space="0" w:color="auto"/>
            <w:left w:val="none" w:sz="0" w:space="0" w:color="auto"/>
            <w:bottom w:val="none" w:sz="0" w:space="0" w:color="auto"/>
            <w:right w:val="none" w:sz="0" w:space="0" w:color="auto"/>
          </w:divBdr>
          <w:divsChild>
            <w:div w:id="2115005979">
              <w:marLeft w:val="0"/>
              <w:marRight w:val="0"/>
              <w:marTop w:val="0"/>
              <w:marBottom w:val="0"/>
              <w:divBdr>
                <w:top w:val="none" w:sz="0" w:space="0" w:color="auto"/>
                <w:left w:val="none" w:sz="0" w:space="0" w:color="auto"/>
                <w:bottom w:val="none" w:sz="0" w:space="0" w:color="auto"/>
                <w:right w:val="none" w:sz="0" w:space="0" w:color="auto"/>
              </w:divBdr>
              <w:divsChild>
                <w:div w:id="277218528">
                  <w:marLeft w:val="0"/>
                  <w:marRight w:val="0"/>
                  <w:marTop w:val="0"/>
                  <w:marBottom w:val="0"/>
                  <w:divBdr>
                    <w:top w:val="none" w:sz="0" w:space="0" w:color="auto"/>
                    <w:left w:val="none" w:sz="0" w:space="0" w:color="auto"/>
                    <w:bottom w:val="none" w:sz="0" w:space="0" w:color="auto"/>
                    <w:right w:val="none" w:sz="0" w:space="0" w:color="auto"/>
                  </w:divBdr>
                  <w:divsChild>
                    <w:div w:id="1111318105">
                      <w:marLeft w:val="0"/>
                      <w:marRight w:val="0"/>
                      <w:marTop w:val="0"/>
                      <w:marBottom w:val="0"/>
                      <w:divBdr>
                        <w:top w:val="none" w:sz="0" w:space="0" w:color="auto"/>
                        <w:left w:val="none" w:sz="0" w:space="0" w:color="auto"/>
                        <w:bottom w:val="none" w:sz="0" w:space="0" w:color="auto"/>
                        <w:right w:val="none" w:sz="0" w:space="0" w:color="auto"/>
                      </w:divBdr>
                      <w:divsChild>
                        <w:div w:id="1234970004">
                          <w:marLeft w:val="0"/>
                          <w:marRight w:val="0"/>
                          <w:marTop w:val="0"/>
                          <w:marBottom w:val="0"/>
                          <w:divBdr>
                            <w:top w:val="none" w:sz="0" w:space="0" w:color="auto"/>
                            <w:left w:val="none" w:sz="0" w:space="0" w:color="auto"/>
                            <w:bottom w:val="none" w:sz="0" w:space="0" w:color="auto"/>
                            <w:right w:val="none" w:sz="0" w:space="0" w:color="auto"/>
                          </w:divBdr>
                          <w:divsChild>
                            <w:div w:id="1290279289">
                              <w:marLeft w:val="0"/>
                              <w:marRight w:val="0"/>
                              <w:marTop w:val="0"/>
                              <w:marBottom w:val="0"/>
                              <w:divBdr>
                                <w:top w:val="none" w:sz="0" w:space="0" w:color="auto"/>
                                <w:left w:val="none" w:sz="0" w:space="0" w:color="auto"/>
                                <w:bottom w:val="none" w:sz="0" w:space="0" w:color="auto"/>
                                <w:right w:val="none" w:sz="0" w:space="0" w:color="auto"/>
                              </w:divBdr>
                              <w:divsChild>
                                <w:div w:id="47141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876530">
          <w:marLeft w:val="0"/>
          <w:marRight w:val="0"/>
          <w:marTop w:val="0"/>
          <w:marBottom w:val="0"/>
          <w:divBdr>
            <w:top w:val="none" w:sz="0" w:space="0" w:color="auto"/>
            <w:left w:val="none" w:sz="0" w:space="0" w:color="auto"/>
            <w:bottom w:val="none" w:sz="0" w:space="0" w:color="auto"/>
            <w:right w:val="none" w:sz="0" w:space="0" w:color="auto"/>
          </w:divBdr>
        </w:div>
      </w:divsChild>
    </w:div>
    <w:div w:id="1436755783">
      <w:bodyDiv w:val="1"/>
      <w:marLeft w:val="0"/>
      <w:marRight w:val="0"/>
      <w:marTop w:val="0"/>
      <w:marBottom w:val="0"/>
      <w:divBdr>
        <w:top w:val="none" w:sz="0" w:space="0" w:color="auto"/>
        <w:left w:val="none" w:sz="0" w:space="0" w:color="auto"/>
        <w:bottom w:val="none" w:sz="0" w:space="0" w:color="auto"/>
        <w:right w:val="none" w:sz="0" w:space="0" w:color="auto"/>
      </w:divBdr>
      <w:divsChild>
        <w:div w:id="1849513952">
          <w:marLeft w:val="0"/>
          <w:marRight w:val="0"/>
          <w:marTop w:val="0"/>
          <w:marBottom w:val="0"/>
          <w:divBdr>
            <w:top w:val="none" w:sz="0" w:space="0" w:color="auto"/>
            <w:left w:val="none" w:sz="0" w:space="0" w:color="auto"/>
            <w:bottom w:val="none" w:sz="0" w:space="0" w:color="auto"/>
            <w:right w:val="none" w:sz="0" w:space="0" w:color="auto"/>
          </w:divBdr>
          <w:divsChild>
            <w:div w:id="1132676611">
              <w:marLeft w:val="0"/>
              <w:marRight w:val="0"/>
              <w:marTop w:val="0"/>
              <w:marBottom w:val="0"/>
              <w:divBdr>
                <w:top w:val="none" w:sz="0" w:space="0" w:color="auto"/>
                <w:left w:val="none" w:sz="0" w:space="0" w:color="auto"/>
                <w:bottom w:val="none" w:sz="0" w:space="0" w:color="auto"/>
                <w:right w:val="none" w:sz="0" w:space="0" w:color="auto"/>
              </w:divBdr>
              <w:divsChild>
                <w:div w:id="307827878">
                  <w:marLeft w:val="0"/>
                  <w:marRight w:val="0"/>
                  <w:marTop w:val="0"/>
                  <w:marBottom w:val="0"/>
                  <w:divBdr>
                    <w:top w:val="none" w:sz="0" w:space="0" w:color="auto"/>
                    <w:left w:val="none" w:sz="0" w:space="0" w:color="auto"/>
                    <w:bottom w:val="none" w:sz="0" w:space="0" w:color="auto"/>
                    <w:right w:val="none" w:sz="0" w:space="0" w:color="auto"/>
                  </w:divBdr>
                  <w:divsChild>
                    <w:div w:id="122133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138270">
      <w:bodyDiv w:val="1"/>
      <w:marLeft w:val="0"/>
      <w:marRight w:val="0"/>
      <w:marTop w:val="0"/>
      <w:marBottom w:val="0"/>
      <w:divBdr>
        <w:top w:val="none" w:sz="0" w:space="0" w:color="auto"/>
        <w:left w:val="none" w:sz="0" w:space="0" w:color="auto"/>
        <w:bottom w:val="none" w:sz="0" w:space="0" w:color="auto"/>
        <w:right w:val="none" w:sz="0" w:space="0" w:color="auto"/>
      </w:divBdr>
    </w:div>
    <w:div w:id="1885362651">
      <w:bodyDiv w:val="1"/>
      <w:marLeft w:val="0"/>
      <w:marRight w:val="0"/>
      <w:marTop w:val="0"/>
      <w:marBottom w:val="0"/>
      <w:divBdr>
        <w:top w:val="none" w:sz="0" w:space="0" w:color="auto"/>
        <w:left w:val="none" w:sz="0" w:space="0" w:color="auto"/>
        <w:bottom w:val="none" w:sz="0" w:space="0" w:color="auto"/>
        <w:right w:val="none" w:sz="0" w:space="0" w:color="auto"/>
      </w:divBdr>
      <w:divsChild>
        <w:div w:id="1695115738">
          <w:marLeft w:val="0"/>
          <w:marRight w:val="0"/>
          <w:marTop w:val="0"/>
          <w:marBottom w:val="0"/>
          <w:divBdr>
            <w:top w:val="none" w:sz="0" w:space="0" w:color="auto"/>
            <w:left w:val="none" w:sz="0" w:space="0" w:color="auto"/>
            <w:bottom w:val="none" w:sz="0" w:space="0" w:color="auto"/>
            <w:right w:val="none" w:sz="0" w:space="0" w:color="auto"/>
          </w:divBdr>
          <w:divsChild>
            <w:div w:id="2046635981">
              <w:marLeft w:val="0"/>
              <w:marRight w:val="0"/>
              <w:marTop w:val="0"/>
              <w:marBottom w:val="0"/>
              <w:divBdr>
                <w:top w:val="none" w:sz="0" w:space="0" w:color="auto"/>
                <w:left w:val="none" w:sz="0" w:space="0" w:color="auto"/>
                <w:bottom w:val="none" w:sz="0" w:space="0" w:color="auto"/>
                <w:right w:val="none" w:sz="0" w:space="0" w:color="auto"/>
              </w:divBdr>
              <w:divsChild>
                <w:div w:id="1457141263">
                  <w:marLeft w:val="0"/>
                  <w:marRight w:val="0"/>
                  <w:marTop w:val="0"/>
                  <w:marBottom w:val="0"/>
                  <w:divBdr>
                    <w:top w:val="none" w:sz="0" w:space="0" w:color="auto"/>
                    <w:left w:val="none" w:sz="0" w:space="0" w:color="auto"/>
                    <w:bottom w:val="none" w:sz="0" w:space="0" w:color="auto"/>
                    <w:right w:val="none" w:sz="0" w:space="0" w:color="auto"/>
                  </w:divBdr>
                  <w:divsChild>
                    <w:div w:id="20618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453587">
      <w:bodyDiv w:val="1"/>
      <w:marLeft w:val="0"/>
      <w:marRight w:val="0"/>
      <w:marTop w:val="0"/>
      <w:marBottom w:val="0"/>
      <w:divBdr>
        <w:top w:val="none" w:sz="0" w:space="0" w:color="auto"/>
        <w:left w:val="none" w:sz="0" w:space="0" w:color="auto"/>
        <w:bottom w:val="none" w:sz="0" w:space="0" w:color="auto"/>
        <w:right w:val="none" w:sz="0" w:space="0" w:color="auto"/>
      </w:divBdr>
    </w:div>
    <w:div w:id="2133279110">
      <w:bodyDiv w:val="1"/>
      <w:marLeft w:val="0"/>
      <w:marRight w:val="0"/>
      <w:marTop w:val="0"/>
      <w:marBottom w:val="0"/>
      <w:divBdr>
        <w:top w:val="none" w:sz="0" w:space="0" w:color="auto"/>
        <w:left w:val="none" w:sz="0" w:space="0" w:color="auto"/>
        <w:bottom w:val="none" w:sz="0" w:space="0" w:color="auto"/>
        <w:right w:val="none" w:sz="0" w:space="0" w:color="auto"/>
      </w:divBdr>
      <w:divsChild>
        <w:div w:id="1754037862">
          <w:marLeft w:val="0"/>
          <w:marRight w:val="240"/>
          <w:marTop w:val="0"/>
          <w:marBottom w:val="0"/>
          <w:divBdr>
            <w:top w:val="none" w:sz="0" w:space="0" w:color="auto"/>
            <w:left w:val="none" w:sz="0" w:space="0" w:color="auto"/>
            <w:bottom w:val="none" w:sz="0" w:space="0" w:color="auto"/>
            <w:right w:val="none" w:sz="0" w:space="0" w:color="auto"/>
          </w:divBdr>
          <w:divsChild>
            <w:div w:id="2017809356">
              <w:marLeft w:val="0"/>
              <w:marRight w:val="0"/>
              <w:marTop w:val="0"/>
              <w:marBottom w:val="0"/>
              <w:divBdr>
                <w:top w:val="none" w:sz="0" w:space="0" w:color="auto"/>
                <w:left w:val="none" w:sz="0" w:space="0" w:color="auto"/>
                <w:bottom w:val="none" w:sz="0" w:space="0" w:color="auto"/>
                <w:right w:val="none" w:sz="0" w:space="0" w:color="auto"/>
              </w:divBdr>
              <w:divsChild>
                <w:div w:id="1794784263">
                  <w:marLeft w:val="0"/>
                  <w:marRight w:val="0"/>
                  <w:marTop w:val="0"/>
                  <w:marBottom w:val="0"/>
                  <w:divBdr>
                    <w:top w:val="none" w:sz="0" w:space="0" w:color="auto"/>
                    <w:left w:val="none" w:sz="0" w:space="0" w:color="auto"/>
                    <w:bottom w:val="none" w:sz="0" w:space="0" w:color="auto"/>
                    <w:right w:val="none" w:sz="0" w:space="0" w:color="auto"/>
                  </w:divBdr>
                  <w:divsChild>
                    <w:div w:id="1410418439">
                      <w:marLeft w:val="0"/>
                      <w:marRight w:val="0"/>
                      <w:marTop w:val="0"/>
                      <w:marBottom w:val="0"/>
                      <w:divBdr>
                        <w:top w:val="none" w:sz="0" w:space="0" w:color="auto"/>
                        <w:left w:val="none" w:sz="0" w:space="0" w:color="auto"/>
                        <w:bottom w:val="none" w:sz="0" w:space="0" w:color="auto"/>
                        <w:right w:val="none" w:sz="0" w:space="0" w:color="auto"/>
                      </w:divBdr>
                      <w:divsChild>
                        <w:div w:id="658004146">
                          <w:marLeft w:val="0"/>
                          <w:marRight w:val="0"/>
                          <w:marTop w:val="0"/>
                          <w:marBottom w:val="0"/>
                          <w:divBdr>
                            <w:top w:val="none" w:sz="0" w:space="0" w:color="auto"/>
                            <w:left w:val="none" w:sz="0" w:space="0" w:color="auto"/>
                            <w:bottom w:val="none" w:sz="0" w:space="0" w:color="auto"/>
                            <w:right w:val="none" w:sz="0" w:space="0" w:color="auto"/>
                          </w:divBdr>
                          <w:divsChild>
                            <w:div w:id="270357658">
                              <w:marLeft w:val="0"/>
                              <w:marRight w:val="0"/>
                              <w:marTop w:val="0"/>
                              <w:marBottom w:val="0"/>
                              <w:divBdr>
                                <w:top w:val="none" w:sz="0" w:space="0" w:color="auto"/>
                                <w:left w:val="none" w:sz="0" w:space="0" w:color="auto"/>
                                <w:bottom w:val="none" w:sz="0" w:space="0" w:color="auto"/>
                                <w:right w:val="none" w:sz="0" w:space="0" w:color="auto"/>
                              </w:divBdr>
                              <w:divsChild>
                                <w:div w:id="3786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32781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zy666666zzy/TinyLiDAR_NET_SNN" TargetMode="Externa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4A058C-5224-FD47-9421-D7A4D5933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8001</Words>
  <Characters>45608</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Zhenya Zang</dc:creator>
  <cp:keywords/>
  <dc:description/>
  <cp:lastModifiedBy>Zhenya Zang</cp:lastModifiedBy>
  <cp:revision>46</cp:revision>
  <dcterms:created xsi:type="dcterms:W3CDTF">2024-01-18T19:25:00Z</dcterms:created>
  <dcterms:modified xsi:type="dcterms:W3CDTF">2024-01-18T23:40:00Z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zotero-version="6.0.28"&gt;&lt;session id="9s8N0Npm"/&gt;&lt;style id="http://www.zotero.org/styles/ieee" locale="en-GB"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