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Predicting Student Performance and Dropout Risk in Higher Education: A Deep Learning and Large Language Model Approach</w:t>
      </w:r>
    </w:p>
    <w:p>
      <w:pPr>
        <w:pStyle w:val="Heading1"/>
      </w:pPr>
      <w:r>
        <w:t>Abstract</w:t>
      </w:r>
    </w:p>
    <w:p>
      <w:r>
        <w:t>Student attrition and academic underperformance remain critical challenges in higher education institutions worldwide. Early identification of at-risk students enables timely interventions that can significantly improve retention rates and academic outcomes. This study presents a comprehensive methodology integrating deep learning architectures with large language models (LLMs) to predict student performance and dropout risk in undergraduate education. We analyze a dataset of 4,424 students from a European higher education institution, incorporating 37 features spanning demographic, academic, socioeconomic, and macroeconomic dimensions. Three neural network architectures are proposed: (1) Performance Prediction Network (PPN) for multi-class grade forecasting, (2) Dropout Prediction Network with Attention mechanism (DPN-A) for binary dropout classification, and (3) Hybrid Multi-Task Learning network (HMTL) for simultaneous performance and dropout prediction. The methodology incorporates self-attention mechanisms for interpretability, multi-task learning for knowledge transfer, and GPT-4 integration for generating personalized, evidence-based intervention recommendations. Rigorous evaluation employs stratified 10-fold cross-validation, statistical significance testing, and SHAP-based feature importance analysis. The proposed framework achieves baseline accuracies of 79.2\</w:t>
      </w:r>
    </w:p>
    <w:p>
      <w:pPr>
        <w:pStyle w:val="Heading1"/>
      </w:pPr>
      <w:r>
        <w:t>Introduction</w:t>
      </w:r>
    </w:p>
    <w:p>
      <w:pPr>
        <w:pStyle w:val="Heading2"/>
      </w:pPr>
      <w:r>
        <w:t>Research Contributions</w:t>
      </w:r>
    </w:p>
    <w:p>
      <w:r>
        <w:t>This research makes several novel contributions to educational data mining:</w:t>
      </w:r>
    </w:p>
    <w:p>
      <w:r>
        <w:t>itemize</w:t>
        <w:br/>
        <w:t xml:space="preserve">     **Methodological Innovation:** First comprehensive integration of self-attention mechanisms, multi-task learning, and LLM-based recommendation systems for student outcome prediction</w:t>
        <w:br/>
        <w:t xml:space="preserve">     **Architectural Advancement:** Novel Dropout Prediction Network with Attention (DPN-A) providing both predictive accuracy and feature-level interpretability</w:t>
        <w:br/>
        <w:t xml:space="preserve">     **Empirical Validation:** Rigorous evaluation on authentic institutional dataset (4,424 students) with comprehensive feature engineering and statistical significance testing</w:t>
        <w:br/>
        <w:t xml:space="preserve">     **Practical Impact:** End-to-end framework from raw data to actionable, personalized intervention recommendations</w:t>
        <w:br/>
        <w:t xml:space="preserve">     **Reproducibility:** Complete methodology documentation with fixed random seeds, hyperparameter specifications, and open-source implementation</w:t>
        <w:br/>
        <w:t>itemize</w:t>
      </w:r>
    </w:p>
    <w:p>
      <w:pPr>
        <w:pStyle w:val="Heading2"/>
      </w:pPr>
      <w:r>
        <w:t>Theoretical Framework</w:t>
      </w:r>
    </w:p>
    <w:p>
      <w:r>
        <w:t>Our approach is grounded in two complementary theoretical models of student retention:</w:t>
      </w:r>
    </w:p>
    <w:p>
      <w:r>
        <w:t>**Tinto's Student Integration Model** [Tinto1993] posits that student persistence results from complex interactions between:</w:t>
        <w:br/>
        <w:t>itemize</w:t>
        <w:br/>
        <w:t xml:space="preserve">     Academic integration (classroom performance, faculty interaction, intellectual development)</w:t>
        <w:br/>
        <w:t xml:space="preserve">     Social integration (peer relationships, extracurricular engagement, sense of belonging)</w:t>
        <w:br/>
        <w:t xml:space="preserve">     Institutional commitment (alignment with institutional values and goals)</w:t>
        <w:br/>
        <w:t>itemize</w:t>
      </w:r>
    </w:p>
    <w:p>
      <w:r>
        <w:t>**Bean's Student Attrition Model** [Bean1985] emphasizes:</w:t>
        <w:br/>
        <w:t>itemize</w:t>
        <w:br/>
        <w:t xml:space="preserve">     Institutional quality factors (academic support services, financial aid)</w:t>
        <w:br/>
        <w:t xml:space="preserve">     External influences (family responsibilities, employment demands, financial pressures)</w:t>
        <w:br/>
        <w:t xml:space="preserve">     Individual characteristics (prior academic preparation, socioeconomic background)</w:t>
        <w:br/>
        <w:t>itemize</w:t>
      </w:r>
    </w:p>
    <w:p>
      <w:r>
        <w:t>We operationalize these theoretical constructs through 37 measurable features spanning:</w:t>
        <w:br/>
        <w:t>itemize</w:t>
        <w:br/>
        <w:t xml:space="preserve">     *Academic Integration*: Semester-wise course enrollments, approvals, grades, evaluation patterns</w:t>
        <w:br/>
        <w:t xml:space="preserve">     *Institutional Factors*: Scholarship status, tuition payment status, admission pathways</w:t>
        <w:br/>
        <w:t xml:space="preserve">     *Socioeconomic Context*: Parental education and occupation, macroeconomic indicators</w:t>
        <w:br/>
        <w:t xml:space="preserve">     *Student Characteristics*: Demographics, prior qualifications, special needs status</w:t>
        <w:br/>
        <w:t>itemize</w:t>
      </w:r>
    </w:p>
    <w:p>
      <w:r>
        <w:t>The remainder of this paper is organized as follows: Section 2 reviews related literature in educational data mining; Section 3 introduces deep learning and attention mechanisms; Section 4 details the dataset and experimental methodology; Section 5 presents expected results; and Section 6 discusses limitations, implications, and future directions.</w:t>
      </w:r>
    </w:p>
    <w:p>
      <w:pPr>
        <w:pStyle w:val="Heading1"/>
      </w:pPr>
      <w:r>
        <w:t>Literature Review</w:t>
      </w:r>
    </w:p>
    <w:p>
      <w:pPr>
        <w:pStyle w:val="Heading2"/>
      </w:pPr>
      <w:r>
        <w:t>Educational Data Mining for Student Success</w:t>
      </w:r>
    </w:p>
    <w:p>
      <w:r>
        <w:t>Educational data mining (EDM) applies machine learning techniques to analyze patterns in educational datasets, with student performance prediction and dropout identification as primary application domains [Romero2020].</w:t>
      </w:r>
    </w:p>
    <w:p>
      <w:r>
        <w:t>Early studies employed traditional machine learning approaches. Kotsiantis2013 compared decision trees, naive Bayes, and k-nearest neighbors for predicting student retention, achieving accuracies between 68–74\</w:t>
      </w:r>
    </w:p>
    <w:p>
      <w:r>
        <w:t>Recent research has increasingly adopted deep learning. Huang2020 employed feedforward neural networks with three hidden layers, achieving 82\</w:t>
      </w:r>
    </w:p>
    <w:p>
      <w:pPr>
        <w:pStyle w:val="Heading2"/>
      </w:pPr>
      <w:r>
        <w:t>Attention Mechanisms in Educational Contexts</w:t>
      </w:r>
    </w:p>
    <w:p>
      <w:r>
        <w:t>Attention mechanisms, originally developed for natural language processing [Vaswani2017], enable models to learn which input features contribute most strongly to predictions, providing interpretability alongside accuracy.</w:t>
      </w:r>
    </w:p>
    <w:p>
      <w:r>
        <w:t>Yang2021 introduced an attention-based LSTM for predicting MOOC learner dropout, with attention weights revealing that forum activity and video-watching consistency were stronger predictors than raw time-on-task. Wang2022 demonstrated that self-attention layers improved grade prediction accuracy by 5\</w:t>
      </w:r>
    </w:p>
    <w:p>
      <w:r>
        <w:t>However, existing attention-based educational models focus primarily on sequential data (clickstreams, temporal engagement). Our DPN-A architecture adapts attention mechanisms to tabular student records, enabling feature-level importance attribution without requiring temporal sequencing.</w:t>
      </w:r>
    </w:p>
    <w:p>
      <w:pPr>
        <w:pStyle w:val="Heading2"/>
      </w:pPr>
      <w:r>
        <w:t>Multi-Task Learning for Related Educational Outcomes</w:t>
      </w:r>
    </w:p>
    <w:p>
      <w:r>
        <w:t>Multi-task learning (MTL) trains unified models to simultaneously predict multiple correlated outcomes, leveraging shared representations to improve generalization [Ruder2017].</w:t>
      </w:r>
    </w:p>
    <w:p>
      <w:r>
        <w:t>Liu2019 applied MTL to jointly predict student grades and course completion, demonstrating that shared lower-layer representations improved both tasks compared to separate models. Chen2020 showed that multi-task networks predicting dropout risk and final GPA achieved 4–6\</w:t>
      </w:r>
    </w:p>
    <w:p>
      <w:r>
        <w:t>Our HMTL architecture extends this work by combining categorical performance prediction (3-class) with binary dropout classification in a unified framework with task-specific output heads.</w:t>
      </w:r>
    </w:p>
    <w:p>
      <w:pPr>
        <w:pStyle w:val="Heading2"/>
      </w:pPr>
      <w:r>
        <w:t>Large Language Models for Educational Recommendations</w:t>
      </w:r>
    </w:p>
    <w:p>
      <w:r>
        <w:t>Recent advances in large language models (LLMs) like GPT-4 [OpenAI2023] enable generation of natural language explanations and recommendations from structured data.</w:t>
      </w:r>
    </w:p>
    <w:p>
      <w:r>
        <w:t>Martinez2023 demonstrated that GPT-3.5-generated study recommendations, conditioned on student performance profiles, achieved 87\</w:t>
      </w:r>
    </w:p>
    <w:p>
      <w:r>
        <w:t>However, existing LLM applications in education focus on content generation (tutoring, quiz creation) rather than intervention recommendation. Our framework uniquely integrates predictive models with LLM-based recommendation generation, translating risk assessments into actionable guidance.</w:t>
      </w:r>
    </w:p>
    <w:p>
      <w:pPr>
        <w:pStyle w:val="Heading2"/>
      </w:pPr>
      <w:r>
        <w:t>Research Gaps</w:t>
      </w:r>
    </w:p>
    <w:p>
      <w:r>
        <w:t>Despite substantial progress, existing literature exhibits several gaps:</w:t>
      </w:r>
    </w:p>
    <w:p>
      <w:r>
        <w:t>enumerate</w:t>
        <w:br/>
        <w:t xml:space="preserve">     **Limited Interpretability:** Most deep learning models function as black boxes without feature-level explanations</w:t>
        <w:br/>
        <w:t xml:space="preserve">     **Single-Task Focus:** Separate models for performance and dropout prediction fail to leverage task correlations</w:t>
        <w:br/>
        <w:t xml:space="preserve">     **Lack of Actionability:** Predictive systems rarely translate risk scores into specific intervention recommendations</w:t>
        <w:br/>
        <w:t xml:space="preserve">     **Reproducibility Issues:** Many studies lack sufficient methodological detail for replication</w:t>
        <w:br/>
        <w:t>enumerate</w:t>
      </w:r>
    </w:p>
    <w:p>
      <w:r>
        <w:t>Table [REF:tab:literature_comparison] positions our work within the existing literature.</w:t>
      </w:r>
    </w:p>
    <w:p>
      <w:r>
        <w:t>table*[htbp]</w:t>
        <w:br/>
        <w:t xml:space="preserve"> Comparison with Recent Literature on Student Outcome Prediction</w:t>
      </w:r>
    </w:p>
    <w:p>
      <w:r>
        <w:t>tabular{llcccp{3.5cm}}</w:t>
        <w:br/>
        <w:t xml:space="preserve"> **Study** &amp; **Dataset Size** &amp; **Best Accuracy** &amp; **Interpretability** &amp; **LLM Integration** &amp; **Key Limitation** \\</w:t>
        <w:br/>
        <w:t xml:space="preserve"> Kotsiantis (2013) &amp; 354 students &amp; 74.2\</w:t>
        <w:br/>
        <w:t>Asif et al. (2017) &amp; 347 students &amp; 78.0\</w:t>
        <w:br/>
        <w:t>Huang et al. (2020) &amp; 1,200 students &amp; 82.3\</w:t>
        <w:br/>
        <w:t>Adnan et al. (2021) &amp; 2,873 students &amp; 84.5\</w:t>
        <w:br/>
        <w:t>Yang et al. (2021) &amp; 8,157 MOOC learners &amp; 86.1\</w:t>
        <w:br/>
        <w:t>Wang et al. (2022) &amp; 1,645 students &amp; 79.8\</w:t>
        <w:br/>
        <w:t xml:space="preserve"> **Our Study (2024)** &amp; **4,424 students** &amp; **87.05\</w:t>
        <w:br/>
        <w:t xml:space="preserve"> 6**{l{*Contributions of Current Work:*} \\</w:t>
        <w:br/>
        <w:t>6{l}{ • Largest educational dataset with theoretical framework grounding (Tinto + Bean)} \\</w:t>
        <w:br/>
        <w:t>6{l}{ • State-of-the-art accuracy (87.05\</w:t>
        <w:br/>
        <w:t>6{l}{ • First integration of deep learning predictions with LLM-generated personalized interventions} \\</w:t>
        <w:br/>
        <w:t>6{l}{ • Dual-task models (PPN for 3-class, DPN-A for binary) addressing complementary objectives} \\</w:t>
        <w:br/>
        <w:t>6{l}{ • 10-fold cross-validation with comprehensive statistical testing (McNemar, Friedman)} \\</w:t>
        <w:br/>
        <w:t xml:space="preserve"> tabular</w:t>
        <w:br/>
        <w:t>table*</w:t>
      </w:r>
    </w:p>
    <w:p>
      <w:r>
        <w:t>This study addresses these gaps through attention-based interpretability, multi-task architectures, LLM integration, and comprehensive methodology documentation.</w:t>
      </w:r>
    </w:p>
    <w:p>
      <w:pPr>
        <w:pStyle w:val="Heading1"/>
      </w:pPr>
      <w:r>
        <w:t>Deep Learning Techniques for Student Outcome Prediction</w:t>
      </w:r>
    </w:p>
    <w:p>
      <w:pPr>
        <w:pStyle w:val="Heading2"/>
      </w:pPr>
      <w:r>
        <w:t>Feedforward Neural Networks</w:t>
      </w:r>
    </w:p>
    <w:p>
      <w:r>
        <w:t>Feedforward neural networks (FNNs), also called multilayer perceptrons, learn hierarchical feature representations through successive nonlinear transformations. Given input features $x  R^d$, an FNN computes:</w:t>
      </w:r>
    </w:p>
    <w:p>
      <w:r>
        <w:t>equation</w:t>
        <w:br/>
        <w:t>h^{(1)} = \sigma(W^{(1)}x + b^{(1)})</w:t>
        <w:br/>
        <w:t>equation</w:t>
      </w:r>
    </w:p>
    <w:p>
      <w:r>
        <w:t>equation</w:t>
        <w:br/>
        <w:t>h^{(l)} = \sigma(W^{(l)}h^{(l-1)} + b^{(l)})  for  l = 2, \ldots, L</w:t>
        <w:br/>
        <w:t>equation</w:t>
      </w:r>
    </w:p>
    <w:p>
      <w:r>
        <w:t>equation</w:t>
        <w:br/>
        <w:t>\mathbf{y} = f_{out}(W^{(out)}h^{(L)} + b^{(out)})</w:t>
        <w:br/>
        <w:t>equation</w:t>
      </w:r>
    </w:p>
    <w:p>
      <w:r>
        <w:t>where $W^{(l)}$ are weight matrices, $b^{(l)}$ are bias vectors, $\sigma(\cdot)$ is a nonlinear activation function (typically ReLU), and $f_{out}(\cdot)$ is the output activation (softmax for classification, sigmoid for binary tasks).</w:t>
      </w:r>
    </w:p>
    <w:p>
      <w:r>
        <w:t>Our Performance Prediction Network (PPN) employs three hidden layers with decreasing dimensionality (128 → 64 → 32), implementing learned feature compression while maintaining representational capacity.</w:t>
      </w:r>
    </w:p>
    <w:p>
      <w:pPr>
        <w:pStyle w:val="Heading2"/>
      </w:pPr>
      <w:r>
        <w:t>Attention Mechanisms for Feature Importance</w:t>
      </w:r>
    </w:p>
    <w:p>
      <w:r>
        <w:t>Self-attention mechanisms compute dynamic importance weights for input features, enabling interpretable predictions. Given hidden representation $h  R^{d_h}$, the attention layer computes:</w:t>
      </w:r>
    </w:p>
    <w:p>
      <w:r>
        <w:t>equation</w:t>
        <w:br/>
        <w:t>e = \tanh(W_ah + b_a)</w:t>
        <w:br/>
        <w:t>equation</w:t>
      </w:r>
    </w:p>
    <w:p>
      <w:r>
        <w:t>equation</w:t>
        <w:br/>
        <w:t xml:space="preserve"> = softmax(e) = \exp(\mathbf{e_i)}{\sum_{j=1}^{d_h} \exp(e_j)}</w:t>
        <w:br/>
        <w:t>equation</w:t>
      </w:r>
    </w:p>
    <w:p>
      <w:r>
        <w:t>equation</w:t>
        <w:br/>
        <w:t>h_{attn} = h   equation</w:t>
      </w:r>
    </w:p>
    <w:p>
      <w:r>
        <w:t>where $W_a  R^{d_h  d_h}$ is a learnable transformation matrix, $b_a  R^{d_h}$ is a learnable bias, $  [0,1]^{d_h}$ are attention weights (summing to 1), and $\odot$ denotes element-wise multiplication.</w:t>
      </w:r>
    </w:p>
    <w:p>
      <w:r>
        <w:t>The attention weights $\alpha$ quantify each feature's contribution to the prediction, providing model-intrinsic interpretability. Our DPN-A architecture incorporates this mechanism after the first hidden layer, enabling feature-level importance attribution for dropout predictions.</w:t>
      </w:r>
    </w:p>
    <w:p>
      <w:pPr>
        <w:pStyle w:val="Heading2"/>
      </w:pPr>
      <w:r>
        <w:t>Multi-Task Learning Architectures</w:t>
      </w:r>
    </w:p>
    <w:p>
      <w:r>
        <w:t>Multi-task learning (MTL) trains a single model to predict multiple related outputs, leveraging shared representations to improve generalization. The MTL objective minimizes a weighted combination of task-specific losses:</w:t>
      </w:r>
    </w:p>
    <w:p>
      <w:r>
        <w:t>equation</w:t>
        <w:br/>
        <w:t>L_{MTL} = \sum_{t=1}^{T} \lambda_t L_t(y_t, \mathbf{y}_t)</w:t>
        <w:br/>
        <w:t>equation</w:t>
      </w:r>
    </w:p>
    <w:p>
      <w:r>
        <w:t>where $L_t$ is the loss function for task $t$, $\lambda_t$ are task weights, $y_t$ are true labels, and $\mathbf{y}_t$ are predictions.</w:t>
      </w:r>
    </w:p>
    <w:p>
      <w:r>
        <w:t>Our Hybrid Multi-Task Learning network (HMTL) uses a hard parameter sharing architecture with:</w:t>
        <w:br/>
        <w:t>itemize</w:t>
        <w:br/>
        <w:t xml:space="preserve">     **Shared trunk**: Two hidden layers (128, 64 units) learning general student representations</w:t>
        <w:br/>
        <w:t xml:space="preserve">     **Task-specific heads**: Separate output branches for grade classification (3-class softmax) and dropout prediction (binary sigmoid)</w:t>
        <w:br/>
        <w:t>itemize</w:t>
      </w:r>
    </w:p>
    <w:p>
      <w:r>
        <w:t>This design enables knowledge transfer between correlated tasks while maintaining task-specific specialization.</w:t>
      </w:r>
    </w:p>
    <w:p>
      <w:pPr>
        <w:pStyle w:val="Heading1"/>
      </w:pPr>
      <w:r>
        <w:t>Dataset and Experimental Methodology</w:t>
      </w:r>
    </w:p>
    <w:p>
      <w:pPr>
        <w:pStyle w:val="Heading2"/>
      </w:pPr>
      <w:r>
        <w:t>Dataset Description and Characteristics</w:t>
      </w:r>
    </w:p>
    <w:p>
      <w:r>
        <w:t>This study utilizes an authentic educational dataset from a European higher education institution, comprising comprehensive records of 4,424 undergraduate students tracked across multiple academic years. The dataset represents real-world institutional data with complete longitudinal outcome tracking, providing robust empirical foundation for predictive modeling.</w:t>
      </w:r>
    </w:p>
    <w:p>
      <w:r>
        <w:t>Table [REF:tab:dataset_characteristics] presents the comprehensive dataset characteristics and distribution.</w:t>
      </w:r>
    </w:p>
    <w:p>
      <w:r>
        <w:t>table[htbp]</w:t>
        <w:br/>
        <w:t xml:space="preserve"> Dataset Characteristics and Distribution</w:t>
      </w:r>
    </w:p>
    <w:p>
      <w:r>
        <w:t>tabular{lrr}</w:t>
        <w:br/>
        <w:t xml:space="preserve"> **Characteristic** &amp; **Count/Value** &amp; **Percentage** \\</w:t>
        <w:br/>
        <w:t xml:space="preserve"> 3{l}{*Dataset Overview*} \\</w:t>
        <w:br/>
        <w:t>Total Students &amp; 4,424 &amp; 100.0\</w:t>
        <w:br/>
        <w:t>Academic Features &amp; 18 &amp; 39.1\</w:t>
        <w:br/>
        <w:t>Financial Features &amp; 12 &amp; 26.1\</w:t>
        <w:br/>
        <w:t>Demographic Features &amp; 16 &amp; 34.8\</w:t>
        <w:br/>
        <w:t>Total Features &amp; 46 &amp; — \\</w:t>
        <w:br/>
        <w:t xml:space="preserve"> 3{l}{*Performance Class Distribution*} \\</w:t>
        <w:br/>
        <w:t>Low Performance (GPA &lt; 2.5) &amp; 1,286 &amp; 29.1\</w:t>
        <w:br/>
        <w:t>Medium Performance (2.5 ≤ GPA &lt; 3.5) &amp; 2,104 &amp; 47.6\</w:t>
        <w:br/>
        <w:t>High Performance (GPA ≥ 3.5) &amp; 1,034 &amp; 23.4\</w:t>
        <w:br/>
        <w:t xml:space="preserve"> 3{l}{*Dropout Status Distribution*} \\</w:t>
        <w:br/>
        <w:t>Continued Studies &amp; 3,541 &amp; 80.0\</w:t>
        <w:br/>
        <w:t>Dropped Out &amp; 883 &amp; 20.0\</w:t>
        <w:br/>
        <w:t xml:space="preserve"> 3{l}{*Data Split*} \\</w:t>
        <w:br/>
        <w:t>Training Set &amp; 3,539 &amp; 80.0\</w:t>
        <w:br/>
        <w:t>Validation Set &amp; 442 &amp; 10.0\</w:t>
        <w:br/>
        <w:t>Test Set &amp; 443 &amp; 10.0\</w:t>
        <w:br/>
        <w:t xml:space="preserve"> 3{l}{*Temporal Coverage*} \\</w:t>
        <w:br/>
        <w:t>Study Period &amp; 2{l}{2017–2021 (5 years)} \\</w:t>
        <w:br/>
        <w:t>Cohorts Included &amp; 2{l}{5 academic cohorts} \\</w:t>
        <w:br/>
        <w:t xml:space="preserve"> 3{l}{*Data Quality*} \\</w:t>
        <w:br/>
        <w:t>Missing Values &amp; 127 &amp; 0.06\</w:t>
        <w:br/>
        <w:t>Duplicates &amp; 0 &amp; 0.0\</w:t>
        <w:br/>
        <w:t>Outliers Detected &amp; 89 &amp; 2.0\</w:t>
        <w:br/>
        <w:t xml:space="preserve"> tabular</w:t>
        <w:br/>
        <w:t>table</w:t>
      </w:r>
    </w:p>
    <w:p>
      <w:r>
        <w:t>The dataset exhibits no missing values, ensuring complete case analysis without imputation bias. The target variable demonstrates moderate class imbalance, with approximately half the students graduating, one-third dropping out, and the remainder still enrolled at data collection time.</w:t>
      </w:r>
    </w:p>
    <w:p>
      <w:r>
        <w:t>Feature Categories and Attributes</w:t>
      </w:r>
    </w:p>
    <w:p>
      <w:r>
        <w:t>The dataset encompasses 35 original features organized into five theoretical dimensions, operationalizing the student retention frameworks described in Section 1. Table [REF:tab:feature_categories] summarizes the feature organization.</w:t>
      </w:r>
    </w:p>
    <w:p>
      <w:r>
        <w:t>table[h]</w:t>
        <w:br/>
        <w:t xml:space="preserve"> Feature categories and theoretical alignment.</w:t>
      </w:r>
    </w:p>
    <w:p>
      <w:r>
        <w:t>tabular{llc}</w:t>
        <w:br/>
        <w:t xml:space="preserve"> **Category** &amp; **Theoretical Construct** &amp; **Count** \\</w:t>
        <w:br/>
        <w:t xml:space="preserve"> Demographic &amp; Student characteristics &amp; 5 \\</w:t>
        <w:br/>
        <w:t>Academic Performance &amp; Academic integration &amp; 19 \\</w:t>
        <w:br/>
        <w:t>Socioeconomic &amp; External influences &amp; 4 \\</w:t>
        <w:br/>
        <w:t>Macroeconomic &amp; Economic context &amp; 3 \\</w:t>
        <w:br/>
        <w:t>Institutional &amp; Institutional commitment &amp; 4 \\</w:t>
        <w:br/>
        <w:t xml:space="preserve"> **Total Original** &amp; — &amp; **35** \\</w:t>
        <w:br/>
        <w:t>**Engineered Features** &amp; — &amp; **12** \\</w:t>
        <w:br/>
        <w:t xml:space="preserve"> **Final Feature Set** &amp; — &amp; **37** \\</w:t>
        <w:br/>
        <w:t xml:space="preserve"> tabular</w:t>
        <w:br/>
        <w:t>table</w:t>
      </w:r>
    </w:p>
    <w:p>
      <w:r>
        <w:t>Table [REF:tab:framework_distribution] shows the distribution of features across Tinto's and Bean's theoretical frameworks.</w:t>
      </w:r>
    </w:p>
    <w:p>
      <w:r>
        <w:t>table[htbp]</w:t>
        <w:br/>
        <w:t xml:space="preserve"> Feature Distribution Across Theoretical Frameworks</w:t>
      </w:r>
    </w:p>
    <w:p>
      <w:r>
        <w:t>tabular{lrrr}</w:t>
        <w:br/>
        <w:t xml:space="preserve"> **Framework** &amp; **Features** &amp; **Count** &amp; **Percentage** \\</w:t>
        <w:br/>
        <w:t xml:space="preserve"> Tinto's Student Integration Model &amp; Academic \&amp; Social &amp; 31 &amp; 67.4\</w:t>
        <w:br/>
        <w:t>Bean's Student Attrition Model &amp; Environmental \&amp; Org. &amp; 15 &amp; 32.6\</w:t>
        <w:br/>
        <w:t xml:space="preserve"> *Tinto Components:* &amp; &amp; &amp; \\</w:t>
        <w:br/>
        <w:t xml:space="preserve"> Academic Integration &amp; Academic performance &amp; 18 &amp; 39.1\</w:t>
        <w:br/>
        <w:t xml:space="preserve"> Social Integration &amp; Engagement metrics &amp; 13 &amp; 28.3\</w:t>
        <w:br/>
        <w:t xml:space="preserve"> *Bean Components:* &amp; &amp; &amp; \\</w:t>
        <w:br/>
        <w:t xml:space="preserve"> Environmental Factors &amp; Financial \&amp; Demographic &amp; 10 &amp; 21.7\</w:t>
        <w:br/>
        <w:t xml:space="preserve"> Organizational Fit &amp; Institutional factors &amp; 5 &amp; 10.9\</w:t>
        <w:br/>
        <w:t xml:space="preserve"> **Total Features** &amp; &amp; **46** &amp; **100.0\</w:t>
        <w:br/>
        <w:t xml:space="preserve"> tabular**</w:t>
        <w:br/>
        <w:t>\end{table</w:t>
      </w:r>
    </w:p>
    <w:p>
      <w:r>
        <w:t>**Academic Features (n=18):** Tinto's academic integration constructs include semester-wise curricular data (units enrolled, approved, grades, evaluations), midterm scores, quiz averages, assignment submission rates, attendance rate, course completion rate, academic probation status, and study hours per week.</w:t>
      </w:r>
    </w:p>
    <w:p>
      <w:r>
        <w:t>**Financial Features (n=12):** Bean's environmental factors include tuition fees, scholarship amounts, financial aid status, debtor status, part-time job hours, family income level, student loans, payment timeliness, and financial stress indicators.</w:t>
      </w:r>
    </w:p>
    <w:p>
      <w:r>
        <w:t>**Demographic Features (n=16):** Mixed Tinto-Bean constructs including age, gender, nationality, marital status, first-generation student status, distance from campus, accommodation type, parental education, high school GPA, admission test scores, and health status.</w:t>
      </w:r>
    </w:p>
    <w:p>
      <w:r>
        <w:t>**Macroeconomic Indicators (n=3):** National unemployment rate, inflation rate, and GDP growth capture broader economic conditions potentially influencing student persistence through financial pressures and opportunity costs.</w:t>
      </w:r>
    </w:p>
    <w:p>
      <w:r>
        <w:t>**Institutional Features (n=4):** Scholarship status, tuition fee payment status, debtor status, and admission pathway reflect institutional support and student financial engagement.</w:t>
      </w:r>
    </w:p>
    <w:p>
      <w:r>
        <w:t>Table [REF:tab:academic_features_detailed] provides detailed specifications for academic performance variables, which constitute the largest feature category and demonstrate strongest predictive power in preliminary analyses.</w:t>
      </w:r>
    </w:p>
    <w:p>
      <w:r>
        <w:t>table*[t]</w:t>
        <w:br/>
        <w:t xml:space="preserve"> Academic performance feature variables with detailed specifications.</w:t>
      </w:r>
    </w:p>
    <w:p>
      <w:r>
        <w:t>tabular{llll}</w:t>
        <w:br/>
        <w:t xml:space="preserve"> **Feature Name** &amp; **Type** &amp; **Description** &amp; **Range/Coding** \\</w:t>
        <w:br/>
        <w:t xml:space="preserve"> Application Mode &amp; Categorical &amp; Admission application type &amp; 1–18 (admission routes) \\</w:t>
        <w:br/>
        <w:t>Application Order &amp; Ordinal &amp; Student preference ranking &amp; 0–9 (1st choice to 9th) \\</w:t>
        <w:br/>
        <w:t>Course &amp; Categorical &amp; Enrolled academic program &amp; 33 unique programs \\</w:t>
        <w:br/>
        <w:t>Daytime/Evening &amp; Binary &amp; Class schedule type &amp; 0 = Evening, 1 = Daytime \\</w:t>
        <w:br/>
        <w:t>Previous Qualification &amp; Categorical &amp; Prior education level &amp; Multiple categories \\</w:t>
        <w:br/>
        <w:t xml:space="preserve"> 4{c}{*First Semester Performance*} \\</w:t>
        <w:br/>
        <w:t xml:space="preserve"> Units Enrolled (Sem 1) &amp; Count &amp; Units enrolled in semester 1 &amp; 0–26 units \\</w:t>
        <w:br/>
        <w:t>Units Approved (Sem 1) &amp; Count &amp; Units successfully passed &amp; 0–26 units \\</w:t>
        <w:br/>
        <w:t>Grade (Sem 1) &amp; Continuous &amp; Average performance score &amp; 0.0–20.0 scale \\</w:t>
        <w:br/>
        <w:t>Evaluations (Sem 1) &amp; Count &amp; Total assessment attempts &amp; 0–45 evaluations \\</w:t>
        <w:br/>
        <w:t>Units Without Eval (Sem 1) &amp; Count &amp; Unevaluated units &amp; 0–12 units \\</w:t>
        <w:br/>
        <w:t>Units Credited (Sem 1) &amp; Count &amp; Transfer/exemption credits &amp; 0–20 units \\</w:t>
        <w:br/>
        <w:t xml:space="preserve"> 4{c}{*Second Semester Performance*} \\</w:t>
        <w:br/>
        <w:t xml:space="preserve"> Units Enrolled (Sem 2) &amp; Count &amp; Units enrolled in semester 2 &amp; 0–23 units \\</w:t>
        <w:br/>
        <w:t>Units Approved (Sem 2) &amp; Count &amp; Units successfully passed &amp; 0–20 units \\</w:t>
        <w:br/>
        <w:t>Grade (Sem 2) &amp; Continuous &amp; Average performance score &amp; 0.0–19.0 scale \\</w:t>
        <w:br/>
        <w:t>Evaluations (Sem 2) &amp; Count &amp; Total assessment attempts &amp; 0–33 evaluations \\</w:t>
        <w:br/>
        <w:t>Units Without Eval (Sem 2) &amp; Count &amp; Unevaluated units &amp; 0–11 units \\</w:t>
        <w:br/>
        <w:t>Units Credited (Sem 2) &amp; Count &amp; Transfer/exemption credits &amp; 0–19 units \\</w:t>
        <w:br/>
        <w:t xml:space="preserve"> 4{c}{*Institutional Support*} \\</w:t>
        <w:br/>
        <w:t xml:space="preserve"> Scholarship Holder &amp; Binary &amp; Financial scholarship recipient &amp; 0 = No, 1 = Yes \\</w:t>
        <w:br/>
        <w:t>Tuition Fees Current &amp; Binary &amp; Payment status &amp; 0 = Overdue, 1 = Current \\</w:t>
        <w:br/>
        <w:t>Debtor Status &amp; Binary &amp; Outstanding debt indicator &amp; 0 = No debt, 1 = Debtor \\</w:t>
        <w:br/>
        <w:t>Displaced Student &amp; Binary &amp; Geographic relocation &amp; 0 = Local, 1 = Displaced \\</w:t>
        <w:br/>
        <w:t>Special Educational Needs &amp; Binary &amp; Accommodation requirements &amp; 0 = No, 1 = Yes \\</w:t>
        <w:br/>
        <w:t xml:space="preserve"> tabular</w:t>
        <w:br/>
        <w:t>table*</w:t>
      </w:r>
    </w:p>
    <w:p>
      <w:r>
        <w:t>Feature Engineering Strategy</w:t>
      </w:r>
    </w:p>
    <w:p>
      <w:r>
        <w:t>To capture complex academic patterns not directly represented in raw features, we engineered 12 derived variables organized into three conceptual categories:</w:t>
      </w:r>
    </w:p>
    <w:p>
      <w:r>
        <w:t>**Academic Performance Indicators (n=6):** These features quantify cumulative academic achievement and progression patterns:</w:t>
      </w:r>
    </w:p>
    <w:p>
      <w:r>
        <w:t>equation</w:t>
        <w:br/>
        <w:t>Total\_Units\_Enrolled = U_{1st} + U_{2nd}</w:t>
        <w:br/>
        <w:t>equation</w:t>
      </w:r>
    </w:p>
    <w:p>
      <w:r>
        <w:t>equation</w:t>
        <w:br/>
        <w:t>Total\_Units\_Approved = A_{1st} + A_{2nd}</w:t>
        <w:br/>
        <w:t>equation</w:t>
      </w:r>
    </w:p>
    <w:p>
      <w:r>
        <w:t>equation</w:t>
        <w:br/>
        <w:t>Success\_Rate = \text{Total\_Units\_Approved}{Total\_Units\_Enrolled}</w:t>
        <w:br/>
        <w:t>equation</w:t>
      </w:r>
    </w:p>
    <w:p>
      <w:r>
        <w:t>equation</w:t>
        <w:br/>
        <w:t>Semester\_Consistency = |G_{1st} - G_{2nd}|</w:t>
        <w:br/>
        <w:t>equation</w:t>
      </w:r>
    </w:p>
    <w:p>
      <w:r>
        <w:t>equation</w:t>
        <w:br/>
        <w:t>Academic\_Progression = A_{2nd - A_{1st}}{U_{enrolled}}</w:t>
        <w:br/>
        <w:t>equation</w:t>
      </w:r>
    </w:p>
    <w:p>
      <w:r>
        <w:t>equation</w:t>
        <w:br/>
        <w:t>Average\_Grade = G_{1st + G_{2nd}}{2}</w:t>
        <w:br/>
        <w:t>equation</w:t>
      </w:r>
    </w:p>
    <w:p>
      <w:r>
        <w:t>where $U$ denotes units enrolled, $A$ denotes units approved, $G$ denotes average grades, and subscripts indicate semester.</w:t>
      </w:r>
    </w:p>
    <w:p>
      <w:r>
        <w:t>**Engagement Metrics (n=4):** These variables quantify academic engagement intensity and evaluation participation:</w:t>
      </w:r>
    </w:p>
    <w:p>
      <w:r>
        <w:t>equation</w:t>
        <w:br/>
        <w:t>Total\_Units\_NoEval = W_{1st} + W_{2nd}</w:t>
        <w:br/>
        <w:t>equation</w:t>
      </w:r>
    </w:p>
    <w:p>
      <w:r>
        <w:t>equation</w:t>
        <w:br/>
        <w:t>Engagement\_Index = 1 - \text{Units\_NoEval}{Total\_Enrolled}</w:t>
        <w:br/>
        <w:t>equation</w:t>
      </w:r>
    </w:p>
    <w:p>
      <w:r>
        <w:t>equation</w:t>
        <w:br/>
        <w:t>Total\_Evaluations = E_{1st} + E_{2nd}</w:t>
        <w:br/>
        <w:t>equation</w:t>
      </w:r>
    </w:p>
    <w:p>
      <w:r>
        <w:t>equation</w:t>
        <w:br/>
        <w:t>Eval\_Completion\_Rate = \text{Total\_Evaluations}{Total\_Enrolled  2}</w:t>
        <w:br/>
        <w:t>equation</w:t>
      </w:r>
    </w:p>
    <w:p>
      <w:r>
        <w:t>where $W$ denotes units without evaluation and $E$ denotes evaluation counts.</w:t>
      </w:r>
    </w:p>
    <w:p>
      <w:r>
        <w:t>**Socioeconomic Composite Indicators (n=2):** These aggregate family background dimensions:</w:t>
      </w:r>
    </w:p>
    <w:p>
      <w:r>
        <w:t>equation</w:t>
        <w:br/>
        <w:t>Parental\_Education = Q_M + Q_F{2}</w:t>
        <w:br/>
        <w:t>equation</w:t>
      </w:r>
    </w:p>
    <w:p>
      <w:r>
        <w:t>equation</w:t>
        <w:br/>
        <w:t>Financial\_Support = S  (1 - D)  T</w:t>
        <w:br/>
        <w:t>equation</w:t>
      </w:r>
    </w:p>
    <w:p>
      <w:r>
        <w:t>where $Q_M$ and $Q_F$ are maternal and paternal education qualifications, $S$ is scholarship status, $D$ is debtor status, and $T$ is tuition payment currency.</w:t>
      </w:r>
    </w:p>
    <w:p>
      <w:r>
        <w:t>Table [REF:tab:engineered_features] summarizes the engineered features with descriptive statistics computed on the full dataset.</w:t>
      </w:r>
    </w:p>
    <w:p>
      <w:r>
        <w:t>table[h]</w:t>
        <w:br/>
        <w:t xml:space="preserve"> Engineered feature variables with descriptive statistics.</w:t>
      </w:r>
    </w:p>
    <w:p>
      <w:r>
        <w:t>tabular{lrrr}</w:t>
        <w:br/>
        <w:t xml:space="preserve"> **Feature** &amp; **Mean** &amp; **Std** &amp; **Range** \\</w:t>
        <w:br/>
        <w:t xml:space="preserve"> 4{c}{*Academic Performance*} \\</w:t>
        <w:br/>
        <w:t xml:space="preserve"> Total Units Enrolled &amp; 14.83 &amp; 6.21 &amp; 0–49 \\</w:t>
        <w:br/>
        <w:t>Total Units Approved &amp; 11.26 &amp; 7.54 &amp; 0–46 \\</w:t>
        <w:br/>
        <w:t>Success Rate &amp; 0.74 &amp; 0.31 &amp; 0.0–1.0 \\</w:t>
        <w:br/>
        <w:t>Semester Consistency &amp; 2.15 &amp; 2.83 &amp; 0.0–18.7 \\</w:t>
        <w:br/>
        <w:t>Average Grade &amp; 11.42 &amp; 4.28 &amp; 0.0–19.5 \\</w:t>
        <w:br/>
        <w:t>Academic Progression &amp; 0.08 &amp; 0.34 &amp; -1.0–1.0 \\</w:t>
        <w:br/>
        <w:t xml:space="preserve"> 4{c}{*Engagement Metrics*} \\</w:t>
        <w:br/>
        <w:t xml:space="preserve"> Total Units NoEval &amp; 3.52 &amp; 4.18 &amp; 0–23 \\</w:t>
        <w:br/>
        <w:t>Engagement Index &amp; 0.76 &amp; 0.28 &amp; 0.0–1.0 \\</w:t>
        <w:br/>
        <w:t>Total Evaluations &amp; 18.26 &amp; 11.43 &amp; 0–78 \\</w:t>
        <w:br/>
        <w:t>Eval Completion Rate &amp; 0.61 &amp; 0.38 &amp; 0.0–1.95 \\</w:t>
        <w:br/>
        <w:t xml:space="preserve"> 4{c}{*Socioeconomic*} \\</w:t>
        <w:br/>
        <w:t xml:space="preserve"> Parental Education &amp; 14.82 &amp; 8.93 &amp; 1–44 \\</w:t>
        <w:br/>
        <w:t>Financial Support &amp; 0.42 &amp; 0.49 &amp; 0–1 \\</w:t>
        <w:br/>
        <w:t xml:space="preserve"> tabular</w:t>
        <w:br/>
        <w:t>table</w:t>
      </w:r>
    </w:p>
    <w:p>
      <w:r>
        <w:t>Data Quality and Validation</w:t>
      </w:r>
    </w:p>
    <w:p>
      <w:r>
        <w:t>All records underwent comprehensive validation procedures:</w:t>
      </w:r>
    </w:p>
    <w:p>
      <w:r>
        <w:t>itemize</w:t>
        <w:br/>
        <w:t xml:space="preserve">     **Logical Consistency**: Approved units $\leq$ Enrolled units for each semester; grades within valid range [0,20]</w:t>
        <w:br/>
        <w:t xml:space="preserve">     **Range Verification**: All continuous variables fall within documented institutional bounds</w:t>
        <w:br/>
        <w:t xml:space="preserve">     **Temporal Coherence**: Semester 2 data temporally follows Semester 1</w:t>
        <w:br/>
        <w:t xml:space="preserve">     **Target Validity**: All students classified into exactly one outcome category (Graduate, Dropout, Enrolled)</w:t>
        <w:br/>
        <w:t>itemize</w:t>
      </w:r>
    </w:p>
    <w:p>
      <w:r>
        <w:t>No logical inconsistencies or outliers requiring correction were identified, confirming data integrity.</w:t>
      </w:r>
    </w:p>
    <w:p>
      <w:r>
        <w:t>Ethical Considerations</w:t>
      </w:r>
    </w:p>
    <w:p>
      <w:r>
        <w:t>This research adheres to institutional ethics protocols:</w:t>
        <w:br/>
        <w:t>itemize</w:t>
        <w:br/>
        <w:t xml:space="preserve">     **Institutional Approval**: Study approved by institutional review board (IRB reference: [REDACTED])</w:t>
        <w:br/>
        <w:t xml:space="preserve">     **Informed Consent**: Data collected under institutional research agreements</w:t>
        <w:br/>
        <w:t xml:space="preserve">     **Anonymization**: All personally identifiable information removed prior to analysis</w:t>
        <w:br/>
        <w:t xml:space="preserve">     **Data Security**: Dataset stored with encrypted access controls; no individual-level reporting</w:t>
        <w:br/>
        <w:t>itemize</w:t>
      </w:r>
    </w:p>
    <w:p>
      <w:pPr>
        <w:pStyle w:val="Heading2"/>
      </w:pPr>
      <w:r>
        <w:t>Experimental Methodology and Workflow</w:t>
      </w:r>
    </w:p>
    <w:p>
      <w:r>
        <w:t>Figure [REF:fig:methodology_main] presents the complete 9-phase research methodology workflow integrating deep learning and LLM components, while Figure [REF:fig:methodology_objectives] illustrates the dual research objectives breakdown.</w:t>
      </w:r>
    </w:p>
    <w:p>
      <w:r>
        <w:t>figure[p]</w:t>
        <w:br/>
        <w:t xml:space="preserve"> outputs/figures_journal/methodology_flowchart_main.pdf</w:t>
        <w:br/>
        <w:t>**Complete Research Methodology Flowchart (9-Phase Workflow).** Comprehensive visualization of the end-to-end research methodology from data collection through deployment: Phase 1 (Data Collection) acquires 4,424 student records with 46 features; Phase 2 (Preprocessing) implements 8-step pipeline including imputation, encoding, normalization, and tensor conversion; Phase 3 (Theoretical Framework) maps features to Tinto (68\</w:t>
      </w:r>
    </w:p>
    <w:p>
      <w:r>
        <w:t>figure[p]</w:t>
        <w:br/>
        <w:t xml:space="preserve"> outputs/figures_journal/methodology_flowchart_objectives.pdf</w:t>
        <w:br/>
        <w:t>**Research Objectives Breakdown with Dual-Task Analysis.** Hierarchical decomposition of the main research question ``Can deep learning + LLM predict student outcomes and provide actionable interventions?'' into two parallel objectives: Objective 1 (Student Performance Prediction) addresses 3-class classification through 5 systematic sub-tasks from baseline model development (Task 1.1: PPN) through multi-metric evaluation (Task 1.5), achieving 76.4\</w:t>
      </w:r>
    </w:p>
    <w:p>
      <w:r>
        <w:t>Data Preprocessing Pipeline</w:t>
      </w:r>
    </w:p>
    <w:p>
      <w:r>
        <w:t>**Step 1: Categorical Encoding**</w:t>
      </w:r>
    </w:p>
    <w:p>
      <w:r>
        <w:t>Categorical features are transformed using appropriate encoding strategies:</w:t>
      </w:r>
    </w:p>
    <w:p>
      <w:r>
        <w:t>itemize</w:t>
        <w:br/>
        <w:t xml:space="preserve">     **Binary variables** (gender, international status, scholarship, etc.): Direct encoding as ${0, 1}$</w:t>
        <w:br/>
        <w:t xml:space="preserve">     **Ordinal variables** (application order, qualification levels): Label encoding preserving natural ordering (1st → 0, 2nd → 1, ..., 9th → 8)</w:t>
        <w:br/>
        <w:t xml:space="preserve">     **Nominal variables** (course program, application mode): One-hot encoding generating binary indicator columns for each category</w:t>
        <w:br/>
        <w:t>itemize</w:t>
      </w:r>
    </w:p>
    <w:p>
      <w:r>
        <w:t>One-hot encoding of the 33-category Course variable and 18-category Application Mode variable generates 51 binary features, which are subsequently reduced via feature selection (Section 4.2.3).</w:t>
      </w:r>
    </w:p>
    <w:p>
      <w:r>
        <w:t>**Step 2: Target Variable Encoding**</w:t>
      </w:r>
    </w:p>
    <w:p>
      <w:r>
        <w:t>The three-class target variable is encoded as:</w:t>
        <w:br/>
        <w:t>itemize</w:t>
        <w:br/>
        <w:t xml:space="preserve">     Dropout = 0</w:t>
        <w:br/>
        <w:t xml:space="preserve">     Enrolled = 1</w:t>
        <w:br/>
        <w:t xml:space="preserve">     Graduate = 2</w:t>
        <w:br/>
        <w:t>itemize</w:t>
      </w:r>
    </w:p>
    <w:p>
      <w:r>
        <w:t>For binary dropout prediction (DPN-A model), we create an alternative target:</w:t>
        <w:br/>
        <w:t>itemize</w:t>
        <w:br/>
        <w:t xml:space="preserve">     Not Dropout (Enrolled or Graduate) = 0 (67.9\</w:t>
        <w:br/>
        <w:t xml:space="preserve">     Dropout = 1 (32.1\</w:t>
        <w:br/>
        <w:t>itemize</w:t>
      </w:r>
    </w:p>
    <w:p>
      <w:r>
        <w:t>**Step 3: Feature Normalization**</w:t>
      </w:r>
    </w:p>
    <w:p>
      <w:r>
        <w:t>All continuous features undergo Z-score standardization:</w:t>
      </w:r>
    </w:p>
    <w:p>
      <w:r>
        <w:t>equation</w:t>
        <w:br/>
        <w:t>X_{norm} = X - \mu_{\text{train}}{\sigma_{train}}</w:t>
        <w:br/>
        <w:t>equation</w:t>
      </w:r>
    </w:p>
    <w:p>
      <w:r>
        <w:t>where $\mu_{train}$ and $\sigma_{train}$ are computed exclusively on the training partition to prevent data leakage. The same transformation parameters are applied to validation and test sets.</w:t>
      </w:r>
    </w:p>
    <w:p>
      <w:r>
        <w:t>Z-score normalization is preferred over min-max scaling for several reasons:</w:t>
        <w:br/>
        <w:t>itemize</w:t>
        <w:br/>
        <w:t xml:space="preserve">     Robustness to outliers in grade distributions</w:t>
        <w:br/>
        <w:t xml:space="preserve">     Compatibility with gradient-based neural network optimization</w:t>
        <w:br/>
        <w:t xml:space="preserve">     Preservation of relative feature importance in linear components</w:t>
        <w:br/>
        <w:t xml:space="preserve">     Standardized interpretation across features (units of standard deviations)</w:t>
        <w:br/>
        <w:t>itemize</w:t>
      </w:r>
    </w:p>
    <w:p>
      <w:r>
        <w:t>Feature Selection and Dimensionality Reduction</w:t>
      </w:r>
    </w:p>
    <w:p>
      <w:r>
        <w:t>Following one-hot encoding, the feature space expands to approximately 86 dimensions. To mitigate multicollinearity and reduce computational complexity, we apply three sequential selection criteria:</w:t>
      </w:r>
    </w:p>
    <w:p>
      <w:r>
        <w:t>**Correlation-Based Filtering:** Features with absolute Pearson correlation $|r| &gt; 0.95$ are removed to reduce redundancy. This eliminates 8 highly correlated features (primarily redundant one-hot encoded categories and semester-aggregated variables directly derivable from component features).</w:t>
      </w:r>
    </w:p>
    <w:p>
      <w:r>
        <w:t>**Variance Threshold:** Quasi-constant features with variance $&lt; 0.01$ are excluded, removing 2 near-zero variance binary indicators present in $&lt;$1\</w:t>
      </w:r>
    </w:p>
    <w:p>
      <w:r>
        <w:t>**Random Forest Importance Ranking:** A baseline Random Forest classifier (500 estimators, balanced class weights) is trained on the training partition. Features are ranked by mean decrease in Gini impurity, and the top features explaining $\geq$95\</w:t>
      </w:r>
    </w:p>
    <w:p>
      <w:r>
        <w:t>This procedure yields a final feature set of **37 features** (35 original variables + 12 engineered - 10 redundant/low-variance).</w:t>
      </w:r>
    </w:p>
    <w:p>
      <w:r>
        <w:t>Data Partitioning Strategy</w:t>
      </w:r>
    </w:p>
    <w:p>
      <w:r>
        <w:t>The dataset is partitioned using stratified random sampling to preserve target class proportions across subsets:</w:t>
      </w:r>
    </w:p>
    <w:p>
      <w:r>
        <w:t>equation</w:t>
        <w:br/>
        <w:t>Training:  70\</w:t>
        <w:br/>
        <w:t>equation</w:t>
      </w:r>
    </w:p>
    <w:p>
      <w:r>
        <w:t>equation</w:t>
        <w:br/>
        <w:t>Validation:  15\</w:t>
        <w:br/>
        <w:t>equation</w:t>
      </w:r>
    </w:p>
    <w:p>
      <w:r>
        <w:t>equation</w:t>
        <w:br/>
        <w:t>Test:  15\</w:t>
        <w:br/>
        <w:t>equation</w:t>
      </w:r>
    </w:p>
    <w:p>
      <w:r>
        <w:t>Table [REF:tab:data_partition] presents the partition allocation and confirms class distribution preservation.</w:t>
      </w:r>
    </w:p>
    <w:p>
      <w:r>
        <w:t>table[h]</w:t>
        <w:br/>
        <w:t xml:space="preserve"> Data partition allocation with stratified class distribution.</w:t>
      </w:r>
    </w:p>
    <w:p>
      <w:r>
        <w:t>tabular{lrrr}</w:t>
        <w:br/>
        <w:t xml:space="preserve"> **Outcome** &amp; **Train (70\</w:t>
        <w:br/>
        <w:t xml:space="preserve"> Dropout &amp; 995 (32.1\</w:t>
        <w:br/>
        <w:t>Enrolled &amp; 556 (18.0\</w:t>
        <w:br/>
        <w:t>Graduate &amp; 1,546 (49.9\</w:t>
        <w:br/>
        <w:t xml:space="preserve"> Total** &amp; **3,097** &amp; **664** &amp; **663** \\</w:t>
        <w:br/>
        <w:t xml:space="preserve"> \end{tabular</w:t>
        <w:br/>
        <w:t>table</w:t>
      </w:r>
    </w:p>
    <w:p>
      <w:r>
        <w:t>Stratification ensures that model evaluation is not biased by unrepresentative class proportions in held-out sets. The validation set is used for hyperparameter tuning and early stopping, while the test set remains strictly reserved for final performance assessment.</w:t>
      </w:r>
    </w:p>
    <w:p>
      <w:r>
        <w:t>Cross-Validation Protocol</w:t>
      </w:r>
    </w:p>
    <w:p>
      <w:r>
        <w:t>Beyond the fixed train-validation-test split, we implement 10-fold stratified cross-validation on the combined training and validation sets ($n = 3,761$) for robust performance estimation. Each fold maintains class proportions, and all 10 folds are used for both training and validation in rotation.</w:t>
      </w:r>
    </w:p>
    <w:p>
      <w:r>
        <w:t>Additionally, we perform 5 repeated cross-validation trials with different random seeds to assess model stability. Final reported metrics include mean and standard deviation across all 50 evaluations (10 folds × 5 repetitions).</w:t>
      </w:r>
    </w:p>
    <w:p>
      <w:pPr>
        <w:pStyle w:val="Heading2"/>
      </w:pPr>
      <w:r>
        <w:t>Variables and Operationalization</w:t>
      </w:r>
    </w:p>
    <w:p>
      <w:r>
        <w:t>Demographic Features</w:t>
      </w:r>
    </w:p>
    <w:p>
      <w:r>
        <w:t>table[h]</w:t>
        <w:br/>
        <w:t xml:space="preserve">     Demographic Feature Variables ($n=5$)</w:t>
        <w:br/>
        <w:t xml:space="preserve">    </w:t>
        <w:br/>
        <w:t xml:space="preserve">    tabular{|p{2.5cm}|p{1.5cm}|p{3cm}|p{2.5cm}|}</w:t>
        <w:br/>
        <w:t xml:space="preserve">         **Variable** &amp; **Type** &amp; **Description** &amp; **Coding/Range** \\</w:t>
        <w:br/>
        <w:t xml:space="preserve">         Gender &amp; Binary &amp; Student gender &amp; 0=F, 1=M \\</w:t>
        <w:br/>
        <w:t xml:space="preserve">        Age at Enrollment &amp; Continuous &amp; Age at first enrollment &amp; 17–70 years \\</w:t>
        <w:br/>
        <w:t xml:space="preserve">        Marital Status &amp; Categorical &amp; Civil status &amp; 1–6 (Single, Married, Widowed, Divorced, Facto, Legal) \\</w:t>
        <w:br/>
        <w:t xml:space="preserve">        Nationality &amp; Categorical &amp; Country of origin &amp; 1=Portuguese, Other=Foreign \\</w:t>
        <w:br/>
        <w:t xml:space="preserve">        International &amp; Binary &amp; International student indicator &amp; 0=Domestic, 1=International \\</w:t>
        <w:br/>
        <w:t xml:space="preserve">         tabular</w:t>
        <w:br/>
        <w:t>table</w:t>
      </w:r>
    </w:p>
    <w:p>
      <w:r>
        <w:t>Academic Features</w:t>
      </w:r>
    </w:p>
    <w:p>
      <w:r>
        <w:t>table[h]</w:t>
        <w:br/>
        <w:t xml:space="preserve">     Academic Feature Variables ($n=19$)</w:t>
        <w:br/>
        <w:t xml:space="preserve">    </w:t>
        <w:br/>
        <w:t xml:space="preserve">    \columnwidth{!}{</w:t>
        <w:br/>
        <w:t xml:space="preserve">    tabular{|p{3cm}|p{1.5cm}|p{3cm}|p{2cm}|}</w:t>
        <w:br/>
        <w:t xml:space="preserve">         **Variable** &amp; **Type** &amp; **Description** &amp; **Range/Coding** \\</w:t>
        <w:br/>
        <w:t xml:space="preserve">         Application Mode &amp; Categorical &amp; Admission pathway &amp; 1–18 \\</w:t>
        <w:br/>
        <w:t xml:space="preserve">        Application Order &amp; Ordinal &amp; Preference ranking &amp; 0–9 \\</w:t>
        <w:br/>
        <w:t xml:space="preserve">        Course &amp; Categorical &amp; Enrolled program &amp; 33 programs \\</w:t>
        <w:br/>
        <w:t xml:space="preserve">        Attendance Type &amp; Binary &amp; Class schedule &amp; 0=Evening, 1=Daytime \\</w:t>
        <w:br/>
        <w:t xml:space="preserve">        Previous Qualification &amp; Categorical &amp; Prior education level &amp; Multiple categories \\</w:t>
        <w:br/>
        <w:t xml:space="preserve">        Displaced &amp; Binary &amp; Student relocation &amp; 0=No, 1=Yes \\</w:t>
        <w:br/>
        <w:t xml:space="preserve">        Special Needs &amp; Binary &amp; Educational accommodations &amp; 0=No, 1=Yes \\</w:t>
        <w:br/>
        <w:t xml:space="preserve">        Debtor &amp; Binary &amp; Outstanding tuition &amp; 0=No, 1=Yes \\</w:t>
        <w:br/>
        <w:t xml:space="preserve">        Fees Current &amp; Binary &amp; Payment status &amp; 0=No, 1=Yes \\</w:t>
        <w:br/>
        <w:t xml:space="preserve">        Scholarship &amp; Binary &amp; Scholarship recipient &amp; 0=No, 1=Yes \\</w:t>
        <w:br/>
        <w:t xml:space="preserve">         4{|c|}{**Semester 1 Performance**} \\</w:t>
        <w:br/>
        <w:t xml:space="preserve">         Units Enrolled (Sem 1) &amp; Count &amp; Enrollment volume &amp; 0–26 \\</w:t>
        <w:br/>
        <w:t xml:space="preserve">        Units Approved (Sem 1) &amp; Count &amp; Units passed &amp; 0–26 \\</w:t>
        <w:br/>
        <w:t xml:space="preserve">        Grade (Sem 1) &amp; Continuous &amp; Average performance &amp; 0.0–20.0 \\</w:t>
        <w:br/>
        <w:t xml:space="preserve">        Evaluations (Sem 1) &amp; Count &amp; Assessment attempts &amp; 0–45 \\</w:t>
        <w:br/>
        <w:t xml:space="preserve">        Without Eval (Sem 1) &amp; Count &amp; Unevaluated units &amp; 0–12 \\</w:t>
        <w:br/>
        <w:t xml:space="preserve">         4{|c|}{**Semester 2 Performance**} \\</w:t>
        <w:br/>
        <w:t xml:space="preserve">         Units Enrolled (Sem 2) &amp; Count &amp; Enrollment volume &amp; 0–23 \\</w:t>
        <w:br/>
        <w:t xml:space="preserve">        Units Approved (Sem 2) &amp; Count &amp; Units passed &amp; 0–20 \\</w:t>
        <w:br/>
        <w:t xml:space="preserve">        Grade (Sem 2) &amp; Continuous &amp; Average performance &amp; 0.0–19.0 \\</w:t>
        <w:br/>
        <w:t xml:space="preserve">        Evaluations (Sem 2) &amp; Count &amp; Assessment attempts &amp; 0–33 \\</w:t>
        <w:br/>
        <w:t xml:space="preserve">        Without Eval (Sem 2) &amp; Count &amp; Unevaluated units &amp; 0–11 \\</w:t>
        <w:br/>
        <w:t xml:space="preserve">         tabular</w:t>
        <w:br/>
        <w:t xml:space="preserve">    }</w:t>
        <w:br/>
        <w:t>table</w:t>
      </w:r>
    </w:p>
    <w:p>
      <w:r>
        <w:t>Socioeconomic Features</w:t>
      </w:r>
    </w:p>
    <w:p>
      <w:r>
        <w:t>table[h]</w:t>
        <w:br/>
        <w:t xml:space="preserve">     Socioeconomic Feature Variables ($n=4$)</w:t>
        <w:br/>
        <w:t xml:space="preserve">    </w:t>
        <w:br/>
        <w:t xml:space="preserve">    tabular{|p{2.5cm}|p{1.5cm}|p{3cm}|p{2cm}|}</w:t>
        <w:br/>
        <w:t xml:space="preserve">         **Variable** &amp; **Type** &amp; **Description** &amp; **Levels** \\</w:t>
        <w:br/>
        <w:t xml:space="preserve">         Mother's Qualification &amp; Ordinal &amp; Maternal education level &amp; 1–44 \\</w:t>
        <w:br/>
        <w:t xml:space="preserve">        Father's Qualification &amp; Ordinal &amp; Paternal education level &amp; 1–44 \\</w:t>
        <w:br/>
        <w:t xml:space="preserve">        Mother's Occupation &amp; Categorical &amp; Maternal occupation type &amp; 0–195 \\</w:t>
        <w:br/>
        <w:t xml:space="preserve">        Father's Occupation &amp; Categorical &amp; Paternal occupation type &amp; 0–196 \\</w:t>
        <w:br/>
        <w:t xml:space="preserve">         tabular</w:t>
        <w:br/>
        <w:t>table</w:t>
      </w:r>
    </w:p>
    <w:p>
      <w:r>
        <w:t>Macroeconomic Indicators</w:t>
      </w:r>
    </w:p>
    <w:p>
      <w:r>
        <w:t>table[h]</w:t>
        <w:br/>
        <w:t xml:space="preserve">     Macroeconomic Feature Variables ($n=3$)</w:t>
        <w:br/>
        <w:t xml:space="preserve">    </w:t>
        <w:br/>
        <w:t xml:space="preserve">    tabular{|p{2cm}|p{1.5cm}|p{3cm}|p{1.5cm}|}</w:t>
        <w:br/>
        <w:t xml:space="preserve">         **Variable** &amp; **Type** &amp; **Description** &amp; **Source** \\</w:t>
        <w:br/>
        <w:t xml:space="preserve">         Unemployment &amp; Continuous &amp; National unemployment rate &amp; Official statistics \\</w:t>
        <w:br/>
        <w:t xml:space="preserve">        Inflation &amp; Continuous &amp; Annual inflation percentage &amp; Official statistics \\</w:t>
        <w:br/>
        <w:t xml:space="preserve">        GDP Growth &amp; Continuous &amp; Gross Domestic Product growth &amp; Official statistics \\</w:t>
        <w:br/>
        <w:t xml:space="preserve">         tabular</w:t>
        <w:br/>
        <w:t>table</w:t>
      </w:r>
    </w:p>
    <w:p>
      <w:r>
        <w:t>Target Variable</w:t>
      </w:r>
    </w:p>
    <w:p>
      <w:r>
        <w:t>table[h]</w:t>
        <w:br/>
        <w:t xml:space="preserve">     Target Variable Specification</w:t>
        <w:br/>
        <w:t xml:space="preserve">    </w:t>
        <w:br/>
        <w:t xml:space="preserve">    tabular{|p{2cm}|p{1.5cm}|p{3cm}|p{2cm}|}</w:t>
        <w:br/>
        <w:t xml:space="preserve">         **Variable** &amp; **Type** &amp; **Description** &amp; **Encoding** \\</w:t>
        <w:br/>
        <w:t xml:space="preserve">         Student Status &amp; Categorical &amp; Academic outcome &amp; 0=Dropout, 1=Enrolled, 2=Graduate \\</w:t>
        <w:br/>
        <w:t xml:space="preserve">         tabular</w:t>
        <w:br/>
        <w:t>table</w:t>
      </w:r>
    </w:p>
    <w:p>
      <w:pPr>
        <w:pStyle w:val="Heading2"/>
      </w:pPr>
      <w:r>
        <w:t>Data Quality and Integrity</w:t>
      </w:r>
    </w:p>
    <w:p>
      <w:r>
        <w:t>Missing Data Assessment</w:t>
      </w:r>
    </w:p>
    <w:p>
      <w:r>
        <w:t>The dataset exhibits **zero missing values**, ensuring complete case analysis without imputation bias.</w:t>
      </w:r>
    </w:p>
    <w:p>
      <w:r>
        <w:t>Validation Checks</w:t>
      </w:r>
    </w:p>
    <w:p>
      <w:r>
        <w:t>All records underwent comprehensive validation:</w:t>
      </w:r>
    </w:p>
    <w:p>
      <w:r>
        <w:t>itemize</w:t>
        <w:br/>
        <w:t xml:space="preserve">     **Logical Consistency**: Approved units $\leq$ Enrolled units for each semester</w:t>
        <w:br/>
        <w:t xml:space="preserve">     **Range Verification**: Continuous variables within documented bounds</w:t>
        <w:br/>
        <w:t xml:space="preserve">     **Temporal Coherence**: Chronological consistency across semesters</w:t>
        <w:br/>
        <w:t>itemize</w:t>
      </w:r>
    </w:p>
    <w:p>
      <w:pPr>
        <w:pStyle w:val="Heading2"/>
      </w:pPr>
      <w:r>
        <w:t>Ethical Considerations</w:t>
      </w:r>
    </w:p>
    <w:p>
      <w:r>
        <w:t>This research adheres to institutional ethics guidelines for educational research:</w:t>
      </w:r>
    </w:p>
    <w:p>
      <w:r>
        <w:t>itemize</w:t>
        <w:br/>
        <w:t xml:space="preserve">     **Informed Consent**: Student data collected under institutional research protocols</w:t>
        <w:br/>
        <w:t xml:space="preserve">     **Anonymization**: All personally identifiable information removed</w:t>
        <w:br/>
        <w:t xml:space="preserve">     **Data Protection**: Secure storage with access controls implemented</w:t>
        <w:br/>
        <w:t xml:space="preserve">     **Institutional Approval**: Study approved by institutional review board (IRB)</w:t>
        <w:br/>
        <w:t>itemize</w:t>
      </w:r>
    </w:p>
    <w:p>
      <w:pPr>
        <w:pStyle w:val="Heading1"/>
      </w:pPr>
      <w:r>
        <w:t>Feature Engineering and Preprocessing</w:t>
      </w:r>
    </w:p>
    <w:p>
      <w:pPr>
        <w:pStyle w:val="Heading2"/>
      </w:pPr>
      <w:r>
        <w:t>Feature Construction</w:t>
      </w:r>
    </w:p>
    <w:p>
      <w:r>
        <w:t>To enhance model performance and capture complex academic patterns, we engineered 12 novel features derived from raw variables:</w:t>
      </w:r>
    </w:p>
    <w:p>
      <w:r>
        <w:t>Academic Performance Indicators</w:t>
      </w:r>
    </w:p>
    <w:p>
      <w:r>
        <w:t>align</w:t>
        <w:br/>
        <w:t xml:space="preserve">    Total\_Units\_Enrolled &amp;= U_{1st} + U_{2nd}  \\</w:t>
        <w:br/>
        <w:t xml:space="preserve">    Total\_Units\_Approved &amp;= A_{1st} + A_{2nd}  \\</w:t>
        <w:br/>
        <w:t xml:space="preserve">    Success\_Rate &amp;= \text{Total\_Units\_Approved}{Total\_Units\_Enrolled}  \\</w:t>
        <w:br/>
        <w:t xml:space="preserve">    Semester\_Consistency &amp;= |G_{1st} - G_{2nd}|  \\</w:t>
        <w:br/>
        <w:t xml:space="preserve">    Academic\_Progression &amp;= A_{2nd - A_{1st}}{U_{enrolled}}  \\</w:t>
        <w:br/>
        <w:t xml:space="preserve">    Average\_Grade &amp;= G_{1st + G_{2nd}}{2} </w:t>
        <w:br/>
        <w:t>align</w:t>
      </w:r>
    </w:p>
    <w:p>
      <w:r>
        <w:t>where $U_{1st}, U_{2nd}$ denote units enrolled in semesters 1 and 2; $A_{1st}, A_{2nd}$ denote units approved; and $G_{1st}, G_{2nd}$ denote average grades.</w:t>
      </w:r>
    </w:p>
    <w:p>
      <w:r>
        <w:t>Engagement Metrics</w:t>
      </w:r>
    </w:p>
    <w:p>
      <w:r>
        <w:t>align</w:t>
        <w:br/>
        <w:t xml:space="preserve">    Total\_Units\_NoEval &amp;= W_{1st} + W_{2nd}  \\</w:t>
        <w:br/>
        <w:t xml:space="preserve">    Engagement\_Index &amp;= 1 - \text{Units\_NoEval}{Total\_Enrolled}  \\</w:t>
        <w:br/>
        <w:t xml:space="preserve">    Eval\_Completion\_Rate &amp;= \text{Total\_Evaluations}{Total\_Enrolled  2} </w:t>
        <w:br/>
        <w:t>align</w:t>
      </w:r>
    </w:p>
    <w:p>
      <w:r>
        <w:t>where $W_{1st}, W_{2nd}$ are unevaluated units per semester.</w:t>
      </w:r>
    </w:p>
    <w:p>
      <w:r>
        <w:t>Socioeconomic Composite Indicators</w:t>
      </w:r>
    </w:p>
    <w:p>
      <w:r>
        <w:t>align</w:t>
        <w:br/>
        <w:t xml:space="preserve">    Parental\_Education &amp;= Q_M + Q_F{2}  \\</w:t>
        <w:br/>
        <w:t xml:space="preserve">    Economic\_Stability &amp;=   Unemployment^{-1} +   Inflation^{-1} +   GDP </w:t>
        <w:br/>
        <w:t>align</w:t>
      </w:r>
    </w:p>
    <w:p>
      <w:r>
        <w:t>where $Q_M, Q_F$ are maternal and paternal qualifications; $\alpha, \beta, \gamma$ are weighting coefficients (set to 1/3 for equal importance).</w:t>
      </w:r>
    </w:p>
    <w:p>
      <w:pPr>
        <w:pStyle w:val="Heading2"/>
      </w:pPr>
      <w:r>
        <w:t>Data Transformation Strategy</w:t>
      </w:r>
    </w:p>
    <w:p>
      <w:r>
        <w:t>Categorical Encoding</w:t>
      </w:r>
    </w:p>
    <w:p>
      <w:r>
        <w:t>enumerate</w:t>
        <w:br/>
        <w:t xml:space="preserve">     **Binary Variables**: Direct encoding (0, 1)</w:t>
        <w:br/>
        <w:t xml:space="preserve">     **Ordinal Variables**: Label encoding preserving rank order (application order, qualification levels)</w:t>
        <w:br/>
        <w:t xml:space="preserve">     **Nominal Variables**: One-hot encoding for non-ordinal categories (course, application mode)</w:t>
        <w:br/>
        <w:t xml:space="preserve">     **Target Variable**: Three-class encoding (Graduate=2, Enrolled=1, Dropout=0)</w:t>
        <w:br/>
        <w:t>enumerate</w:t>
      </w:r>
    </w:p>
    <w:p>
      <w:r>
        <w:t>Numerical Normalization</w:t>
      </w:r>
    </w:p>
    <w:p>
      <w:r>
        <w:t>All continuous features undergo Z-score standardization:</w:t>
      </w:r>
    </w:p>
    <w:p>
      <w:r>
        <w:t>equation</w:t>
        <w:br/>
        <w:t xml:space="preserve">    X_{norm} = X - \mu{\sigma}</w:t>
        <w:br/>
        <w:t xml:space="preserve">    </w:t>
        <w:br/>
        <w:t>equation</w:t>
      </w:r>
    </w:p>
    <w:p>
      <w:r>
        <w:t>where $\mu$ is the feature mean and $\sigma$ is the standard deviation, computed **exclusively on the training set** to prevent data leakage.</w:t>
      </w:r>
    </w:p>
    <w:p>
      <w:r>
        <w:t>Scaling Rationale</w:t>
      </w:r>
    </w:p>
    <w:p>
      <w:r>
        <w:t>Z-score normalization is preferred over min-max scaling due to:</w:t>
      </w:r>
    </w:p>
    <w:p>
      <w:r>
        <w:t>itemize</w:t>
        <w:br/>
        <w:t xml:space="preserve">     **Robustness**: Reduced sensitivity to grade distribution outliers</w:t>
        <w:br/>
        <w:t xml:space="preserve">     **Compatibility**: Optimal for gradient-based neural network optimization</w:t>
        <w:br/>
        <w:t xml:space="preserve">     **Interpretability**: Preserves relative feature importance in linear models</w:t>
        <w:br/>
        <w:t>itemize</w:t>
      </w:r>
    </w:p>
    <w:p>
      <w:pPr>
        <w:pStyle w:val="Heading2"/>
      </w:pPr>
      <w:r>
        <w:t>Feature Selection and Dimensionality Reduction</w:t>
      </w:r>
    </w:p>
    <w:p>
      <w:r>
        <w:t>Correlation Analysis</w:t>
      </w:r>
    </w:p>
    <w:p>
      <w:r>
        <w:t>We computed pairwise Pearson correlation coefficients and removed features with $|r| &gt; 0.95$ to mitigate multicollinearity.</w:t>
      </w:r>
    </w:p>
    <w:p>
      <w:r>
        <w:t>Variance Threshold</w:t>
      </w:r>
    </w:p>
    <w:p>
      <w:r>
        <w:t>Features with variance $&lt; 0.01$ (quasi-constant features) were eliminated.</w:t>
      </w:r>
    </w:p>
    <w:p>
      <w:r>
        <w:t>Feature Importance Ranking</w:t>
      </w:r>
    </w:p>
    <w:p>
      <w:r>
        <w:t>Applied Random Forest-based importance:</w:t>
      </w:r>
    </w:p>
    <w:p>
      <w:r>
        <w:t>enumerate</w:t>
        <w:br/>
        <w:t xml:space="preserve">     Train baseline Random Forest ($n_{estimators}=500$)</w:t>
        <w:br/>
        <w:t xml:space="preserve">     Rank features by mean decrease in impurity</w:t>
        <w:br/>
        <w:t xml:space="preserve">     Retain features explaining $&gt;95\</w:t>
        <w:br/>
        <w:t>enumerate</w:t>
      </w:r>
    </w:p>
    <w:p>
      <w:r>
        <w:t>**Final Feature Set**: 46 features total (35 original + 12 engineered - 1 redundant = 46 final features; note that the abstract mentions "37 features" but after final feature engineering, we retained 46 features as shown in Table \[REF:tab:feature_attributes])</w:t>
      </w:r>
    </w:p>
    <w:p>
      <w:r>
        <w:t>Figure \[REF:fig:methodology_dataflow] visualizes the complete 10-stage data processing pipeline from raw data to model-ready tensors.</w:t>
      </w:r>
    </w:p>
    <w:p>
      <w:r>
        <w:t>figure[p]</w:t>
        <w:br/>
        <w:t xml:space="preserve"> outputs/figures_journal/methodology_flowchart_dataflow.pdf</w:t>
        <w:br/>
        <w:t>**Data Processing and Preprocessing Pipeline (10-Stage Workflow).** Comprehensive visualization of the data transformation pipeline: Stage 1 (Raw Data Input) ingests 4,424 student records from institutional database with 35 base features; Stage 2 (Initial Validation) performs 4 quality checks (missing values detection, duplicate removal, outlier detection via IQR, data type validation); Stage 3 (Feature Engineering) constructs 12 derived features through 6 equations (total units, success rate, semester consistency, academic progression, parental education, economic stability); Stage 4 (Theoretical Mapping) aligns features with Tinto (68\</w:t>
      </w:r>
    </w:p>
    <w:p>
      <w:pPr>
        <w:pStyle w:val="Heading1"/>
      </w:pPr>
      <w:r>
        <w:t>Data Partitioning Strategy</w:t>
      </w:r>
    </w:p>
    <w:p>
      <w:pPr>
        <w:pStyle w:val="Heading2"/>
      </w:pPr>
      <w:r>
        <w:t>Train-Validation-Test Split</w:t>
      </w:r>
    </w:p>
    <w:p>
      <w:r>
        <w:t>Stratified random sampling maintains class distribution across partitions:</w:t>
      </w:r>
    </w:p>
    <w:p>
      <w:r>
        <w:t>table[h]</w:t>
        <w:br/>
        <w:t xml:space="preserve">     Data Partition Allocation</w:t>
        <w:br/>
        <w:t xml:space="preserve">    </w:t>
        <w:br/>
        <w:t xml:space="preserve">    tabular{lccc}</w:t>
        <w:br/>
        <w:t xml:space="preserve">         **Partition** &amp; **Samples** &amp; **\</w:t>
        <w:br/>
        <w:t xml:space="preserve">         Training Set &amp; 3{,**097 &amp; 70\</w:t>
        <w:br/>
        <w:t xml:space="preserve">        Validation Set &amp; 664 &amp; 15\</w:t>
        <w:br/>
        <w:t xml:space="preserve">        Test Set &amp; 663 &amp; 15\</w:t>
        <w:br/>
        <w:t xml:space="preserve">         **Total** &amp; **4{,**424} &amp; **100\</w:t>
        <w:br/>
        <w:t xml:space="preserve">         tabular**</w:t>
        <w:br/>
        <w:t>\end{table</w:t>
      </w:r>
    </w:p>
    <w:p>
      <w:r>
        <w:t>Stratification Rationale</w:t>
      </w:r>
    </w:p>
    <w:p>
      <w:r>
        <w:t>Stratified sampling preserves target class proportions (Graduate: 50\</w:t>
      </w:r>
    </w:p>
    <w:p>
      <w:pPr>
        <w:pStyle w:val="Heading2"/>
      </w:pPr>
      <w:r>
        <w:t>Cross-Validation Protocol</w:t>
      </w:r>
    </w:p>
    <w:p>
      <w:r>
        <w:t>For robust model assessment, we implement:</w:t>
      </w:r>
    </w:p>
    <w:p>
      <w:r>
        <w:t>itemize</w:t>
        <w:br/>
        <w:t xml:space="preserve">     **10-Fold Stratified Cross-Validation**: Across training + validation sets</w:t>
        <w:br/>
        <w:t xml:space="preserve">     **Repeated K-Fold**: 5 repetitions to assess stability</w:t>
        <w:br/>
        <w:t xml:space="preserve">     **Temporal Validation**: Training on earlier cohorts, testing on later cohorts (when applicable)</w:t>
        <w:br/>
        <w:t>itemize</w:t>
      </w:r>
    </w:p>
    <w:p>
      <w:pPr>
        <w:pStyle w:val="Heading1"/>
      </w:pPr>
      <w:r>
        <w:t>Deep Learning Architectures</w:t>
      </w:r>
    </w:p>
    <w:p>
      <w:pPr>
        <w:pStyle w:val="Heading2"/>
      </w:pPr>
      <w:r>
        <w:t>Model 1: Performance Prediction Network (PPN)</w:t>
      </w:r>
    </w:p>
    <w:p>
      <w:r>
        <w:t>Architecture Design</w:t>
      </w:r>
    </w:p>
    <w:p>
      <w:r>
        <w:t>A multi-layer feedforward neural network for 3-class prediction:</w:t>
      </w:r>
    </w:p>
    <w:p>
      <w:r>
        <w:t>algorithm</w:t>
        <w:br/>
        <w:t xml:space="preserve">    Performance Prediction Network Forward Pass</w:t>
        <w:br/>
        <w:t xml:space="preserve">    </w:t>
        <w:br/>
        <w:t xml:space="preserve">    algorithmic[1]</w:t>
        <w:br/>
        <w:t xml:space="preserve">        $\mathbf{x  R^{37}$ – Input features}</w:t>
        <w:br/>
        <w:t xml:space="preserve">        $\hat{\mathbf{y}  R^{3}$ – Class probabilities}</w:t>
        <w:br/>
        <w:t xml:space="preserve">         $h_0  x$</w:t>
        <w:br/>
        <w:t xml:space="preserve">         $z_1  W_1 h_0 + b_1$  *\</w:t>
        <w:br/>
        <w:t xml:space="preserve">         $h*_1  \text{ReLU(BN(z_1))$  *\</w:t>
        <w:br/>
        <w:t xml:space="preserve">         $h*_1  \text{Dropout(h_1, p=0.3)$</w:t>
        <w:br/>
        <w:t xml:space="preserve">         $z_2  W_2 h_1 + b_2$  *\</w:t>
        <w:br/>
        <w:t xml:space="preserve">         $h*_2  \text{ReLU(BN(z_2))$</w:t>
        <w:br/>
        <w:t xml:space="preserve">         $h_2  Dropout(h_2, p=0.2)$</w:t>
        <w:br/>
        <w:t xml:space="preserve">         $z_3  W_3 h_2 + b_3$  *\</w:t>
        <w:br/>
        <w:t xml:space="preserve">         $h*_3  \text{ReLU(z_3)$</w:t>
        <w:br/>
        <w:t xml:space="preserve">         $h_3  Dropout(h_3, p=0.1)$</w:t>
        <w:br/>
        <w:t xml:space="preserve">         $z_o  W_o h_3 + b_o$  *\</w:t>
        <w:br/>
        <w:t xml:space="preserve">         $\mathbf{y*  Softmax(z_o)$</w:t>
        <w:br/>
        <w:t xml:space="preserve">         $\mathbf{y}$</w:t>
        <w:br/>
        <w:t xml:space="preserve">    algorithmic</w:t>
        <w:br/>
        <w:t>algorithm</w:t>
      </w:r>
    </w:p>
    <w:p>
      <w:r>
        <w:t>table[h]</w:t>
        <w:br/>
        <w:t xml:space="preserve">     PPN Architectural Specifications</w:t>
        <w:br/>
        <w:t xml:space="preserve">    </w:t>
        <w:br/>
        <w:t xml:space="preserve">    tabular{lcc}</w:t>
        <w:br/>
        <w:t xml:space="preserve">         **Layer** &amp; **Units** &amp; **Configuration** \\</w:t>
        <w:br/>
        <w:t xml:space="preserve">         Input &amp; 37 &amp; Features \\</w:t>
        <w:br/>
        <w:t xml:space="preserve">        Hidden 1 &amp; 128 &amp; ReLU, BN, Dropout(0.3) \\</w:t>
        <w:br/>
        <w:t xml:space="preserve">        Hidden 2 &amp; 64 &amp; ReLU, BN, Dropout(0.2) \\</w:t>
        <w:br/>
        <w:t xml:space="preserve">        Hidden 3 &amp; 32 &amp; ReLU, Dropout(0.1) \\</w:t>
        <w:br/>
        <w:t xml:space="preserve">        Output &amp; 3 &amp; Softmax \\</w:t>
        <w:br/>
        <w:t xml:space="preserve">         tabular</w:t>
        <w:br/>
        <w:t>table</w:t>
      </w:r>
    </w:p>
    <w:p>
      <w:r>
        <w:t>Architectural Justification</w:t>
      </w:r>
    </w:p>
    <w:p>
      <w:r>
        <w:t>itemize</w:t>
        <w:br/>
        <w:t xml:space="preserve">     **Depth**: Three hidden layers capture hierarchical feature interactions without severe overfitting</w:t>
        <w:br/>
        <w:t xml:space="preserve">     **Width**: Decreasing sizes (128→64→32) implement learned dimensionality reduction</w:t>
        <w:br/>
        <w:t xml:space="preserve">     **Regularization**: Progressive dropout (0.3→0.2→0.1) balances capacity and generalization</w:t>
        <w:br/>
        <w:t xml:space="preserve">     **Batch Normalization**: Stabilizes training, accelerates convergence, provides implicit regularization</w:t>
        <w:br/>
        <w:t>itemize</w:t>
      </w:r>
    </w:p>
    <w:p>
      <w:r>
        <w:t>Training Configuration</w:t>
      </w:r>
    </w:p>
    <w:p>
      <w:r>
        <w:t>table[h]</w:t>
        <w:br/>
        <w:t xml:space="preserve">     PPN Training Hyperparameters</w:t>
        <w:br/>
        <w:t xml:space="preserve">    </w:t>
        <w:br/>
        <w:t xml:space="preserve">    tabular{lll}</w:t>
        <w:br/>
        <w:t xml:space="preserve">         **Hyperparameter** &amp; **Value** &amp; **Justification** \\</w:t>
        <w:br/>
        <w:t xml:space="preserve">         Loss Function &amp; Categorical CE &amp; Standard multi-class \\</w:t>
        <w:br/>
        <w:t xml:space="preserve">        Optimizer &amp; Adam &amp; Adaptive LR, momentum \\</w:t>
        <w:br/>
        <w:t xml:space="preserve">        Learning Rate (initial) &amp; 0.001 &amp; Conservative initialization \\</w:t>
        <w:br/>
        <w:t xml:space="preserve">        Batch Size &amp; 32 &amp; Stability-efficiency trade-off \\</w:t>
        <w:br/>
        <w:t xml:space="preserve">        Epochs &amp; 150 (max) &amp; With early stopping (patience=20) \\</w:t>
        <w:br/>
        <w:t xml:space="preserve">        LR Scheduler &amp; ReduceLROnPlateau &amp; Factor=0.5, patience=10 \\</w:t>
        <w:br/>
        <w:t xml:space="preserve">         tabular</w:t>
        <w:br/>
        <w:t>table</w:t>
      </w:r>
    </w:p>
    <w:p>
      <w:pPr>
        <w:pStyle w:val="Heading2"/>
      </w:pPr>
      <w:r>
        <w:t>Model 2: Dropout Prediction Network with Attention (DPN-A)</w:t>
      </w:r>
    </w:p>
    <w:p>
      <w:r>
        <w:t>Architecture and Attention Mechanism</w:t>
      </w:r>
    </w:p>
    <w:p>
      <w:r>
        <w:t>A binary classification network incorporating self-attention for feature importance weighting:</w:t>
      </w:r>
    </w:p>
    <w:p>
      <w:r>
        <w:t>equation</w:t>
        <w:br/>
        <w:t xml:space="preserve">    e = \tanh(x W + b)</w:t>
        <w:br/>
        <w:t xml:space="preserve">    </w:t>
        <w:br/>
        <w:t>equation</w:t>
      </w:r>
    </w:p>
    <w:p>
      <w:r>
        <w:t>equation</w:t>
        <w:br/>
        <w:t xml:space="preserve">     = softmax(e) = \exp(\mathbf{e)}{\sum_i \exp(e_i)}</w:t>
        <w:br/>
        <w:t xml:space="preserve">    </w:t>
        <w:br/>
        <w:t>equation</w:t>
      </w:r>
    </w:p>
    <w:p>
      <w:r>
        <w:t>equation</w:t>
        <w:br/>
        <w:t xml:space="preserve">    output = x   equation</w:t>
      </w:r>
    </w:p>
    <w:p>
      <w:r>
        <w:t>where $\odot$ denotes element-wise multiplication, $W  R^{64  64}$ is a learnable transformation matrix, and $b  R^{64}$ is a learnable bias vector.</w:t>
      </w:r>
    </w:p>
    <w:p>
      <w:r>
        <w:t>table[h]</w:t>
        <w:br/>
        <w:t xml:space="preserve">     DPN-A Architectural Specifications</w:t>
        <w:br/>
        <w:t xml:space="preserve">    </w:t>
        <w:br/>
        <w:t xml:space="preserve">    tabular{lcc}</w:t>
        <w:br/>
        <w:t xml:space="preserve">         **Layer** &amp; **Units** &amp; **Configuration** \\</w:t>
        <w:br/>
        <w:t xml:space="preserve">         Input &amp; 37 &amp; Features \\</w:t>
        <w:br/>
        <w:t xml:space="preserve">        Hidden 1 &amp; 64 &amp; ReLU, BN, Dropout(0.3) \\</w:t>
        <w:br/>
        <w:t xml:space="preserve">        Attention &amp; 64 &amp; Self-attention layer \\</w:t>
        <w:br/>
        <w:t xml:space="preserve">        Hidden 2 &amp; 32 &amp; ReLU, Dropout(0.2) \\</w:t>
        <w:br/>
        <w:t xml:space="preserve">        Hidden 3 &amp; 16 &amp; ReLU \\</w:t>
        <w:br/>
        <w:t xml:space="preserve">        Output &amp; 1 &amp; Sigmoid \\</w:t>
        <w:br/>
        <w:t xml:space="preserve">         tabular</w:t>
        <w:br/>
        <w:t>table</w:t>
      </w:r>
    </w:p>
    <w:p>
      <w:r>
        <w:t>Attention Mechanism Benefits</w:t>
      </w:r>
    </w:p>
    <w:p>
      <w:r>
        <w:t>enumerate</w:t>
        <w:br/>
        <w:t xml:space="preserve">     **Interpretability**: Attention weights identify salient features driving dropout predictions</w:t>
        <w:br/>
        <w:t xml:space="preserve">     **Adaptive Weighting**: Automatically learns dynamic feature importance</w:t>
        <w:br/>
        <w:t xml:space="preserve">     **Performance**: Empirically improves classification accuracy on minority class (dropouts)</w:t>
        <w:br/>
        <w:t>enumerate</w:t>
      </w:r>
    </w:p>
    <w:p>
      <w:r>
        <w:t>Training Configuration</w:t>
      </w:r>
    </w:p>
    <w:p>
      <w:r>
        <w:t>table[h]</w:t>
        <w:br/>
        <w:t xml:space="preserve">     DPN-A Training Hyperparameters</w:t>
        <w:br/>
        <w:t xml:space="preserve">    </w:t>
        <w:br/>
        <w:t xml:space="preserve">    tabular{lll}</w:t>
        <w:br/>
        <w:t xml:space="preserve">         **Hyperparameter** &amp; **Value** &amp; **Justification** \\</w:t>
        <w:br/>
        <w:t xml:space="preserve">         Loss Function &amp; Binary CE &amp; Binary classification \\</w:t>
        <w:br/>
        <w:t xml:space="preserve">        Class Weights &amp; \{0: 1.24, 1: 1.56\} &amp; Address class imbalance \\</w:t>
        <w:br/>
        <w:t xml:space="preserve">        Optimizer &amp; Adam &amp; Consistent with PPN \\</w:t>
        <w:br/>
        <w:t xml:space="preserve">        Learning Rate &amp; 0.001 &amp; Fair model comparison \\</w:t>
        <w:br/>
        <w:t xml:space="preserve">        Batch Size &amp; 32 &amp; Standard configuration \\</w:t>
        <w:br/>
        <w:t xml:space="preserve">        Epochs &amp; 150 (max) &amp; Early stopping (patience=20) \\</w:t>
        <w:br/>
        <w:t xml:space="preserve">         tabular</w:t>
        <w:br/>
        <w:t>table</w:t>
      </w:r>
    </w:p>
    <w:p>
      <w:pPr>
        <w:pStyle w:val="Heading2"/>
      </w:pPr>
      <w:r>
        <w:t>Model 3: Hybrid Multi-Task Learning Network (HMTL)</w:t>
      </w:r>
    </w:p>
    <w:p>
      <w:r>
        <w:t>Architecture Design</w:t>
      </w:r>
    </w:p>
    <w:p>
      <w:r>
        <w:t>A unified network with shared representation learning and task-specific prediction heads:</w:t>
      </w:r>
    </w:p>
    <w:p>
      <w:r>
        <w:t>equation</w:t>
        <w:br/>
        <w:t xml:space="preserve">    L_{total} = \lambda_1 L_{grade} + \lambda_2 L_{dropout}</w:t>
        <w:br/>
        <w:t xml:space="preserve">    </w:t>
        <w:br/>
        <w:t>equation</w:t>
      </w:r>
    </w:p>
    <w:p>
      <w:r>
        <w:t>where $L_{grade}$ is categorical cross-entropy for 3-class performance prediction, $L_{dropout}$ is binary cross-entropy for dropout identification, and $\lambda_1 = \lambda_2 = 0.5$ for equal task weighting.</w:t>
      </w:r>
    </w:p>
    <w:p>
      <w:r>
        <w:t>algorithm</w:t>
        <w:br/>
        <w:t xml:space="preserve">    Hybrid Multi-Task Learning Forward Pass</w:t>
        <w:br/>
        <w:t xml:space="preserve">    </w:t>
        <w:br/>
        <w:t xml:space="preserve">    algorithmic[1]</w:t>
        <w:br/>
        <w:t xml:space="preserve">        $\mathbf{x  R^{37}$ – Input features}</w:t>
        <w:br/>
        <w:t xml:space="preserve">        $\hat{y_{grade}, y_{dropout}$ – Task predictions}</w:t>
        <w:br/>
        <w:t xml:space="preserve">         *\</w:t>
        <w:br/>
        <w:t xml:space="preserve">         $h*_1  \text{ReLU(BN(W_1x + b_1))$</w:t>
        <w:br/>
        <w:t xml:space="preserve">         $h_1  Dropout(h_1, p=0.3)$</w:t>
        <w:br/>
        <w:t xml:space="preserve">         $h_2  ReLU(BN(W_2h_1 + b_2))$</w:t>
        <w:br/>
        <w:t xml:space="preserve">         $h_2  Dropout(h_2, p=0.2)$</w:t>
        <w:br/>
        <w:t xml:space="preserve">         *\</w:t>
        <w:br/>
        <w:t xml:space="preserve">         $g*_1  \text{ReLU(W_{g1}h_2 + b_{g1})$</w:t>
        <w:br/>
        <w:t xml:space="preserve">         $y_{grade}  Softmax(W_{go}g_1 + b_{go})$</w:t>
        <w:br/>
        <w:t xml:space="preserve">         *\</w:t>
        <w:br/>
        <w:t xml:space="preserve">         $d*_1  \text{ReLU(W_{d1}h_2 + b_{d1})$</w:t>
        <w:br/>
        <w:t xml:space="preserve">         $y_{dropout}  Sigmoid(W_{do}d_1 + b_{do})$</w:t>
        <w:br/>
        <w:t xml:space="preserve">         $y_{grade}, y_{dropout}$</w:t>
        <w:br/>
        <w:t xml:space="preserve">    algorithmic</w:t>
        <w:br/>
        <w:t>algorithm</w:t>
      </w:r>
    </w:p>
    <w:p>
      <w:r>
        <w:t>Multi-Task Learning Rationale</w:t>
      </w:r>
    </w:p>
    <w:p>
      <w:r>
        <w:t>itemize</w:t>
        <w:br/>
        <w:t xml:space="preserve">     **Shared Representations**: Lower layers learn generalizable student features</w:t>
        <w:br/>
        <w:t xml:space="preserve">     **Knowledge Transfer**: Correlated tasks provide implicit regularization</w:t>
        <w:br/>
        <w:t xml:space="preserve">     **Computational Efficiency**: Single model for dual predictions</w:t>
        <w:br/>
        <w:t xml:space="preserve">     **Robustness**: Task diversity improves generalization</w:t>
        <w:br/>
        <w:t>itemize</w:t>
      </w:r>
    </w:p>
    <w:p>
      <w:pPr>
        <w:pStyle w:val="Heading2"/>
      </w:pPr>
      <w:r>
        <w:t>Baseline Models for Comparative Analysis</w:t>
      </w:r>
    </w:p>
    <w:p>
      <w:r>
        <w:t>To contextualize deep learning performance, we implement classical baselines:</w:t>
      </w:r>
    </w:p>
    <w:p>
      <w:r>
        <w:t>table[h]</w:t>
        <w:br/>
        <w:t xml:space="preserve">     Baseline Model Configurations</w:t>
        <w:br/>
        <w:t xml:space="preserve">    </w:t>
        <w:br/>
        <w:t xml:space="preserve">    tabular{lp{5cm}}</w:t>
        <w:br/>
        <w:t xml:space="preserve">         **Model** &amp; **Configuration** \\</w:t>
        <w:br/>
        <w:t xml:space="preserve">         Logistic Regression &amp; One-vs-Rest strategy, L2 regularization ($C=1.0$), lbfgs solver \\</w:t>
        <w:br/>
        <w:t xml:space="preserve">        Random Forest &amp; 500 trees, balanced class weights, max\_features=auto \\</w:t>
        <w:br/>
        <w:t xml:space="preserve">        XGBoost &amp; 500 estimators, learning\_rate=0.1, max\_depth=6, subsample=0.8 \\</w:t>
        <w:br/>
        <w:t xml:space="preserve">        Support Vector Machine &amp; RBF kernel, $C=10.0$, balanced class weights \\</w:t>
        <w:br/>
        <w:t xml:space="preserve">         tabular</w:t>
        <w:br/>
        <w:t>table</w:t>
      </w:r>
    </w:p>
    <w:p>
      <w:pPr>
        <w:pStyle w:val="Heading1"/>
      </w:pPr>
      <w:r>
        <w:t>Large Language Model Integration for Personalized Recommendations</w:t>
      </w:r>
    </w:p>
    <w:p>
      <w:pPr>
        <w:pStyle w:val="Heading2"/>
      </w:pPr>
      <w:r>
        <w:t>LLM-Based Recommendation Architecture</w:t>
      </w:r>
    </w:p>
    <w:p>
      <w:r>
        <w:t>System Overview</w:t>
      </w:r>
    </w:p>
    <w:p>
      <w:r>
        <w:t>An integrated pipeline combines predictive model outputs with GPT-4 for interpretable, evidence-based interventions:</w:t>
      </w:r>
    </w:p>
    <w:p>
      <w:r>
        <w:t>equation</w:t>
        <w:br/>
        <w:t xml:space="preserve">    Student Data  Models  Risk Profile  GPT-4  Recommendations</w:t>
        <w:br/>
        <w:t xml:space="preserve">    </w:t>
        <w:br/>
        <w:t>equation</w:t>
      </w:r>
    </w:p>
    <w:p>
      <w:r>
        <w:t>Student Profile Construction</w:t>
      </w:r>
    </w:p>
    <w:p>
      <w:r>
        <w:t>For each student, we aggregate:</w:t>
      </w:r>
    </w:p>
    <w:p>
      <w:r>
        <w:t>itemize</w:t>
        <w:br/>
        <w:t xml:space="preserve">     **Academic Profile**: Current performance, predicted outcomes, progression patterns</w:t>
        <w:br/>
        <w:t xml:space="preserve">     **Risk Stratification**:</w:t>
        <w:br/>
        <w:t xml:space="preserve">    itemize</w:t>
        <w:br/>
        <w:t xml:space="preserve">         Low Risk: $P(Dropout) &lt; 0.3$</w:t>
        <w:br/>
        <w:t xml:space="preserve">         Medium Risk: $0.3  P(Dropout)  0.7$</w:t>
        <w:br/>
        <w:t xml:space="preserve">         High Risk: $P(Dropout) &gt; 0.7$</w:t>
        <w:br/>
        <w:t xml:space="preserve">    itemize</w:t>
        <w:br/>
        <w:t xml:space="preserve">     **Contextual Factors**: Socioeconomic indicators, scholarship status, payment history</w:t>
        <w:br/>
        <w:t>itemize</w:t>
      </w:r>
    </w:p>
    <w:p>
      <w:r>
        <w:t>GPT-4 Configuration</w:t>
      </w:r>
    </w:p>
    <w:p>
      <w:r>
        <w:t>table[h]</w:t>
        <w:br/>
        <w:t xml:space="preserve">     GPT-4 Integration Parameters</w:t>
        <w:br/>
        <w:t xml:space="preserve">    </w:t>
        <w:br/>
        <w:t xml:space="preserve">    tabular{lll}</w:t>
        <w:br/>
        <w:t xml:space="preserve">         **Parameter** &amp; **Value** &amp; **Rationale** \\</w:t>
        <w:br/>
        <w:t xml:space="preserve">         Model &amp; GPT-4 &amp; Superior reasoning and context awareness \\</w:t>
        <w:br/>
        <w:t xml:space="preserve">        Temperature &amp; 0.7 &amp; Balance creativity and consistency \\</w:t>
        <w:br/>
        <w:t xml:space="preserve">        Max Tokens &amp; 800 &amp; Comprehensive recommendations \\</w:t>
        <w:br/>
        <w:t xml:space="preserve">        Top-p (nucleus) &amp; 0.9 &amp; Quality and diversity \\</w:t>
        <w:br/>
        <w:t xml:space="preserve">        Frequency Penalty &amp; 0.3 &amp; Reduce repetition \\</w:t>
        <w:br/>
        <w:t xml:space="preserve">         tabular</w:t>
        <w:br/>
        <w:t>table</w:t>
      </w:r>
    </w:p>
    <w:p>
      <w:r>
        <w:t>Rule-Based Fallback System</w:t>
      </w:r>
    </w:p>
    <w:p>
      <w:r>
        <w:t>For scenarios without LLM access, deterministic rules provide robust recommendations:</w:t>
      </w:r>
    </w:p>
    <w:p>
      <w:r>
        <w:t>enumerate</w:t>
        <w:br/>
        <w:t xml:space="preserve">     **High Dropout Risk + Low Grades**: Academic advising, supplemental instruction, course load reduction</w:t>
        <w:br/>
        <w:t xml:space="preserve">     **Medium Risk + Financial Issues**: Scholarship assistance, financial aid consultation, work-study programs</w:t>
        <w:br/>
        <w:t xml:space="preserve">     **Low Engagement**: Study skills workshops, peer tutoring, time management coaching</w:t>
        <w:br/>
        <w:t>enumerate</w:t>
      </w:r>
    </w:p>
    <w:p>
      <w:pPr>
        <w:pStyle w:val="Heading2"/>
      </w:pPr>
      <w:r>
        <w:t>Recommendation Validation Criteria</w:t>
      </w:r>
    </w:p>
    <w:p>
      <w:r>
        <w:t>Generated recommendations are evaluated on:</w:t>
      </w:r>
    </w:p>
    <w:p>
      <w:r>
        <w:t>itemize</w:t>
        <w:br/>
        <w:t xml:space="preserve">     **Relevance**: Alignment with identified risk factors</w:t>
        <w:br/>
        <w:t xml:space="preserve">     **Actionability**: Concrete, implementable steps</w:t>
        <w:br/>
        <w:t xml:space="preserve">     **Specificity**: Personalized to individual profiles</w:t>
        <w:br/>
        <w:t xml:space="preserve">     **Evidence Base**: Grounded in retention research literature</w:t>
        <w:br/>
        <w:t>itemize</w:t>
      </w:r>
    </w:p>
    <w:p>
      <w:r>
        <w:t>Table [REF:tab:llm_recommendations] presents representative GPT-4 recommendations for different student risk profiles.</w:t>
      </w:r>
    </w:p>
    <w:p>
      <w:r>
        <w:t>table*[htbp]</w:t>
        <w:br/>
        <w:t xml:space="preserve"> GPT-4 Generated Personalized Intervention Recommendations</w:t>
      </w:r>
    </w:p>
    <w:p>
      <w:r>
        <w:t>tabular{lp{3.5cm}p{6cm}p{4cm}}</w:t>
        <w:br/>
        <w:t xml:space="preserve"> **Risk Level** &amp; **Student Profile** &amp; **GPT-4 Recommendation (Excerpt)** &amp; **Intervention Category** \\</w:t>
        <w:br/>
        <w:t xml:space="preserve"> **High Risk** &amp; Dropout Prob: 0.85 &amp; **Immediate Actions:** (1) Schedule emergency academic advising within 48 hours to discuss course load reduction. (2) Enroll in supplemental instruction for struggling courses. (3) Connect with financial aid office for emergency grants. **Follow-up:** Weekly check-ins with academic advisor, peer tutoring twice weekly. &amp; Academic + Financial + Counseling \\</w:t>
        <w:br/>
        <w:t>(85\</w:t>
        <w:br/>
        <w:t xml:space="preserve"> &amp; Tuition: Overdue &amp; &amp; \\</w:t>
        <w:br/>
        <w:t xml:space="preserve"> &amp; Attendance: 62\</w:t>
        <w:br/>
        <w:t xml:space="preserve"> **Medium Risk** &amp; Dropout Prob: 0.52 &amp; **Proactive Support:** (1) Join study skills workshop to improve time management. (2) Apply for scholarship opportunities before next semester deadline. (3) Participate in peer study groups (recommended: Tuesdays/Thursdays 3-5pm). **Monitoring:** Bi-weekly progress reports to track GPA improvement. &amp; Academic Support + Financial Planning \\</w:t>
        <w:br/>
        <w:t>(52\</w:t>
        <w:br/>
        <w:t xml:space="preserve"> &amp; Scholarship: None &amp; &amp; \\</w:t>
        <w:br/>
        <w:t xml:space="preserve"> &amp; Study Hours: 8/week &amp; &amp; \\</w:t>
        <w:br/>
        <w:t xml:space="preserve"> **Low Risk** &amp; Dropout Prob: 0.15 &amp; **Enrichment Opportunities:** (1) Consider advanced coursework or research assistant positions to maintain engagement. (2) Explore leadership roles in student organizations. (3) Connect with career services for internship placement. **Goal:** Sustain high performance through challenging opportunities. &amp; Engagement + Career Development \\</w:t>
        <w:br/>
        <w:t>(15\</w:t>
        <w:br/>
        <w:t xml:space="preserve"> &amp; Attendance: 95\</w:t>
        <w:br/>
        <w:t xml:space="preserve"> &amp; Scholarship: Active &amp; &amp; \\</w:t>
        <w:br/>
        <w:t xml:space="preserve"> **Critical** &amp; Dropout Prob: 0.92 &amp; **Urgent Intervention:** (1) Immediate referral to student retention specialist. (2) Explore medical/personal leave options if extenuating circumstances exist. (3) Develop personalized academic recovery plan with reduced course load (6 units max). (4) Weekly mandatory advising sessions. **Financial:** Apply for hardship waivers, installment payment plans. &amp; Comprehensive Case Management \\</w:t>
        <w:br/>
        <w:t>(92\</w:t>
        <w:br/>
        <w:t xml:space="preserve"> &amp; Debt: \$4,500 &amp; &amp; \\</w:t>
        <w:br/>
        <w:t xml:space="preserve"> &amp; Failed Units: 9/12 &amp; &amp; \\</w:t>
        <w:br/>
        <w:t xml:space="preserve"> 4{l}{*Recommendation Validation (N=50 students, expert review):*} \\</w:t>
        <w:br/>
        <w:t>2{l}{Relevance Score} &amp; 2{l}{4.6/5.0 (92\</w:t>
        <w:br/>
        <w:t>2{l}{Actionability Score} &amp; 2{l}{4.4/5.0 (88\</w:t>
        <w:br/>
        <w:t>2{l}{Specificity Score} &amp; 2{l}{4.7/5.0 (94\</w:t>
        <w:br/>
        <w:t>2{l}{Evidence Grounding} &amp; 2{l}{4.5/5.0 (90\</w:t>
        <w:br/>
        <w:t xml:space="preserve"> 4{l}{*Intervention Category Distribution (N=100 recommendations):*} \\</w:t>
        <w:br/>
        <w:t>2{l}{Academic Support} &amp; 2{l}{78\</w:t>
        <w:br/>
        <w:t>2{l}{Financial Assistance} &amp; 2{l}{52\</w:t>
        <w:br/>
        <w:t>2{l}{Counseling \&amp; Wellness} &amp; 2{l}{34\</w:t>
        <w:br/>
        <w:t>2{l}{Engagement \&amp; Social} &amp; 2{l}{26\</w:t>
        <w:br/>
        <w:t>2{l}{Career Development} &amp; 2{l}{18\</w:t>
        <w:br/>
        <w:t xml:space="preserve"> tabular</w:t>
        <w:br/>
        <w:t>table*</w:t>
      </w:r>
    </w:p>
    <w:p>
      <w:pPr>
        <w:pStyle w:val="Heading1"/>
      </w:pPr>
      <w:r>
        <w:t>Evaluation Metrics and Statistical Testing</w:t>
      </w:r>
    </w:p>
    <w:p>
      <w:pPr>
        <w:pStyle w:val="Heading2"/>
      </w:pPr>
      <w:r>
        <w:t>Classification Performance Metrics</w:t>
      </w:r>
    </w:p>
    <w:p>
      <w:r>
        <w:t>Multi-Class Evaluation (PPN \&amp; HMTL)</w:t>
      </w:r>
    </w:p>
    <w:p>
      <w:r>
        <w:t>enumerate</w:t>
        <w:br/>
        <w:t xml:space="preserve">     **Accuracy**:</w:t>
        <w:br/>
        <w:t xml:space="preserve">    equation</w:t>
        <w:br/>
        <w:t xml:space="preserve">        Accuracy = TP + TN{TP + TN + FP + FN}</w:t>
        <w:br/>
        <w:t xml:space="preserve">        </w:t>
        <w:br/>
        <w:t xml:space="preserve">    equation</w:t>
        <w:br/>
        <w:t xml:space="preserve">    </w:t>
        <w:br/>
        <w:t xml:space="preserve">     **Macro-Averaged Precision**:</w:t>
        <w:br/>
        <w:t xml:space="preserve">    equation</w:t>
        <w:br/>
        <w:t xml:space="preserve">        P_{macro} = 1{K} \sum_{k=1}^{K} TP_k{TP_k + FP_k}</w:t>
        <w:br/>
        <w:t xml:space="preserve">        </w:t>
        <w:br/>
        <w:t xml:space="preserve">    equation</w:t>
        <w:br/>
        <w:t xml:space="preserve">    </w:t>
        <w:br/>
        <w:t xml:space="preserve">     **Macro-Averaged Recall**:</w:t>
        <w:br/>
        <w:t xml:space="preserve">    equation</w:t>
        <w:br/>
        <w:t xml:space="preserve">        R_{macro} = 1{K} \sum_{k=1}^{K} TP_k{TP_k + FN_k}</w:t>
        <w:br/>
        <w:t xml:space="preserve">        </w:t>
        <w:br/>
        <w:t xml:space="preserve">    equation</w:t>
        <w:br/>
        <w:t xml:space="preserve">    </w:t>
        <w:br/>
        <w:t xml:space="preserve">     **Macro-Averaged F1-Score**:</w:t>
        <w:br/>
        <w:t xml:space="preserve">    equation</w:t>
        <w:br/>
        <w:t xml:space="preserve">        F1_{macro} = 2  \text{P_{macro}  R_{macro}}{P_{macro} + R_{macro}}</w:t>
        <w:br/>
        <w:t xml:space="preserve">        </w:t>
        <w:br/>
        <w:t xml:space="preserve">    equation</w:t>
        <w:br/>
        <w:t xml:space="preserve">    </w:t>
        <w:br/>
        <w:t xml:space="preserve">     **Weighted F1-Score**:</w:t>
        <w:br/>
        <w:t xml:space="preserve">    equation</w:t>
        <w:br/>
        <w:t xml:space="preserve">        F1_{weighted} = \sum_{k=1}^{K} w_k  F1_k  where  w_k = n_k{N}</w:t>
        <w:br/>
        <w:t xml:space="preserve">        </w:t>
        <w:br/>
        <w:t xml:space="preserve">    equation</w:t>
        <w:br/>
        <w:t>enumerate</w:t>
      </w:r>
    </w:p>
    <w:p>
      <w:r>
        <w:t>Binary Classification Evaluation (DPN-A)</w:t>
      </w:r>
    </w:p>
    <w:p>
      <w:r>
        <w:t>enumerate</w:t>
        <w:br/>
        <w:t xml:space="preserve">     **Area Under ROC Curve (AUC-ROC)**: Threshold-independent discrimination ability</w:t>
        <w:br/>
        <w:t xml:space="preserve">    </w:t>
        <w:br/>
        <w:t xml:space="preserve">     **Area Under Precision-Recall Curve (AUC-PR)**: Emphasizes minority class performance</w:t>
        <w:br/>
        <w:t xml:space="preserve">    </w:t>
        <w:br/>
        <w:t xml:space="preserve">     **Matthews Correlation Coefficient**:</w:t>
        <w:br/>
        <w:t xml:space="preserve">    equation</w:t>
        <w:br/>
        <w:t xml:space="preserve">        MCC = TP  TN - FP  FN{(TP+FP)(TP+FN)(TN+FP)(TN+FN)}</w:t>
        <w:br/>
        <w:t xml:space="preserve">        </w:t>
        <w:br/>
        <w:t xml:space="preserve">    equation</w:t>
        <w:br/>
        <w:t xml:space="preserve">    </w:t>
        <w:br/>
        <w:t xml:space="preserve">    Range: $[-1, 1]$ where $+1$ indicates perfect prediction, $0$ indicates random classification, $-1$ indicates total disagreement.</w:t>
        <w:br/>
        <w:t>enumerate</w:t>
      </w:r>
    </w:p>
    <w:p>
      <w:pPr>
        <w:pStyle w:val="Heading2"/>
      </w:pPr>
      <w:r>
        <w:t>Statistical Significance Testing</w:t>
      </w:r>
    </w:p>
    <w:p>
      <w:r>
        <w:t>McNemar's Test for Pairwise Comparisons</w:t>
      </w:r>
    </w:p>
    <w:p>
      <w:r>
        <w:t>For comparing two model error rates:</w:t>
      </w:r>
    </w:p>
    <w:p>
      <w:r>
        <w:t>equation</w:t>
        <w:br/>
        <w:t xml:space="preserve">    \chi^2 = (b - c)^2{b + c}</w:t>
        <w:br/>
        <w:t xml:space="preserve">    </w:t>
        <w:br/>
        <w:t>equation</w:t>
      </w:r>
    </w:p>
    <w:p>
      <w:r>
        <w:t>where $b$ and $c$ are the off-diagonal counts. Under $H_0$, $\chi^2  \chi^2_1$ with $ = 0.05$.</w:t>
      </w:r>
    </w:p>
    <w:p>
      <w:r>
        <w:t>Friedman Test with Post-Hoc Nemenyi Correction</w:t>
      </w:r>
    </w:p>
    <w:p>
      <w:r>
        <w:t>For comparing multiple models across cross-validation folds:</w:t>
      </w:r>
    </w:p>
    <w:p>
      <w:r>
        <w:t>equation</w:t>
        <w:br/>
        <w:t xml:space="preserve">    \chi^2_F = 12N{k(k+1)} \sum_{j=1}^{k} R_j^2 - 3N(k+1)</w:t>
        <w:br/>
        <w:t xml:space="preserve">    </w:t>
        <w:br/>
        <w:t>equation</w:t>
      </w:r>
    </w:p>
    <w:p>
      <w:r>
        <w:t>where $N$ is the number of folds, $k$ is the number of models, and $R_j$ is the average rank of model $j$.</w:t>
      </w:r>
    </w:p>
    <w:p>
      <w:r>
        <w:t>Post-hoc pairwise comparisons employ the Nemenyi test:</w:t>
      </w:r>
    </w:p>
    <w:p>
      <w:r>
        <w:t>equation</w:t>
        <w:br/>
        <w:t xml:space="preserve">    CD = q_ \frac{k(k+1){6N}}</w:t>
        <w:br/>
        <w:t xml:space="preserve">    </w:t>
        <w:br/>
        <w:t>equation</w:t>
      </w:r>
    </w:p>
    <w:p>
      <w:pPr>
        <w:pStyle w:val="Heading2"/>
      </w:pPr>
      <w:r>
        <w:t>Model Calibration Analysis</w:t>
      </w:r>
    </w:p>
    <w:p>
      <w:r>
        <w:t>Calibration Curves</w:t>
      </w:r>
    </w:p>
    <w:p>
      <w:r>
        <w:t>Calibration plots display predicted probability vs. observed frequency across probability bins.</w:t>
      </w:r>
    </w:p>
    <w:p>
      <w:r>
        <w:t>Expected Calibration Error (ECE)</w:t>
      </w:r>
    </w:p>
    <w:p>
      <w:r>
        <w:t>equation</w:t>
        <w:br/>
        <w:t xml:space="preserve">    ECE = \sum_{m=1}^{M} |B_m|{N} \left| acc(B_m) - conf(B_m) \right|</w:t>
        <w:br/>
        <w:t xml:space="preserve">    </w:t>
        <w:br/>
        <w:t>equation</w:t>
      </w:r>
    </w:p>
    <w:p>
      <w:r>
        <w:t>where $B_m$ are probability bins, acc($B_m$) is empirical accuracy within bin $m$, and conf($B_m$) is average predicted confidence.</w:t>
      </w:r>
    </w:p>
    <w:p>
      <w:pPr>
        <w:pStyle w:val="Heading2"/>
      </w:pPr>
      <w:r>
        <w:t>Feature Importance Analysis</w:t>
      </w:r>
    </w:p>
    <w:p>
      <w:r>
        <w:t>SHAP (SHapley Additive exPlanations)</w:t>
      </w:r>
    </w:p>
    <w:p>
      <w:r>
        <w:t>SHAP values provide theoretically-grounded local and global feature attributions:</w:t>
      </w:r>
    </w:p>
    <w:p>
      <w:r>
        <w:t>equation</w:t>
        <w:br/>
        <w:t xml:space="preserve">    SHAP_i = \sum_{S  F  \{i\}} |S|!(|F|-|S|-1)!{|F|!} \left[ f(S  \{i\}) - f(S) \right]</w:t>
        <w:br/>
        <w:t xml:space="preserve">    </w:t>
        <w:br/>
        <w:t>equation</w:t>
      </w:r>
    </w:p>
    <w:p>
      <w:r>
        <w:t>where $F$ is the feature set and $f(S)$ is the model prediction with feature subset $S$.</w:t>
      </w:r>
    </w:p>
    <w:p>
      <w:r>
        <w:t>Permutation Importance</w:t>
      </w:r>
    </w:p>
    <w:p>
      <w:r>
        <w:t>Feature importance via performance degradation upon random shuffling.</w:t>
      </w:r>
    </w:p>
    <w:p>
      <w:pPr>
        <w:pStyle w:val="Heading1"/>
      </w:pPr>
      <w:r>
        <w:t>Implementation and Computational Resources</w:t>
      </w:r>
    </w:p>
    <w:p>
      <w:pPr>
        <w:pStyle w:val="Heading2"/>
      </w:pPr>
      <w:r>
        <w:t>Software Stack</w:t>
      </w:r>
    </w:p>
    <w:p>
      <w:r>
        <w:t>table[h]</w:t>
        <w:br/>
        <w:t xml:space="preserve">     Software and Library Specifications</w:t>
        <w:br/>
        <w:t xml:space="preserve">    </w:t>
        <w:br/>
        <w:t xml:space="preserve">    \columnwidth{!}{</w:t>
        <w:br/>
        <w:t xml:space="preserve">    tabular{llc}</w:t>
        <w:br/>
        <w:t xml:space="preserve">         **Component** &amp; **Software/Library** &amp; **Version** \\</w:t>
        <w:br/>
        <w:t xml:space="preserve">         Programming Language &amp; Python &amp; 3.10+ \\</w:t>
        <w:br/>
        <w:t xml:space="preserve">        Deep Learning &amp; TensorFlow &amp; 2.15.0 \\</w:t>
        <w:br/>
        <w:t xml:space="preserve">        &amp; Keras &amp; 2.15.0 \\</w:t>
        <w:br/>
        <w:t xml:space="preserve">        ML Algorithms &amp; Scikit-learn &amp; 1.4.0 \\</w:t>
        <w:br/>
        <w:t xml:space="preserve">        &amp; XGBoost &amp; 2.0.3 \\</w:t>
        <w:br/>
        <w:t xml:space="preserve">        Data Processing &amp; Pandas &amp; 2.2.0 \\</w:t>
        <w:br/>
        <w:t xml:space="preserve">        &amp; NumPy &amp; 1.26.0 \\</w:t>
        <w:br/>
        <w:t xml:space="preserve">        Visualization &amp; Matplotlib &amp; 3.8.0 \\</w:t>
        <w:br/>
        <w:t xml:space="preserve">        &amp; Seaborn &amp; 0.13.0 \\</w:t>
        <w:br/>
        <w:t xml:space="preserve">        LLM API &amp; OpenAI API &amp; 1.12.0 \\</w:t>
        <w:br/>
        <w:t xml:space="preserve">        Interpretability &amp; SHAP &amp; 0.44.0 \\</w:t>
        <w:br/>
        <w:t xml:space="preserve">         tabular</w:t>
        <w:br/>
        <w:t xml:space="preserve">    }</w:t>
        <w:br/>
        <w:t>table</w:t>
      </w:r>
    </w:p>
    <w:p>
      <w:pPr>
        <w:pStyle w:val="Heading2"/>
      </w:pPr>
      <w:r>
        <w:t>Computational Requirements</w:t>
      </w:r>
    </w:p>
    <w:p>
      <w:r>
        <w:t>table[h]</w:t>
        <w:br/>
        <w:t xml:space="preserve">     Hardware Configuration and Runtime Estimates</w:t>
        <w:br/>
        <w:t xml:space="preserve">    </w:t>
        <w:br/>
        <w:t xml:space="preserve">    tabular{ll}</w:t>
        <w:br/>
        <w:t xml:space="preserve">         **Component** &amp; **Specification** \\</w:t>
        <w:br/>
        <w:t xml:space="preserve">         CPU &amp; Intel Core i7-12700K (or equivalent) \\</w:t>
        <w:br/>
        <w:t xml:space="preserve">        RAM &amp; 32GB DDR4 \\</w:t>
        <w:br/>
        <w:t xml:space="preserve">        GPU &amp; NVIDIA RTX 3080 (10GB VRAM) \\</w:t>
        <w:br/>
        <w:t xml:space="preserve">        Storage &amp; 500GB SSD \\</w:t>
        <w:br/>
        <w:t xml:space="preserve">         **Model** &amp; **Training Time** \\</w:t>
        <w:br/>
        <w:t xml:space="preserve">         PPN &amp; $ 15$ minutes \\</w:t>
        <w:br/>
        <w:t xml:space="preserve">        DPN-A &amp; $ 12$ minutes \\</w:t>
        <w:br/>
        <w:t xml:space="preserve">        HMTL &amp; $ 18$ minutes \\</w:t>
        <w:br/>
        <w:t xml:space="preserve">        Total (with CV) &amp; $ 6$ hours \\</w:t>
        <w:br/>
        <w:t xml:space="preserve">         tabular</w:t>
        <w:br/>
        <w:t>table</w:t>
      </w:r>
    </w:p>
    <w:p>
      <w:pPr>
        <w:pStyle w:val="Heading2"/>
      </w:pPr>
      <w:r>
        <w:t>Reproducibility Provisions</w:t>
      </w:r>
    </w:p>
    <w:p>
      <w:r>
        <w:t>Random Seed Fixation</w:t>
      </w:r>
    </w:p>
    <w:p>
      <w:r>
        <w:t>All stochastic operations use fixed seeds:</w:t>
      </w:r>
    </w:p>
    <w:p>
      <w:r>
        <w:t>lstlisting[language=Python]</w:t>
        <w:br/>
        <w:t>import random</w:t>
        <w:br/>
        <w:t>import numpy as np</w:t>
        <w:br/>
        <w:t>import tensorflow as tf</w:t>
      </w:r>
    </w:p>
    <w:p>
      <w:r>
        <w:t>random.seed(42)</w:t>
        <w:br/>
        <w:t>np.random.seed(42)</w:t>
        <w:br/>
        <w:t>tf.random.set_seed(42)</w:t>
        <w:br/>
        <w:t>lstlisting</w:t>
      </w:r>
    </w:p>
    <w:p>
      <w:r>
        <w:t>Code Availability</w:t>
      </w:r>
    </w:p>
    <w:p>
      <w:r>
        <w:t>Complete implementation available at: https://github.com/[repository] (to be populated)</w:t>
      </w:r>
    </w:p>
    <w:p>
      <w:r>
        <w:t>Environment Replication</w:t>
      </w:r>
    </w:p>
    <w:p>
      <w:r>
        <w:t>Docker containerization ensures platform-agnostic reproducibility.</w:t>
      </w:r>
    </w:p>
    <w:p>
      <w:pPr>
        <w:pStyle w:val="Heading1"/>
      </w:pPr>
      <w:r>
        <w:t>Experimental Protocol and Validation Procedure</w:t>
      </w:r>
    </w:p>
    <w:p>
      <w:pPr>
        <w:pStyle w:val="Heading2"/>
      </w:pPr>
      <w:r>
        <w:t>Hyperparameter Optimization</w:t>
      </w:r>
    </w:p>
    <w:p>
      <w:r>
        <w:t>Systematic grid search on validation set across multiple hyperparameter dimensions. Table [REF:tab:hyperparameter_tuning] presents the comprehensive tuning results.</w:t>
      </w:r>
    </w:p>
    <w:p>
      <w:r>
        <w:t>table*[htbp]</w:t>
        <w:br/>
        <w:t xml:space="preserve"> Comprehensive Hyperparameter Tuning Results</w:t>
      </w:r>
    </w:p>
    <w:p>
      <w:r>
        <w:t>tabular{lccccccc}</w:t>
        <w:br/>
        <w:t xml:space="preserve"> **Model** &amp; **LR** &amp; **Batch** &amp; **Dropout** &amp; **Hidden** &amp; **Val Acc** &amp; **Val F1** &amp; **Selected** \\</w:t>
        <w:br/>
        <w:t xml:space="preserve"> 8{l}{*Performance Prediction Network (PPN) – 432 configurations tested*} \\</w:t>
        <w:br/>
        <w:t xml:space="preserve"> PPN-1 &amp; 0.0001 &amp; 16 &amp; 0.3, 0.2, 0.1 &amp; 128, 64, 32 &amp; 71.2\</w:t>
        <w:br/>
        <w:t>PPN-2 &amp; 0.0001 &amp; 32 &amp; 0.3, 0.2, 0.1 &amp; 128, 64, 32 &amp; 72.4\</w:t>
        <w:br/>
        <w:t>PPN-3 &amp; 0.0001 &amp; 64 &amp; 0.3, 0.2, 0.1 &amp; 128, 64, 32 &amp; 70.8\</w:t>
        <w:br/>
        <w:t>PPN-4 &amp; 0.001 &amp; 16 &amp; 0.3, 0.2, 0.1 &amp; 128, 64, 32 &amp; 74.1\</w:t>
        <w:br/>
        <w:t>PPN-5 &amp; 0.001 &amp; 32 &amp; 0.3, 0.2, 0.1 &amp; 128, 64, 32 &amp; **75.8\</w:t>
        <w:br/>
        <w:t>PPN-6 &amp; 0.001 &amp; 64 &amp; 0.3, 0.2, 0.1 &amp; 128, 64, 32 &amp; 74.9\</w:t>
        <w:br/>
        <w:t>PPN-7 &amp; 0.01 &amp; 16 &amp; 0.3, 0.2, 0.1 &amp; 128, 64, 32 &amp; 68.3\</w:t>
        <w:br/>
        <w:t>PPN-8 &amp; 0.01 &amp; 32 &amp; 0.3, 0.2, 0.1 &amp; 128, 64, 32 &amp; 69.7\</w:t>
        <w:br/>
        <w:t xml:space="preserve"> 8**{l{*Dropout Prediction Network with Attention (DPN-A) – 648 configurations tested*} \\</w:t>
        <w:br/>
        <w:t xml:space="preserve"> DPN-A-1 &amp; 0.0001 &amp; 16 &amp; 0.3, 0.2 &amp; 64, 32, 16 &amp; 83.2\</w:t>
        <w:br/>
        <w:t>DPN-A-2 &amp; 0.0001 &amp; 32 &amp; 0.3, 0.2 &amp; 64, 32, 16 &amp; 84.5\</w:t>
        <w:br/>
        <w:t>DPN-A-3 &amp; 0.001 &amp; 16 &amp; 0.3, 0.2 &amp; 64, 32, 16 &amp; 85.8\</w:t>
        <w:br/>
        <w:t>DPN-A-4 &amp; 0.001 &amp; 32 &amp; 0.3, 0.2 &amp; 64, 32, 16 &amp; **86.9\</w:t>
        <w:br/>
        <w:t>DPN-A-5 &amp; 0.001 &amp; 64 &amp; 0.3, 0.2 &amp; 64, 32, 16 &amp; 85.4\</w:t>
        <w:br/>
        <w:t>DPN-A-6 &amp; 0.01 &amp; 32 &amp; 0.3, 0.2 &amp; 64, 32, 16 &amp; 82.1\</w:t>
        <w:br/>
        <w:t xml:space="preserve"> 8**{l{*Hybrid Multi-Task Learning (HMTL) – 648 configurations tested*} \\</w:t>
        <w:br/>
        <w:t xml:space="preserve"> HMTL-1 &amp; 0.0001 &amp; 32 &amp; 0.3, 0.2, 0.1 &amp; 128, 64 (shared) &amp; 72.8\</w:t>
        <w:br/>
        <w:t>HMTL-2 &amp; 0.001 &amp; 16 &amp; 0.3, 0.2, 0.1 &amp; 128, 64 (shared) &amp; 74.2\</w:t>
        <w:br/>
        <w:t>HMTL-3 &amp; 0.001 &amp; 32 &amp; 0.3, 0.2, 0.1 &amp; 128, 64 (shared) &amp; **75.1\</w:t>
        <w:br/>
        <w:t>HMTL-4 &amp; 0.001 &amp; 64 &amp; 0.3, 0.2, 0.1 &amp; 128, 64 (shared) &amp; 73.9\</w:t>
        <w:br/>
        <w:t>HMTL-5 &amp; 0.01 &amp; 32 &amp; 0.3, 0.2, 0.1 &amp; 128, 64 (shared) &amp; 70.5\</w:t>
        <w:br/>
        <w:t xml:space="preserve"> 8**{l{*Summary Statistics:*} \\</w:t>
        <w:br/>
        <w:t>2{l}{Total Configurations Tested} &amp; 6{l}{1,728 (PPN: 432, DPN-A: 648, HMTL: 648)} \\</w:t>
        <w:br/>
        <w:t>2{l}{Training Time (Total)} &amp; 6{l}{48.3 hours (PPN: 14.2h, DPN-A: 18.6h, HMTL: 15.5h)} \\</w:t>
        <w:br/>
        <w:t>2{l}{Best LR (All Models)} &amp; 6{l}{0.001 (Adam optimizer)} \\</w:t>
        <w:br/>
        <w:t>2{l}{Best Batch Size} &amp; 6{l}{32 (optimal stability-efficiency trade-off)} \\</w:t>
        <w:br/>
        <w:t>2{l}{Optimal Dropout} &amp; 6{l}{Progressive: 0.3 → 0.2 → 0.1 (layer-wise)} \\</w:t>
        <w:br/>
        <w:t xml:space="preserve"> tabular</w:t>
        <w:br/>
        <w:t>table*</w:t>
      </w:r>
    </w:p>
    <w:p>
      <w:r>
        <w:t>Optimal configurations selected based on maximum validation F1-score.</w:t>
      </w:r>
    </w:p>
    <w:p>
      <w:pPr>
        <w:pStyle w:val="Heading2"/>
      </w:pPr>
      <w:r>
        <w:t>Training Procedure</w:t>
      </w:r>
    </w:p>
    <w:p>
      <w:r>
        <w:t>algorithm</w:t>
        <w:br/>
        <w:t xml:space="preserve">    Model Training and Validation Loop</w:t>
        <w:br/>
        <w:t xml:space="preserve">    </w:t>
        <w:br/>
        <w:t xml:space="preserve">    algorithmic[1]</w:t>
        <w:br/>
        <w:t xml:space="preserve">        $X_{\text{train}, y_{train}, X_{val}, y_{val}$ – Training and validation sets}</w:t>
        <w:br/>
        <w:t xml:space="preserve">        Trained model with best validation performance</w:t>
        <w:br/>
        <w:t xml:space="preserve">         Initialize model with Xavier/Glorot initialization</w:t>
        <w:br/>
        <w:t xml:space="preserve">         best\_loss $ \infty$; patience\_counter $ 0$</w:t>
        <w:br/>
        <w:t xml:space="preserve">        epoch = 1 to max\_epochs</w:t>
        <w:br/>
        <w:t xml:space="preserve">             Shuffle training data</w:t>
        <w:br/>
        <w:t xml:space="preserve">            each batch in training set</w:t>
        <w:br/>
        <w:t xml:space="preserve">                 Compute forward pass</w:t>
        <w:br/>
        <w:t xml:space="preserve">                 Compute loss $L$</w:t>
        <w:br/>
        <w:t xml:space="preserve">                 Backpropagation and parameter update via Adam</w:t>
        <w:br/>
        <w:t xml:space="preserve">              Compute validation loss $L_{val}$</w:t>
        <w:br/>
        <w:t xml:space="preserve">            $\mathcal{L_{val} &lt;$ best\_loss}</w:t>
        <w:br/>
        <w:t xml:space="preserve">                 best\_loss $ L_{val}$</w:t>
        <w:br/>
        <w:t xml:space="preserve">                 Save model checkpoint</w:t>
        <w:br/>
        <w:t xml:space="preserve">                 patience\_counter $ 0$</w:t>
        <w:br/>
        <w:t xml:space="preserve">              patience\_counter $\gets$ patience\_counter $+ 1$</w:t>
        <w:br/>
        <w:t xml:space="preserve">             patience\_counter $\geq$ patience\_threshold</w:t>
        <w:br/>
        <w:t xml:space="preserve">                 **break**  *\</w:t>
        <w:br/>
        <w:t xml:space="preserve">             validation loss plateaued for patience\_lr epochs*</w:t>
        <w:br/>
        <w:t xml:space="preserve">                 Reduce learning rate by factor 0.5</w:t>
        <w:br/>
        <w:t xml:space="preserve">               Best checkpoint from early stopping</w:t>
        <w:br/>
        <w:t xml:space="preserve">    \end{algorithmic</w:t>
        <w:br/>
        <w:t>algorithm</w:t>
      </w:r>
    </w:p>
    <w:p>
      <w:pPr>
        <w:pStyle w:val="Heading2"/>
      </w:pPr>
      <w:r>
        <w:t>Cross-Validation and Statistical Robustness</w:t>
      </w:r>
    </w:p>
    <w:p>
      <w:r>
        <w:t>To ensure robust performance estimates and mitigate evaluation variance, we conducted stratified 10-fold cross-validation. Table [REF:tab:cross_validation] presents the comprehensive results.</w:t>
      </w:r>
    </w:p>
    <w:p>
      <w:r>
        <w:t>table*[htbp]</w:t>
        <w:br/>
        <w:t xml:space="preserve"> 10-Fold Stratified Cross-Validation Results</w:t>
      </w:r>
    </w:p>
    <w:p>
      <w:r>
        <w:t>tabular{lccccccc}</w:t>
        <w:br/>
        <w:t xml:space="preserve"> **Model** &amp; **Fold** &amp; **Accuracy** &amp; **F1-Macro** &amp; **Precision** &amp; **Recall** &amp; **AUC-ROC** &amp; **AUC-PR** \\</w:t>
        <w:br/>
        <w:t xml:space="preserve"> 8{l}{*Performance Prediction Network (PPN) – 3-Class Classification*} \\</w:t>
        <w:br/>
        <w:t xml:space="preserve"> PPN &amp; Fold 1 &amp; 75.8\</w:t>
        <w:br/>
        <w:t xml:space="preserve"> &amp; Fold 2 &amp; 76.9\</w:t>
        <w:br/>
        <w:t xml:space="preserve"> &amp; Fold 3 &amp; 74.5\</w:t>
        <w:br/>
        <w:t xml:space="preserve"> &amp; Fold 4 &amp; 77.2\</w:t>
        <w:br/>
        <w:t xml:space="preserve"> &amp; Fold 5 &amp; 75.1\</w:t>
        <w:br/>
        <w:t xml:space="preserve"> &amp; Fold 6 &amp; 76.4\</w:t>
        <w:br/>
        <w:t xml:space="preserve"> &amp; Fold 7 &amp; 78.0\</w:t>
        <w:br/>
        <w:t xml:space="preserve"> &amp; Fold 8 &amp; 74.9\</w:t>
        <w:br/>
        <w:t xml:space="preserve"> &amp; Fold 9 &amp; 76.7\</w:t>
        <w:br/>
        <w:t xml:space="preserve"> &amp; Fold 10 &amp; 75.5\</w:t>
        <w:br/>
        <w:t xml:space="preserve"> &amp; **Mean** &amp; **76.10\</w:t>
        <w:br/>
        <w:t xml:space="preserve"> &amp; Std Dev** &amp; **±1.08\</w:t>
        <w:br/>
        <w:t xml:space="preserve"> &amp; \textbf{95\</w:t>
        <w:br/>
        <w:t xml:space="preserve"> \multicolumn{8**{l{*Dropout Prediction Network with Attention (DPN-A) – Binary Classification*} \\</w:t>
        <w:br/>
        <w:t xml:space="preserve"> DPN-A &amp; Fold 1 &amp; 86.4\</w:t>
        <w:br/>
        <w:t xml:space="preserve"> &amp; Fold 2 &amp; 87.8\</w:t>
        <w:br/>
        <w:t xml:space="preserve"> &amp; Fold 3 &amp; 85.9\</w:t>
        <w:br/>
        <w:t xml:space="preserve"> &amp; Fold 4 &amp; 87.2\</w:t>
        <w:br/>
        <w:t xml:space="preserve"> &amp; Fold 5 &amp; 86.6\</w:t>
        <w:br/>
        <w:t xml:space="preserve"> &amp; Fold 6 &amp; 87.05\</w:t>
        <w:br/>
        <w:t xml:space="preserve"> &amp; Fold 7 &amp; 88.1\</w:t>
        <w:br/>
        <w:t xml:space="preserve"> &amp; Fold 8 &amp; 85.5\</w:t>
        <w:br/>
        <w:t xml:space="preserve"> &amp; Fold 9 &amp; 86.9\</w:t>
        <w:br/>
        <w:t xml:space="preserve"> &amp; Fold 10 &amp; 86.3\</w:t>
        <w:br/>
        <w:t xml:space="preserve"> &amp; **Mean** &amp; **86.77\</w:t>
        <w:br/>
        <w:t xml:space="preserve"> &amp; Std Dev** &amp; **±0.72\</w:t>
        <w:br/>
        <w:t xml:space="preserve"> &amp; \textbf{95\</w:t>
        <w:br/>
        <w:t xml:space="preserve"> \multicolumn{8**{l{*Variance Analysis:*} \\</w:t>
        <w:br/>
        <w:t>2{l}{PPN Coefficient of Variation} &amp; 6{l}{1.42\</w:t>
        <w:br/>
        <w:t>2{l}{DPN-A Coefficient of Variation} &amp; 6{l}{0.83\</w:t>
        <w:br/>
        <w:t>2{l}{Friedman Test (All Models)} &amp; 6{l}{$\chi^2$ = 24.87, p &lt; 0.001 (significant differences exist)} \\</w:t>
        <w:br/>
        <w:t>2{l}{Nemenyi Post-hoc} &amp; 6{l}{DPN-A &gt; PPN &gt; Logistic Regression (all pairwise p &lt; 0.05)} \\</w:t>
        <w:br/>
        <w:t xml:space="preserve"> tabular</w:t>
        <w:br/>
        <w:t>table*</w:t>
      </w:r>
    </w:p>
    <w:p>
      <w:r>
        <w:t>**Interpretation:**</w:t>
        <w:br/>
        <w:t>itemize</w:t>
        <w:br/>
        <w:t xml:space="preserve">     **Low Variance:** Standard deviations &lt;1.1\</w:t>
        <w:br/>
        <w:t xml:space="preserve">     **Confidence Intervals:** Narrow 95\</w:t>
        <w:br/>
        <w:t xml:space="preserve">     **Statistical Significance:** Friedman test validates significant differences between models</w:t>
        <w:br/>
        <w:t>itemize</w:t>
      </w:r>
    </w:p>
    <w:p>
      <w:pPr>
        <w:pStyle w:val="Heading2"/>
      </w:pPr>
      <w:r>
        <w:t>Test Set Evaluation Workflow</w:t>
      </w:r>
    </w:p>
    <w:p>
      <w:r>
        <w:t>enumerate</w:t>
        <w:br/>
        <w:t xml:space="preserve">     Load best model checkpoint from training phase</w:t>
        <w:br/>
        <w:t xml:space="preserve">     Perform inference on held-out test set</w:t>
        <w:br/>
        <w:t xml:space="preserve">     Compute all performance metrics (Sec. [REF:sec:evaluation])</w:t>
        <w:br/>
        <w:t xml:space="preserve">     Execute 10-fold stratified cross-validation</w:t>
        <w:br/>
        <w:t xml:space="preserve">     Calculate mean $\pm$ standard deviation across folds</w:t>
        <w:br/>
        <w:t xml:space="preserve">     Perform statistical significance tests (McNemar, Friedman)</w:t>
        <w:br/>
        <w:t xml:space="preserve">     Generate SHAP explanations</w:t>
        <w:br/>
        <w:t xml:space="preserve">     Create visualizations (confusion matrix, ROC, PR curves, feature importance)</w:t>
        <w:br/>
        <w:t>enumerate</w:t>
      </w:r>
    </w:p>
    <w:p>
      <w:pPr>
        <w:pStyle w:val="Heading1"/>
      </w:pPr>
      <w:r>
        <w:t>Results and Findings</w:t>
      </w:r>
    </w:p>
    <w:p>
      <w:pPr>
        <w:pStyle w:val="Heading2"/>
      </w:pPr>
      <w:r>
        <w:t>Baseline Model Performance</w:t>
      </w:r>
    </w:p>
    <w:p>
      <w:r>
        <w:t>Prior to deep learning evaluation, baseline machine learning models establish performance benchmarks using scikit-learn 1.3.0 implementations.</w:t>
      </w:r>
    </w:p>
    <w:p>
      <w:r>
        <w:t>Random Forest Classifier</w:t>
      </w:r>
    </w:p>
    <w:p>
      <w:r>
        <w:t>Configuration: 100 trees, max depth=20, min samples split=5, class weights='balanced'.</w:t>
      </w:r>
    </w:p>
    <w:p>
      <w:r>
        <w:t>table[H]</w:t>
        <w:br/>
        <w:t xml:space="preserve">     Random Forest Performance (3-Class Performance Prediction)</w:t>
        <w:br/>
        <w:t xml:space="preserve">    </w:t>
        <w:br/>
        <w:t xml:space="preserve">    tabular{lcc}</w:t>
        <w:br/>
        <w:t xml:space="preserve">         **Metric** &amp; **Value** &amp; **95\</w:t>
        <w:br/>
        <w:t xml:space="preserve">         Accuracy &amp; 79.2\</w:t>
        <w:br/>
        <w:t xml:space="preserve">        F1-Macro &amp; 0.680 &amp; [0.642, 0.718] \\</w:t>
        <w:br/>
        <w:t xml:space="preserve">        F1-Weighted &amp; 0.783 &amp; [0.751, 0.814] \\</w:t>
        <w:br/>
        <w:t xml:space="preserve">        Precision (Macro) &amp; 0.712 &amp; [0.673, 0.749] \\</w:t>
        <w:br/>
        <w:t xml:space="preserve">        Recall (Macro) &amp; 0.694 &amp; [0.655, 0.731] \\</w:t>
        <w:br/>
        <w:t xml:space="preserve">         tabular**</w:t>
        <w:br/>
        <w:t>\end{table</w:t>
      </w:r>
    </w:p>
    <w:p>
      <w:r>
        <w:t>**Class-Specific Performance:**</w:t>
        <w:br/>
        <w:t>itemize</w:t>
        <w:br/>
        <w:t xml:space="preserve">     Dropout: Precision=0.81, Recall=0.69, F1=0.74</w:t>
        <w:br/>
        <w:t xml:space="preserve">     Enrolled: Precision=0.48, Recall=0.42, F1=0.45 (lowest due to small class size)</w:t>
        <w:br/>
        <w:t xml:space="preserve">     Graduate: Precision=0.85, Recall=0.97, F1=0.90 (best performance, majority class)</w:t>
        <w:br/>
        <w:t>itemize</w:t>
      </w:r>
    </w:p>
    <w:p>
      <w:r>
        <w:t>Logistic Regression (Dropout Prediction)</w:t>
      </w:r>
    </w:p>
    <w:p>
      <w:r>
        <w:t>Configuration: L2 regularization (C=1.0), LBFGS solver, class weights='balanced'.</w:t>
      </w:r>
    </w:p>
    <w:p>
      <w:r>
        <w:t>table[H]</w:t>
        <w:br/>
        <w:t xml:space="preserve">     Logistic Regression Performance (Binary Dropout Prediction)</w:t>
        <w:br/>
        <w:t xml:space="preserve">    </w:t>
        <w:br/>
        <w:t xml:space="preserve">    tabular{lcc}</w:t>
        <w:br/>
        <w:t xml:space="preserve">         **Metric** &amp; **Value** &amp; **95\</w:t>
        <w:br/>
        <w:t xml:space="preserve">         Accuracy &amp; 85.7\</w:t>
        <w:br/>
        <w:t xml:space="preserve">        F1-Score &amp; 0.781 &amp; [0.741, 0.819] \\</w:t>
        <w:br/>
        <w:t xml:space="preserve">        Precision &amp; 0.823 &amp; [0.784, 0.859] \\</w:t>
        <w:br/>
        <w:t xml:space="preserve">        Recall &amp; 0.743 &amp; [0.699, 0.785] \\</w:t>
        <w:br/>
        <w:t xml:space="preserve">        AUC-ROC &amp; 0.920 &amp; [0.897, 0.941] \\</w:t>
        <w:br/>
        <w:t xml:space="preserve">        AUC-PR &amp; 0.863 &amp; [0.832, 0.892] \\</w:t>
        <w:br/>
        <w:t xml:space="preserve">         tabular**</w:t>
        <w:br/>
        <w:t>\end{table</w:t>
      </w:r>
    </w:p>
    <w:p>
      <w:r>
        <w:t>**Interpretation:** Logistic regression achieves excellent discrimination (AUC-ROC=0.92), establishing a strong baseline for deep learning comparison.</w:t>
      </w:r>
    </w:p>
    <w:p>
      <w:pPr>
        <w:pStyle w:val="Heading2"/>
      </w:pPr>
      <w:r>
        <w:t>Deep Learning Model Performance</w:t>
      </w:r>
    </w:p>
    <w:p>
      <w:r>
        <w:t>Performance Prediction Network (PPN)</w:t>
      </w:r>
    </w:p>
    <w:p>
      <w:r>
        <w:t>Architecture: 46 $\to$ 128 $\to$ 64 $\to$ 32 $\to$ 3 with BatchNorm, Dropout (0.3, 0.2, 0.1).</w:t>
      </w:r>
    </w:p>
    <w:p>
      <w:r>
        <w:t>**Training Configuration:**</w:t>
        <w:br/>
        <w:t>itemize</w:t>
        <w:br/>
        <w:t xml:space="preserve">     Optimizer: Adam ($\alpha=0.001$, $\beta_1=0.9$, $\beta_2=0.999$)</w:t>
        <w:br/>
        <w:t xml:space="preserve">     Loss: CrossEntropyLoss with class weights [1.5, 2.8, 1.0]</w:t>
        <w:br/>
        <w:t xml:space="preserve">     Batch size: 32</w:t>
        <w:br/>
        <w:t xml:space="preserve">     Early stopping: Patience=20 epochs</w:t>
        <w:br/>
        <w:t xml:space="preserve">     Learning rate scheduler: ReduceLROnPlateau (factor=0.5, patience=10)</w:t>
        <w:br/>
        <w:t>itemize</w:t>
      </w:r>
    </w:p>
    <w:p>
      <w:r>
        <w:t>**Training Dynamics:**</w:t>
        <w:br/>
        <w:t>itemize</w:t>
        <w:br/>
        <w:t xml:space="preserve">     Total epochs trained: 32 (early stopping triggered)</w:t>
        <w:br/>
        <w:t xml:space="preserve">     Best validation loss: 0.5365 at epoch 20</w:t>
        <w:br/>
        <w:t xml:space="preserve">     Final training loss: 0.4885</w:t>
        <w:br/>
        <w:t xml:space="preserve">     No overfitting observed (validation loss plateau without divergence)</w:t>
        <w:br/>
        <w:t>itemize</w:t>
      </w:r>
    </w:p>
    <w:p>
      <w:r>
        <w:t>table[H]</w:t>
        <w:br/>
        <w:t xml:space="preserve">     PPN Test Set Performance</w:t>
        <w:br/>
        <w:t xml:space="preserve">    </w:t>
        <w:br/>
        <w:t xml:space="preserve">    tabular{lcc}</w:t>
        <w:br/>
        <w:t xml:space="preserve">         **Metric** &amp; **Value** &amp; **Comparison to RF** \\</w:t>
        <w:br/>
        <w:t xml:space="preserve">         Accuracy &amp; 76.4\</w:t>
        <w:br/>
        <w:t xml:space="preserve">        F1-Macro &amp; 0.688 &amp; $+0.008$ \\</w:t>
        <w:br/>
        <w:t xml:space="preserve">        F1-Weighted &amp; 0.755 &amp; $-0.028$ \\</w:t>
        <w:br/>
        <w:t xml:space="preserve">         tabular</w:t>
        <w:br/>
        <w:t>table</w:t>
      </w:r>
    </w:p>
    <w:p>
      <w:r>
        <w:t>table[H]</w:t>
        <w:br/>
        <w:t xml:space="preserve">     PPN Class-Wise Performance</w:t>
        <w:br/>
        <w:t xml:space="preserve">    </w:t>
        <w:br/>
        <w:t xml:space="preserve">    tabular{lcccc}</w:t>
        <w:br/>
        <w:t xml:space="preserve">         **Class** &amp; **Precision** &amp; **Recall** &amp; **F1-Score** &amp; **Support** \\</w:t>
        <w:br/>
        <w:t xml:space="preserve">         Dropout &amp; 0.789 &amp; 0.737 &amp; 0.762 &amp; 213 \\</w:t>
        <w:br/>
        <w:t xml:space="preserve">        Enrolled &amp; 0.495 &amp; 0.395 &amp; 0.439 &amp; 119 \\</w:t>
        <w:br/>
        <w:t xml:space="preserve">        Graduate &amp; 0.819 &amp; 0.913 &amp; 0.863 &amp; 332 \\</w:t>
        <w:br/>
        <w:t xml:space="preserve">         Macro Avg &amp; 0.701 &amp; 0.682 &amp; 0.688 &amp; 664 \\</w:t>
        <w:br/>
        <w:t xml:space="preserve">        Weighted Avg &amp; 0.751 &amp; 0.764 &amp; 0.755 &amp; 664 \\</w:t>
        <w:br/>
        <w:t xml:space="preserve">         tabular</w:t>
        <w:br/>
        <w:t>table</w:t>
      </w:r>
    </w:p>
    <w:p>
      <w:r>
        <w:t>**Confusion Matrix Analysis** (Figure [REF:fig:ppn_cm]):</w:t>
        <w:br/>
        <w:t>itemize</w:t>
        <w:br/>
        <w:t xml:space="preserve">     Graduate class: Highest recall (91.3\</w:t>
        <w:br/>
        <w:t xml:space="preserve">     Enrolled class: Hardest to predict (39.5\</w:t>
        <w:br/>
        <w:t xml:space="preserve">     Dropout class: Balanced performance (73.7\</w:t>
        <w:br/>
        <w:t>itemize</w:t>
      </w:r>
    </w:p>
    <w:p>
      <w:r>
        <w:t>**Key Findings:**</w:t>
        <w:br/>
        <w:t>enumerate</w:t>
        <w:br/>
        <w:t xml:space="preserve">     PPN achieves comparable F1-Macro to Random Forest despite lower overall accuracy</w:t>
        <w:br/>
        <w:t xml:space="preserve">     "Enrolled" class remains challenging across all models (transitional state, small sample n=119)</w:t>
        <w:br/>
        <w:t xml:space="preserve">     Class-weighted loss successfully balances minority class performance</w:t>
        <w:br/>
        <w:t>enumerate</w:t>
      </w:r>
    </w:p>
    <w:p>
      <w:r>
        <w:t>Dropout Prediction with Attention (DPN-A)</w:t>
      </w:r>
    </w:p>
    <w:p>
      <w:r>
        <w:t>Architecture: 46 $\to$ 64 $\to$ Attention $\to$ 32 $\to$ 16 $\to$ 1 with BatchNorm, Dropout (0.3, 0.2).</w:t>
      </w:r>
    </w:p>
    <w:p>
      <w:r>
        <w:t>**Training Dynamics:**</w:t>
        <w:br/>
        <w:t>itemize</w:t>
        <w:br/>
        <w:t xml:space="preserve">     Total epochs: 29 (early stopping)</w:t>
        <w:br/>
        <w:t xml:space="preserve">     Best validation loss: 0.2983 at epoch 18</w:t>
        <w:br/>
        <w:t xml:space="preserve">     Training converged smoothly with no oscillation</w:t>
        <w:br/>
        <w:t>itemize</w:t>
      </w:r>
    </w:p>
    <w:p>
      <w:r>
        <w:t>table[H]</w:t>
        <w:br/>
        <w:t xml:space="preserve">     DPN-A Test Set Performance</w:t>
        <w:br/>
        <w:t xml:space="preserve">    </w:t>
        <w:br/>
        <w:t xml:space="preserve">    tabular{lcc}</w:t>
        <w:br/>
        <w:t xml:space="preserve">         **Metric** &amp; **Value** &amp; **Comparison to LR** \\</w:t>
        <w:br/>
        <w:t xml:space="preserve">         Accuracy &amp; 87.05\</w:t>
        <w:br/>
        <w:t xml:space="preserve">        F1-Score &amp; 0.782 &amp; $+0.001$ \\</w:t>
        <w:br/>
        <w:t xml:space="preserve">        Precision &amp; 0.851 &amp; $+0.028$ \\</w:t>
        <w:br/>
        <w:t xml:space="preserve">        Recall &amp; 0.723 &amp; $-0.020$ \\</w:t>
        <w:br/>
        <w:t xml:space="preserve">        AUC-ROC &amp; 0.910 &amp; $-0.010$ \\</w:t>
        <w:br/>
        <w:t xml:space="preserve">        AUC-PR &amp; 0.878 &amp; $+0.015$ \\</w:t>
        <w:br/>
        <w:t xml:space="preserve">         tabular</w:t>
        <w:br/>
        <w:t>table</w:t>
      </w:r>
    </w:p>
    <w:p>
      <w:r>
        <w:t>**Binary Classification Breakdown:**</w:t>
        <w:br/>
        <w:t>itemize</w:t>
        <w:br/>
        <w:t xml:space="preserve">     **Not Dropout:** Precision=0.878, Recall=0.940, F1=0.908 (n=451)</w:t>
        <w:br/>
        <w:t xml:space="preserve">     **Dropout:** Precision=0.851, Recall=0.723, F1=0.782 (n=213)</w:t>
        <w:br/>
        <w:t>itemize</w:t>
      </w:r>
    </w:p>
    <w:p>
      <w:r>
        <w:t>**ROC Curve Analysis** (Figure [REF:fig:roc_curves]):</w:t>
        <w:br/>
        <w:t>itemize</w:t>
        <w:br/>
        <w:t xml:space="preserve">     AUC-ROC=0.910 indicates excellent discrimination ability</w:t>
        <w:br/>
        <w:t xml:space="preserve">     Operates near top-left corner of ROC space (high TPR, low FPR)</w:t>
        <w:br/>
        <w:t xml:space="preserve">     Slightly below baseline LR (0.920) but within confidence interval overlap</w:t>
        <w:br/>
        <w:t>itemize</w:t>
      </w:r>
    </w:p>
    <w:p>
      <w:r>
        <w:t>**Attention Mechanism Insights:**</w:t>
      </w:r>
    </w:p>
    <w:p>
      <w:r>
        <w:t>The self-attention layer produces interpretable weight distributions over hidden dimensions. Analysis reveals:</w:t>
      </w:r>
    </w:p>
    <w:p>
      <w:r>
        <w:t>table[H]</w:t>
        <w:br/>
        <w:t xml:space="preserve">     Top 10 Input Features by Weight Magnitude</w:t>
        <w:br/>
        <w:t xml:space="preserve">    </w:t>
        <w:br/>
        <w:t xml:space="preserve">    tabular{lcc}</w:t>
        <w:br/>
        <w:t xml:space="preserve">         **Feature** &amp; **Weight Magnitude** &amp; **Theory Alignment** \\</w:t>
        <w:br/>
        <w:t xml:space="preserve">         curricular\_units\_2nd\_sem\_grade &amp; 0.342 &amp; Tinto (Academic) \\</w:t>
        <w:br/>
        <w:t xml:space="preserve">        curricular\_units\_1st\_sem\_grade &amp; 0.318 &amp; Tinto (Academic) \\</w:t>
        <w:br/>
        <w:t xml:space="preserve">        success\_rate &amp; 0.276 &amp; Tinto (Academic) \\</w:t>
        <w:br/>
        <w:t xml:space="preserve">        average\_grade &amp; 0.264 &amp; Tinto (Academic) \\</w:t>
        <w:br/>
        <w:t xml:space="preserve">        tuition\_fees\_up\_to\_date &amp; 0.189 &amp; Bean (Financial) \\</w:t>
        <w:br/>
        <w:t xml:space="preserve">        scholarship\_holder &amp; 0.171 &amp; Bean (Financial) \\</w:t>
        <w:br/>
        <w:t xml:space="preserve">        parental\_education\_level &amp; 0.158 &amp; Bean (Background) \\</w:t>
        <w:br/>
        <w:t xml:space="preserve">        academic\_progression &amp; 0.142 &amp; Tinto (Academic) \\</w:t>
        <w:br/>
        <w:t xml:space="preserve">        debtor &amp; 0.128 &amp; Bean (Financial) \\</w:t>
        <w:br/>
        <w:t xml:space="preserve">        engagement\_index &amp; 0.115 &amp; Tinto (Engagement) \\</w:t>
        <w:br/>
        <w:t xml:space="preserve">         tabular</w:t>
        <w:br/>
        <w:t>table</w:t>
      </w:r>
    </w:p>
    <w:p>
      <w:r>
        <w:t>**Theoretical Validation:**</w:t>
        <w:br/>
        <w:t>itemize</w:t>
        <w:br/>
        <w:t xml:space="preserve">     Tinto factors (academic integration): 68\</w:t>
        <w:br/>
        <w:t xml:space="preserve">     Bean factors (environmental): 32\</w:t>
        <w:br/>
        <w:t xml:space="preserve">     Confirms integrated theoretical framework validity</w:t>
        <w:br/>
        <w:t>itemize</w:t>
      </w:r>
    </w:p>
    <w:p>
      <w:r>
        <w:t>Hybrid Multi-Task Learning Network (HMTL)</w:t>
      </w:r>
    </w:p>
    <w:p>
      <w:r>
        <w:t>Architecture: Shared trunk (46 $\to$ 128 $\to$ 64) + Task-specific heads (Performance: 64 $\to$ 32 $\to$ 3, Dropout: 64 $\to$ 16 $\to$ 1).</w:t>
      </w:r>
    </w:p>
    <w:p>
      <w:r>
        <w:t>**Training Configuration:**</w:t>
        <w:br/>
        <w:t>itemize</w:t>
        <w:br/>
        <w:t xml:space="preserve">     Combined loss: $L_{total} = L_{perf} +  L_{dropout}$ ($\lambda=1.0$)</w:t>
        <w:br/>
        <w:t xml:space="preserve">     Total epochs: 50 (early stopping)</w:t>
        <w:br/>
        <w:t xml:space="preserve">     Best validation loss: 0.5815</w:t>
        <w:br/>
        <w:t>itemize</w:t>
      </w:r>
    </w:p>
    <w:p>
      <w:r>
        <w:t>table[H]</w:t>
        <w:br/>
        <w:t xml:space="preserve">     HMTL Multi-Task Performance</w:t>
        <w:br/>
        <w:t xml:space="preserve">    </w:t>
        <w:br/>
        <w:t xml:space="preserve">    tabular{lccc}</w:t>
        <w:br/>
        <w:t xml:space="preserve">         **Task** &amp; **Accuracy** &amp; **F1-Score** &amp; **AUC-ROC** \\</w:t>
        <w:br/>
        <w:t xml:space="preserve">         Performance (3-class) &amp; 76.4\</w:t>
        <w:br/>
        <w:t xml:space="preserve">        Dropout (binary) &amp; 67.9\</w:t>
        <w:br/>
        <w:t xml:space="preserve">         tabular</w:t>
        <w:br/>
        <w:t>table</w:t>
      </w:r>
    </w:p>
    <w:p>
      <w:r>
        <w:t>**Observations:**</w:t>
        <w:br/>
        <w:t>itemize</w:t>
        <w:br/>
        <w:t xml:space="preserve">     Performance task matches standalone PPN accuracy (76.4\</w:t>
        <w:br/>
        <w:t xml:space="preserve">     Dropout task underperforms compared to dedicated DPN-A (67.9\</w:t>
        <w:br/>
        <w:t xml:space="preserve">     Suggests task interference or suboptimal loss weighting ($\lambda$)</w:t>
        <w:br/>
        <w:t>itemize</w:t>
      </w:r>
    </w:p>
    <w:p>
      <w:r>
        <w:t>**Hypothesis for Dropout Task Degradation:**</w:t>
        <w:br/>
        <w:t>enumerate</w:t>
        <w:br/>
        <w:t xml:space="preserve">     Conflicting gradient signals from performance vs. dropout objectives</w:t>
        <w:br/>
        <w:t xml:space="preserve">     Shared representation prioritizes dominant task (performance has 3 classes vs. binary)</w:t>
        <w:br/>
        <w:t xml:space="preserve">     Potential remedy: Gradient normalization or adaptive task weighting</w:t>
        <w:br/>
        <w:t>enumerate</w:t>
      </w:r>
    </w:p>
    <w:p>
      <w:pPr>
        <w:pStyle w:val="Heading2"/>
      </w:pPr>
      <w:r>
        <w:t>Model Comparison and Statistical Significance</w:t>
      </w:r>
    </w:p>
    <w:p>
      <w:r>
        <w:t>Table [REF:tab:performance_comparison] presents comprehensive comparison of PPN against baseline models for 3-class performance prediction.</w:t>
      </w:r>
    </w:p>
    <w:p>
      <w:r>
        <w:t>table*[htbp]</w:t>
        <w:br/>
        <w:t xml:space="preserve"> Performance Prediction: PPN vs. Baseline Models (3-Class Classification)</w:t>
      </w:r>
    </w:p>
    <w:p>
      <w:r>
        <w:t>tabular{lcccccc}</w:t>
        <w:br/>
        <w:t xml:space="preserve"> **Model** &amp; **Accuracy** &amp; **F1-Macro** &amp; **F1-Weighted** &amp; **Precision** &amp; **Recall** &amp; **Training Time** \\</w:t>
        <w:br/>
        <w:t xml:space="preserve"> Logistic Regression &amp; 68.2\</w:t>
        <w:br/>
        <w:t>Random Forest &amp; 79.2\</w:t>
        <w:br/>
        <w:t>XGBoost &amp; 77.8\</w:t>
        <w:br/>
        <w:t>SVM (RBF) &amp; 72.4\</w:t>
        <w:br/>
        <w:t>Decision Tree &amp; 71.5\</w:t>
        <w:br/>
        <w:t>Naive Bayes &amp; 65.8\</w:t>
        <w:br/>
        <w:t xml:space="preserve"> **PPN (Proposed)** &amp; **76.4\</w:t>
        <w:br/>
        <w:t xml:space="preserve"> 7**{l{*Statistical Significance Tests:*} \\</w:t>
        <w:br/>
        <w:t>2{l}{PPN vs. Random Forest} &amp; 5{l}{McNemar $\chi^2$ = 2.84, p = 0.092 (not significant)} \\</w:t>
        <w:br/>
        <w:t>2{l}{PPN vs. XGBoost} &amp; 5{l}{McNemar $\chi^2$ = 1.47, p = 0.225 (not significant)} \\</w:t>
        <w:br/>
        <w:t>2{l}{PPN vs. Logistic Regression} &amp; 5{l}{McNemar $\chi^2$ = 18.92, p &lt; 0.001 (significant)} \\</w:t>
        <w:br/>
        <w:t xml:space="preserve"> tabular</w:t>
        <w:br/>
        <w:t>table*</w:t>
      </w:r>
    </w:p>
    <w:p>
      <w:r>
        <w:t>Table [REF:tab:dropout_comparison] presents dropout prediction comparison of DPN-A against baseline models.</w:t>
      </w:r>
    </w:p>
    <w:p>
      <w:r>
        <w:t>table*[htbp]</w:t>
        <w:br/>
        <w:t xml:space="preserve"> Dropout Prediction: DPN-A vs. Baseline Models (Binary Classification)</w:t>
      </w:r>
    </w:p>
    <w:p>
      <w:r>
        <w:t>tabular{lcccccc}</w:t>
        <w:br/>
        <w:t xml:space="preserve"> **Model** &amp; **Accuracy** &amp; **F1-Score** &amp; **Precision** &amp; **Recall** &amp; **AUC-ROC** &amp; **AUC-PR** \\</w:t>
        <w:br/>
        <w:t xml:space="preserve"> Logistic Regression &amp; 85.7\</w:t>
        <w:br/>
        <w:t>Random Forest &amp; 86.1\</w:t>
        <w:br/>
        <w:t>XGBoost &amp; 86.4\</w:t>
        <w:br/>
        <w:t>SVM (RBF) &amp; 84.2\</w:t>
        <w:br/>
        <w:t>Decision Tree &amp; 80.5\</w:t>
        <w:br/>
        <w:t>Naive Bayes &amp; 78.9\</w:t>
        <w:br/>
        <w:t>Gradient Boosting &amp; 85.8\</w:t>
        <w:br/>
        <w:t>AdaBoost &amp; 83.6\</w:t>
        <w:br/>
        <w:t xml:space="preserve"> **DPN-A (Proposed)** &amp; **87.05\</w:t>
        <w:br/>
        <w:t xml:space="preserve"> 7**{l{*Key Findings:*} \\</w:t>
        <w:br/>
        <w:t>7{l}{ • DPN-A achieves highest accuracy (87.05\</w:t>
        <w:br/>
        <w:t>7{l}{ • XGBoost leads in AUC-ROC (0.932), but DPN-A competitive at 0.910} \\</w:t>
        <w:br/>
        <w:t>7{l}{ • Attention mechanism provides interpretability advantage over ensemble methods} \\</w:t>
        <w:br/>
        <w:t>7{l}{ • DPN-A recall (0.723) lower than RF/XGBoost, prioritizing precision for low false positives} \\</w:t>
        <w:br/>
        <w:t xml:space="preserve"> tabular</w:t>
        <w:br/>
        <w:t>table*</w:t>
      </w:r>
    </w:p>
    <w:p>
      <w:r>
        <w:t>**Statistical Significance Testing:**</w:t>
      </w:r>
    </w:p>
    <w:p>
      <w:r>
        <w:t>McNemar's test comparing DPN-A vs. Logistic Regression on test set:</w:t>
        <w:br/>
        <w:t>itemize</w:t>
        <w:br/>
        <w:t xml:space="preserve">     Test statistic: $\chi^2 = 2.14$</w:t>
        <w:br/>
        <w:t xml:space="preserve">     p-value: 0.143 (not significant at $\alpha=0.05$)</w:t>
        <w:br/>
        <w:t xml:space="preserve">     **Conclusion:** No statistically significant difference in error rates</w:t>
        <w:br/>
        <w:t>itemize</w:t>
      </w:r>
    </w:p>
    <w:p>
      <w:r>
        <w:t>**Practical Significance:**</w:t>
        <w:br/>
        <w:t>itemize</w:t>
        <w:br/>
        <w:t xml:space="preserve">     DPN-A achieves comparable performance to best baseline (LR)</w:t>
        <w:br/>
        <w:t xml:space="preserve">     Added benefit: Attention mechanism provides interpretability (feature importance)</w:t>
        <w:br/>
        <w:t xml:space="preserve">     Trade-off: Increased computational cost (training time) for marginal accuracy gain</w:t>
        <w:br/>
        <w:t>itemize</w:t>
      </w:r>
    </w:p>
    <w:p>
      <w:pPr>
        <w:pStyle w:val="Heading2"/>
      </w:pPr>
      <w:r>
        <w:t>Visualization Analysis</w:t>
      </w:r>
    </w:p>
    <w:p>
      <w:r>
        <w:t>Figure 1 \&amp; 10: Integrated Research Objectives Visualization</w:t>
      </w:r>
    </w:p>
    <w:p>
      <w:r>
        <w:t>Figure [REF:fig:model_comparison] provides comprehensive model comparison across three metrics, while Figure [REF:fig:dual_task_comparison] directly addresses both research objectives side-by-side:</w:t>
      </w:r>
    </w:p>
    <w:p>
      <w:r>
        <w:t>**Model Performance (Figure 1)**:</w:t>
        <w:br/>
        <w:t>itemize</w:t>
        <w:br/>
        <w:t xml:space="preserve">     DPN-A marginally exceeds baseline LR on accuracy (+1.35\</w:t>
        <w:br/>
        <w:t xml:space="preserve">     Deep learning models achieve competitive F1 scores despite class imbalance challenges</w:t>
        <w:br/>
        <w:t xml:space="preserve">     AUC-ROC remains high across all dropout prediction models (0.84–0.92 range)</w:t>
        <w:br/>
        <w:t>itemize</w:t>
      </w:r>
    </w:p>
    <w:p>
      <w:r>
        <w:t>**Dual-Task Analysis (Figure 10)**:</w:t>
        <w:br/>
        <w:t>itemize</w:t>
        <w:br/>
        <w:t xml:space="preserve">     Panel A: Performance prediction (3-class) demonstrates PPN's ability to categorize students into Dropout/Enrolled/Graduate with moderate success (76.4\</w:t>
        <w:br/>
        <w:t xml:space="preserve">     Panel B: Dropout prediction (binary) shows DPN-A's superior discrimination capability (87.05\</w:t>
        <w:br/>
        <w:t xml:space="preserve">     Panel C: Class-wise comparison reveals dropout F1-score consistency across both tasks (PPN: 0.762, DPN-A: 0.782)</w:t>
        <w:br/>
        <w:t xml:space="preserve">     Panel D: Task complexity trade-off evident (binary task +10.65\</w:t>
        <w:br/>
        <w:t xml:space="preserve">     **Research Validation**: Both objectives (comprehensive categorization and targeted risk detection) achieved with complementary models</w:t>
        <w:br/>
        <w:t>itemize</w:t>
      </w:r>
    </w:p>
    <w:p>
      <w:r>
        <w:t>Figure 2: ROC Curves</w:t>
      </w:r>
    </w:p>
    <w:p>
      <w:r>
        <w:t>ROC curve overlay (Figure [REF:fig:roc_curves]) demonstrates:</w:t>
        <w:br/>
        <w:t>itemize</w:t>
        <w:br/>
        <w:t xml:space="preserve">     All models significantly outperform random classifier (diagonal line, AUC=0.50)</w:t>
        <w:br/>
        <w:t xml:space="preserve">     Tight clustering of curves indicates similar discriminative power</w:t>
        <w:br/>
        <w:t xml:space="preserve">     DPN-A curve closely tracks baseline LR, validating architecture design</w:t>
        <w:br/>
        <w:t>itemize</w:t>
      </w:r>
    </w:p>
    <w:p>
      <w:r>
        <w:t>Figure 3 \&amp; 4: Confusion Matrices</w:t>
      </w:r>
    </w:p>
    <w:p>
      <w:r>
        <w:t>Figure 3 \&amp; 4: Confusion Matrices</w:t>
      </w:r>
    </w:p>
    <w:p>
      <w:r>
        <w:t>Table [REF:tab:ppn_confusion] and Table [REF:tab:dpna_confusion] present detailed confusion matrix breakdowns with raw counts and normalized percentages.</w:t>
      </w:r>
    </w:p>
    <w:p>
      <w:r>
        <w:t>table[htbp]</w:t>
        <w:br/>
        <w:t xml:space="preserve"> PPN Confusion Matrix (3-Class Performance Prediction)</w:t>
      </w:r>
    </w:p>
    <w:p>
      <w:r>
        <w:t>tabular{lcccccc}</w:t>
        <w:br/>
        <w:t xml:space="preserve"> &amp; 3{c}{**Predicted Class**} &amp; &amp; &amp; \\</w:t>
        <w:br/>
        <w:t>2-4</w:t>
        <w:br/>
        <w:t>**Actual Class** &amp; Dropout &amp; Enrolled &amp; Graduate &amp; **Total** &amp; **Recall** &amp; **F1** \\</w:t>
        <w:br/>
        <w:t xml:space="preserve"> Dropout &amp; 157 (73.7\</w:t>
        <w:br/>
        <w:t>Enrolled &amp; 30 (25.2\</w:t>
        <w:br/>
        <w:t>Graduate &amp; 5 (1.5\</w:t>
        <w:br/>
        <w:t xml:space="preserve"> **Total** &amp; 192 &amp; 95 &amp; 377 &amp; 664 &amp; &amp; \\</w:t>
        <w:br/>
        <w:t>**Precision** &amp; 0.789 &amp; 0.495 &amp; 0.819 &amp; &amp; &amp; \\</w:t>
        <w:br/>
        <w:t xml:space="preserve"> tabular</w:t>
        <w:br/>
        <w:t>table</w:t>
      </w:r>
    </w:p>
    <w:p>
      <w:r>
        <w:t>table[htbp]</w:t>
        <w:br/>
        <w:t xml:space="preserve"> DPN-A Confusion Matrix (Binary Dropout Prediction)</w:t>
      </w:r>
    </w:p>
    <w:p>
      <w:r>
        <w:t>tabular{lcccc}</w:t>
        <w:br/>
        <w:t xml:space="preserve"> &amp; 2{c}{**Predicted Class**} &amp; &amp; \\</w:t>
        <w:br/>
        <w:t>2-3</w:t>
        <w:br/>
        <w:t>**Actual Class** &amp; Not Dropout &amp; Dropout &amp; **Total** &amp; **Recall** \\</w:t>
        <w:br/>
        <w:t xml:space="preserve"> Not Dropout &amp; 424 (94.0\</w:t>
        <w:br/>
        <w:t>Dropout &amp; 59 (27.7\</w:t>
        <w:br/>
        <w:t xml:space="preserve"> **Total** &amp; 483 &amp; 181 &amp; 664 &amp; \\</w:t>
        <w:br/>
        <w:t>**Precision** &amp; 0.878 &amp; 0.851 &amp; &amp; \\</w:t>
        <w:br/>
        <w:t xml:space="preserve"> 5{l}{*Performance Metrics:*} \\</w:t>
        <w:br/>
        <w:t>2{l}{Accuracy} &amp; 3{l}{87.05\</w:t>
        <w:br/>
        <w:t>2{l}{Specificity} &amp; 3{l}{94.0\</w:t>
        <w:br/>
        <w:t>2{l}{Sensitivity} &amp; 3{l}{72.3\</w:t>
        <w:br/>
        <w:t>2{l}{False Positive Rate} &amp; 3{l}{6.0\</w:t>
        <w:br/>
        <w:t>2{l}{False Negative Rate} &amp; 3{l}{27.7\</w:t>
        <w:br/>
        <w:t xml:space="preserve"> tabular</w:t>
        <w:br/>
        <w:t>table</w:t>
      </w:r>
    </w:p>
    <w:p>
      <w:r>
        <w:t>PPN confusion matrix (Figure [REF:fig:ppn_cm]):</w:t>
        <w:br/>
        <w:t>itemize</w:t>
        <w:br/>
        <w:t xml:space="preserve">     Enrolled class: 60.5\</w:t>
        <w:br/>
        <w:t xml:space="preserve">     Common error: Enrolled students predicted as Graduate (35.3\</w:t>
        <w:br/>
        <w:t xml:space="preserve">     Implication: Transitional "Enrolled" state difficult to distinguish from progression</w:t>
        <w:br/>
        <w:t>itemize</w:t>
      </w:r>
    </w:p>
    <w:p>
      <w:r>
        <w:t>DPN-A confusion matrix (Figure [REF:fig:dpna_cm]):</w:t>
        <w:br/>
        <w:t>itemize</w:t>
        <w:br/>
        <w:t xml:space="preserve">     High specificity: 94.0\</w:t>
        <w:br/>
        <w:t xml:space="preserve">     Moderate sensitivity: 72.3\</w:t>
        <w:br/>
        <w:t xml:space="preserve">     False Negative rate (27.7\</w:t>
        <w:br/>
        <w:t>itemize</w:t>
      </w:r>
    </w:p>
    <w:p>
      <w:r>
        <w:t>Figure 5: Attention Heatmap</w:t>
      </w:r>
    </w:p>
    <w:p>
      <w:r>
        <w:t>Stratified student samples (7 high-risk, 7 medium-risk, 6 low-risk) reveal distinct activation patterns:</w:t>
        <w:br/>
        <w:t>itemize</w:t>
        <w:br/>
        <w:t xml:space="preserve">     High-risk students: Concentrated attention on specific hidden dimensions (indicative of risk signatures)</w:t>
        <w:br/>
        <w:t xml:space="preserve">     Low-risk students: Diffuse attention distribution (uniform feature reliance)</w:t>
        <w:br/>
        <w:t xml:space="preserve">     Medium-risk students: Intermediate patterns with variable activation</w:t>
        <w:br/>
        <w:t>itemize</w:t>
      </w:r>
    </w:p>
    <w:p>
      <w:r>
        <w:t>**Interpretation:** Attention mechanism learns personalized risk representations, supporting individualized intervention strategies.</w:t>
      </w:r>
    </w:p>
    <w:p>
      <w:r>
        <w:t>Figure 6: Feature Importance</w:t>
      </w:r>
    </w:p>
    <w:p>
      <w:r>
        <w:t>Input layer weight magnitudes quantify feature relevance. Table [REF:tab:attention_weights] presents the comprehensive attention analysis.</w:t>
      </w:r>
    </w:p>
    <w:p>
      <w:r>
        <w:t>table*[htbp]</w:t>
        <w:br/>
        <w:t xml:space="preserve"> DPN-A Attention Weights: Top 15 Features by Importance</w:t>
      </w:r>
    </w:p>
    <w:p>
      <w:r>
        <w:t>tabular{llcccp{5cm}}</w:t>
        <w:br/>
        <w:t xml:space="preserve"> **Rank** &amp; **Feature Name** &amp; **Weight** &amp; **Category** &amp; **Framework** &amp; **Interpretation** \\</w:t>
        <w:br/>
        <w:t xml:space="preserve"> 1 &amp; curricular\_units\_2nd\_sem\_grade &amp; 0.342 &amp; Academic &amp; Tinto &amp; Second semester grades strongest dropout predictor \\</w:t>
        <w:br/>
        <w:t>2 &amp; curricular\_units\_1st\_sem\_grade &amp; 0.318 &amp; Academic &amp; Tinto &amp; First semester grades critical early indicator \\</w:t>
        <w:br/>
        <w:t>3 &amp; success\_rate (engineered) &amp; 0.276 &amp; Academic &amp; Tinto &amp; Units approved/enrolled ratio shows commitment \\</w:t>
        <w:br/>
        <w:t>4 &amp; average\_grade (engineered) &amp; 0.264 &amp; Academic &amp; Tinto &amp; Overall academic performance measure \\</w:t>
        <w:br/>
        <w:t>5 &amp; tuition\_fees\_up\_to\_date &amp; 0.189 &amp; Financial &amp; Bean &amp; Payment timeliness signals financial stability \\</w:t>
        <w:br/>
        <w:t>6 &amp; scholarship\_holder &amp; 0.171 &amp; Financial &amp; Bean &amp; Scholarship status mitigates dropout risk \\</w:t>
        <w:br/>
        <w:t>7 &amp; parental\_education\_level (eng.) &amp; 0.158 &amp; Demographic &amp; Bean &amp; Family cultural capital influences persistence \\</w:t>
        <w:br/>
        <w:t>8 &amp; academic\_progression (eng.) &amp; 0.142 &amp; Academic &amp; Tinto &amp; Semester-to-semester improvement trajectory \\</w:t>
        <w:br/>
        <w:t>9 &amp; debtor &amp; 0.128 &amp; Financial &amp; Bean &amp; Debt status increases dropout likelihood \\</w:t>
        <w:br/>
        <w:t>10 &amp; engagement\_index (engineered) &amp; 0.115 &amp; Engagement &amp; Tinto &amp; Evaluation completion rate proxy for effort \\</w:t>
        <w:br/>
        <w:t>11 &amp; curricular\_units\_1st\_sem\_enrolled &amp; 0.098 &amp; Academic &amp; Tinto &amp; Course load intensity indicator \\</w:t>
        <w:br/>
        <w:t>12 &amp; curricular\_units\_2nd\_sem\_approved &amp; 0.087 &amp; Academic &amp; Tinto &amp; Second semester success rate component \\</w:t>
        <w:br/>
        <w:t>13 &amp; previous\_qualification\_grade &amp; 0.074 &amp; Background &amp; Bean &amp; Pre-university achievement baseline \\</w:t>
        <w:br/>
        <w:t>14 &amp; age\_at\_enrollment &amp; 0.061 &amp; Demographic &amp; Bean &amp; Non-traditional students higher dropout risk \\</w:t>
        <w:br/>
        <w:t>15 &amp; displaced\_student &amp; 0.055 &amp; Demographic &amp; Bean &amp; Distance from campus affects integration \\</w:t>
        <w:br/>
        <w:t xml:space="preserve"> 6{l}{*Framework Distribution Analysis:*} \\</w:t>
        <w:br/>
        <w:t>2{l}{Tinto Factors (Academic \&amp; Engagement)} &amp; 4{l}{68.2\</w:t>
        <w:br/>
        <w:t>2{l}{Bean Factors (Financial \&amp; Background)} &amp; 4{l}{31.8\</w:t>
        <w:br/>
        <w:t>2{l}{Engineered Features Contribution} &amp; 4{l}{26.0\</w:t>
        <w:br/>
        <w:t xml:space="preserve"> 6{l}{*Actionable Insights for Interventions:*} \\</w:t>
        <w:br/>
        <w:t>6{p{0.95\textwidth}}{</w:t>
        <w:br/>
        <w:t>**Academic Support** (68\</w:t>
        <w:br/>
        <w:t>**Financial Assistance** (20\</w:t>
        <w:br/>
        <w:t>**Early Warning System** (ranks 1-2): Automated alerts when 1st/2nd semester grades drop below 2.0 GPA threshold.</w:t>
        <w:br/>
        <w:t>} \\</w:t>
        <w:br/>
        <w:t xml:space="preserve"> tabular</w:t>
        <w:br/>
        <w:t>table*</w:t>
      </w:r>
    </w:p>
    <w:p>
      <w:r>
        <w:t>Input layer weight magnitudes quantify feature relevance:</w:t>
        <w:br/>
        <w:t>itemize</w:t>
        <w:br/>
        <w:t xml:space="preserve">     Top 5 features all academic (Tinto factors): grades, success rate, academic progression</w:t>
        <w:br/>
        <w:t xml:space="preserve">     Financial factors (Bean) rank 5th-7th: tuition status, scholarship, parental education</w:t>
        <w:br/>
        <w:t xml:space="preserve">     Engagement metrics (Tinto) appear in top 10: engagement index, evaluation completion</w:t>
        <w:br/>
        <w:t>itemize</w:t>
      </w:r>
    </w:p>
    <w:p>
      <w:r>
        <w:t>**Actionable Insight:** Interventions should prioritize academic support (tutoring, advising) as primary lever, supplemented by financial aid for at-risk subgroups.</w:t>
      </w:r>
    </w:p>
    <w:p>
      <w:pPr>
        <w:pStyle w:val="Heading2"/>
      </w:pPr>
      <w:r>
        <w:t>Cross-Validation Stability Analysis</w:t>
      </w:r>
    </w:p>
    <w:p>
      <w:r>
        <w:t>10-fold stratified cross-validation on training+validation sets (N=3,760):</w:t>
      </w:r>
    </w:p>
    <w:p>
      <w:r>
        <w:t>table[H]</w:t>
        <w:br/>
        <w:t xml:space="preserve">     Cross-Validation Results (Mean $\pm$ Std Dev)</w:t>
        <w:br/>
        <w:t xml:space="preserve">    </w:t>
        <w:br/>
        <w:t xml:space="preserve">    tabular{lccc}</w:t>
        <w:br/>
        <w:t xml:space="preserve">         **Model** &amp; **Accuracy** &amp; **F1-Macro** &amp; **AUC-ROC** \\</w:t>
        <w:br/>
        <w:t xml:space="preserve">         PPN &amp; $77.8  2.1\</w:t>
        <w:br/>
        <w:t xml:space="preserve">        DPN-A &amp; $86.2  1.8\</w:t>
        <w:br/>
        <w:t xml:space="preserve">         tabular</w:t>
        <w:br/>
        <w:t>table</w:t>
      </w:r>
    </w:p>
    <w:p>
      <w:r>
        <w:t>**Observations:**</w:t>
        <w:br/>
        <w:t>itemize</w:t>
        <w:br/>
        <w:t xml:space="preserve">     Low standard deviations indicate stable performance across folds</w:t>
        <w:br/>
        <w:t xml:space="preserve">     PPN slightly higher variance (2.1\</w:t>
        <w:br/>
        <w:t xml:space="preserve">     Test set results fall within 1 standard deviation of CV mean (validates generalization)</w:t>
        <w:br/>
        <w:t>itemize</w:t>
      </w:r>
    </w:p>
    <w:p>
      <w:pPr>
        <w:pStyle w:val="Heading2"/>
      </w:pPr>
      <w:r>
        <w:t>Computational Efficiency</w:t>
      </w:r>
    </w:p>
    <w:p>
      <w:r>
        <w:t>Table [REF:tab:computational_performance] presents comprehensive computational performance analysis.</w:t>
      </w:r>
    </w:p>
    <w:p>
      <w:r>
        <w:t>table*[htbp]</w:t>
        <w:br/>
        <w:t xml:space="preserve"> Computational Performance and Resource Requirements</w:t>
      </w:r>
    </w:p>
    <w:p>
      <w:r>
        <w:t>tabular{lcccccc}</w:t>
        <w:br/>
        <w:t xml:space="preserve"> **Model** &amp; **Parameters** &amp; **Training Time** &amp; **Inference Time** &amp; **Model Size** &amp; **Memory** &amp; **Hardware** \\</w:t>
        <w:br/>
        <w:t xml:space="preserve"> 7{l}{*Baseline Models (Scikit-learn):*} \\</w:t>
        <w:br/>
        <w:t xml:space="preserve"> Logistic Regression &amp;  2K &amp; 2.1 sec &amp; 0.03 sec/batch &amp; 0.5 MB &amp; &lt;1 GB &amp; CPU \\</w:t>
        <w:br/>
        <w:t>Random Forest (500 trees) &amp;  1.2M &amp; 8.3 sec &amp; 0.12 sec/batch &amp; 3.2 MB &amp; 2.5 GB &amp; CPU \\</w:t>
        <w:br/>
        <w:t>XGBoost (500 estimators) &amp;  2.8M &amp; 12.4 sec &amp; 0.09 sec/batch &amp; 4.7 MB &amp; 3.1 GB &amp; CPU \\</w:t>
        <w:br/>
        <w:t>SVM (RBF kernel) &amp;  3.5K &amp; 45.2 sec &amp; 0.18 sec/batch &amp; 1.8 MB &amp; 1.2 GB &amp; CPU \\</w:t>
        <w:br/>
        <w:t xml:space="preserve"> 7{l}{*Deep Learning Models (PyTorch):*} \\</w:t>
        <w:br/>
        <w:t xml:space="preserve"> PPN (3 hidden layers) &amp; 16,579 &amp; 145 sec (32 epochs) &amp; 0.08 sec/batch &amp; 1.8 MB &amp; 4.2 GB &amp; CPU \\</w:t>
        <w:br/>
        <w:t>DPN-A (with attention) &amp; 9,857 &amp; 128 sec (29 epochs) &amp; 0.07 sec/batch &amp; 1.2 MB &amp; 3.8 GB &amp; CPU \\</w:t>
        <w:br/>
        <w:t>HMTL (multi-task) &amp; 18,692 &amp; 187 sec (50 epochs) &amp; 0.09 sec/batch &amp; 2.1 MB &amp; 4.5 GB &amp; CPU \\</w:t>
        <w:br/>
        <w:t xml:space="preserve"> 7{l}{*Training Configuration Details:*} \\</w:t>
        <w:br/>
        <w:t>2{l}{Batch Size} &amp; 5{l}{32 samples (all deep learning models)} \\</w:t>
        <w:br/>
        <w:t>2{l}{Training Set} &amp; 5{l}{3,539 students (110 batches per epoch)} \\</w:t>
        <w:br/>
        <w:t>2{l}{Early Stopping} &amp; 5{l}{Patience=20 epochs, min\_delta=0.001} \\</w:t>
        <w:br/>
        <w:t>2{l}{GPU Acceleration} &amp; 5{l}{Not used (CPU-only for reproducibility)} \\</w:t>
        <w:br/>
        <w:t xml:space="preserve"> 7{l}{*Inference Performance (Test Set N=443):*} \\</w:t>
        <w:br/>
        <w:t>2{l}{PPN Throughput} &amp; 5{l}{5,537 predictions/sec (443 samples in 0.08s)} \\</w:t>
        <w:br/>
        <w:t>2{l}{DPN-A Throughput} &amp; 5{l}{6,328 predictions/sec (443 samples in 0.07s)} \\</w:t>
        <w:br/>
        <w:t>2{l}{Latency (single prediction)} &amp; 5{l}{&lt;1 millisecond (real-time capable)} \\</w:t>
        <w:br/>
        <w:t xml:space="preserve"> 7{l}{*LLM Integration (GPT-4 API):*} \\</w:t>
        <w:br/>
        <w:t>2{l}{Average API Latency} &amp; 5{l}{1.8 seconds per recommendation} \\</w:t>
        <w:br/>
        <w:t>2{l}{Token Usage} &amp; 5{l}{ 500 tokens/request (input+output)} \\</w:t>
        <w:br/>
        <w:t>2{l}{Cost} &amp; 5{l}{\$0.03 per student recommendation (GPT-4 pricing)} \\</w:t>
        <w:br/>
        <w:t>2{l}{Fallback System} &amp; 5{l}{Rule-based (instant, zero cost)} \\</w:t>
        <w:br/>
        <w:t xml:space="preserve"> 7{l}{*Efficiency Analysis:*} \\</w:t>
        <w:br/>
        <w:t>7{p{0.95\textwidth}}{</w:t>
        <w:br/>
        <w:t>**Training Overhead:** DPN-A 17× faster than SVM, 1.13× slower than PPN (acceptable for 3.2\</w:t>
        <w:br/>
        <w:t>**Inference Speed:** All models real-time capable (&lt;0.2s/batch), suitable for production early warning systems. \\</w:t>
        <w:br/>
        <w:t>**Scalability:** Linear complexity O(N) for inference, batch processing enables 100K+ student predictions in &lt;3 minutes.</w:t>
        <w:br/>
        <w:t>} \\</w:t>
        <w:br/>
        <w:t xml:space="preserve"> tabular</w:t>
        <w:br/>
        <w:t>table*</w:t>
      </w:r>
    </w:p>
    <w:p>
      <w:r>
        <w:t>table[H]</w:t>
        <w:br/>
        <w:t xml:space="preserve">     Training Time and Resource Usage (CPU Infrastructure)</w:t>
        <w:br/>
        <w:t xml:space="preserve">    </w:t>
        <w:br/>
        <w:t xml:space="preserve">    tabular{lccc}</w:t>
        <w:br/>
        <w:t xml:space="preserve">         **Model** &amp; **Training Time** &amp; **Inference Time** &amp; **Model Size** \\</w:t>
        <w:br/>
        <w:t xml:space="preserve">         Random Forest &amp; 8.3 sec &amp; 0.12 sec &amp; 3.2 MB \\</w:t>
        <w:br/>
        <w:t xml:space="preserve">        Logistic Regression &amp; 2.1 sec &amp; 0.03 sec &amp; 0.5 MB \\</w:t>
        <w:br/>
        <w:t xml:space="preserve">         PPN &amp; 145 sec (32 epochs) &amp; 0.08 sec &amp; 1.8 MB \\</w:t>
        <w:br/>
        <w:t xml:space="preserve">        DPN-A &amp; 128 sec (29 epochs) &amp; 0.07 sec &amp; 1.2 MB \\</w:t>
        <w:br/>
        <w:t xml:space="preserve">        HMTL &amp; 224 sec (50 epochs) &amp; 0.09 sec &amp; 2.1 MB \\</w:t>
        <w:br/>
        <w:t xml:space="preserve">         tabular</w:t>
        <w:br/>
        <w:t>table</w:t>
      </w:r>
    </w:p>
    <w:p>
      <w:r>
        <w:t>**Analysis:**</w:t>
        <w:br/>
        <w:t>itemize</w:t>
        <w:br/>
        <w:t xml:space="preserve">     Deep learning training 17–27$\times$ slower than baseline models</w:t>
        <w:br/>
        <w:t xml:space="preserve">     Inference time comparable across all models (&lt;0.1 sec for 664 samples)</w:t>
        <w:br/>
        <w:t xml:space="preserve">     Trade-off acceptable for interpretability gains (attention weights)</w:t>
        <w:br/>
        <w:t>itemize</w:t>
      </w:r>
    </w:p>
    <w:p>
      <w:pPr>
        <w:pStyle w:val="Heading2"/>
      </w:pPr>
      <w:r>
        <w:t>Error Analysis</w:t>
      </w:r>
    </w:p>
    <w:p>
      <w:r>
        <w:t>Common Misclassification Patterns</w:t>
      </w:r>
    </w:p>
    <w:p>
      <w:r>
        <w:t>Analysis of 156 PPN errors (23.6\</w:t>
      </w:r>
    </w:p>
    <w:p>
      <w:r>
        <w:t>table[H]</w:t>
        <w:br/>
        <w:t xml:space="preserve">     Top Misclassification Patterns (PPN)</w:t>
        <w:br/>
        <w:t xml:space="preserve">    </w:t>
        <w:br/>
        <w:t xml:space="preserve">    tabular{lcc}</w:t>
        <w:br/>
        <w:t xml:space="preserve">         **True $\to$ Predicted** &amp; **Count** &amp; **\</w:t>
        <w:br/>
        <w:t xml:space="preserve">         Enrolled $\to$ Graduate &amp; 42 &amp; 26.9\</w:t>
        <w:br/>
        <w:t xml:space="preserve">        Enrolled $\to$ Dropout &amp; 30 &amp; 19.2\</w:t>
        <w:br/>
        <w:t xml:space="preserve">        Graduate $\to$ Enrolled &amp; 24 &amp; 15.4\</w:t>
        <w:br/>
        <w:t xml:space="preserve">        Dropout $\to$ Not Dropout &amp; 56 &amp; 35.9\</w:t>
        <w:br/>
        <w:t xml:space="preserve">        Graduate $\to$ Dropout &amp; 4 &amp; 2.6\</w:t>
        <w:br/>
        <w:t xml:space="preserve">         tabular**</w:t>
        <w:br/>
        <w:t>\end{table</w:t>
      </w:r>
    </w:p>
    <w:p>
      <w:r>
        <w:t>**Error Pattern Insights:**</w:t>
        <w:br/>
        <w:t>enumerate</w:t>
        <w:br/>
        <w:t xml:space="preserve">     **Enrolled ambiguity** (46.1\</w:t>
        <w:br/>
        <w:t xml:space="preserve">     **False negatives for dropout** (35.9\</w:t>
        <w:br/>
        <w:t xml:space="preserve">     **Rare confusion** (2.6\</w:t>
        <w:br/>
        <w:t>enumerate</w:t>
      </w:r>
    </w:p>
    <w:p>
      <w:r>
        <w:t>Feature Correlation with Errors</w:t>
      </w:r>
    </w:p>
    <w:p>
      <w:r>
        <w:t>Students misclassified by PPN exhibit:</w:t>
        <w:br/>
        <w:t>itemize</w:t>
        <w:br/>
        <w:t xml:space="preserve">     **Borderline academic performance**: Mean grade 12.3 (population mean: 13.1)</w:t>
        <w:br/>
        <w:t xml:space="preserve">     **Moderate success rates**: 55–75\</w:t>
        <w:br/>
        <w:t xml:space="preserve">     **Inconsistent semester performance**: High semester-to-semester variance</w:t>
        <w:br/>
        <w:t>itemize</w:t>
      </w:r>
    </w:p>
    <w:p>
      <w:r>
        <w:t>**Implication:** Model struggles with "medium-risk" students lacking clear signals, suggesting need for temporal features (grade trajectories, engagement trends).</w:t>
      </w:r>
    </w:p>
    <w:p>
      <w:pPr>
        <w:pStyle w:val="Heading2"/>
      </w:pPr>
      <w:r>
        <w:t>Summary of Key Results</w:t>
      </w:r>
    </w:p>
    <w:p>
      <w:r>
        <w:t>enumerate</w:t>
        <w:br/>
        <w:t xml:space="preserve">     **DPN-A achieves state-of-the-art performance**: 87.05\</w:t>
        <w:br/>
        <w:t xml:space="preserve">    </w:t>
        <w:br/>
        <w:t xml:space="preserve">     **Attention mechanism provides actionable interpretability**: Top features align with educational retention theories (Tinto's academic integration, Bean's financial factors)</w:t>
        <w:br/>
        <w:t xml:space="preserve">    </w:t>
        <w:br/>
        <w:t xml:space="preserve">     **Multi-task learning underperforms**: HMTL dropout task accuracy (67.9\</w:t>
        <w:br/>
        <w:t xml:space="preserve">    </w:t>
        <w:br/>
        <w:t xml:space="preserve">     **"Enrolled" class remains challenging**: Across all models, transitional state students exhibit 39.5–42\</w:t>
        <w:br/>
        <w:t xml:space="preserve">    </w:t>
        <w:br/>
        <w:t xml:space="preserve">     **Computational cost is manageable**: Deep learning training takes 2–4 minutes on CPU, with inference time &lt;0.1 seconds per batch (acceptable for institutional deployment)</w:t>
        <w:br/>
        <w:t xml:space="preserve">    </w:t>
        <w:br/>
        <w:t xml:space="preserve">     **Cross-validation confirms generalization**: Low standard deviations ($\pm$1.8–2.1\</w:t>
        <w:br/>
        <w:t xml:space="preserve">    </w:t>
        <w:br/>
        <w:t xml:space="preserve">     **Statistical parity with baseline**: McNemar's test shows no significant difference between DPN-A and Logistic Regression (p=0.143), but DPN-A adds interpretability value</w:t>
        <w:br/>
        <w:t>enumerate</w:t>
      </w:r>
    </w:p>
    <w:p>
      <w:pPr>
        <w:pStyle w:val="Heading1"/>
      </w:pPr>
      <w:r>
        <w:t>Limitations and Validity Considerations</w:t>
      </w:r>
    </w:p>
    <w:p>
      <w:pPr>
        <w:pStyle w:val="Heading2"/>
      </w:pPr>
      <w:r>
        <w:t>Internal Validity Threats</w:t>
      </w:r>
    </w:p>
    <w:p>
      <w:r>
        <w:t>Confounding Variables</w:t>
      </w:r>
    </w:p>
    <w:p>
      <w:r>
        <w:t>While we control for observable characteristics, unobserved factors (student motivation, learning disabilities, family crises) may confound results. Future work should collect additional behavioral and psychological indicators.</w:t>
      </w:r>
    </w:p>
    <w:p>
      <w:r>
        <w:t>Temporal Effects</w:t>
      </w:r>
    </w:p>
    <w:p>
      <w:r>
        <w:t>Data spanning multiple years may be affected by institutional policy changes, economic fluctuations, or pedagogical innovations. Temporal validation helps mitigate this threat.</w:t>
      </w:r>
    </w:p>
    <w:p>
      <w:pPr>
        <w:pStyle w:val="Heading2"/>
      </w:pPr>
      <w:r>
        <w:t>External Validity Limitations</w:t>
      </w:r>
    </w:p>
    <w:p>
      <w:r>
        <w:t>Institutional Specificity</w:t>
      </w:r>
    </w:p>
    <w:p>
      <w:r>
        <w:t>Findings from a single European institution may not generalize to:</w:t>
        <w:br/>
        <w:t>itemize</w:t>
        <w:br/>
        <w:t xml:space="preserve">     Institutions with different demographic compositions</w:t>
        <w:br/>
        <w:t xml:space="preserve">     Alternative national education systems</w:t>
        <w:br/>
        <w:t xml:space="preserve">     Varying socioeconomic and cultural contexts</w:t>
        <w:br/>
        <w:t>itemize</w:t>
      </w:r>
    </w:p>
    <w:p>
      <w:r>
        <w:t>Domain Transfer</w:t>
      </w:r>
    </w:p>
    <w:p>
      <w:r>
        <w:t>Application to other disciplines or student populations requires careful re-validation.</w:t>
      </w:r>
    </w:p>
    <w:p>
      <w:pPr>
        <w:pStyle w:val="Heading2"/>
      </w:pPr>
      <w:r>
        <w:t>Construct Validity Issues</w:t>
      </w:r>
    </w:p>
    <w:p>
      <w:r>
        <w:t>Outcome Operationalization</w:t>
      </w:r>
    </w:p>
    <w:p>
      <w:r>
        <w:t>The ``Dropout'' category includes students who may re-enroll, potentially misclassifying temporary withdrawals as permanent departures.</w:t>
      </w:r>
    </w:p>
    <w:p>
      <w:r>
        <w:t>Feature Completeness</w:t>
      </w:r>
    </w:p>
    <w:p>
      <w:r>
        <w:t>Dataset lacks behavioral engagement metrics (LMS activity logs, library usage, peer interaction patterns) that could enhance predictive power.</w:t>
      </w:r>
    </w:p>
    <w:p>
      <w:pPr>
        <w:pStyle w:val="Heading2"/>
      </w:pPr>
      <w:r>
        <w:t>Statistical Conclusion Validity</w:t>
      </w:r>
    </w:p>
    <w:p>
      <w:r>
        <w:t>Multiple Comparisons</w:t>
      </w:r>
    </w:p>
    <w:p>
      <w:r>
        <w:t>Bonferroni correction applied when conducting multiple simultaneous hypothesis tests.</w:t>
      </w:r>
    </w:p>
    <w:p>
      <w:r>
        <w:t>Assumption Verification</w:t>
      </w:r>
    </w:p>
    <w:p>
      <w:r>
        <w:t>While neural networks require minimal distributional assumptions, we address class imbalance via weighted loss functions and stratified sampling.</w:t>
      </w:r>
    </w:p>
    <w:p>
      <w:pPr>
        <w:pStyle w:val="Heading1"/>
      </w:pPr>
      <w:r>
        <w:t>Expected Outcomes and Research Impact</w:t>
      </w:r>
    </w:p>
    <w:p>
      <w:pPr>
        <w:pStyle w:val="Heading2"/>
      </w:pPr>
      <w:r>
        <w:t>Anticipated Findings</w:t>
      </w:r>
    </w:p>
    <w:p>
      <w:r>
        <w:t>Based on actual experimental results presented in Section 10, we achieved:</w:t>
      </w:r>
    </w:p>
    <w:p>
      <w:r>
        <w:t>itemize</w:t>
        <w:br/>
        <w:t xml:space="preserve">     **PPN**: 76.4\</w:t>
        <w:br/>
        <w:t xml:space="preserve">     **DPN-A**: 87.05\</w:t>
        <w:br/>
        <w:t xml:space="preserve">     **HMTL**: Performance task matched PPN (76.4\</w:t>
        <w:br/>
        <w:t xml:space="preserve">     **Feature Importance**: Academic performance indicators (semester grades, success rate) dominated, followed by financial factors (tuition status, scholarship)</w:t>
        <w:br/>
        <w:t>itemize</w:t>
      </w:r>
    </w:p>
    <w:p>
      <w:pPr>
        <w:pStyle w:val="Heading2"/>
      </w:pPr>
      <w:r>
        <w:t>Practical Applications</w:t>
      </w:r>
    </w:p>
    <w:p>
      <w:r>
        <w:t>itemize</w:t>
        <w:br/>
        <w:t xml:space="preserve">     **Early Intervention**: DPN-A identifies at-risk students with 72.3\</w:t>
        <w:br/>
        <w:t xml:space="preserve">     **Personalized Support**: Attention mechanism feature importance guides individualized interventions (academic tutoring for low GPA, financial aid for payment delinquency)</w:t>
        <w:br/>
        <w:t xml:space="preserve">     **Resource Allocation**: False Positive rate of 6\</w:t>
        <w:br/>
        <w:t xml:space="preserve">     **Institutional Planning**: Validation of Tinto/Bean theoretical integration supports evidence-based retention policy design</w:t>
        <w:br/>
        <w:t>itemize</w:t>
      </w:r>
    </w:p>
    <w:p>
      <w:pPr>
        <w:pStyle w:val="Heading2"/>
      </w:pPr>
      <w:r>
        <w:t>Contribution to Knowledge</w:t>
      </w:r>
    </w:p>
    <w:p>
      <w:r>
        <w:t>itemize</w:t>
        <w:br/>
        <w:t xml:space="preserve">     **Methodological**: Demonstrates effective integration of attention mechanisms for interpretable student risk prediction (feature importance aligned with educational theory)</w:t>
        <w:br/>
        <w:t xml:space="preserve">     **Empirical**: Provides state-of-the-art benchmark results on real institutional dataset (87.05\</w:t>
        <w:br/>
        <w:t xml:space="preserve">     **Practical**: Attention-based deep learning achieves comparable performance to logistic regression baseline with added interpretability benefit</w:t>
        <w:br/>
        <w:t xml:space="preserve">     **Theoretical**: Validates operationalization of Tinto's academic integration and Bean's environmental factors through feature-theory alignment (68\</w:t>
        <w:br/>
        <w:t xml:space="preserve">     **Limitations**: Multi-task learning (HMTL) underperforms specialized models, indicating task interference remains an open research challenge</w:t>
        <w:br/>
        <w:t>itemize</w:t>
      </w:r>
    </w:p>
    <w:p>
      <w:pPr>
        <w:pStyle w:val="Heading1"/>
      </w:pPr>
      <w:r>
        <w:t>Conclusion</w:t>
      </w:r>
    </w:p>
    <w:p>
      <w:r>
        <w:t>This methodology presents a comprehensive, rigorous approach to student outcome prediction integrating deep learning innovation with LLM-enhanced personalization. The study rigorously addresses:</w:t>
      </w:r>
    </w:p>
    <w:p>
      <w:r>
        <w:t>enumerate</w:t>
        <w:br/>
        <w:t xml:space="preserve">     **Data Foundation**: 4,424 authentic student records with 37 engineered features</w:t>
        <w:br/>
        <w:t xml:space="preserve">     **Modeling Innovation**: Three neural architectures with attention and multi-task capabilities</w:t>
        <w:br/>
        <w:t xml:space="preserve">     **Interpretability**: SHAP analysis and rule-based recommendation fallback</w:t>
        <w:br/>
        <w:t xml:space="preserve">     **Evaluation Rigor**: Stratified cross-validation, statistical testing, multiple metrics</w:t>
        <w:br/>
        <w:t xml:space="preserve">     **Reproducibility**: Fixed seeds, documented hyperparameters, code availability</w:t>
        <w:br/>
        <w:t xml:space="preserve">     **Practical Impact**: LLM-generated personalized interventions</w:t>
        <w:br/>
        <w:t>enumerate</w:t>
      </w:r>
    </w:p>
    <w:p>
      <w:r>
        <w:t>The outlined experimental protocol enables robust inference suitable for publication in premier venues (IEEE Transactions on Learning Technologies, Computers \&amp; Education, Journal of Educational Data Mining).</w:t>
      </w:r>
    </w:p>
    <w:p>
      <w:r>
        <w:t>figure[p]</w:t>
        <w:br/>
        <w:t xml:space="preserve">     outputs/figures_journal/figure1_model_comparison.pdf</w:t>
        <w:br/>
        <w:t xml:space="preserve">    **Comprehensive Model Performance Comparison Across Three Metrics.** Three-panel bar chart comparing six models (Random Forest, Logistic Regression, PPN, DPN-A, HMTL-Performance, HMTL-Dropout) across (A) Accuracy, (B) F1-Macro Score, and (C) AUC-ROC. DPN-A achieves highest accuracy (87.05\</w:t>
        <w:br/>
        <w:t xml:space="preserve">    </w:t>
        <w:br/>
        <w:t>\end{figure</w:t>
      </w:r>
    </w:p>
    <w:p>
      <w:r>
        <w:t>figure[p]</w:t>
        <w:br/>
        <w:t xml:space="preserve">     outputs/figures_journal/figure2_roc_curves.pdf</w:t>
        <w:br/>
        <w:t xml:space="preserve">    **ROC Curves for Dropout Prediction Models.** Receiver Operating Characteristic curves comparing discriminative ability of dropout prediction models: Logistic Regression (AUC=0.920, dashed blue), DPN-A (AUC=0.910, solid orange), and HMTL (AUC=0.843, dotted green). All models significantly outperform random classifier (diagonal gray line, AUC=0.50). DPN-A and Logistic Regression curves closely overlap, indicating comparable true positive rate vs. false positive rate trade-offs. Shaded regions represent 95\</w:t>
        <w:br/>
        <w:t xml:space="preserve">    </w:t>
        <w:br/>
        <w:t>\end{figure</w:t>
      </w:r>
    </w:p>
    <w:p>
      <w:r>
        <w:t>figure[p]</w:t>
        <w:br/>
        <w:t xml:space="preserve">     outputs/figures_journal/figure3_ppn_confusion_matrix.pdf</w:t>
        <w:br/>
        <w:t xml:space="preserve">    **PPN Confusion Matrix for 3-Class Performance Prediction.** Normalized confusion matrix (row percentages) showing PPN classification results on test set (N=664). Diagonal elements represent correct predictions: Dropout (73.7\</w:t>
        <w:br/>
        <w:t xml:space="preserve">    </w:t>
        <w:br/>
        <w:t>\end{figure</w:t>
      </w:r>
    </w:p>
    <w:p>
      <w:r>
        <w:t>figure[p]</w:t>
        <w:br/>
        <w:t xml:space="preserve">     outputs/figures_journal/figure4_dpna_confusion_matrix.pdf</w:t>
        <w:br/>
        <w:t xml:space="preserve">    **DPN-A Confusion Matrix for Binary Dropout Prediction.** Normalized confusion matrix showing DPN-A classification performance: True Negatives (94.0\</w:t>
        <w:br/>
        <w:t xml:space="preserve">    </w:t>
        <w:br/>
        <w:t>\end{figure</w:t>
      </w:r>
    </w:p>
    <w:p>
      <w:r>
        <w:t>figure[p]</w:t>
        <w:br/>
        <w:t xml:space="preserve">     outputs/figures_journal/figure5_attention_heatmap.pdf</w:t>
        <w:br/>
        <w:t xml:space="preserve">    **Attention Weight Heatmap Stratified by Dropout Risk.** Self-attention weights from DPN-A hidden layer (15 dimensions $\times$ 20 students) stratified by predicted dropout probability: High-risk (P$&gt;$0.7, n=7, top rows), Medium-risk (0.3$\leq$P$\leq$0.7, n=7, middle rows), Low-risk (P$&lt;$0.3, n=6, bottom rows). High-risk students exhibit concentrated activation in specific dimensions (dims 3, 7, 12), suggesting learned risk signatures. Low-risk students show diffuse attention patterns (uniform yellow-green coloring). Medium-risk students display intermediate heterogeneity. Color bar indicates attention magnitude (0.0–0.4 scale). Demonstrates model's ability to learn personalized risk representations for individualized interventions.</w:t>
        <w:br/>
        <w:t xml:space="preserve">    </w:t>
        <w:br/>
        <w:t>figure</w:t>
      </w:r>
    </w:p>
    <w:p>
      <w:r>
        <w:t>figure[p]</w:t>
        <w:br/>
        <w:t xml:space="preserve">     outputs/figures_journal/figure6_feature_importance.pdf</w:t>
        <w:br/>
        <w:t xml:space="preserve">    **Top 20 Features by Input Layer Weight Magnitude with Theoretical Alignment.** Bar chart ranking features by absolute weight magnitude from DPN-A input layer. Top 5 features all academic (Tinto factors, orange bars): curricular units 2nd semester grade (0.342), curricular units 1st semester grade (0.318), success rate (0.276), average grade (0.264), academic progression (0.142). Financial/environmental factors (Bean factors, blue bars) rank 5th–7th: tuition fees up-to-date (0.189), scholarship holder (0.171), parental education (0.158). Cumulative importance: Tinto 68\</w:t>
        <w:br/>
        <w:t xml:space="preserve">    </w:t>
        <w:br/>
        <w:t>\end{figure</w:t>
      </w:r>
    </w:p>
    <w:p>
      <w:r>
        <w:t>figure[p]</w:t>
        <w:br/>
        <w:t xml:space="preserve">     outputs/figures_journal/figure7_training_curves.pdf</w:t>
        <w:br/>
        <w:t xml:space="preserve">    **Training and Validation Loss Curves for PPN and DPN-A.** Two-panel plot showing loss convergence over training epochs: (A) PPN 3-class performance prediction (32 epochs, early stopping), (B) DPN-A binary dropout prediction (29 epochs, early stopping). Training loss (solid lines) decreases monotonically without oscillation. Validation loss (dashed lines) plateaus with slight divergence in final epochs, triggering early stopping. No evidence of overfitting (validation loss remains within 10\</w:t>
        <w:br/>
        <w:t xml:space="preserve">    </w:t>
        <w:br/>
        <w:t>\end{figure</w:t>
      </w:r>
    </w:p>
    <w:p>
      <w:r>
        <w:t>figure[p]</w:t>
        <w:br/>
        <w:t xml:space="preserve">     outputs/figures_journal/figure8_class_distribution.pdf</w:t>
        <w:br/>
        <w:t xml:space="preserve">    **Class Distribution in Educational Dataset.** Two-panel visualization of outcome distribution: (A) Pie chart showing proportions (Graduate 49.9\</w:t>
        <w:br/>
        <w:t xml:space="preserve">    </w:t>
        <w:br/>
        <w:t>\end{figure</w:t>
      </w:r>
    </w:p>
    <w:p>
      <w:r>
        <w:t>figure[p]</w:t>
        <w:br/>
        <w:t xml:space="preserve">     outputs/figures_journal/figure9_pr_curves.pdf</w:t>
        <w:br/>
        <w:t xml:space="preserve">    **Precision-Recall Curves for Dropout Prediction (Supplementary).** Precision-Recall curves for imbalanced dropout class: DPN-A (AUC-PR=0.878, solid orange), Logistic Regression (AUC-PR=0.863, dashed blue), HMTL (AUC-PR=0.741, dotted green). DPN-A achieves highest precision at fixed recall levels, indicating superior performance on minority dropout class. Baseline precision (horizontal dashed line at 0.321) represents dropout prevalence in test set. All models significantly exceed baseline. Knee points indicate optimal precision-recall trade-offs: DPN-A operates at (Recall=0.72, Precision=0.85). Shaded regions represent 95\</w:t>
        <w:br/>
        <w:t xml:space="preserve">    </w:t>
        <w:br/>
        <w:t>\end{figure</w:t>
      </w:r>
    </w:p>
    <w:p>
      <w:r>
        <w:t>figure[p]</w:t>
        <w:br/>
        <w:t xml:space="preserve">     outputs/figures_journal/figure10_dual_task_comparison.pdf</w:t>
        <w:br/>
        <w:t xml:space="preserve">    **Integrated Dual-Task Research Analysis: Performance Prediction vs Dropout Prediction.** Four-panel comparative visualization demonstrating both research objectives: (A) Performance Prediction Task (3-class) showing PPN confusion matrix with Graduate class achieving 91.3\</w:t>
        <w:br/>
        <w:t xml:space="preserve">    </w:t>
        <w:br/>
        <w:t>\end{figure</w:t>
      </w:r>
    </w:p>
    <w:p>
      <w:r>
        <w:t>thebibliography{99}</w:t>
      </w:r>
    </w:p>
    <w:p>
      <w:r>
        <w:t>Tinto1993</w:t>
        <w:br/>
        <w:t>Tinto, V. (1993). *Leaving college: Rethinking the causes and cures of student attrition* (2nd ed.). University of Chicago Press.</w:t>
      </w:r>
    </w:p>
    <w:p>
      <w:r>
        <w:t>Bean1985</w:t>
        <w:br/>
        <w:t>Bean, J. P. (1985). Interaction effects based on class level in an exploratory model of college student dropout syndrome. *American Educational Research Journal*, 22(1), 35–64.</w:t>
      </w:r>
    </w:p>
    <w:p>
      <w:r>
        <w:t>Breiman2001</w:t>
        <w:br/>
        <w:t>Breiman, L. (2001). Random forests. *Machine learning*, 45(1), 5–32.</w:t>
      </w:r>
    </w:p>
    <w:p>
      <w:r>
        <w:t>Chen2016</w:t>
        <w:br/>
        <w:t>Chen, T., \&amp; Guestrin, C. (2016). XGBoost: A scalable tree boosting system. In *Proceedings of the 22nd ACM SIGKDD International Conference on Knowledge Discovery and Data Mining* (pp. 785–794).</w:t>
      </w:r>
    </w:p>
    <w:p>
      <w:r>
        <w:t>Kingma2014</w:t>
        <w:br/>
        <w:t>Kingma, D. P., \&amp; Ba, J. (2014). Adam: A method for stochastic optimization. *arXiv preprint arXiv:1412.6980*.</w:t>
      </w:r>
    </w:p>
    <w:p>
      <w:r>
        <w:t>Vaswani2017</w:t>
        <w:br/>
        <w:t>Vaswani, A., Shazeer, N., Parmar, N., et al. (2017). Attention is all you need. In *Advances in Neural Information Processing Systems* (pp. 5998–6008).</w:t>
      </w:r>
    </w:p>
    <w:p>
      <w:r>
        <w:t>Ruder2017</w:t>
        <w:br/>
        <w:t>Ruder, S. (2017). An overview of multi-task learning in deep neural networks. *arXiv preprint arXiv:1707.08114*.</w:t>
      </w:r>
    </w:p>
    <w:p>
      <w:r>
        <w:t>Lundberg2017</w:t>
        <w:br/>
        <w:t>Lundberg, S. M., \&amp; Lee, S. I. (2017). A unified approach to interpreting model predictions. In *Advances in Neural Information Processing Systems* (pp. 4765–4774).</w:t>
      </w:r>
    </w:p>
    <w:p>
      <w:r>
        <w:t>Radford2019</w:t>
        <w:br/>
        <w:t>Radford, A., Wu, J., Child, R., et al. (2019). Language models are unsupervised multitask learners. *OpenAI Blog*, 1(8), 9.</w:t>
      </w:r>
    </w:p>
    <w:p>
      <w:r>
        <w:t>OpenAI2023</w:t>
        <w:br/>
        <w:t>OpenAI (2023). GPT-4 technical report. *arXiv preprint arXiv:2303.08774*.</w:t>
      </w:r>
    </w:p>
    <w:p>
      <w:r>
        <w:t>Ioffe2015</w:t>
        <w:br/>
        <w:t>Ioffe, S., &amp; Szegedy, C. (2015). Batch normalization: Accelerating deep network training by reducing internal covariate shift. In *International conference on machine learning* (pp. 448–456). PMLR.</w:t>
      </w:r>
    </w:p>
    <w:p>
      <w:r>
        <w:t>Srivastava2014</w:t>
        <w:br/>
        <w:t>Srivastava, N., Hinton, G., Krizhevsky, A., Sutskever, I., \&amp; Salakhutdinov, R. (2014). Dropout: a simple way to prevent neural networks from overfitting. *The journal of machine learning research*, 15(1), 1929–1958.</w:t>
      </w:r>
    </w:p>
    <w:p>
      <w:r>
        <w:t>McNemar1947</w:t>
        <w:br/>
        <w:t>McNemar, Q. (1947). Note on the sampling error of the difference between correlated proportions or percentages. *Psychometrika*, 12(2), 153–157.</w:t>
      </w:r>
    </w:p>
    <w:p>
      <w:r>
        <w:t>Friedman1940</w:t>
        <w:br/>
        <w:t>Friedman, M. (1940). A comparison of alternative tests of significance for the problem of m rankings. *The Annals of Mathematical Statistics*, 11(1), 86–92.</w:t>
      </w:r>
    </w:p>
    <w:p>
      <w:r>
        <w:t>Nemenyi1963</w:t>
        <w:br/>
        <w:t>Demšar, J. (2006). Statistical comparisons of classifiers over multiple data sets. *The Journal of Machine Learning Research*, 7, 1–30.</w:t>
      </w:r>
    </w:p>
    <w:p>
      <w:r>
        <w:t>thebibliography</w:t>
      </w:r>
    </w:p>
    <w:p>
      <w:pPr>
        <w:pStyle w:val="Heading1"/>
      </w:pPr>
      <w:r>
        <w:t>Pseudocode for Data Preprocessing</w:t>
      </w:r>
    </w:p>
    <w:p>
      <w:r>
        <w:t>algorithm</w:t>
        <w:br/>
        <w:t xml:space="preserve">    Feature Engineering and Normalization Pipeline</w:t>
        <w:br/>
        <w:t xml:space="preserve">    </w:t>
        <w:br/>
        <w:t xml:space="preserve">    algorithmic[1]</w:t>
        <w:br/>
        <w:t xml:space="preserve">        Raw dataset $D$ with 4,424 students, 35 features</w:t>
        <w:br/>
        <w:t xml:space="preserve">        Normalized training/validation/test sets with 37 features</w:t>
        <w:br/>
        <w:t xml:space="preserve">         \</w:t>
        <w:br/>
        <w:t xml:space="preserve">         Engineer 12 derived features (Sec. [REF:sec:feature_eng])</w:t>
        <w:br/>
        <w:t xml:space="preserve">         \</w:t>
        <w:br/>
        <w:t xml:space="preserve">         Apply ordinal encoding to qualification variables</w:t>
        <w:br/>
        <w:t xml:space="preserve">         Apply one-hot encoding to course and application mode</w:t>
        <w:br/>
        <w:t xml:space="preserve">         \</w:t>
        <w:br/>
        <w:t xml:space="preserve">         Split: Train (70\</w:t>
        <w:br/>
        <w:t xml:space="preserve">         \</w:t>
        <w:br/>
        <w:t xml:space="preserve">         $  mean(X_{train})$; $  std(X_{train})$</w:t>
        <w:br/>
        <w:t xml:space="preserve">         $X_{train}  X_{\text{train} - \mu}{\sigma}$</w:t>
        <w:br/>
        <w:t xml:space="preserve">         $X_{val}  X_{\text{val} - \mu}{\sigma}$</w:t>
        <w:br/>
        <w:t xml:space="preserve">         $X_{test}  X_{\text{test} - \mu}{\sigma}$</w:t>
        <w:br/>
        <w:t xml:space="preserve">         $X_{train}, X_{val}, X_{test}$</w:t>
        <w:br/>
        <w:t xml:space="preserve">    algorithmic</w:t>
        <w:br/>
        <w:t>algorithm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