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A661" w14:textId="77777777" w:rsidR="00F93A45" w:rsidRPr="00E525D9" w:rsidRDefault="00000000">
      <w:pPr>
        <w:spacing w:after="60"/>
        <w:rPr>
          <w:sz w:val="18"/>
          <w:szCs w:val="18"/>
        </w:rPr>
      </w:pPr>
      <w:r w:rsidRPr="00E525D9">
        <w:rPr>
          <w:b/>
          <w:bCs/>
          <w:color w:val="111318"/>
          <w:sz w:val="56"/>
          <w:szCs w:val="56"/>
        </w:rPr>
        <w:t>Md. Kawser Hamid</w:t>
      </w:r>
    </w:p>
    <w:p w14:paraId="39669761" w14:textId="52EF45E6" w:rsidR="00F93A45" w:rsidRDefault="003B419A">
      <w:pPr>
        <w:spacing w:after="120"/>
      </w:pPr>
      <w:r w:rsidRPr="002C391C">
        <w:rPr>
          <w:color w:val="5C6170"/>
          <w:sz w:val="28"/>
          <w:szCs w:val="28"/>
        </w:rPr>
        <w:t>Senior Software Engineer</w:t>
      </w:r>
      <w:r>
        <w:rPr>
          <w:color w:val="5C6170"/>
          <w:sz w:val="28"/>
          <w:szCs w:val="28"/>
        </w:rPr>
        <w:t xml:space="preserve"> </w:t>
      </w:r>
      <w:r w:rsidRPr="00AE7AF1">
        <w:rPr>
          <w:color w:val="5C6170"/>
          <w:sz w:val="28"/>
          <w:szCs w:val="28"/>
        </w:rPr>
        <w:t>&amp;</w:t>
      </w:r>
      <w:r w:rsidR="000565A0">
        <w:rPr>
          <w:color w:val="5C6170"/>
          <w:sz w:val="28"/>
          <w:szCs w:val="28"/>
        </w:rPr>
        <w:t xml:space="preserve"> </w:t>
      </w:r>
      <w:r w:rsidRPr="002C391C">
        <w:rPr>
          <w:b/>
          <w:bCs/>
          <w:color w:val="1B6B42"/>
          <w:sz w:val="28"/>
          <w:szCs w:val="28"/>
        </w:rPr>
        <w:t>Technical Lead</w:t>
      </w:r>
    </w:p>
    <w:p w14:paraId="2FCA2A4C" w14:textId="75E6D951" w:rsidR="00F93A45" w:rsidRDefault="00824B79" w:rsidP="00394E23">
      <w:pPr>
        <w:pBdr>
          <w:bottom w:val="single" w:sz="8" w:space="5" w:color="1B6B42"/>
        </w:pBdr>
        <w:tabs>
          <w:tab w:val="left" w:pos="2800"/>
          <w:tab w:val="left" w:pos="5800"/>
        </w:tabs>
      </w:pPr>
      <w:r w:rsidRPr="00824B79">
        <w:rPr>
          <w:color w:val="5C6170"/>
          <w:sz w:val="18"/>
          <w:szCs w:val="18"/>
        </w:rPr>
        <w:t>+880 1855956007</w:t>
      </w:r>
      <w:r>
        <w:rPr>
          <w:color w:val="5C6170"/>
          <w:sz w:val="18"/>
          <w:szCs w:val="18"/>
        </w:rPr>
        <w:t xml:space="preserve">   •   </w:t>
      </w:r>
      <w:hyperlink r:id="rId5" w:history="1">
        <w:r w:rsidRPr="00824B79">
          <w:rPr>
            <w:color w:val="14397D"/>
            <w:sz w:val="18"/>
            <w:szCs w:val="18"/>
          </w:rPr>
          <w:t>kawser2133@gmail.com</w:t>
        </w:r>
      </w:hyperlink>
      <w:r w:rsidRPr="00824B79">
        <w:rPr>
          <w:color w:val="5C6170"/>
          <w:sz w:val="18"/>
          <w:szCs w:val="18"/>
        </w:rPr>
        <w:t xml:space="preserve">   •   </w:t>
      </w:r>
      <w:hyperlink r:id="rId6" w:history="1">
        <w:r w:rsidRPr="00824B79">
          <w:rPr>
            <w:color w:val="14397D"/>
            <w:sz w:val="18"/>
            <w:szCs w:val="18"/>
          </w:rPr>
          <w:t>linkedin.com/in/kawser2133</w:t>
        </w:r>
      </w:hyperlink>
      <w:r w:rsidRPr="00824B79">
        <w:rPr>
          <w:color w:val="5C6170"/>
          <w:sz w:val="18"/>
          <w:szCs w:val="18"/>
        </w:rPr>
        <w:t xml:space="preserve">   •   </w:t>
      </w:r>
      <w:hyperlink r:id="rId7" w:history="1">
        <w:r w:rsidRPr="00824B79">
          <w:rPr>
            <w:color w:val="14397D"/>
            <w:sz w:val="18"/>
            <w:szCs w:val="18"/>
          </w:rPr>
          <w:t>github.com/kawser2133</w:t>
        </w:r>
      </w:hyperlink>
      <w:r>
        <w:rPr>
          <w:color w:val="5C6170"/>
          <w:sz w:val="18"/>
          <w:szCs w:val="18"/>
        </w:rPr>
        <w:t xml:space="preserve">   •   </w:t>
      </w:r>
      <w:r w:rsidRPr="00824B79">
        <w:rPr>
          <w:color w:val="5C6170"/>
          <w:sz w:val="18"/>
          <w:szCs w:val="18"/>
        </w:rPr>
        <w:t>Dhaka, Bangladesh</w:t>
      </w:r>
    </w:p>
    <w:p w14:paraId="79C57914" w14:textId="77777777" w:rsidR="00F93A45" w:rsidRPr="00824B79" w:rsidRDefault="00F93A45">
      <w:pPr>
        <w:spacing w:before="160"/>
        <w:rPr>
          <w:sz w:val="16"/>
          <w:szCs w:val="16"/>
        </w:rPr>
      </w:pPr>
    </w:p>
    <w:p w14:paraId="27C2DB72" w14:textId="0ECF50EF" w:rsidR="00F93A45" w:rsidRDefault="00824B79" w:rsidP="00824B79">
      <w:pPr>
        <w:spacing w:after="160"/>
        <w:jc w:val="both"/>
      </w:pPr>
      <w:r w:rsidRPr="00824B79">
        <w:rPr>
          <w:color w:val="5C6170"/>
        </w:rPr>
        <w:t xml:space="preserve">Software Engineer with 9+ years of experience designing and delivering production-grade systems across FinTech, </w:t>
      </w:r>
      <w:proofErr w:type="spellStart"/>
      <w:r w:rsidRPr="00824B79">
        <w:rPr>
          <w:color w:val="5C6170"/>
        </w:rPr>
        <w:t>GovTech</w:t>
      </w:r>
      <w:proofErr w:type="spellEnd"/>
      <w:r w:rsidRPr="00824B79">
        <w:rPr>
          <w:color w:val="5C6170"/>
        </w:rPr>
        <w:t xml:space="preserve">, ERP, EdTech, Healthcare, and SaaS. Expert in C# (.NET Core), Java Spring Boot, and Python — with a strong track record in Agent Banking, </w:t>
      </w:r>
      <w:proofErr w:type="spellStart"/>
      <w:r w:rsidRPr="00824B79">
        <w:rPr>
          <w:color w:val="5C6170"/>
        </w:rPr>
        <w:t>eKYC</w:t>
      </w:r>
      <w:proofErr w:type="spellEnd"/>
      <w:r w:rsidRPr="00824B79">
        <w:rPr>
          <w:color w:val="5C6170"/>
        </w:rPr>
        <w:t>, AML Compliance, and AI-driven analytics. Hands-on technical leader who architects scalable multi-tenant platforms, drives cross-team engineering decisions, and delivers complex freelance and enterprise projects end-to-end.</w:t>
      </w:r>
    </w:p>
    <w:p w14:paraId="2E65FBDA" w14:textId="77777777" w:rsidR="00F93A45" w:rsidRPr="00394E23" w:rsidRDefault="00F93A45">
      <w:pPr>
        <w:spacing w:before="2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626"/>
      </w:tblGrid>
      <w:tr w:rsidR="00F93A45" w14:paraId="2E573CC1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4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B94A4" w14:textId="77777777" w:rsidR="00F93A45" w:rsidRDefault="00F93A45"/>
        </w:tc>
        <w:tc>
          <w:tcPr>
            <w:tcW w:w="9626" w:type="dxa"/>
            <w:tcBorders>
              <w:top w:val="none" w:sz="0" w:space="0" w:color="FFFFFF"/>
              <w:left w:val="none" w:sz="0" w:space="0" w:color="FFFFFF"/>
              <w:bottom w:val="single" w:sz="4" w:space="0" w:color="DEE2EC"/>
              <w:right w:val="none" w:sz="0" w:space="0" w:color="FFFFFF"/>
            </w:tcBorders>
            <w:shd w:val="clear" w:color="auto" w:fill="F6F8FC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35022521" w14:textId="77777777" w:rsidR="00F93A45" w:rsidRDefault="00000000">
            <w:r w:rsidRPr="00394E23">
              <w:rPr>
                <w:b/>
                <w:bCs/>
                <w:color w:val="1B6B42"/>
                <w:spacing w:val="80"/>
              </w:rPr>
              <w:t>SKILLS &amp; TECHNOLOGIES</w:t>
            </w:r>
          </w:p>
        </w:tc>
      </w:tr>
    </w:tbl>
    <w:p w14:paraId="63C282D1" w14:textId="77777777" w:rsidR="00F93A45" w:rsidRDefault="00F93A45">
      <w:pPr>
        <w:spacing w:before="10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046"/>
      </w:tblGrid>
      <w:tr w:rsidR="00F93A45" w14:paraId="6CE56C68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1" w:space="0" w:color="DEE2EC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00" w:type="dxa"/>
            </w:tcMar>
          </w:tcPr>
          <w:p w14:paraId="38216970" w14:textId="77777777" w:rsidR="00F93A45" w:rsidRPr="00123E09" w:rsidRDefault="00000000" w:rsidP="00123E09">
            <w:pPr>
              <w:pStyle w:val="ListParagraph"/>
              <w:rPr>
                <w:b/>
                <w:bCs/>
              </w:rPr>
            </w:pPr>
            <w:r w:rsidRPr="00123E09">
              <w:rPr>
                <w:b/>
                <w:bCs/>
              </w:rPr>
              <w:t>Languages</w:t>
            </w:r>
          </w:p>
        </w:tc>
        <w:tc>
          <w:tcPr>
            <w:tcW w:w="8046" w:type="dxa"/>
            <w:tcBorders>
              <w:top w:val="none" w:sz="0" w:space="0" w:color="FFFFFF"/>
              <w:left w:val="none" w:sz="0" w:space="0" w:color="FFFFFF"/>
              <w:bottom w:val="single" w:sz="1" w:space="0" w:color="DEE2EC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0" w:type="dxa"/>
            </w:tcMar>
          </w:tcPr>
          <w:p w14:paraId="74D6BB89" w14:textId="07A49D2C" w:rsidR="00F93A45" w:rsidRDefault="00000000">
            <w:proofErr w:type="gramStart"/>
            <w:r>
              <w:rPr>
                <w:sz w:val="19"/>
                <w:szCs w:val="19"/>
              </w:rPr>
              <w:t>C#  ·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Java  ·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Python  ·</w:t>
            </w:r>
            <w:proofErr w:type="gramEnd"/>
            <w:r>
              <w:rPr>
                <w:sz w:val="19"/>
                <w:szCs w:val="19"/>
              </w:rPr>
              <w:t xml:space="preserve">  JavaScript</w:t>
            </w:r>
          </w:p>
        </w:tc>
      </w:tr>
      <w:tr w:rsidR="00F93A45" w14:paraId="025D9D88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1" w:space="0" w:color="DEE2EC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00" w:type="dxa"/>
            </w:tcMar>
          </w:tcPr>
          <w:p w14:paraId="387CB284" w14:textId="77777777" w:rsidR="00F93A45" w:rsidRPr="00123E09" w:rsidRDefault="00000000" w:rsidP="00123E09">
            <w:pPr>
              <w:pStyle w:val="ListParagraph"/>
              <w:rPr>
                <w:b/>
                <w:bCs/>
              </w:rPr>
            </w:pPr>
            <w:r w:rsidRPr="00123E09">
              <w:rPr>
                <w:b/>
                <w:bCs/>
              </w:rPr>
              <w:t>Frameworks</w:t>
            </w:r>
          </w:p>
        </w:tc>
        <w:tc>
          <w:tcPr>
            <w:tcW w:w="8046" w:type="dxa"/>
            <w:tcBorders>
              <w:top w:val="none" w:sz="0" w:space="0" w:color="FFFFFF"/>
              <w:left w:val="none" w:sz="0" w:space="0" w:color="FFFFFF"/>
              <w:bottom w:val="single" w:sz="1" w:space="0" w:color="DEE2EC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0" w:type="dxa"/>
            </w:tcMar>
          </w:tcPr>
          <w:p w14:paraId="22D9389D" w14:textId="66EF917D" w:rsidR="00F93A45" w:rsidRDefault="00000000">
            <w:r>
              <w:rPr>
                <w:sz w:val="19"/>
                <w:szCs w:val="19"/>
              </w:rPr>
              <w:t xml:space="preserve">ASP.NET </w:t>
            </w:r>
            <w:proofErr w:type="gramStart"/>
            <w:r>
              <w:rPr>
                <w:sz w:val="19"/>
                <w:szCs w:val="19"/>
              </w:rPr>
              <w:t>Core</w:t>
            </w:r>
            <w:r w:rsidR="006F33A2">
              <w:rPr>
                <w:sz w:val="19"/>
                <w:szCs w:val="19"/>
              </w:rPr>
              <w:t xml:space="preserve">  ·</w:t>
            </w:r>
            <w:proofErr w:type="gramEnd"/>
            <w:r w:rsidR="006F33A2">
              <w:rPr>
                <w:sz w:val="19"/>
                <w:szCs w:val="19"/>
              </w:rPr>
              <w:t xml:space="preserve">  </w:t>
            </w:r>
            <w:r w:rsidR="006F33A2" w:rsidRPr="00115D41">
              <w:rPr>
                <w:sz w:val="19"/>
                <w:szCs w:val="19"/>
              </w:rPr>
              <w:t xml:space="preserve">.NET </w:t>
            </w:r>
            <w:proofErr w:type="gramStart"/>
            <w:r w:rsidR="006F33A2" w:rsidRPr="00115D41">
              <w:rPr>
                <w:sz w:val="19"/>
                <w:szCs w:val="19"/>
              </w:rPr>
              <w:t>Framework</w:t>
            </w:r>
            <w:r>
              <w:rPr>
                <w:sz w:val="19"/>
                <w:szCs w:val="19"/>
              </w:rPr>
              <w:t xml:space="preserve">  ·</w:t>
            </w:r>
            <w:proofErr w:type="gramEnd"/>
            <w:r>
              <w:rPr>
                <w:sz w:val="19"/>
                <w:szCs w:val="19"/>
              </w:rPr>
              <w:t xml:space="preserve">  Spring </w:t>
            </w:r>
            <w:proofErr w:type="gramStart"/>
            <w:r>
              <w:rPr>
                <w:sz w:val="19"/>
                <w:szCs w:val="19"/>
              </w:rPr>
              <w:t>Boot  ·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sz w:val="19"/>
                <w:szCs w:val="19"/>
              </w:rPr>
              <w:t>FastAPI</w:t>
            </w:r>
            <w:proofErr w:type="spellEnd"/>
            <w:r w:rsidR="006F33A2">
              <w:rPr>
                <w:sz w:val="19"/>
                <w:szCs w:val="19"/>
              </w:rPr>
              <w:t xml:space="preserve">  ·</w:t>
            </w:r>
            <w:proofErr w:type="gramEnd"/>
            <w:r w:rsidR="006F33A2">
              <w:rPr>
                <w:sz w:val="19"/>
                <w:szCs w:val="19"/>
              </w:rPr>
              <w:t xml:space="preserve">  </w:t>
            </w:r>
            <w:proofErr w:type="gramStart"/>
            <w:r w:rsidR="006F33A2">
              <w:rPr>
                <w:sz w:val="19"/>
                <w:szCs w:val="19"/>
              </w:rPr>
              <w:t>Django</w:t>
            </w:r>
            <w:r>
              <w:rPr>
                <w:sz w:val="19"/>
                <w:szCs w:val="19"/>
              </w:rPr>
              <w:t xml:space="preserve">  ·</w:t>
            </w:r>
            <w:proofErr w:type="gramEnd"/>
            <w:r>
              <w:rPr>
                <w:sz w:val="19"/>
                <w:szCs w:val="19"/>
              </w:rPr>
              <w:t xml:space="preserve">  Node.js</w:t>
            </w:r>
          </w:p>
        </w:tc>
      </w:tr>
      <w:tr w:rsidR="00F93A45" w14:paraId="474294F8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1" w:space="0" w:color="DEE2EC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00" w:type="dxa"/>
            </w:tcMar>
          </w:tcPr>
          <w:p w14:paraId="5C710A40" w14:textId="77777777" w:rsidR="00F93A45" w:rsidRPr="00123E09" w:rsidRDefault="00000000" w:rsidP="00123E09">
            <w:pPr>
              <w:pStyle w:val="ListParagraph"/>
              <w:rPr>
                <w:b/>
                <w:bCs/>
              </w:rPr>
            </w:pPr>
            <w:r w:rsidRPr="00123E09">
              <w:rPr>
                <w:b/>
                <w:bCs/>
              </w:rPr>
              <w:t>Frontend</w:t>
            </w:r>
          </w:p>
        </w:tc>
        <w:tc>
          <w:tcPr>
            <w:tcW w:w="8046" w:type="dxa"/>
            <w:tcBorders>
              <w:top w:val="none" w:sz="0" w:space="0" w:color="FFFFFF"/>
              <w:left w:val="none" w:sz="0" w:space="0" w:color="FFFFFF"/>
              <w:bottom w:val="single" w:sz="1" w:space="0" w:color="DEE2EC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0" w:type="dxa"/>
            </w:tcMar>
          </w:tcPr>
          <w:p w14:paraId="77A31AA8" w14:textId="77777777" w:rsidR="00F93A45" w:rsidRDefault="00000000">
            <w:proofErr w:type="gramStart"/>
            <w:r>
              <w:rPr>
                <w:sz w:val="19"/>
                <w:szCs w:val="19"/>
              </w:rPr>
              <w:t>React.js  ·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Angular  ·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AngularJS  ·</w:t>
            </w:r>
            <w:proofErr w:type="gramEnd"/>
            <w:r>
              <w:rPr>
                <w:sz w:val="19"/>
                <w:szCs w:val="19"/>
              </w:rPr>
              <w:t xml:space="preserve">  HTML5 / CSS</w:t>
            </w:r>
            <w:proofErr w:type="gramStart"/>
            <w:r>
              <w:rPr>
                <w:sz w:val="19"/>
                <w:szCs w:val="19"/>
              </w:rPr>
              <w:t>3  ·</w:t>
            </w:r>
            <w:proofErr w:type="gramEnd"/>
            <w:r>
              <w:rPr>
                <w:sz w:val="19"/>
                <w:szCs w:val="19"/>
              </w:rPr>
              <w:t xml:space="preserve">  Bootstrap</w:t>
            </w:r>
          </w:p>
        </w:tc>
      </w:tr>
      <w:tr w:rsidR="00F93A45" w14:paraId="6E0B1FC6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1" w:space="0" w:color="DEE2EC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00" w:type="dxa"/>
            </w:tcMar>
          </w:tcPr>
          <w:p w14:paraId="6059C456" w14:textId="77777777" w:rsidR="00F93A45" w:rsidRPr="00123E09" w:rsidRDefault="00000000" w:rsidP="00123E09">
            <w:pPr>
              <w:pStyle w:val="ListParagraph"/>
              <w:rPr>
                <w:b/>
                <w:bCs/>
              </w:rPr>
            </w:pPr>
            <w:r w:rsidRPr="00123E09">
              <w:rPr>
                <w:b/>
                <w:bCs/>
              </w:rPr>
              <w:t>Databases</w:t>
            </w:r>
          </w:p>
        </w:tc>
        <w:tc>
          <w:tcPr>
            <w:tcW w:w="8046" w:type="dxa"/>
            <w:tcBorders>
              <w:top w:val="none" w:sz="0" w:space="0" w:color="FFFFFF"/>
              <w:left w:val="none" w:sz="0" w:space="0" w:color="FFFFFF"/>
              <w:bottom w:val="single" w:sz="1" w:space="0" w:color="DEE2EC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0" w:type="dxa"/>
            </w:tcMar>
          </w:tcPr>
          <w:p w14:paraId="6ECDF3B3" w14:textId="77777777" w:rsidR="00F93A45" w:rsidRDefault="00000000">
            <w:r>
              <w:rPr>
                <w:sz w:val="19"/>
                <w:szCs w:val="19"/>
              </w:rPr>
              <w:t xml:space="preserve">MS SQL </w:t>
            </w:r>
            <w:proofErr w:type="gramStart"/>
            <w:r>
              <w:rPr>
                <w:sz w:val="19"/>
                <w:szCs w:val="19"/>
              </w:rPr>
              <w:t>Server  ·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Oracle  ·</w:t>
            </w:r>
            <w:proofErr w:type="gramEnd"/>
            <w:r>
              <w:rPr>
                <w:sz w:val="19"/>
                <w:szCs w:val="19"/>
              </w:rPr>
              <w:t xml:space="preserve">  MySQL / </w:t>
            </w:r>
            <w:proofErr w:type="gramStart"/>
            <w:r>
              <w:rPr>
                <w:sz w:val="19"/>
                <w:szCs w:val="19"/>
              </w:rPr>
              <w:t>MariaDB  ·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PostgreSQL  ·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MongoDB  ·</w:t>
            </w:r>
            <w:proofErr w:type="gramEnd"/>
            <w:r>
              <w:rPr>
                <w:sz w:val="19"/>
                <w:szCs w:val="19"/>
              </w:rPr>
              <w:t xml:space="preserve">  Redis</w:t>
            </w:r>
          </w:p>
        </w:tc>
      </w:tr>
      <w:tr w:rsidR="00F93A45" w14:paraId="6DDC4F84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1" w:space="0" w:color="DEE2EC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00" w:type="dxa"/>
            </w:tcMar>
          </w:tcPr>
          <w:p w14:paraId="3BCED19C" w14:textId="77777777" w:rsidR="00F93A45" w:rsidRPr="00123E09" w:rsidRDefault="00000000" w:rsidP="00123E09">
            <w:pPr>
              <w:pStyle w:val="ListParagraph"/>
              <w:rPr>
                <w:b/>
                <w:bCs/>
              </w:rPr>
            </w:pPr>
            <w:r w:rsidRPr="00123E09">
              <w:rPr>
                <w:b/>
                <w:bCs/>
              </w:rPr>
              <w:t>Architecture</w:t>
            </w:r>
          </w:p>
        </w:tc>
        <w:tc>
          <w:tcPr>
            <w:tcW w:w="8046" w:type="dxa"/>
            <w:tcBorders>
              <w:top w:val="none" w:sz="0" w:space="0" w:color="FFFFFF"/>
              <w:left w:val="none" w:sz="0" w:space="0" w:color="FFFFFF"/>
              <w:bottom w:val="single" w:sz="1" w:space="0" w:color="DEE2EC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0" w:type="dxa"/>
            </w:tcMar>
          </w:tcPr>
          <w:p w14:paraId="084C300E" w14:textId="476AD2C1" w:rsidR="00F93A45" w:rsidRDefault="00000000">
            <w:proofErr w:type="gramStart"/>
            <w:r>
              <w:rPr>
                <w:sz w:val="19"/>
                <w:szCs w:val="19"/>
              </w:rPr>
              <w:t>Microservices  ·</w:t>
            </w:r>
            <w:proofErr w:type="gramEnd"/>
            <w:r>
              <w:rPr>
                <w:sz w:val="19"/>
                <w:szCs w:val="19"/>
              </w:rPr>
              <w:t xml:space="preserve">  Clean </w:t>
            </w:r>
            <w:proofErr w:type="gramStart"/>
            <w:r>
              <w:rPr>
                <w:sz w:val="19"/>
                <w:szCs w:val="19"/>
              </w:rPr>
              <w:t>Architecture  ·</w:t>
            </w:r>
            <w:proofErr w:type="gramEnd"/>
            <w:r>
              <w:rPr>
                <w:sz w:val="19"/>
                <w:szCs w:val="19"/>
              </w:rPr>
              <w:t xml:space="preserve">  REST / Web </w:t>
            </w:r>
            <w:proofErr w:type="gramStart"/>
            <w:r>
              <w:rPr>
                <w:sz w:val="19"/>
                <w:szCs w:val="19"/>
              </w:rPr>
              <w:t>API  ·</w:t>
            </w:r>
            <w:proofErr w:type="gramEnd"/>
            <w:r>
              <w:rPr>
                <w:sz w:val="19"/>
                <w:szCs w:val="19"/>
              </w:rPr>
              <w:t xml:space="preserve">  Multi-Tenancy</w:t>
            </w:r>
          </w:p>
        </w:tc>
      </w:tr>
      <w:tr w:rsidR="00F93A45" w14:paraId="77E90D95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1" w:space="0" w:color="DEE2EC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00" w:type="dxa"/>
            </w:tcMar>
          </w:tcPr>
          <w:p w14:paraId="37E37144" w14:textId="77777777" w:rsidR="00F93A45" w:rsidRPr="00123E09" w:rsidRDefault="00000000" w:rsidP="00123E09">
            <w:pPr>
              <w:pStyle w:val="ListParagraph"/>
              <w:rPr>
                <w:b/>
                <w:bCs/>
              </w:rPr>
            </w:pPr>
            <w:r w:rsidRPr="00123E09">
              <w:rPr>
                <w:b/>
                <w:bCs/>
              </w:rPr>
              <w:t>Messaging</w:t>
            </w:r>
          </w:p>
        </w:tc>
        <w:tc>
          <w:tcPr>
            <w:tcW w:w="8046" w:type="dxa"/>
            <w:tcBorders>
              <w:top w:val="none" w:sz="0" w:space="0" w:color="FFFFFF"/>
              <w:left w:val="none" w:sz="0" w:space="0" w:color="FFFFFF"/>
              <w:bottom w:val="single" w:sz="1" w:space="0" w:color="DEE2EC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0" w:type="dxa"/>
            </w:tcMar>
          </w:tcPr>
          <w:p w14:paraId="2B7D105A" w14:textId="77777777" w:rsidR="00F93A45" w:rsidRDefault="00000000">
            <w:r>
              <w:rPr>
                <w:sz w:val="19"/>
                <w:szCs w:val="19"/>
              </w:rPr>
              <w:t xml:space="preserve">Apache </w:t>
            </w:r>
            <w:proofErr w:type="gramStart"/>
            <w:r>
              <w:rPr>
                <w:sz w:val="19"/>
                <w:szCs w:val="19"/>
              </w:rPr>
              <w:t>Kafka  ·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RabbitMQ  ·</w:t>
            </w:r>
            <w:proofErr w:type="gramEnd"/>
            <w:r>
              <w:rPr>
                <w:sz w:val="19"/>
                <w:szCs w:val="19"/>
              </w:rPr>
              <w:t xml:space="preserve">  Elasticsearch</w:t>
            </w:r>
          </w:p>
        </w:tc>
      </w:tr>
      <w:tr w:rsidR="00F93A45" w14:paraId="387F90A0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1" w:space="0" w:color="DEE2EC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00" w:type="dxa"/>
            </w:tcMar>
          </w:tcPr>
          <w:p w14:paraId="42BAF282" w14:textId="77777777" w:rsidR="00F93A45" w:rsidRPr="00123E09" w:rsidRDefault="00000000" w:rsidP="00123E09">
            <w:pPr>
              <w:pStyle w:val="ListParagraph"/>
              <w:rPr>
                <w:b/>
                <w:bCs/>
              </w:rPr>
            </w:pPr>
            <w:r w:rsidRPr="00123E09">
              <w:rPr>
                <w:b/>
                <w:bCs/>
              </w:rPr>
              <w:t>DevOps</w:t>
            </w:r>
          </w:p>
        </w:tc>
        <w:tc>
          <w:tcPr>
            <w:tcW w:w="8046" w:type="dxa"/>
            <w:tcBorders>
              <w:top w:val="none" w:sz="0" w:space="0" w:color="FFFFFF"/>
              <w:left w:val="none" w:sz="0" w:space="0" w:color="FFFFFF"/>
              <w:bottom w:val="single" w:sz="1" w:space="0" w:color="DEE2EC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0" w:type="dxa"/>
            </w:tcMar>
          </w:tcPr>
          <w:p w14:paraId="18F635ED" w14:textId="77777777" w:rsidR="00F93A45" w:rsidRDefault="00000000">
            <w:proofErr w:type="gramStart"/>
            <w:r>
              <w:rPr>
                <w:sz w:val="19"/>
                <w:szCs w:val="19"/>
              </w:rPr>
              <w:t>Docker  ·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Kubernetes  ·</w:t>
            </w:r>
            <w:proofErr w:type="gramEnd"/>
            <w:r>
              <w:rPr>
                <w:sz w:val="19"/>
                <w:szCs w:val="19"/>
              </w:rPr>
              <w:t xml:space="preserve">  GitHub / </w:t>
            </w:r>
            <w:proofErr w:type="gramStart"/>
            <w:r>
              <w:rPr>
                <w:sz w:val="19"/>
                <w:szCs w:val="19"/>
              </w:rPr>
              <w:t>GitLab  ·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Grafana  ·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Seq  ·</w:t>
            </w:r>
            <w:proofErr w:type="gramEnd"/>
            <w:r>
              <w:rPr>
                <w:sz w:val="19"/>
                <w:szCs w:val="19"/>
              </w:rPr>
              <w:t xml:space="preserve">  Jira</w:t>
            </w:r>
          </w:p>
        </w:tc>
      </w:tr>
      <w:tr w:rsidR="00F93A45" w14:paraId="6EB6FF8F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1" w:space="0" w:color="DEE2EC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00" w:type="dxa"/>
            </w:tcMar>
          </w:tcPr>
          <w:p w14:paraId="10DC2790" w14:textId="77777777" w:rsidR="00F93A45" w:rsidRPr="00123E09" w:rsidRDefault="00000000" w:rsidP="00123E09">
            <w:pPr>
              <w:pStyle w:val="ListParagraph"/>
              <w:rPr>
                <w:b/>
                <w:bCs/>
              </w:rPr>
            </w:pPr>
            <w:r w:rsidRPr="00123E09">
              <w:rPr>
                <w:b/>
                <w:bCs/>
              </w:rPr>
              <w:t>AI &amp; APIs</w:t>
            </w:r>
          </w:p>
        </w:tc>
        <w:tc>
          <w:tcPr>
            <w:tcW w:w="8046" w:type="dxa"/>
            <w:tcBorders>
              <w:top w:val="none" w:sz="0" w:space="0" w:color="FFFFFF"/>
              <w:left w:val="none" w:sz="0" w:space="0" w:color="FFFFFF"/>
              <w:bottom w:val="single" w:sz="1" w:space="0" w:color="DEE2EC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0" w:type="dxa"/>
            </w:tcMar>
          </w:tcPr>
          <w:p w14:paraId="68E68631" w14:textId="4A3CF88C" w:rsidR="00F93A45" w:rsidRDefault="00000000">
            <w:r>
              <w:rPr>
                <w:sz w:val="19"/>
                <w:szCs w:val="19"/>
              </w:rPr>
              <w:t xml:space="preserve">Claude </w:t>
            </w:r>
            <w:proofErr w:type="gramStart"/>
            <w:r>
              <w:rPr>
                <w:sz w:val="19"/>
                <w:szCs w:val="19"/>
              </w:rPr>
              <w:t>API  ·</w:t>
            </w:r>
            <w:proofErr w:type="gramEnd"/>
            <w:r>
              <w:rPr>
                <w:sz w:val="19"/>
                <w:szCs w:val="19"/>
              </w:rPr>
              <w:t xml:space="preserve">  OpenAI </w:t>
            </w:r>
            <w:proofErr w:type="gramStart"/>
            <w:r>
              <w:rPr>
                <w:sz w:val="19"/>
                <w:szCs w:val="19"/>
              </w:rPr>
              <w:t>API  ·</w:t>
            </w:r>
            <w:proofErr w:type="gramEnd"/>
            <w:r>
              <w:rPr>
                <w:sz w:val="19"/>
                <w:szCs w:val="19"/>
              </w:rPr>
              <w:t xml:space="preserve">  Gemini </w:t>
            </w:r>
            <w:proofErr w:type="gramStart"/>
            <w:r>
              <w:rPr>
                <w:sz w:val="19"/>
                <w:szCs w:val="19"/>
              </w:rPr>
              <w:t>API  ·</w:t>
            </w:r>
            <w:proofErr w:type="gramEnd"/>
            <w:r>
              <w:rPr>
                <w:sz w:val="19"/>
                <w:szCs w:val="19"/>
              </w:rPr>
              <w:t xml:space="preserve">   OCR / Vision </w:t>
            </w:r>
            <w:proofErr w:type="gramStart"/>
            <w:r>
              <w:rPr>
                <w:sz w:val="19"/>
                <w:szCs w:val="19"/>
              </w:rPr>
              <w:t>AI  ·</w:t>
            </w:r>
            <w:proofErr w:type="gramEnd"/>
            <w:r>
              <w:rPr>
                <w:sz w:val="19"/>
                <w:szCs w:val="19"/>
              </w:rPr>
              <w:t xml:space="preserve">  Biometric APIs</w:t>
            </w:r>
          </w:p>
        </w:tc>
      </w:tr>
      <w:tr w:rsidR="00F93A45" w14:paraId="5FA13041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1" w:space="0" w:color="DEE2EC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00" w:type="dxa"/>
            </w:tcMar>
          </w:tcPr>
          <w:p w14:paraId="7D76F127" w14:textId="77777777" w:rsidR="00F93A45" w:rsidRPr="00123E09" w:rsidRDefault="00000000" w:rsidP="00123E09">
            <w:pPr>
              <w:pStyle w:val="ListParagraph"/>
              <w:rPr>
                <w:b/>
                <w:bCs/>
              </w:rPr>
            </w:pPr>
            <w:r w:rsidRPr="00123E09">
              <w:rPr>
                <w:b/>
                <w:bCs/>
              </w:rPr>
              <w:t>Domain</w:t>
            </w:r>
          </w:p>
        </w:tc>
        <w:tc>
          <w:tcPr>
            <w:tcW w:w="8046" w:type="dxa"/>
            <w:tcBorders>
              <w:top w:val="none" w:sz="0" w:space="0" w:color="FFFFFF"/>
              <w:left w:val="none" w:sz="0" w:space="0" w:color="FFFFFF"/>
              <w:bottom w:val="single" w:sz="1" w:space="0" w:color="DEE2EC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0" w:type="dxa"/>
            </w:tcMar>
          </w:tcPr>
          <w:p w14:paraId="570E6E10" w14:textId="615CB3AA" w:rsidR="00F93A45" w:rsidRDefault="00000000">
            <w:proofErr w:type="gramStart"/>
            <w:r>
              <w:rPr>
                <w:sz w:val="19"/>
                <w:szCs w:val="19"/>
              </w:rPr>
              <w:t>FinTech  ·</w:t>
            </w:r>
            <w:proofErr w:type="gramEnd"/>
            <w:r>
              <w:rPr>
                <w:sz w:val="19"/>
                <w:szCs w:val="19"/>
              </w:rPr>
              <w:t xml:space="preserve">  Agent </w:t>
            </w:r>
            <w:proofErr w:type="gramStart"/>
            <w:r>
              <w:rPr>
                <w:sz w:val="19"/>
                <w:szCs w:val="19"/>
              </w:rPr>
              <w:t>Banking  ·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sz w:val="19"/>
                <w:szCs w:val="19"/>
              </w:rPr>
              <w:t>eKYC</w:t>
            </w:r>
            <w:proofErr w:type="spellEnd"/>
            <w:r>
              <w:rPr>
                <w:sz w:val="19"/>
                <w:szCs w:val="19"/>
              </w:rPr>
              <w:t xml:space="preserve">  ·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AML</w:t>
            </w:r>
            <w:r w:rsidR="002C391C"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 xml:space="preserve"> ·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ERP  ·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EdTech  ·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sz w:val="19"/>
                <w:szCs w:val="19"/>
              </w:rPr>
              <w:t>GovTech</w:t>
            </w:r>
            <w:proofErr w:type="spellEnd"/>
            <w:r>
              <w:rPr>
                <w:sz w:val="19"/>
                <w:szCs w:val="19"/>
              </w:rPr>
              <w:t xml:space="preserve">  ·</w:t>
            </w:r>
            <w:proofErr w:type="gramEnd"/>
            <w:r>
              <w:rPr>
                <w:sz w:val="19"/>
                <w:szCs w:val="19"/>
              </w:rPr>
              <w:t xml:space="preserve">  Healthcare</w:t>
            </w:r>
          </w:p>
        </w:tc>
      </w:tr>
      <w:tr w:rsidR="00F93A45" w14:paraId="456C3143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1" w:space="0" w:color="DEE2EC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100" w:type="dxa"/>
            </w:tcMar>
          </w:tcPr>
          <w:p w14:paraId="45C522A7" w14:textId="77777777" w:rsidR="00F93A45" w:rsidRPr="00123E09" w:rsidRDefault="00000000" w:rsidP="00123E09">
            <w:pPr>
              <w:pStyle w:val="ListParagraph"/>
              <w:rPr>
                <w:b/>
                <w:bCs/>
              </w:rPr>
            </w:pPr>
            <w:r w:rsidRPr="00123E09">
              <w:rPr>
                <w:b/>
                <w:bCs/>
              </w:rPr>
              <w:t>Process</w:t>
            </w:r>
          </w:p>
        </w:tc>
        <w:tc>
          <w:tcPr>
            <w:tcW w:w="8046" w:type="dxa"/>
            <w:tcBorders>
              <w:top w:val="none" w:sz="0" w:space="0" w:color="FFFFFF"/>
              <w:left w:val="none" w:sz="0" w:space="0" w:color="FFFFFF"/>
              <w:bottom w:val="single" w:sz="1" w:space="0" w:color="DEE2EC"/>
              <w:right w:val="none" w:sz="0" w:space="0" w:color="FFFFFF"/>
            </w:tcBorders>
            <w:tcMar>
              <w:top w:w="90" w:type="dxa"/>
              <w:left w:w="0" w:type="dxa"/>
              <w:bottom w:w="90" w:type="dxa"/>
              <w:right w:w="0" w:type="dxa"/>
            </w:tcMar>
          </w:tcPr>
          <w:p w14:paraId="36CF2FDE" w14:textId="4C46A23D" w:rsidR="00F93A45" w:rsidRDefault="00000000">
            <w:r>
              <w:rPr>
                <w:sz w:val="19"/>
                <w:szCs w:val="19"/>
              </w:rPr>
              <w:t xml:space="preserve">Agile / </w:t>
            </w:r>
            <w:proofErr w:type="gramStart"/>
            <w:r>
              <w:rPr>
                <w:sz w:val="19"/>
                <w:szCs w:val="19"/>
              </w:rPr>
              <w:t>Scrum  ·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TDD  ·</w:t>
            </w:r>
            <w:proofErr w:type="gramEnd"/>
            <w:r>
              <w:rPr>
                <w:sz w:val="19"/>
                <w:szCs w:val="19"/>
              </w:rPr>
              <w:t xml:space="preserve">  Code </w:t>
            </w:r>
            <w:proofErr w:type="gramStart"/>
            <w:r>
              <w:rPr>
                <w:sz w:val="19"/>
                <w:szCs w:val="19"/>
              </w:rPr>
              <w:t>Review  ·</w:t>
            </w:r>
            <w:proofErr w:type="gramEnd"/>
            <w:r>
              <w:rPr>
                <w:sz w:val="19"/>
                <w:szCs w:val="19"/>
              </w:rPr>
              <w:t xml:space="preserve">  Technical Mentoring</w:t>
            </w:r>
          </w:p>
        </w:tc>
      </w:tr>
    </w:tbl>
    <w:p w14:paraId="62AABA78" w14:textId="77777777" w:rsidR="00F93A45" w:rsidRPr="00394E23" w:rsidRDefault="00F93A45">
      <w:pPr>
        <w:spacing w:before="200"/>
        <w:rPr>
          <w:sz w:val="24"/>
          <w:szCs w:val="2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626"/>
      </w:tblGrid>
      <w:tr w:rsidR="00F93A45" w14:paraId="67CF7AA4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4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C07359" w14:textId="77777777" w:rsidR="00F93A45" w:rsidRDefault="00F93A45"/>
        </w:tc>
        <w:tc>
          <w:tcPr>
            <w:tcW w:w="9626" w:type="dxa"/>
            <w:tcBorders>
              <w:top w:val="none" w:sz="0" w:space="0" w:color="FFFFFF"/>
              <w:left w:val="none" w:sz="0" w:space="0" w:color="FFFFFF"/>
              <w:bottom w:val="single" w:sz="4" w:space="0" w:color="DEE2EC"/>
              <w:right w:val="none" w:sz="0" w:space="0" w:color="FFFFFF"/>
            </w:tcBorders>
            <w:shd w:val="clear" w:color="auto" w:fill="F6F8FC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5415EA6F" w14:textId="77777777" w:rsidR="00F93A45" w:rsidRDefault="00000000">
            <w:r w:rsidRPr="00824B79">
              <w:rPr>
                <w:b/>
                <w:bCs/>
                <w:color w:val="1B6B42"/>
                <w:spacing w:val="80"/>
              </w:rPr>
              <w:t>PROFESSIONAL EXPERIENCE</w:t>
            </w:r>
          </w:p>
        </w:tc>
      </w:tr>
    </w:tbl>
    <w:p w14:paraId="1DA0C903" w14:textId="77777777" w:rsidR="00F93A45" w:rsidRPr="00E525D9" w:rsidRDefault="00F93A45">
      <w:pPr>
        <w:spacing w:before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6"/>
        <w:gridCol w:w="1800"/>
      </w:tblGrid>
      <w:tr w:rsidR="00F93A45" w14:paraId="6F35AAA4" w14:textId="77777777"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single" w:sz="6" w:space="0" w:color="111318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3C4C2CFD" w14:textId="77777777" w:rsidR="00F93A45" w:rsidRDefault="00000000">
            <w:r>
              <w:rPr>
                <w:b/>
                <w:bCs/>
                <w:color w:val="111318"/>
                <w:sz w:val="24"/>
                <w:szCs w:val="24"/>
              </w:rPr>
              <w:t>Wyze Tech Ltd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111318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bottom"/>
          </w:tcPr>
          <w:p w14:paraId="5166C8E4" w14:textId="77777777" w:rsidR="00F93A45" w:rsidRDefault="00000000">
            <w:pPr>
              <w:jc w:val="right"/>
            </w:pPr>
            <w:r>
              <w:rPr>
                <w:color w:val="8E94A3"/>
                <w:sz w:val="17"/>
                <w:szCs w:val="17"/>
              </w:rPr>
              <w:t>Dhaka, Bangladesh</w:t>
            </w:r>
          </w:p>
        </w:tc>
      </w:tr>
    </w:tbl>
    <w:p w14:paraId="78E05148" w14:textId="41E3D7DE" w:rsidR="00F93A45" w:rsidRDefault="00D87D1D">
      <w:pPr>
        <w:tabs>
          <w:tab w:val="right" w:pos="9746"/>
        </w:tabs>
        <w:spacing w:before="80" w:after="40"/>
      </w:pPr>
      <w:r w:rsidRPr="00D87D1D">
        <w:rPr>
          <w:b/>
          <w:bCs/>
        </w:rPr>
        <w:t>Engineering Manager</w:t>
      </w:r>
      <w:r>
        <w:tab/>
      </w:r>
      <w:r>
        <w:rPr>
          <w:i/>
          <w:iCs/>
          <w:color w:val="5C6170"/>
          <w:sz w:val="18"/>
          <w:szCs w:val="18"/>
        </w:rPr>
        <w:t>Oct 2025 – Present</w:t>
      </w:r>
    </w:p>
    <w:p w14:paraId="509B3329" w14:textId="77777777" w:rsidR="00F93A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C6170"/>
          <w:sz w:val="19"/>
          <w:szCs w:val="19"/>
        </w:rPr>
        <w:t xml:space="preserve">Define and drive architectural direction for </w:t>
      </w:r>
      <w:proofErr w:type="spellStart"/>
      <w:r>
        <w:rPr>
          <w:color w:val="5C6170"/>
          <w:sz w:val="19"/>
          <w:szCs w:val="19"/>
        </w:rPr>
        <w:t>wyzerp</w:t>
      </w:r>
      <w:proofErr w:type="spellEnd"/>
      <w:r>
        <w:rPr>
          <w:color w:val="5C6170"/>
          <w:sz w:val="19"/>
          <w:szCs w:val="19"/>
        </w:rPr>
        <w:t>™ — an enterprise multi-tenant SaaS ERP (Finance, HRMS, SCM, LMS, Payroll) deployed on Cloud.</w:t>
      </w:r>
    </w:p>
    <w:p w14:paraId="6D069D69" w14:textId="77777777" w:rsidR="00F93A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C6170"/>
          <w:sz w:val="19"/>
          <w:szCs w:val="19"/>
        </w:rPr>
        <w:t>Lead and coordinate cross-team engineering initiatives spanning multiple concurrent product tracks.</w:t>
      </w:r>
    </w:p>
    <w:p w14:paraId="31D1A61A" w14:textId="77777777" w:rsidR="00F93A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C6170"/>
          <w:sz w:val="19"/>
          <w:szCs w:val="19"/>
        </w:rPr>
        <w:t xml:space="preserve">Mentor engineers across the </w:t>
      </w:r>
      <w:proofErr w:type="spellStart"/>
      <w:r>
        <w:rPr>
          <w:color w:val="5C6170"/>
          <w:sz w:val="19"/>
          <w:szCs w:val="19"/>
        </w:rPr>
        <w:t>organisation</w:t>
      </w:r>
      <w:proofErr w:type="spellEnd"/>
      <w:r>
        <w:rPr>
          <w:color w:val="5C6170"/>
          <w:sz w:val="19"/>
          <w:szCs w:val="19"/>
        </w:rPr>
        <w:t>; continuously raise code quality and engineering culture.</w:t>
      </w:r>
    </w:p>
    <w:p w14:paraId="52DE0F15" w14:textId="77777777" w:rsidR="00F93A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C6170"/>
          <w:sz w:val="19"/>
          <w:szCs w:val="19"/>
        </w:rPr>
        <w:t>Own multi-tenant infrastructure security, scalability, and platform uptime.</w:t>
      </w:r>
    </w:p>
    <w:p w14:paraId="2BF57817" w14:textId="77777777" w:rsidR="00F93A45" w:rsidRPr="00394E23" w:rsidRDefault="00F93A45">
      <w:pPr>
        <w:spacing w:before="160"/>
        <w:rPr>
          <w:sz w:val="14"/>
          <w:szCs w:val="1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6"/>
        <w:gridCol w:w="1800"/>
      </w:tblGrid>
      <w:tr w:rsidR="00F93A45" w14:paraId="63A9B727" w14:textId="77777777"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single" w:sz="6" w:space="0" w:color="111318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30CCD92" w14:textId="77777777" w:rsidR="00F93A45" w:rsidRDefault="00000000">
            <w:r>
              <w:rPr>
                <w:b/>
                <w:bCs/>
                <w:color w:val="111318"/>
                <w:sz w:val="24"/>
                <w:szCs w:val="24"/>
              </w:rPr>
              <w:t>GIGA TECH Limited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111318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bottom"/>
          </w:tcPr>
          <w:p w14:paraId="1D370AE5" w14:textId="77777777" w:rsidR="00F93A45" w:rsidRDefault="00000000">
            <w:pPr>
              <w:jc w:val="right"/>
            </w:pPr>
            <w:r>
              <w:rPr>
                <w:color w:val="8E94A3"/>
                <w:sz w:val="17"/>
                <w:szCs w:val="17"/>
              </w:rPr>
              <w:t>Dhaka, Bangladesh</w:t>
            </w:r>
          </w:p>
        </w:tc>
      </w:tr>
    </w:tbl>
    <w:p w14:paraId="00E43A59" w14:textId="77777777" w:rsidR="00F93A45" w:rsidRDefault="00000000">
      <w:pPr>
        <w:tabs>
          <w:tab w:val="right" w:pos="9746"/>
        </w:tabs>
        <w:spacing w:before="80" w:after="40"/>
      </w:pPr>
      <w:r>
        <w:rPr>
          <w:b/>
          <w:bCs/>
        </w:rPr>
        <w:t>Staff Software Engineer</w:t>
      </w:r>
      <w:r>
        <w:tab/>
      </w:r>
      <w:r>
        <w:rPr>
          <w:i/>
          <w:iCs/>
          <w:color w:val="5C6170"/>
          <w:sz w:val="18"/>
          <w:szCs w:val="18"/>
        </w:rPr>
        <w:t>May 2025 – Sep 2025</w:t>
      </w:r>
    </w:p>
    <w:p w14:paraId="4E9F2061" w14:textId="77777777" w:rsidR="00F93A45" w:rsidRDefault="00000000">
      <w:pPr>
        <w:tabs>
          <w:tab w:val="right" w:pos="9746"/>
        </w:tabs>
        <w:spacing w:before="80" w:after="40"/>
      </w:pPr>
      <w:r>
        <w:rPr>
          <w:b/>
          <w:bCs/>
        </w:rPr>
        <w:t>Senior Software Engineer</w:t>
      </w:r>
      <w:r>
        <w:tab/>
      </w:r>
      <w:r>
        <w:rPr>
          <w:i/>
          <w:iCs/>
          <w:color w:val="5C6170"/>
          <w:sz w:val="18"/>
          <w:szCs w:val="18"/>
        </w:rPr>
        <w:t>Dec 2023 – Apr 2025</w:t>
      </w:r>
    </w:p>
    <w:p w14:paraId="49A9FDFC" w14:textId="7DB8895E" w:rsidR="00F93A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C6170"/>
          <w:sz w:val="19"/>
          <w:szCs w:val="19"/>
        </w:rPr>
        <w:t xml:space="preserve">Led design and delivery of FSMMS — national food procurement, stock management, and real-time market price monitoring platform serving 7M+ beneficiaries. Stack: Java Spring Boot, </w:t>
      </w:r>
      <w:r w:rsidR="0027778D" w:rsidRPr="0027778D">
        <w:rPr>
          <w:color w:val="5C6170"/>
          <w:sz w:val="19"/>
          <w:szCs w:val="19"/>
        </w:rPr>
        <w:t>React.js</w:t>
      </w:r>
      <w:r>
        <w:rPr>
          <w:color w:val="5C6170"/>
          <w:sz w:val="19"/>
          <w:szCs w:val="19"/>
        </w:rPr>
        <w:t>, Oracle, Redis, Kafka.</w:t>
      </w:r>
    </w:p>
    <w:p w14:paraId="19817C33" w14:textId="77777777" w:rsidR="00F93A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C6170"/>
          <w:sz w:val="19"/>
          <w:szCs w:val="19"/>
        </w:rPr>
        <w:t>Built Fingerprint Verification Service integrated with Bangladesh Election Commission database for banking onboarding and loan verification.</w:t>
      </w:r>
    </w:p>
    <w:p w14:paraId="1786673A" w14:textId="77777777" w:rsidR="00F93A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C6170"/>
          <w:sz w:val="19"/>
          <w:szCs w:val="19"/>
        </w:rPr>
        <w:t>Contributed to Digital Onboarding (</w:t>
      </w:r>
      <w:proofErr w:type="spellStart"/>
      <w:r>
        <w:rPr>
          <w:color w:val="5C6170"/>
          <w:sz w:val="19"/>
          <w:szCs w:val="19"/>
        </w:rPr>
        <w:t>eKYC</w:t>
      </w:r>
      <w:proofErr w:type="spellEnd"/>
      <w:r>
        <w:rPr>
          <w:color w:val="5C6170"/>
          <w:sz w:val="19"/>
          <w:szCs w:val="19"/>
        </w:rPr>
        <w:t>) and AML Compliance systems for banking clients.</w:t>
      </w:r>
    </w:p>
    <w:p w14:paraId="1A32E67A" w14:textId="77777777" w:rsidR="00F93A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C6170"/>
          <w:sz w:val="19"/>
          <w:szCs w:val="19"/>
        </w:rPr>
        <w:t>Built a configurable Dynamic Archiving Service with scheduled migrations, flexible DB connections, and full audit logging.</w:t>
      </w:r>
    </w:p>
    <w:p w14:paraId="2DC097F5" w14:textId="77777777" w:rsidR="00F93A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C6170"/>
          <w:sz w:val="19"/>
          <w:szCs w:val="19"/>
        </w:rPr>
        <w:t>Conducted architectural reviews, requirements analysis, and cross-team code quality assessments.</w:t>
      </w:r>
    </w:p>
    <w:p w14:paraId="50927057" w14:textId="77777777" w:rsidR="00F93A45" w:rsidRPr="00394E23" w:rsidRDefault="00F93A45">
      <w:pPr>
        <w:spacing w:before="160"/>
        <w:rPr>
          <w:sz w:val="14"/>
          <w:szCs w:val="1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6"/>
        <w:gridCol w:w="1800"/>
      </w:tblGrid>
      <w:tr w:rsidR="00F93A45" w14:paraId="1634E2FD" w14:textId="77777777"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single" w:sz="6" w:space="0" w:color="111318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1CEC8762" w14:textId="77777777" w:rsidR="00F93A45" w:rsidRDefault="00000000">
            <w:proofErr w:type="spellStart"/>
            <w:r>
              <w:rPr>
                <w:b/>
                <w:bCs/>
                <w:color w:val="111318"/>
                <w:sz w:val="24"/>
                <w:szCs w:val="24"/>
              </w:rPr>
              <w:t>DataSoft</w:t>
            </w:r>
            <w:proofErr w:type="spellEnd"/>
            <w:r>
              <w:rPr>
                <w:b/>
                <w:bCs/>
                <w:color w:val="111318"/>
                <w:sz w:val="24"/>
                <w:szCs w:val="24"/>
              </w:rPr>
              <w:t xml:space="preserve"> Systems Bangladesh Limited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111318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bottom"/>
          </w:tcPr>
          <w:p w14:paraId="391282E8" w14:textId="77777777" w:rsidR="00F93A45" w:rsidRDefault="00000000">
            <w:pPr>
              <w:jc w:val="right"/>
            </w:pPr>
            <w:r>
              <w:rPr>
                <w:color w:val="8E94A3"/>
                <w:sz w:val="17"/>
                <w:szCs w:val="17"/>
              </w:rPr>
              <w:t>Dhaka, Bangladesh</w:t>
            </w:r>
          </w:p>
        </w:tc>
      </w:tr>
    </w:tbl>
    <w:p w14:paraId="05F4BC2F" w14:textId="77777777" w:rsidR="00F93A45" w:rsidRDefault="00000000">
      <w:pPr>
        <w:tabs>
          <w:tab w:val="right" w:pos="9746"/>
        </w:tabs>
        <w:spacing w:before="80" w:after="40"/>
      </w:pPr>
      <w:r>
        <w:rPr>
          <w:b/>
          <w:bCs/>
        </w:rPr>
        <w:t>Senior Software Engineer</w:t>
      </w:r>
      <w:r>
        <w:tab/>
      </w:r>
      <w:r>
        <w:rPr>
          <w:i/>
          <w:iCs/>
          <w:color w:val="5C6170"/>
          <w:sz w:val="18"/>
          <w:szCs w:val="18"/>
        </w:rPr>
        <w:t>Jan 2022 – Nov 2023</w:t>
      </w:r>
    </w:p>
    <w:p w14:paraId="18E41A5D" w14:textId="77777777" w:rsidR="00F93A45" w:rsidRDefault="00000000">
      <w:pPr>
        <w:tabs>
          <w:tab w:val="right" w:pos="9746"/>
        </w:tabs>
        <w:spacing w:before="80" w:after="40"/>
      </w:pPr>
      <w:r>
        <w:rPr>
          <w:b/>
          <w:bCs/>
        </w:rPr>
        <w:t>Software Engineer</w:t>
      </w:r>
      <w:r>
        <w:tab/>
      </w:r>
      <w:r>
        <w:rPr>
          <w:i/>
          <w:iCs/>
          <w:color w:val="5C6170"/>
          <w:sz w:val="18"/>
          <w:szCs w:val="18"/>
        </w:rPr>
        <w:t>Apr 2019 – Dec 2021</w:t>
      </w:r>
    </w:p>
    <w:p w14:paraId="01D4199C" w14:textId="77777777" w:rsidR="00F93A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C6170"/>
          <w:sz w:val="19"/>
          <w:szCs w:val="19"/>
        </w:rPr>
        <w:t>Agent Banking: End-to-end banking agent platform deployed at 3 banks — customer/account management, core banking API integration, all transaction types, utility billing, remittance, FDR/DPS, loan management, NID biometric verification. Stack: ASP.NET Core, Oracle/MSSQL, Angular.</w:t>
      </w:r>
    </w:p>
    <w:p w14:paraId="40E73583" w14:textId="77777777" w:rsidR="00F93A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C6170"/>
          <w:sz w:val="19"/>
          <w:szCs w:val="19"/>
        </w:rPr>
        <w:t xml:space="preserve">Digital Onboarding &amp; </w:t>
      </w:r>
      <w:proofErr w:type="spellStart"/>
      <w:r>
        <w:rPr>
          <w:color w:val="5C6170"/>
          <w:sz w:val="19"/>
          <w:szCs w:val="19"/>
        </w:rPr>
        <w:t>eKYC</w:t>
      </w:r>
      <w:proofErr w:type="spellEnd"/>
      <w:r>
        <w:rPr>
          <w:color w:val="5C6170"/>
          <w:sz w:val="19"/>
          <w:szCs w:val="19"/>
        </w:rPr>
        <w:t>: AI-driven platform using OCR, face matching, and fingerprint biometrics — reduced customer onboarding from days to minutes. Stack: Python, ASP.NET Core.</w:t>
      </w:r>
    </w:p>
    <w:p w14:paraId="00FCB325" w14:textId="77777777" w:rsidR="00F93A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C6170"/>
          <w:sz w:val="19"/>
          <w:szCs w:val="19"/>
        </w:rPr>
        <w:t>AML Compliance: Transaction monitoring, customer due diligence, and automated screening for regulated financial institutions. Stack: ASP.NET MVC, Kafka, Elasticsearch.</w:t>
      </w:r>
    </w:p>
    <w:p w14:paraId="797140AB" w14:textId="77777777" w:rsidR="00F93A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C6170"/>
          <w:sz w:val="19"/>
          <w:szCs w:val="19"/>
        </w:rPr>
        <w:t>Led R&amp;D, mentored junior developers, and delivered client training across branch rollouts.</w:t>
      </w:r>
    </w:p>
    <w:p w14:paraId="08CAE31A" w14:textId="77777777" w:rsidR="00F93A45" w:rsidRPr="00394E23" w:rsidRDefault="00F93A45">
      <w:pPr>
        <w:spacing w:before="160"/>
        <w:rPr>
          <w:sz w:val="14"/>
          <w:szCs w:val="1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6"/>
        <w:gridCol w:w="1800"/>
      </w:tblGrid>
      <w:tr w:rsidR="00F93A45" w14:paraId="1A30BFE3" w14:textId="77777777"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single" w:sz="6" w:space="0" w:color="111318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6A770893" w14:textId="77777777" w:rsidR="00F93A45" w:rsidRDefault="00000000">
            <w:r>
              <w:rPr>
                <w:b/>
                <w:bCs/>
                <w:color w:val="111318"/>
                <w:sz w:val="24"/>
                <w:szCs w:val="24"/>
              </w:rPr>
              <w:t>APLOS Global Limited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111318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bottom"/>
          </w:tcPr>
          <w:p w14:paraId="7390EF14" w14:textId="77777777" w:rsidR="00F93A45" w:rsidRDefault="00000000">
            <w:pPr>
              <w:jc w:val="right"/>
            </w:pPr>
            <w:r>
              <w:rPr>
                <w:color w:val="8E94A3"/>
                <w:sz w:val="17"/>
                <w:szCs w:val="17"/>
              </w:rPr>
              <w:t>Dhaka, Bangladesh</w:t>
            </w:r>
          </w:p>
        </w:tc>
      </w:tr>
    </w:tbl>
    <w:p w14:paraId="5B3E3769" w14:textId="77777777" w:rsidR="00F93A45" w:rsidRDefault="00000000">
      <w:pPr>
        <w:tabs>
          <w:tab w:val="right" w:pos="9746"/>
        </w:tabs>
        <w:spacing w:before="80" w:after="40"/>
      </w:pPr>
      <w:r>
        <w:rPr>
          <w:b/>
          <w:bCs/>
        </w:rPr>
        <w:t>Software Engineer</w:t>
      </w:r>
      <w:r>
        <w:tab/>
      </w:r>
      <w:r>
        <w:rPr>
          <w:i/>
          <w:iCs/>
          <w:color w:val="5C6170"/>
          <w:sz w:val="18"/>
          <w:szCs w:val="18"/>
        </w:rPr>
        <w:t>Jan 2017 – Mar 2019</w:t>
      </w:r>
    </w:p>
    <w:p w14:paraId="7CE0B013" w14:textId="77777777" w:rsidR="00F93A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C6170"/>
          <w:sz w:val="19"/>
          <w:szCs w:val="19"/>
        </w:rPr>
        <w:t xml:space="preserve">Contributed to </w:t>
      </w:r>
      <w:proofErr w:type="spellStart"/>
      <w:r>
        <w:rPr>
          <w:color w:val="5C6170"/>
          <w:sz w:val="19"/>
          <w:szCs w:val="19"/>
        </w:rPr>
        <w:t>aPOP</w:t>
      </w:r>
      <w:proofErr w:type="spellEnd"/>
      <w:r>
        <w:rPr>
          <w:color w:val="5C6170"/>
          <w:sz w:val="19"/>
          <w:szCs w:val="19"/>
        </w:rPr>
        <w:t xml:space="preserve"> ERP covering HR, Accounting, CRM, Inventory, Planning, and Production. Stack: ASP.NET MVC, MSSQL, AngularJS.</w:t>
      </w:r>
    </w:p>
    <w:p w14:paraId="52CFCF8C" w14:textId="77777777" w:rsidR="00F93A45" w:rsidRPr="00394E23" w:rsidRDefault="00F93A45">
      <w:pPr>
        <w:spacing w:before="160"/>
        <w:rPr>
          <w:sz w:val="14"/>
          <w:szCs w:val="1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46"/>
        <w:gridCol w:w="1800"/>
      </w:tblGrid>
      <w:tr w:rsidR="00F93A45" w14:paraId="58839C74" w14:textId="77777777">
        <w:tc>
          <w:tcPr>
            <w:tcW w:w="7946" w:type="dxa"/>
            <w:tcBorders>
              <w:top w:val="none" w:sz="0" w:space="0" w:color="FFFFFF"/>
              <w:left w:val="none" w:sz="0" w:space="0" w:color="FFFFFF"/>
              <w:bottom w:val="single" w:sz="6" w:space="0" w:color="111318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095A1770" w14:textId="77777777" w:rsidR="00F93A45" w:rsidRDefault="00000000">
            <w:r>
              <w:rPr>
                <w:b/>
                <w:bCs/>
                <w:color w:val="111318"/>
                <w:sz w:val="24"/>
                <w:szCs w:val="24"/>
              </w:rPr>
              <w:t>UY Systems Ltd</w:t>
            </w:r>
          </w:p>
        </w:tc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6" w:space="0" w:color="111318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  <w:vAlign w:val="bottom"/>
          </w:tcPr>
          <w:p w14:paraId="6041D48A" w14:textId="77777777" w:rsidR="00F93A45" w:rsidRDefault="00000000">
            <w:pPr>
              <w:jc w:val="right"/>
            </w:pPr>
            <w:r>
              <w:rPr>
                <w:color w:val="8E94A3"/>
                <w:sz w:val="17"/>
                <w:szCs w:val="17"/>
              </w:rPr>
              <w:t>Dhaka, Bangladesh</w:t>
            </w:r>
          </w:p>
        </w:tc>
      </w:tr>
    </w:tbl>
    <w:p w14:paraId="4C1604AD" w14:textId="77777777" w:rsidR="00F93A45" w:rsidRDefault="00000000">
      <w:pPr>
        <w:tabs>
          <w:tab w:val="right" w:pos="9746"/>
        </w:tabs>
        <w:spacing w:before="80" w:after="40"/>
      </w:pPr>
      <w:r>
        <w:rPr>
          <w:b/>
          <w:bCs/>
        </w:rPr>
        <w:t>Software Developer</w:t>
      </w:r>
      <w:r>
        <w:tab/>
      </w:r>
      <w:r>
        <w:rPr>
          <w:i/>
          <w:iCs/>
          <w:color w:val="5C6170"/>
          <w:sz w:val="18"/>
          <w:szCs w:val="18"/>
        </w:rPr>
        <w:t>Oct 2016 – Dec 2016</w:t>
      </w:r>
    </w:p>
    <w:p w14:paraId="03BE4854" w14:textId="77777777" w:rsidR="00F93A4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5C6170"/>
          <w:sz w:val="19"/>
          <w:szCs w:val="19"/>
        </w:rPr>
        <w:t>Built Inventory Management Software — Requisition, Purchase Orders, Stock Workflow, Transfer, and Reporting. Stack: ASP.NET MVC, MSSQL.</w:t>
      </w:r>
    </w:p>
    <w:p w14:paraId="35E96C13" w14:textId="77777777" w:rsidR="00F93A45" w:rsidRPr="00394E23" w:rsidRDefault="00F93A45">
      <w:pPr>
        <w:spacing w:before="200"/>
        <w:rPr>
          <w:sz w:val="24"/>
          <w:szCs w:val="2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626"/>
      </w:tblGrid>
      <w:tr w:rsidR="00F93A45" w14:paraId="1C98258C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4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3D929" w14:textId="77777777" w:rsidR="00F93A45" w:rsidRDefault="00F93A45"/>
        </w:tc>
        <w:tc>
          <w:tcPr>
            <w:tcW w:w="9626" w:type="dxa"/>
            <w:tcBorders>
              <w:top w:val="none" w:sz="0" w:space="0" w:color="FFFFFF"/>
              <w:left w:val="none" w:sz="0" w:space="0" w:color="FFFFFF"/>
              <w:bottom w:val="single" w:sz="4" w:space="0" w:color="DEE2EC"/>
              <w:right w:val="none" w:sz="0" w:space="0" w:color="FFFFFF"/>
            </w:tcBorders>
            <w:shd w:val="clear" w:color="auto" w:fill="F6F8FC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E0EE5F0" w14:textId="77777777" w:rsidR="00F93A45" w:rsidRDefault="00000000">
            <w:r w:rsidRPr="00824B79">
              <w:rPr>
                <w:b/>
                <w:bCs/>
                <w:color w:val="1B6B42"/>
                <w:spacing w:val="80"/>
              </w:rPr>
              <w:t>KEY PROJECTS</w:t>
            </w:r>
          </w:p>
        </w:tc>
      </w:tr>
    </w:tbl>
    <w:p w14:paraId="13E51AFE" w14:textId="77777777" w:rsidR="00F93A45" w:rsidRDefault="00F93A45">
      <w:pPr>
        <w:spacing w:before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666"/>
      </w:tblGrid>
      <w:tr w:rsidR="00F93A45" w14:paraId="33A36EB0" w14:textId="77777777"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B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493F6A" w14:textId="77777777" w:rsidR="00F93A45" w:rsidRDefault="00F93A45"/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2" w:space="0" w:color="DEE2EC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0" w:type="dxa"/>
            </w:tcMar>
          </w:tcPr>
          <w:p w14:paraId="3012A7BD" w14:textId="15631130" w:rsidR="00F93A45" w:rsidRDefault="00000000">
            <w:pPr>
              <w:tabs>
                <w:tab w:val="right" w:pos="9546"/>
              </w:tabs>
              <w:spacing w:after="40"/>
            </w:pPr>
            <w:proofErr w:type="spellStart"/>
            <w:r>
              <w:rPr>
                <w:b/>
                <w:bCs/>
                <w:color w:val="111318"/>
                <w:sz w:val="21"/>
                <w:szCs w:val="21"/>
              </w:rPr>
              <w:t>wyzerp</w:t>
            </w:r>
            <w:proofErr w:type="spellEnd"/>
            <w:r>
              <w:rPr>
                <w:b/>
                <w:bCs/>
                <w:color w:val="111318"/>
                <w:sz w:val="21"/>
                <w:szCs w:val="21"/>
              </w:rPr>
              <w:t>™ — Enterprise SaaS ERP Platform</w:t>
            </w:r>
            <w:r>
              <w:tab/>
            </w:r>
          </w:p>
          <w:p w14:paraId="56B9DC85" w14:textId="77777777" w:rsidR="00F93A45" w:rsidRDefault="00000000">
            <w:pPr>
              <w:spacing w:after="60"/>
            </w:pPr>
            <w:r>
              <w:rPr>
                <w:i/>
                <w:iCs/>
                <w:color w:val="1B6B42"/>
                <w:sz w:val="17"/>
                <w:szCs w:val="17"/>
              </w:rPr>
              <w:t>Frappe · Python · JavaScript · MariaDB · Multi-Tenant · Cloud</w:t>
            </w:r>
          </w:p>
          <w:p w14:paraId="334DB282" w14:textId="77777777" w:rsidR="00F93A45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color w:val="5C6170"/>
                <w:sz w:val="19"/>
                <w:szCs w:val="19"/>
              </w:rPr>
              <w:t>Enterprise SaaS ERP covering Finance, HRMS, SCM, LMS, and Payroll — deployed in multi-tenant cloud with full tenant isolation, RBAC, audit logging, and automated tenant provisioning.</w:t>
            </w:r>
          </w:p>
          <w:p w14:paraId="46C5F70C" w14:textId="77777777" w:rsidR="00F93A45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color w:val="5C6170"/>
                <w:sz w:val="19"/>
                <w:szCs w:val="19"/>
              </w:rPr>
              <w:t>Modular architecture supports independent development and scaling of each business domain from a single deployment.</w:t>
            </w:r>
          </w:p>
        </w:tc>
      </w:tr>
    </w:tbl>
    <w:p w14:paraId="1FDA1BEC" w14:textId="77777777" w:rsidR="00F93A45" w:rsidRPr="00394E23" w:rsidRDefault="00F93A45">
      <w:pPr>
        <w:spacing w:before="80"/>
        <w:rPr>
          <w:sz w:val="14"/>
          <w:szCs w:val="1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666"/>
      </w:tblGrid>
      <w:tr w:rsidR="00F93A45" w14:paraId="0CDB79C0" w14:textId="77777777"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B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6DF93D" w14:textId="77777777" w:rsidR="00F93A45" w:rsidRDefault="00F93A45"/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2" w:space="0" w:color="DEE2EC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0" w:type="dxa"/>
            </w:tcMar>
          </w:tcPr>
          <w:p w14:paraId="4EFF5E18" w14:textId="14972BFE" w:rsidR="00F93A45" w:rsidRDefault="00000000">
            <w:pPr>
              <w:tabs>
                <w:tab w:val="right" w:pos="9546"/>
              </w:tabs>
              <w:spacing w:after="40"/>
            </w:pPr>
            <w:r>
              <w:rPr>
                <w:b/>
                <w:bCs/>
                <w:color w:val="111318"/>
                <w:sz w:val="21"/>
                <w:szCs w:val="21"/>
              </w:rPr>
              <w:t>Food Stock &amp; Market Monitoring System (FSMMS)</w:t>
            </w:r>
            <w:r>
              <w:tab/>
            </w:r>
          </w:p>
          <w:p w14:paraId="35C99CC1" w14:textId="77777777" w:rsidR="00F93A45" w:rsidRDefault="00000000">
            <w:pPr>
              <w:spacing w:after="60"/>
            </w:pPr>
            <w:r>
              <w:rPr>
                <w:i/>
                <w:iCs/>
                <w:color w:val="1B6B42"/>
                <w:sz w:val="17"/>
                <w:szCs w:val="17"/>
              </w:rPr>
              <w:t>Java Spring Boot · React.js · Oracle · Redis · Kafka · Microservices</w:t>
            </w:r>
          </w:p>
          <w:p w14:paraId="128F7062" w14:textId="77777777" w:rsidR="00F93A45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color w:val="5C6170"/>
                <w:sz w:val="19"/>
                <w:szCs w:val="19"/>
              </w:rPr>
              <w:t>National platform serving 7,000,000+ beneficiaries for food procurement, stock management, distribution tracking, and real-time market price monitoring.</w:t>
            </w:r>
          </w:p>
          <w:p w14:paraId="23D71208" w14:textId="77777777" w:rsidR="00F93A45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color w:val="5C6170"/>
                <w:sz w:val="19"/>
                <w:szCs w:val="19"/>
              </w:rPr>
              <w:t>Event-driven microservices with Kafka; Redis for real-time price feeds across all districts with sub-second latency.</w:t>
            </w:r>
          </w:p>
        </w:tc>
      </w:tr>
    </w:tbl>
    <w:p w14:paraId="004D56CA" w14:textId="77777777" w:rsidR="00F93A45" w:rsidRPr="00394E23" w:rsidRDefault="00F93A45">
      <w:pPr>
        <w:spacing w:before="80"/>
        <w:rPr>
          <w:sz w:val="14"/>
          <w:szCs w:val="1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666"/>
      </w:tblGrid>
      <w:tr w:rsidR="00F93A45" w14:paraId="54413B3F" w14:textId="77777777"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B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73BF4" w14:textId="77777777" w:rsidR="00F93A45" w:rsidRDefault="00F93A45"/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2" w:space="0" w:color="DEE2EC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0" w:type="dxa"/>
            </w:tcMar>
          </w:tcPr>
          <w:p w14:paraId="5A93DECD" w14:textId="5FF9518D" w:rsidR="00F93A45" w:rsidRDefault="00000000">
            <w:pPr>
              <w:tabs>
                <w:tab w:val="right" w:pos="9546"/>
              </w:tabs>
              <w:spacing w:after="40"/>
            </w:pPr>
            <w:r>
              <w:rPr>
                <w:b/>
                <w:bCs/>
                <w:color w:val="111318"/>
                <w:sz w:val="21"/>
                <w:szCs w:val="21"/>
              </w:rPr>
              <w:t>Agent Banking Platform</w:t>
            </w:r>
            <w:r>
              <w:tab/>
            </w:r>
          </w:p>
          <w:p w14:paraId="75D73A8E" w14:textId="65CD4B02" w:rsidR="00F93A45" w:rsidRDefault="00000000">
            <w:pPr>
              <w:spacing w:after="60"/>
            </w:pPr>
            <w:r>
              <w:rPr>
                <w:i/>
                <w:iCs/>
                <w:color w:val="1B6B42"/>
                <w:sz w:val="17"/>
                <w:szCs w:val="17"/>
              </w:rPr>
              <w:t xml:space="preserve">ASP.NET Core · Oracle / MSSQL · Angular · Redis · </w:t>
            </w:r>
            <w:r w:rsidR="00E26CF2" w:rsidRPr="00E26CF2">
              <w:rPr>
                <w:i/>
                <w:iCs/>
                <w:color w:val="1B6B42"/>
                <w:sz w:val="17"/>
                <w:szCs w:val="17"/>
              </w:rPr>
              <w:t>RabbitMQ</w:t>
            </w:r>
          </w:p>
          <w:p w14:paraId="5CEE62DA" w14:textId="77777777" w:rsidR="00F93A45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color w:val="5C6170"/>
                <w:sz w:val="19"/>
                <w:szCs w:val="19"/>
              </w:rPr>
              <w:t>Deployed at 3 banks — customer/account management, core banking integration, all transaction types, utility billing, remittance, FDR/DPS, loan management, and NID biometric verification.</w:t>
            </w:r>
          </w:p>
          <w:p w14:paraId="40533C68" w14:textId="77777777" w:rsidR="00F93A45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color w:val="5C6170"/>
                <w:sz w:val="19"/>
                <w:szCs w:val="19"/>
              </w:rPr>
              <w:t>Redis-backed session management supports thousands of simultaneous agent transactions at high concurrency.</w:t>
            </w:r>
          </w:p>
        </w:tc>
      </w:tr>
    </w:tbl>
    <w:p w14:paraId="658AB514" w14:textId="77777777" w:rsidR="00F93A45" w:rsidRPr="00394E23" w:rsidRDefault="00F93A45">
      <w:pPr>
        <w:spacing w:before="80"/>
        <w:rPr>
          <w:sz w:val="14"/>
          <w:szCs w:val="1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666"/>
      </w:tblGrid>
      <w:tr w:rsidR="00F93A45" w14:paraId="106E959E" w14:textId="77777777"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B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1AE43" w14:textId="77777777" w:rsidR="00F93A45" w:rsidRDefault="00F93A45"/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2" w:space="0" w:color="DEE2EC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0" w:type="dxa"/>
            </w:tcMar>
          </w:tcPr>
          <w:p w14:paraId="79970CB0" w14:textId="7ABA6BBB" w:rsidR="00F93A45" w:rsidRDefault="00000000">
            <w:pPr>
              <w:tabs>
                <w:tab w:val="right" w:pos="9546"/>
              </w:tabs>
              <w:spacing w:after="40"/>
            </w:pPr>
            <w:r>
              <w:rPr>
                <w:b/>
                <w:bCs/>
                <w:color w:val="111318"/>
                <w:sz w:val="21"/>
                <w:szCs w:val="21"/>
              </w:rPr>
              <w:t xml:space="preserve">Digital Onboarding &amp; </w:t>
            </w:r>
            <w:proofErr w:type="spellStart"/>
            <w:r>
              <w:rPr>
                <w:b/>
                <w:bCs/>
                <w:color w:val="111318"/>
                <w:sz w:val="21"/>
                <w:szCs w:val="21"/>
              </w:rPr>
              <w:t>eKYC</w:t>
            </w:r>
            <w:proofErr w:type="spellEnd"/>
            <w:r>
              <w:rPr>
                <w:b/>
                <w:bCs/>
                <w:color w:val="111318"/>
                <w:sz w:val="21"/>
                <w:szCs w:val="21"/>
              </w:rPr>
              <w:t xml:space="preserve"> Solution</w:t>
            </w:r>
            <w:r>
              <w:tab/>
            </w:r>
          </w:p>
          <w:p w14:paraId="32CEBFAA" w14:textId="220A16A9" w:rsidR="00F93A45" w:rsidRDefault="00627F79">
            <w:pPr>
              <w:spacing w:after="60"/>
            </w:pPr>
            <w:r>
              <w:rPr>
                <w:i/>
                <w:iCs/>
                <w:color w:val="1B6B42"/>
                <w:sz w:val="17"/>
                <w:szCs w:val="17"/>
              </w:rPr>
              <w:t>ASP.NET Core · Python · Oracle / MSSQL · Angular · OCR · Face Match</w:t>
            </w:r>
          </w:p>
          <w:p w14:paraId="409B9CD2" w14:textId="77777777" w:rsidR="00F93A45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color w:val="5C6170"/>
                <w:sz w:val="19"/>
                <w:szCs w:val="19"/>
              </w:rPr>
              <w:t xml:space="preserve">AI-driven </w:t>
            </w:r>
            <w:proofErr w:type="spellStart"/>
            <w:r>
              <w:rPr>
                <w:color w:val="5C6170"/>
                <w:sz w:val="19"/>
                <w:szCs w:val="19"/>
              </w:rPr>
              <w:t>eKYC</w:t>
            </w:r>
            <w:proofErr w:type="spellEnd"/>
            <w:r>
              <w:rPr>
                <w:color w:val="5C6170"/>
                <w:sz w:val="19"/>
                <w:szCs w:val="19"/>
              </w:rPr>
              <w:t xml:space="preserve"> platform using OCR, face matching, and fingerprint biometrics — reduced customer onboarding from days to minutes.</w:t>
            </w:r>
          </w:p>
          <w:p w14:paraId="2CDC09BE" w14:textId="77777777" w:rsidR="00F93A45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color w:val="5C6170"/>
                <w:sz w:val="19"/>
                <w:szCs w:val="19"/>
              </w:rPr>
              <w:t>Integrated into Agent Banking and core banking workflows for fully regulated onboarding.</w:t>
            </w:r>
          </w:p>
        </w:tc>
      </w:tr>
    </w:tbl>
    <w:p w14:paraId="7D6E8ED5" w14:textId="77777777" w:rsidR="00F93A45" w:rsidRPr="00394E23" w:rsidRDefault="00F93A45">
      <w:pPr>
        <w:spacing w:before="80"/>
        <w:rPr>
          <w:sz w:val="14"/>
          <w:szCs w:val="1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666"/>
      </w:tblGrid>
      <w:tr w:rsidR="00F93A45" w14:paraId="622A6935" w14:textId="77777777"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B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A89AD" w14:textId="77777777" w:rsidR="00F93A45" w:rsidRDefault="00F93A45"/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2" w:space="0" w:color="DEE2EC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0" w:type="dxa"/>
            </w:tcMar>
          </w:tcPr>
          <w:p w14:paraId="333074E9" w14:textId="5CC3D925" w:rsidR="00F93A45" w:rsidRDefault="00000000">
            <w:pPr>
              <w:tabs>
                <w:tab w:val="right" w:pos="9546"/>
              </w:tabs>
              <w:spacing w:after="40"/>
            </w:pPr>
            <w:r>
              <w:rPr>
                <w:b/>
                <w:bCs/>
                <w:color w:val="111318"/>
                <w:sz w:val="21"/>
                <w:szCs w:val="21"/>
              </w:rPr>
              <w:t>AML Compliance System</w:t>
            </w:r>
            <w:r>
              <w:tab/>
            </w:r>
          </w:p>
          <w:p w14:paraId="6501D7EC" w14:textId="77777777" w:rsidR="00F93A45" w:rsidRDefault="00000000">
            <w:pPr>
              <w:spacing w:after="60"/>
            </w:pPr>
            <w:r>
              <w:rPr>
                <w:i/>
                <w:iCs/>
                <w:color w:val="1B6B42"/>
                <w:sz w:val="17"/>
                <w:szCs w:val="17"/>
              </w:rPr>
              <w:t>ASP.NET MVC · Kafka · Elasticsearch · MSSQL · REST API</w:t>
            </w:r>
          </w:p>
          <w:p w14:paraId="12C56B4E" w14:textId="77777777" w:rsidR="00F93A45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color w:val="5C6170"/>
                <w:sz w:val="19"/>
                <w:szCs w:val="19"/>
              </w:rPr>
              <w:t>Compliance platform for regulated financial institutions — automated transaction monitoring, customer due diligence, and risk screening aligned with BFIU guidelines.</w:t>
            </w:r>
          </w:p>
          <w:p w14:paraId="3AB23866" w14:textId="77777777" w:rsidR="00F93A45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color w:val="5C6170"/>
                <w:sz w:val="19"/>
                <w:szCs w:val="19"/>
              </w:rPr>
              <w:t>Kafka-driven event streaming for high-volume real-time transaction ingestion; configurable rule engine for STR generation.</w:t>
            </w:r>
          </w:p>
        </w:tc>
      </w:tr>
    </w:tbl>
    <w:p w14:paraId="10131363" w14:textId="77777777" w:rsidR="00F93A45" w:rsidRPr="00394E23" w:rsidRDefault="00F93A45">
      <w:pPr>
        <w:spacing w:before="80"/>
        <w:rPr>
          <w:sz w:val="14"/>
          <w:szCs w:val="1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666"/>
      </w:tblGrid>
      <w:tr w:rsidR="00F93A45" w14:paraId="5EABED3A" w14:textId="77777777"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B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B7D7A" w14:textId="77777777" w:rsidR="00F93A45" w:rsidRDefault="00F93A45"/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2" w:space="0" w:color="DEE2EC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0" w:type="dxa"/>
            </w:tcMar>
          </w:tcPr>
          <w:p w14:paraId="6D699A38" w14:textId="606E5627" w:rsidR="00F93A45" w:rsidRDefault="00000000">
            <w:pPr>
              <w:tabs>
                <w:tab w:val="right" w:pos="9546"/>
              </w:tabs>
              <w:spacing w:after="40"/>
            </w:pPr>
            <w:r>
              <w:rPr>
                <w:b/>
                <w:bCs/>
                <w:color w:val="111318"/>
                <w:sz w:val="21"/>
                <w:szCs w:val="21"/>
              </w:rPr>
              <w:t>AI-Driven Business Analytics SaaS Platform</w:t>
            </w:r>
            <w:r>
              <w:tab/>
            </w:r>
          </w:p>
          <w:p w14:paraId="074E3B93" w14:textId="5889A749" w:rsidR="00F93A45" w:rsidRDefault="00000000">
            <w:pPr>
              <w:spacing w:after="60"/>
            </w:pPr>
            <w:r>
              <w:rPr>
                <w:i/>
                <w:iCs/>
                <w:color w:val="1B6B42"/>
                <w:sz w:val="17"/>
                <w:szCs w:val="17"/>
              </w:rPr>
              <w:t>ASP.NET Core · Python · React.js · PostgreSQL · OpenAI / Gemini / Claude</w:t>
            </w:r>
          </w:p>
          <w:p w14:paraId="5F503929" w14:textId="77777777" w:rsidR="00F93A45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color w:val="5C6170"/>
                <w:sz w:val="19"/>
                <w:szCs w:val="19"/>
              </w:rPr>
              <w:t>SaaS platform that ingests business data and generates AI-driven analytical reports covering KPIs, trend charts, correlational tables, and actionable recommendations.</w:t>
            </w:r>
          </w:p>
          <w:p w14:paraId="23ADD408" w14:textId="77777777" w:rsidR="00F93A45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color w:val="5C6170"/>
                <w:sz w:val="19"/>
                <w:szCs w:val="19"/>
              </w:rPr>
              <w:t>Multi-model AI integration (OpenAI GPT, Google Gemini, Anthropic Claude) with conversational decision-support interface; subscription-based multi-tenant with usage metering.</w:t>
            </w:r>
          </w:p>
        </w:tc>
      </w:tr>
    </w:tbl>
    <w:p w14:paraId="33E886A3" w14:textId="77777777" w:rsidR="00447650" w:rsidRPr="00394E23" w:rsidRDefault="00447650" w:rsidP="00447650">
      <w:pPr>
        <w:spacing w:before="80"/>
        <w:rPr>
          <w:sz w:val="14"/>
          <w:szCs w:val="1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666"/>
      </w:tblGrid>
      <w:tr w:rsidR="00447650" w14:paraId="50DE39D1" w14:textId="77777777" w:rsidTr="00FA0DF5"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B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1F221" w14:textId="77777777" w:rsidR="00447650" w:rsidRDefault="00447650" w:rsidP="00FA0DF5"/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2" w:space="0" w:color="DEE2EC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0" w:type="dxa"/>
            </w:tcMar>
          </w:tcPr>
          <w:p w14:paraId="6632D0CD" w14:textId="77777777" w:rsidR="00447650" w:rsidRDefault="00447650" w:rsidP="00FA0DF5">
            <w:pPr>
              <w:tabs>
                <w:tab w:val="right" w:pos="9546"/>
              </w:tabs>
              <w:spacing w:after="40"/>
            </w:pPr>
            <w:proofErr w:type="spellStart"/>
            <w:r w:rsidRPr="00DB0F6B">
              <w:rPr>
                <w:b/>
                <w:bCs/>
                <w:color w:val="111318"/>
                <w:sz w:val="21"/>
                <w:szCs w:val="21"/>
              </w:rPr>
              <w:t>aPOP</w:t>
            </w:r>
            <w:proofErr w:type="spellEnd"/>
            <w:r w:rsidRPr="00DB0F6B">
              <w:rPr>
                <w:b/>
                <w:bCs/>
                <w:color w:val="111318"/>
                <w:sz w:val="21"/>
                <w:szCs w:val="21"/>
              </w:rPr>
              <w:t xml:space="preserve"> — Full-Featured ERP System</w:t>
            </w:r>
            <w:r>
              <w:tab/>
            </w:r>
          </w:p>
          <w:p w14:paraId="46812934" w14:textId="77777777" w:rsidR="00447650" w:rsidRDefault="00447650" w:rsidP="00FA0DF5">
            <w:pPr>
              <w:spacing w:after="60"/>
            </w:pPr>
            <w:r>
              <w:rPr>
                <w:i/>
                <w:iCs/>
                <w:color w:val="1B6B42"/>
                <w:sz w:val="17"/>
                <w:szCs w:val="17"/>
              </w:rPr>
              <w:t>ASP.NET MVC · AngularJS · MSSQL · Bootstrap</w:t>
            </w:r>
          </w:p>
          <w:p w14:paraId="64169CD6" w14:textId="77777777" w:rsidR="00447650" w:rsidRPr="00DB0F6B" w:rsidRDefault="00447650" w:rsidP="00447650">
            <w:pPr>
              <w:pStyle w:val="ListParagraph"/>
              <w:numPr>
                <w:ilvl w:val="0"/>
                <w:numId w:val="2"/>
              </w:numPr>
              <w:spacing w:before="28" w:after="28"/>
              <w:rPr>
                <w:color w:val="5C6170"/>
                <w:sz w:val="19"/>
                <w:szCs w:val="19"/>
              </w:rPr>
            </w:pPr>
            <w:r w:rsidRPr="00DB0F6B">
              <w:rPr>
                <w:color w:val="5C6170"/>
                <w:sz w:val="19"/>
                <w:szCs w:val="19"/>
              </w:rPr>
              <w:t xml:space="preserve">Contributed to </w:t>
            </w:r>
            <w:proofErr w:type="spellStart"/>
            <w:r w:rsidRPr="00DB0F6B">
              <w:rPr>
                <w:color w:val="5C6170"/>
                <w:sz w:val="19"/>
                <w:szCs w:val="19"/>
              </w:rPr>
              <w:t>aPOP</w:t>
            </w:r>
            <w:proofErr w:type="spellEnd"/>
            <w:r w:rsidRPr="00DB0F6B">
              <w:rPr>
                <w:color w:val="5C6170"/>
                <w:sz w:val="19"/>
                <w:szCs w:val="19"/>
              </w:rPr>
              <w:t xml:space="preserve"> — a full-featured ERP covering HR, Accounting, CRM, Inventory, Planning, and Production modules for enterprise clients.</w:t>
            </w:r>
          </w:p>
          <w:p w14:paraId="528B9BA0" w14:textId="77777777" w:rsidR="00447650" w:rsidRDefault="00447650" w:rsidP="0044765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 w:rsidRPr="00DB0F6B">
              <w:rPr>
                <w:color w:val="5C6170"/>
                <w:sz w:val="19"/>
                <w:szCs w:val="19"/>
              </w:rPr>
              <w:t>Developed and maintained core modules, resolved performance bottlenecks, and participated in client-facing requirements gathering and delivery.</w:t>
            </w:r>
          </w:p>
        </w:tc>
      </w:tr>
    </w:tbl>
    <w:p w14:paraId="1A61605E" w14:textId="77777777" w:rsidR="009552BD" w:rsidRPr="00394E23" w:rsidRDefault="009552BD" w:rsidP="009552BD">
      <w:pPr>
        <w:spacing w:before="80"/>
        <w:rPr>
          <w:sz w:val="14"/>
          <w:szCs w:val="1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666"/>
      </w:tblGrid>
      <w:tr w:rsidR="009552BD" w14:paraId="3FBB3D5F" w14:textId="77777777" w:rsidTr="00FA0DF5"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B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ABF0E" w14:textId="77777777" w:rsidR="009552BD" w:rsidRDefault="009552BD" w:rsidP="00FA0DF5"/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2" w:space="0" w:color="DEE2EC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0" w:type="dxa"/>
            </w:tcMar>
          </w:tcPr>
          <w:p w14:paraId="2B404BD0" w14:textId="77777777" w:rsidR="009552BD" w:rsidRDefault="009552BD" w:rsidP="00FA0DF5">
            <w:pPr>
              <w:tabs>
                <w:tab w:val="right" w:pos="9546"/>
              </w:tabs>
              <w:spacing w:after="40"/>
            </w:pPr>
            <w:proofErr w:type="spellStart"/>
            <w:r>
              <w:rPr>
                <w:b/>
                <w:bCs/>
                <w:color w:val="111318"/>
                <w:sz w:val="21"/>
                <w:szCs w:val="21"/>
              </w:rPr>
              <w:t>EduFlex</w:t>
            </w:r>
            <w:proofErr w:type="spellEnd"/>
            <w:r>
              <w:rPr>
                <w:b/>
                <w:bCs/>
                <w:color w:val="111318"/>
                <w:sz w:val="21"/>
                <w:szCs w:val="21"/>
              </w:rPr>
              <w:t xml:space="preserve"> — Digital Learning Management Portal</w:t>
            </w:r>
            <w:r>
              <w:tab/>
            </w:r>
          </w:p>
          <w:p w14:paraId="5CA9283A" w14:textId="77777777" w:rsidR="009552BD" w:rsidRDefault="009552BD" w:rsidP="00FA0DF5">
            <w:pPr>
              <w:spacing w:after="60"/>
            </w:pPr>
            <w:r>
              <w:rPr>
                <w:i/>
                <w:iCs/>
                <w:color w:val="1B6B42"/>
                <w:sz w:val="17"/>
                <w:szCs w:val="17"/>
              </w:rPr>
              <w:t xml:space="preserve">Node.js · React.js · MySQL · Zoom API · </w:t>
            </w:r>
            <w:proofErr w:type="spellStart"/>
            <w:r>
              <w:rPr>
                <w:i/>
                <w:iCs/>
                <w:color w:val="1B6B42"/>
                <w:sz w:val="17"/>
                <w:szCs w:val="17"/>
              </w:rPr>
              <w:t>SSLCommerz</w:t>
            </w:r>
            <w:proofErr w:type="spellEnd"/>
            <w:r>
              <w:rPr>
                <w:i/>
                <w:iCs/>
                <w:color w:val="1B6B42"/>
                <w:sz w:val="17"/>
                <w:szCs w:val="17"/>
              </w:rPr>
              <w:t xml:space="preserve"> · Trinity Similarity</w:t>
            </w:r>
          </w:p>
          <w:p w14:paraId="607925B7" w14:textId="77777777" w:rsidR="009552BD" w:rsidRDefault="009552BD" w:rsidP="009552BD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color w:val="5C6170"/>
                <w:sz w:val="19"/>
                <w:szCs w:val="19"/>
              </w:rPr>
              <w:t xml:space="preserve">Full LMS for BIM: course management, live class scheduling via Zoom API, </w:t>
            </w:r>
            <w:proofErr w:type="spellStart"/>
            <w:r>
              <w:rPr>
                <w:color w:val="5C6170"/>
                <w:sz w:val="19"/>
                <w:szCs w:val="19"/>
              </w:rPr>
              <w:t>SSLCommerz</w:t>
            </w:r>
            <w:proofErr w:type="spellEnd"/>
            <w:r>
              <w:rPr>
                <w:color w:val="5C6170"/>
                <w:sz w:val="19"/>
                <w:szCs w:val="19"/>
              </w:rPr>
              <w:t xml:space="preserve"> payment gateway, proctored exam engine with auto-grading, and automated certificate generation.</w:t>
            </w:r>
          </w:p>
          <w:p w14:paraId="22A8C5DC" w14:textId="77777777" w:rsidR="009552BD" w:rsidRDefault="009552BD" w:rsidP="009552BD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color w:val="5C6170"/>
                <w:sz w:val="19"/>
                <w:szCs w:val="19"/>
              </w:rPr>
              <w:t xml:space="preserve">Multi-role portal (Admin, Instructor, Student) deployed for BIM's national professional training </w:t>
            </w:r>
            <w:proofErr w:type="spellStart"/>
            <w:r>
              <w:rPr>
                <w:color w:val="5C6170"/>
                <w:sz w:val="19"/>
                <w:szCs w:val="19"/>
              </w:rPr>
              <w:t>programmes</w:t>
            </w:r>
            <w:proofErr w:type="spellEnd"/>
            <w:r>
              <w:rPr>
                <w:color w:val="5C6170"/>
                <w:sz w:val="19"/>
                <w:szCs w:val="19"/>
              </w:rPr>
              <w:t>.</w:t>
            </w:r>
          </w:p>
        </w:tc>
      </w:tr>
    </w:tbl>
    <w:p w14:paraId="04B8BE5D" w14:textId="77777777" w:rsidR="00F93A45" w:rsidRPr="00394E23" w:rsidRDefault="00F93A45">
      <w:pPr>
        <w:spacing w:before="80"/>
        <w:rPr>
          <w:sz w:val="14"/>
          <w:szCs w:val="1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666"/>
      </w:tblGrid>
      <w:tr w:rsidR="00F93A45" w14:paraId="32B25086" w14:textId="77777777"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B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BA5AA" w14:textId="77777777" w:rsidR="00F93A45" w:rsidRDefault="00F93A45"/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2" w:space="0" w:color="DEE2EC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0" w:type="dxa"/>
            </w:tcMar>
          </w:tcPr>
          <w:p w14:paraId="42BF4738" w14:textId="03EBFDB9" w:rsidR="00F93A45" w:rsidRDefault="00000000">
            <w:pPr>
              <w:tabs>
                <w:tab w:val="right" w:pos="9546"/>
              </w:tabs>
              <w:spacing w:after="40"/>
            </w:pPr>
            <w:r>
              <w:rPr>
                <w:b/>
                <w:bCs/>
                <w:color w:val="111318"/>
                <w:sz w:val="21"/>
                <w:szCs w:val="21"/>
              </w:rPr>
              <w:t>Multi-Tenant GPS Fleet Tracking System</w:t>
            </w:r>
            <w:r>
              <w:tab/>
            </w:r>
          </w:p>
          <w:p w14:paraId="3F1C0EBA" w14:textId="4FB095C0" w:rsidR="00F93A45" w:rsidRDefault="00000000">
            <w:pPr>
              <w:spacing w:after="60"/>
            </w:pPr>
            <w:r>
              <w:rPr>
                <w:i/>
                <w:iCs/>
                <w:color w:val="1B6B42"/>
                <w:sz w:val="17"/>
                <w:szCs w:val="17"/>
              </w:rPr>
              <w:t xml:space="preserve">Java Spring Boot · React.js · </w:t>
            </w:r>
            <w:r w:rsidR="00D669B0">
              <w:rPr>
                <w:i/>
                <w:iCs/>
                <w:color w:val="1B6B42"/>
                <w:sz w:val="17"/>
                <w:szCs w:val="17"/>
              </w:rPr>
              <w:t>MySQL</w:t>
            </w:r>
            <w:r>
              <w:rPr>
                <w:i/>
                <w:iCs/>
                <w:color w:val="1B6B42"/>
                <w:sz w:val="17"/>
                <w:szCs w:val="17"/>
              </w:rPr>
              <w:t xml:space="preserve"> · WebSocket · GPS / MQTT · Multi-Tenant</w:t>
            </w:r>
          </w:p>
          <w:p w14:paraId="326DD82D" w14:textId="77777777" w:rsidR="00F93A45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color w:val="5C6170"/>
                <w:sz w:val="19"/>
                <w:szCs w:val="19"/>
              </w:rPr>
              <w:t>Real-time GPS vehicle tracking via MQTT with WebSocket live map updates; geo-fence alerts, trip history replay, fuel consumption reporting, and route planning.</w:t>
            </w:r>
          </w:p>
          <w:p w14:paraId="3B0B11B0" w14:textId="77777777" w:rsidR="00F93A45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color w:val="5C6170"/>
                <w:sz w:val="19"/>
                <w:szCs w:val="19"/>
              </w:rPr>
              <w:t>Multi-tenant with per-</w:t>
            </w:r>
            <w:proofErr w:type="spellStart"/>
            <w:r>
              <w:rPr>
                <w:color w:val="5C6170"/>
                <w:sz w:val="19"/>
                <w:szCs w:val="19"/>
              </w:rPr>
              <w:t>organisation</w:t>
            </w:r>
            <w:proofErr w:type="spellEnd"/>
            <w:r>
              <w:rPr>
                <w:color w:val="5C6170"/>
                <w:sz w:val="19"/>
                <w:szCs w:val="19"/>
              </w:rPr>
              <w:t xml:space="preserve"> fleet configurations, alert thresholds, and branded portals.</w:t>
            </w:r>
          </w:p>
        </w:tc>
      </w:tr>
    </w:tbl>
    <w:p w14:paraId="7DC7F85F" w14:textId="77777777" w:rsidR="00F93A45" w:rsidRPr="00394E23" w:rsidRDefault="00F93A45">
      <w:pPr>
        <w:spacing w:before="80"/>
        <w:rPr>
          <w:sz w:val="14"/>
          <w:szCs w:val="1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666"/>
      </w:tblGrid>
      <w:tr w:rsidR="00F93A45" w14:paraId="40EC7683" w14:textId="77777777"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B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05097" w14:textId="77777777" w:rsidR="00F93A45" w:rsidRDefault="00F93A45"/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2" w:space="0" w:color="DEE2EC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0" w:type="dxa"/>
            </w:tcMar>
          </w:tcPr>
          <w:p w14:paraId="6A70A943" w14:textId="73332BEE" w:rsidR="00F93A45" w:rsidRDefault="00EB51CE">
            <w:pPr>
              <w:tabs>
                <w:tab w:val="right" w:pos="9546"/>
              </w:tabs>
              <w:spacing w:after="40"/>
            </w:pPr>
            <w:r w:rsidRPr="00EB51CE">
              <w:rPr>
                <w:b/>
                <w:bCs/>
                <w:color w:val="111318"/>
                <w:sz w:val="21"/>
                <w:szCs w:val="21"/>
              </w:rPr>
              <w:t>Fingerprint Verification Service</w:t>
            </w:r>
            <w:r>
              <w:tab/>
            </w:r>
          </w:p>
          <w:p w14:paraId="7F1A6BA4" w14:textId="7513F780" w:rsidR="00F93A45" w:rsidRDefault="00EB51CE">
            <w:pPr>
              <w:spacing w:after="60"/>
            </w:pPr>
            <w:r>
              <w:rPr>
                <w:i/>
                <w:iCs/>
                <w:color w:val="1B6B42"/>
                <w:sz w:val="17"/>
                <w:szCs w:val="17"/>
              </w:rPr>
              <w:t xml:space="preserve">ASP.NET Core · </w:t>
            </w:r>
            <w:r w:rsidRPr="00EB51CE">
              <w:rPr>
                <w:i/>
                <w:iCs/>
                <w:color w:val="1B6B42"/>
                <w:sz w:val="17"/>
                <w:szCs w:val="17"/>
              </w:rPr>
              <w:t>.NET Framework</w:t>
            </w:r>
            <w:r>
              <w:rPr>
                <w:i/>
                <w:iCs/>
                <w:color w:val="1B6B42"/>
                <w:sz w:val="17"/>
                <w:szCs w:val="17"/>
              </w:rPr>
              <w:t xml:space="preserve"> · PostgreSQL · </w:t>
            </w:r>
            <w:r w:rsidRPr="00EB51CE">
              <w:rPr>
                <w:i/>
                <w:iCs/>
                <w:color w:val="1B6B42"/>
                <w:sz w:val="17"/>
                <w:szCs w:val="17"/>
              </w:rPr>
              <w:t xml:space="preserve">Biometric API </w:t>
            </w:r>
            <w:r>
              <w:rPr>
                <w:i/>
                <w:iCs/>
                <w:color w:val="1B6B42"/>
                <w:sz w:val="17"/>
                <w:szCs w:val="17"/>
              </w:rPr>
              <w:t xml:space="preserve">· </w:t>
            </w:r>
            <w:r w:rsidRPr="00EB51CE">
              <w:rPr>
                <w:i/>
                <w:iCs/>
                <w:color w:val="1B6B42"/>
                <w:sz w:val="17"/>
                <w:szCs w:val="17"/>
              </w:rPr>
              <w:t xml:space="preserve">Election Commission </w:t>
            </w:r>
            <w:r>
              <w:rPr>
                <w:i/>
                <w:iCs/>
                <w:color w:val="1B6B42"/>
                <w:sz w:val="17"/>
                <w:szCs w:val="17"/>
              </w:rPr>
              <w:t>API</w:t>
            </w:r>
          </w:p>
          <w:p w14:paraId="33A07FE5" w14:textId="52B0EFB4" w:rsidR="00F93A45" w:rsidRPr="00EB51CE" w:rsidRDefault="00EB51CE" w:rsidP="00EB51CE">
            <w:pPr>
              <w:pStyle w:val="ListParagraph"/>
              <w:numPr>
                <w:ilvl w:val="0"/>
                <w:numId w:val="2"/>
              </w:numPr>
              <w:rPr>
                <w:color w:val="5C6170"/>
                <w:sz w:val="19"/>
                <w:szCs w:val="19"/>
              </w:rPr>
            </w:pPr>
            <w:r w:rsidRPr="00EB51CE">
              <w:rPr>
                <w:color w:val="5C6170"/>
                <w:sz w:val="19"/>
                <w:szCs w:val="19"/>
              </w:rPr>
              <w:t>Generic fingerprint verification service integrated with the Bangladesh Election Commission (EC) database — deployed for banking onboarding, agent authentication, and loan borrower verification.</w:t>
            </w:r>
          </w:p>
          <w:p w14:paraId="2F573DD9" w14:textId="3305B3ED" w:rsidR="00F93A45" w:rsidRPr="00EB51CE" w:rsidRDefault="00EB51CE" w:rsidP="00EB51CE">
            <w:pPr>
              <w:pStyle w:val="ListParagraph"/>
              <w:numPr>
                <w:ilvl w:val="0"/>
                <w:numId w:val="2"/>
              </w:numPr>
              <w:rPr>
                <w:color w:val="5C6170"/>
                <w:sz w:val="19"/>
                <w:szCs w:val="19"/>
              </w:rPr>
            </w:pPr>
            <w:r w:rsidRPr="00EB51CE">
              <w:rPr>
                <w:color w:val="5C6170"/>
                <w:sz w:val="19"/>
                <w:szCs w:val="19"/>
              </w:rPr>
              <w:t>Exposed as a secure REST API consumed by multiple banking systems; supports both online and fallback verification modes for network resilience.</w:t>
            </w:r>
          </w:p>
        </w:tc>
      </w:tr>
    </w:tbl>
    <w:p w14:paraId="4A8B60C6" w14:textId="77777777" w:rsidR="00F93A45" w:rsidRPr="00394E23" w:rsidRDefault="00F93A45">
      <w:pPr>
        <w:spacing w:before="80"/>
        <w:rPr>
          <w:sz w:val="14"/>
          <w:szCs w:val="1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666"/>
      </w:tblGrid>
      <w:tr w:rsidR="00F93A45" w14:paraId="682FB31F" w14:textId="77777777"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B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0C55F5" w14:textId="77777777" w:rsidR="00F93A45" w:rsidRDefault="00F93A45"/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2" w:space="0" w:color="DEE2EC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0" w:type="dxa"/>
            </w:tcMar>
          </w:tcPr>
          <w:p w14:paraId="544A8386" w14:textId="0A192A70" w:rsidR="00F93A45" w:rsidRDefault="00000000">
            <w:pPr>
              <w:tabs>
                <w:tab w:val="right" w:pos="9546"/>
              </w:tabs>
              <w:spacing w:after="40"/>
            </w:pPr>
            <w:r>
              <w:rPr>
                <w:b/>
                <w:bCs/>
                <w:color w:val="111318"/>
                <w:sz w:val="21"/>
                <w:szCs w:val="21"/>
              </w:rPr>
              <w:t>International Research Data Collection &amp; Analysis Platform</w:t>
            </w:r>
            <w:r>
              <w:tab/>
            </w:r>
          </w:p>
          <w:p w14:paraId="49A49E9F" w14:textId="77777777" w:rsidR="00F93A45" w:rsidRDefault="00000000">
            <w:pPr>
              <w:spacing w:after="60"/>
            </w:pPr>
            <w:r>
              <w:rPr>
                <w:i/>
                <w:iCs/>
                <w:color w:val="1B6B42"/>
                <w:sz w:val="17"/>
                <w:szCs w:val="17"/>
              </w:rPr>
              <w:t xml:space="preserve">Python </w:t>
            </w:r>
            <w:proofErr w:type="spellStart"/>
            <w:r>
              <w:rPr>
                <w:i/>
                <w:iCs/>
                <w:color w:val="1B6B42"/>
                <w:sz w:val="17"/>
                <w:szCs w:val="17"/>
              </w:rPr>
              <w:t>FastAPI</w:t>
            </w:r>
            <w:proofErr w:type="spellEnd"/>
            <w:r>
              <w:rPr>
                <w:i/>
                <w:iCs/>
                <w:color w:val="1B6B42"/>
                <w:sz w:val="17"/>
                <w:szCs w:val="17"/>
              </w:rPr>
              <w:t xml:space="preserve"> · React.js · PostgreSQL · Pandas / SciPy · Data Analytics</w:t>
            </w:r>
          </w:p>
          <w:p w14:paraId="4B6605AA" w14:textId="77777777" w:rsidR="00F93A45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color w:val="5C6170"/>
                <w:sz w:val="19"/>
                <w:szCs w:val="19"/>
              </w:rPr>
              <w:t>Global research data collection platform with multilingual survey builder — branching logic, Likert scales, matrix grids, and validation rules.</w:t>
            </w:r>
          </w:p>
          <w:p w14:paraId="23F424AC" w14:textId="77777777" w:rsidR="00F93A45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color w:val="5C6170"/>
                <w:sz w:val="19"/>
                <w:szCs w:val="19"/>
              </w:rPr>
              <w:t>Automated statistical analysis (mean, SD, cross-tabulation, correlation, trend charts) via Pandas/SciPy; exportable PDF and Excel reports with role-based access.</w:t>
            </w:r>
          </w:p>
        </w:tc>
      </w:tr>
    </w:tbl>
    <w:p w14:paraId="08F7A7E6" w14:textId="77777777" w:rsidR="00F93A45" w:rsidRPr="00394E23" w:rsidRDefault="00F93A45">
      <w:pPr>
        <w:spacing w:before="80"/>
        <w:rPr>
          <w:sz w:val="14"/>
          <w:szCs w:val="1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666"/>
      </w:tblGrid>
      <w:tr w:rsidR="00F93A45" w14:paraId="504E1048" w14:textId="77777777"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B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F0CACB" w14:textId="77777777" w:rsidR="00F93A45" w:rsidRDefault="00F93A45"/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2" w:space="0" w:color="DEE2EC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0" w:type="dxa"/>
            </w:tcMar>
          </w:tcPr>
          <w:p w14:paraId="73A095F9" w14:textId="027DD0C0" w:rsidR="00F93A45" w:rsidRDefault="00000000">
            <w:pPr>
              <w:tabs>
                <w:tab w:val="right" w:pos="9546"/>
              </w:tabs>
              <w:spacing w:after="40"/>
            </w:pPr>
            <w:r>
              <w:rPr>
                <w:b/>
                <w:bCs/>
                <w:color w:val="111318"/>
                <w:sz w:val="21"/>
                <w:szCs w:val="21"/>
              </w:rPr>
              <w:t>Automated Payroll &amp; HR Management System</w:t>
            </w:r>
            <w:r>
              <w:tab/>
            </w:r>
          </w:p>
          <w:p w14:paraId="72A6758E" w14:textId="6558BAED" w:rsidR="00F93A45" w:rsidRDefault="003963CE">
            <w:pPr>
              <w:spacing w:after="60"/>
            </w:pPr>
            <w:r>
              <w:rPr>
                <w:i/>
                <w:iCs/>
                <w:color w:val="1B6B42"/>
                <w:sz w:val="17"/>
                <w:szCs w:val="17"/>
              </w:rPr>
              <w:t>ASP.NET Core · React.js · PostgreSQL · Biometric Integration · PDF Generation</w:t>
            </w:r>
          </w:p>
          <w:p w14:paraId="76F8AB6A" w14:textId="77777777" w:rsidR="00F93A45" w:rsidRPr="006437A5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  <w:rPr>
                <w:color w:val="5C6170"/>
                <w:sz w:val="19"/>
                <w:szCs w:val="19"/>
              </w:rPr>
            </w:pPr>
            <w:r>
              <w:rPr>
                <w:color w:val="5C6170"/>
                <w:sz w:val="19"/>
                <w:szCs w:val="19"/>
              </w:rPr>
              <w:t>End-to-end HR platform: employee onboarding, leave management, biometric attendance, and fully automated monthly payroll processing.</w:t>
            </w:r>
          </w:p>
          <w:p w14:paraId="3CD4F1D3" w14:textId="3ED081E6" w:rsidR="00F93A45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color w:val="5C6170"/>
                <w:sz w:val="19"/>
                <w:szCs w:val="19"/>
              </w:rPr>
              <w:t xml:space="preserve">Configurable salary structures with income tax slabs and provident fund; auto-generated PDF </w:t>
            </w:r>
            <w:r w:rsidR="003963CE">
              <w:rPr>
                <w:color w:val="5C6170"/>
                <w:sz w:val="19"/>
                <w:szCs w:val="19"/>
              </w:rPr>
              <w:t>pay slips</w:t>
            </w:r>
            <w:r>
              <w:rPr>
                <w:color w:val="5C6170"/>
                <w:sz w:val="19"/>
                <w:szCs w:val="19"/>
              </w:rPr>
              <w:t xml:space="preserve"> and bank EFT export for direct salary disbursement.</w:t>
            </w:r>
          </w:p>
        </w:tc>
      </w:tr>
    </w:tbl>
    <w:p w14:paraId="5DD371D2" w14:textId="77777777" w:rsidR="00F93A45" w:rsidRPr="00394E23" w:rsidRDefault="00F93A45">
      <w:pPr>
        <w:spacing w:before="80"/>
        <w:rPr>
          <w:sz w:val="14"/>
          <w:szCs w:val="1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666"/>
      </w:tblGrid>
      <w:tr w:rsidR="00F93A45" w14:paraId="29D9C7BF" w14:textId="77777777"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B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27310" w14:textId="77777777" w:rsidR="00F93A45" w:rsidRDefault="00F93A45"/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2" w:space="0" w:color="DEE2EC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0" w:type="dxa"/>
            </w:tcMar>
          </w:tcPr>
          <w:p w14:paraId="25C4E443" w14:textId="2FBE02DC" w:rsidR="00F93A45" w:rsidRDefault="00000000">
            <w:pPr>
              <w:tabs>
                <w:tab w:val="right" w:pos="9546"/>
              </w:tabs>
              <w:spacing w:after="40"/>
            </w:pPr>
            <w:r>
              <w:rPr>
                <w:b/>
                <w:bCs/>
                <w:color w:val="111318"/>
                <w:sz w:val="21"/>
                <w:szCs w:val="21"/>
              </w:rPr>
              <w:t>Multi-Tenant Institute Management System</w:t>
            </w:r>
            <w:r>
              <w:tab/>
            </w:r>
          </w:p>
          <w:p w14:paraId="0D75A1B4" w14:textId="027D5D5E" w:rsidR="00F93A45" w:rsidRDefault="001B5EA6">
            <w:pPr>
              <w:spacing w:after="60"/>
            </w:pPr>
            <w:r>
              <w:rPr>
                <w:i/>
                <w:iCs/>
                <w:color w:val="1B6B42"/>
                <w:sz w:val="17"/>
                <w:szCs w:val="17"/>
              </w:rPr>
              <w:t>ASP.NET Core · Angular · PostgreSQL · Multi-Tenant · Payment Gateway · SMS / Email</w:t>
            </w:r>
          </w:p>
          <w:p w14:paraId="74C9352D" w14:textId="77777777" w:rsidR="00F93A45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color w:val="5C6170"/>
                <w:sz w:val="19"/>
                <w:szCs w:val="19"/>
              </w:rPr>
              <w:t>Multi-branch platform covering admissions, attendance, scheduling, grading, fee collection, and certificate generation with per-branch branding and independent academic calendars.</w:t>
            </w:r>
          </w:p>
          <w:p w14:paraId="660A07CA" w14:textId="77777777" w:rsidR="00F93A45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color w:val="5C6170"/>
                <w:sz w:val="19"/>
                <w:szCs w:val="19"/>
              </w:rPr>
              <w:t>Role-based portals for Admin, Teacher, Student, and Parent; automated SMS/email notifications for fee dues, results, and events.</w:t>
            </w:r>
          </w:p>
        </w:tc>
      </w:tr>
    </w:tbl>
    <w:p w14:paraId="22D0AB6D" w14:textId="77777777" w:rsidR="00F93A45" w:rsidRPr="00DB0F6B" w:rsidRDefault="00F93A45">
      <w:pPr>
        <w:spacing w:before="80"/>
        <w:rPr>
          <w:sz w:val="14"/>
          <w:szCs w:val="1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9666"/>
      </w:tblGrid>
      <w:tr w:rsidR="00F93A45" w14:paraId="7B59969D" w14:textId="77777777"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BE0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4D418D" w14:textId="77777777" w:rsidR="00F93A45" w:rsidRDefault="00F93A45"/>
        </w:tc>
        <w:tc>
          <w:tcPr>
            <w:tcW w:w="9666" w:type="dxa"/>
            <w:tcBorders>
              <w:top w:val="none" w:sz="0" w:space="0" w:color="FFFFFF"/>
              <w:left w:val="none" w:sz="0" w:space="0" w:color="FFFFFF"/>
              <w:bottom w:val="single" w:sz="2" w:space="0" w:color="DEE2EC"/>
              <w:right w:val="none" w:sz="0" w:space="0" w:color="FFFFFF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0" w:type="dxa"/>
            </w:tcMar>
          </w:tcPr>
          <w:p w14:paraId="40D8869B" w14:textId="77777777" w:rsidR="00F93A45" w:rsidRDefault="00000000">
            <w:pPr>
              <w:tabs>
                <w:tab w:val="right" w:pos="9546"/>
              </w:tabs>
              <w:spacing w:after="40"/>
            </w:pPr>
            <w:r>
              <w:rPr>
                <w:b/>
                <w:bCs/>
                <w:color w:val="111318"/>
                <w:sz w:val="21"/>
                <w:szCs w:val="21"/>
              </w:rPr>
              <w:t>Open-Source Contributions — 300+ GitHub Stars</w:t>
            </w:r>
            <w:r>
              <w:tab/>
            </w:r>
            <w:r>
              <w:rPr>
                <w:i/>
                <w:iCs/>
                <w:color w:val="8E94A3"/>
                <w:sz w:val="17"/>
                <w:szCs w:val="17"/>
              </w:rPr>
              <w:t>github.com/kawser2133</w:t>
            </w:r>
          </w:p>
          <w:p w14:paraId="4DB0AD9E" w14:textId="77777777" w:rsidR="00F93A45" w:rsidRDefault="00000000">
            <w:pPr>
              <w:spacing w:after="60"/>
            </w:pPr>
            <w:r>
              <w:rPr>
                <w:i/>
                <w:iCs/>
                <w:color w:val="1B6B42"/>
                <w:sz w:val="17"/>
                <w:szCs w:val="17"/>
              </w:rPr>
              <w:t>ASP.NET Core · Angular · Clean Architecture · Multi-Tenancy · Docker · SQL Server</w:t>
            </w:r>
          </w:p>
          <w:p w14:paraId="0E0160EA" w14:textId="77777777" w:rsidR="00F93A45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proofErr w:type="spellStart"/>
            <w:r>
              <w:rPr>
                <w:color w:val="5C6170"/>
                <w:sz w:val="19"/>
                <w:szCs w:val="19"/>
              </w:rPr>
              <w:t>saas</w:t>
            </w:r>
            <w:proofErr w:type="spellEnd"/>
            <w:r>
              <w:rPr>
                <w:color w:val="5C6170"/>
                <w:sz w:val="19"/>
                <w:szCs w:val="19"/>
              </w:rPr>
              <w:t>-base — Production-ready multi-tenant SaaS foundation widely used as a starting point for enterprise SaaS projects.</w:t>
            </w:r>
          </w:p>
          <w:p w14:paraId="65EFB4AB" w14:textId="77777777" w:rsidR="00F93A45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color w:val="5C6170"/>
                <w:sz w:val="19"/>
                <w:szCs w:val="19"/>
              </w:rPr>
              <w:t>clean-structured-project (100+ ★) — One of the most starred .NET Clean Architecture templates on GitHub.</w:t>
            </w:r>
          </w:p>
          <w:p w14:paraId="37F2DEC9" w14:textId="77777777" w:rsidR="00F93A45" w:rsidRDefault="00000000"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color w:val="5C6170"/>
                <w:sz w:val="19"/>
                <w:szCs w:val="19"/>
              </w:rPr>
              <w:t>web-</w:t>
            </w:r>
            <w:proofErr w:type="spellStart"/>
            <w:r>
              <w:rPr>
                <w:color w:val="5C6170"/>
                <w:sz w:val="19"/>
                <w:szCs w:val="19"/>
              </w:rPr>
              <w:t>api</w:t>
            </w:r>
            <w:proofErr w:type="spellEnd"/>
            <w:r>
              <w:rPr>
                <w:color w:val="5C6170"/>
                <w:sz w:val="19"/>
                <w:szCs w:val="19"/>
              </w:rPr>
              <w:t>-project (100+ ★) — Practical Web API boilerplate with best-practice patterns for production-grade .NET REST API development.</w:t>
            </w:r>
          </w:p>
        </w:tc>
      </w:tr>
    </w:tbl>
    <w:p w14:paraId="36F3FDD2" w14:textId="77777777" w:rsidR="00F93A45" w:rsidRPr="00394E23" w:rsidRDefault="00F93A45">
      <w:pPr>
        <w:spacing w:before="200"/>
        <w:rPr>
          <w:sz w:val="24"/>
          <w:szCs w:val="2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626"/>
      </w:tblGrid>
      <w:tr w:rsidR="00F93A45" w14:paraId="73CCF9B7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4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D33A3" w14:textId="77777777" w:rsidR="00F93A45" w:rsidRPr="00824B79" w:rsidRDefault="00F93A45"/>
        </w:tc>
        <w:tc>
          <w:tcPr>
            <w:tcW w:w="9626" w:type="dxa"/>
            <w:tcBorders>
              <w:top w:val="none" w:sz="0" w:space="0" w:color="FFFFFF"/>
              <w:left w:val="none" w:sz="0" w:space="0" w:color="FFFFFF"/>
              <w:bottom w:val="single" w:sz="4" w:space="0" w:color="DEE2EC"/>
              <w:right w:val="none" w:sz="0" w:space="0" w:color="FFFFFF"/>
            </w:tcBorders>
            <w:shd w:val="clear" w:color="auto" w:fill="F6F8FC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1792BF98" w14:textId="77777777" w:rsidR="00F93A45" w:rsidRPr="00824B79" w:rsidRDefault="00000000">
            <w:r w:rsidRPr="00824B79">
              <w:rPr>
                <w:b/>
                <w:bCs/>
                <w:color w:val="1B6B42"/>
                <w:spacing w:val="80"/>
              </w:rPr>
              <w:t>CERTIFICATIONS</w:t>
            </w:r>
          </w:p>
        </w:tc>
      </w:tr>
    </w:tbl>
    <w:p w14:paraId="1994D6F8" w14:textId="77777777" w:rsidR="00F93A45" w:rsidRDefault="00F93A45">
      <w:pPr>
        <w:spacing w:before="80"/>
      </w:pPr>
    </w:p>
    <w:p w14:paraId="7E07BABC" w14:textId="77777777" w:rsidR="00F93A45" w:rsidRDefault="00000000">
      <w:pPr>
        <w:spacing w:before="100" w:after="20"/>
      </w:pPr>
      <w:r>
        <w:rPr>
          <w:b/>
          <w:bCs/>
        </w:rPr>
        <w:t>Microsoft Certified Solution Developer (MCSD)</w:t>
      </w:r>
    </w:p>
    <w:p w14:paraId="0993CBEA" w14:textId="77777777" w:rsidR="00F93A45" w:rsidRDefault="00000000">
      <w:pPr>
        <w:spacing w:after="60"/>
      </w:pPr>
      <w:r>
        <w:rPr>
          <w:color w:val="5C6170"/>
          <w:sz w:val="18"/>
          <w:szCs w:val="18"/>
        </w:rPr>
        <w:t>Microsoft Corporation · ID: 12988101</w:t>
      </w:r>
    </w:p>
    <w:p w14:paraId="06028F2D" w14:textId="77777777" w:rsidR="00F93A45" w:rsidRDefault="00000000">
      <w:pPr>
        <w:spacing w:before="100" w:after="20"/>
      </w:pPr>
      <w:r>
        <w:rPr>
          <w:b/>
          <w:bCs/>
        </w:rPr>
        <w:t>Microsoft Certified Professional (MCP) · MCSA</w:t>
      </w:r>
    </w:p>
    <w:p w14:paraId="2B3B698C" w14:textId="77777777" w:rsidR="00F93A45" w:rsidRDefault="00000000">
      <w:pPr>
        <w:spacing w:after="60"/>
      </w:pPr>
      <w:r>
        <w:rPr>
          <w:color w:val="5C6170"/>
          <w:sz w:val="18"/>
          <w:szCs w:val="18"/>
        </w:rPr>
        <w:t>Microsoft Corporation</w:t>
      </w:r>
    </w:p>
    <w:p w14:paraId="214CDC2E" w14:textId="77777777" w:rsidR="00F93A45" w:rsidRDefault="00000000">
      <w:pPr>
        <w:spacing w:before="100" w:after="20"/>
      </w:pPr>
      <w:r>
        <w:rPr>
          <w:b/>
          <w:bCs/>
        </w:rPr>
        <w:t>70-487: Developing Microsoft Azure &amp; Web Services</w:t>
      </w:r>
    </w:p>
    <w:p w14:paraId="1CA78CA8" w14:textId="77777777" w:rsidR="00F93A45" w:rsidRDefault="00000000">
      <w:pPr>
        <w:spacing w:after="60"/>
      </w:pPr>
      <w:r>
        <w:rPr>
          <w:color w:val="5C6170"/>
          <w:sz w:val="18"/>
          <w:szCs w:val="18"/>
        </w:rPr>
        <w:t>Microsoft Corporation</w:t>
      </w:r>
    </w:p>
    <w:p w14:paraId="62CBC87E" w14:textId="77777777" w:rsidR="00F93A45" w:rsidRDefault="00000000">
      <w:pPr>
        <w:spacing w:before="100" w:after="20"/>
      </w:pPr>
      <w:r>
        <w:rPr>
          <w:b/>
          <w:bCs/>
        </w:rPr>
        <w:t>70-486: Developing ASP.NET MVC Web Applications</w:t>
      </w:r>
    </w:p>
    <w:p w14:paraId="3ED78435" w14:textId="77777777" w:rsidR="00F93A45" w:rsidRDefault="00000000">
      <w:pPr>
        <w:spacing w:after="60"/>
      </w:pPr>
      <w:r>
        <w:rPr>
          <w:color w:val="5C6170"/>
          <w:sz w:val="18"/>
          <w:szCs w:val="18"/>
        </w:rPr>
        <w:t>Microsoft Corporation</w:t>
      </w:r>
    </w:p>
    <w:p w14:paraId="6CF7B773" w14:textId="77777777" w:rsidR="00F93A45" w:rsidRDefault="00000000">
      <w:pPr>
        <w:spacing w:before="100" w:after="20"/>
      </w:pPr>
      <w:r>
        <w:rPr>
          <w:b/>
          <w:bCs/>
        </w:rPr>
        <w:t>70-480: Programming in HTML5 with JavaScript &amp; CSS3</w:t>
      </w:r>
    </w:p>
    <w:p w14:paraId="76459A94" w14:textId="77777777" w:rsidR="00F93A45" w:rsidRDefault="00000000">
      <w:pPr>
        <w:spacing w:after="60"/>
      </w:pPr>
      <w:r>
        <w:rPr>
          <w:color w:val="5C6170"/>
          <w:sz w:val="18"/>
          <w:szCs w:val="18"/>
        </w:rPr>
        <w:t>Microsoft Corporation</w:t>
      </w:r>
    </w:p>
    <w:p w14:paraId="67481DDE" w14:textId="77777777" w:rsidR="00F93A45" w:rsidRDefault="00000000">
      <w:pPr>
        <w:spacing w:before="100" w:after="20"/>
      </w:pPr>
      <w:r>
        <w:rPr>
          <w:b/>
          <w:bCs/>
        </w:rPr>
        <w:t>Professional Diploma — Enterprise Systems Analysis &amp; Design with C#.Net</w:t>
      </w:r>
    </w:p>
    <w:p w14:paraId="54AEC276" w14:textId="77777777" w:rsidR="00F93A45" w:rsidRDefault="00000000">
      <w:pPr>
        <w:spacing w:after="60"/>
      </w:pPr>
      <w:r>
        <w:rPr>
          <w:color w:val="5C6170"/>
          <w:sz w:val="18"/>
          <w:szCs w:val="18"/>
        </w:rPr>
        <w:t>IDB-BISEW IT Scholarship · 2017 · Outstanding Academic Performance Award</w:t>
      </w:r>
    </w:p>
    <w:p w14:paraId="4F670986" w14:textId="77777777" w:rsidR="00F93A45" w:rsidRPr="00394E23" w:rsidRDefault="00F93A45">
      <w:pPr>
        <w:spacing w:before="200"/>
        <w:rPr>
          <w:sz w:val="24"/>
          <w:szCs w:val="2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626"/>
      </w:tblGrid>
      <w:tr w:rsidR="00F93A45" w14:paraId="409D3396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4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E53FA8" w14:textId="77777777" w:rsidR="00F93A45" w:rsidRPr="00824B79" w:rsidRDefault="00F93A45"/>
        </w:tc>
        <w:tc>
          <w:tcPr>
            <w:tcW w:w="9626" w:type="dxa"/>
            <w:tcBorders>
              <w:top w:val="none" w:sz="0" w:space="0" w:color="FFFFFF"/>
              <w:left w:val="none" w:sz="0" w:space="0" w:color="FFFFFF"/>
              <w:bottom w:val="single" w:sz="4" w:space="0" w:color="DEE2EC"/>
              <w:right w:val="none" w:sz="0" w:space="0" w:color="FFFFFF"/>
            </w:tcBorders>
            <w:shd w:val="clear" w:color="auto" w:fill="F6F8FC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7BC7F209" w14:textId="77777777" w:rsidR="00F93A45" w:rsidRPr="00824B79" w:rsidRDefault="00000000">
            <w:r w:rsidRPr="00824B79">
              <w:rPr>
                <w:b/>
                <w:bCs/>
                <w:color w:val="1B6B42"/>
                <w:spacing w:val="80"/>
              </w:rPr>
              <w:t>AWARDS &amp; RECOGNITION</w:t>
            </w:r>
          </w:p>
        </w:tc>
      </w:tr>
    </w:tbl>
    <w:p w14:paraId="69D0E61E" w14:textId="77777777" w:rsidR="00F93A45" w:rsidRDefault="00F93A45">
      <w:pPr>
        <w:spacing w:before="80"/>
      </w:pPr>
    </w:p>
    <w:p w14:paraId="0E190AEE" w14:textId="77777777" w:rsidR="00F93A45" w:rsidRDefault="00000000">
      <w:pPr>
        <w:spacing w:before="100" w:after="20"/>
      </w:pPr>
      <w:r>
        <w:rPr>
          <w:b/>
          <w:bCs/>
        </w:rPr>
        <w:t>Top Performer of the Year — 2022</w:t>
      </w:r>
    </w:p>
    <w:p w14:paraId="71C513DD" w14:textId="77777777" w:rsidR="00F93A45" w:rsidRDefault="00000000">
      <w:pPr>
        <w:spacing w:after="60"/>
      </w:pPr>
      <w:proofErr w:type="spellStart"/>
      <w:r>
        <w:rPr>
          <w:color w:val="5C6170"/>
          <w:sz w:val="18"/>
          <w:szCs w:val="18"/>
        </w:rPr>
        <w:t>DataSoft</w:t>
      </w:r>
      <w:proofErr w:type="spellEnd"/>
      <w:r>
        <w:rPr>
          <w:color w:val="5C6170"/>
          <w:sz w:val="18"/>
          <w:szCs w:val="18"/>
        </w:rPr>
        <w:t xml:space="preserve"> Systems Bangladesh Ltd · </w:t>
      </w:r>
      <w:proofErr w:type="spellStart"/>
      <w:r>
        <w:rPr>
          <w:color w:val="5C6170"/>
          <w:sz w:val="18"/>
          <w:szCs w:val="18"/>
        </w:rPr>
        <w:t>Recognised</w:t>
      </w:r>
      <w:proofErr w:type="spellEnd"/>
      <w:r>
        <w:rPr>
          <w:color w:val="5C6170"/>
          <w:sz w:val="18"/>
          <w:szCs w:val="18"/>
        </w:rPr>
        <w:t xml:space="preserve"> 2023</w:t>
      </w:r>
    </w:p>
    <w:p w14:paraId="30980976" w14:textId="77777777" w:rsidR="00F93A45" w:rsidRDefault="00000000">
      <w:pPr>
        <w:spacing w:before="100" w:after="20"/>
      </w:pPr>
      <w:r>
        <w:rPr>
          <w:b/>
          <w:bCs/>
        </w:rPr>
        <w:t>Top Performer of the Year — 2021</w:t>
      </w:r>
    </w:p>
    <w:p w14:paraId="53AFB73A" w14:textId="77777777" w:rsidR="00F93A45" w:rsidRDefault="00000000">
      <w:pPr>
        <w:spacing w:after="60"/>
      </w:pPr>
      <w:proofErr w:type="spellStart"/>
      <w:r>
        <w:rPr>
          <w:color w:val="5C6170"/>
          <w:sz w:val="18"/>
          <w:szCs w:val="18"/>
        </w:rPr>
        <w:t>DataSoft</w:t>
      </w:r>
      <w:proofErr w:type="spellEnd"/>
      <w:r>
        <w:rPr>
          <w:color w:val="5C6170"/>
          <w:sz w:val="18"/>
          <w:szCs w:val="18"/>
        </w:rPr>
        <w:t xml:space="preserve"> Systems Bangladesh Ltd · </w:t>
      </w:r>
      <w:proofErr w:type="spellStart"/>
      <w:r>
        <w:rPr>
          <w:color w:val="5C6170"/>
          <w:sz w:val="18"/>
          <w:szCs w:val="18"/>
        </w:rPr>
        <w:t>Recognised</w:t>
      </w:r>
      <w:proofErr w:type="spellEnd"/>
      <w:r>
        <w:rPr>
          <w:color w:val="5C6170"/>
          <w:sz w:val="18"/>
          <w:szCs w:val="18"/>
        </w:rPr>
        <w:t xml:space="preserve"> 2022</w:t>
      </w:r>
    </w:p>
    <w:p w14:paraId="1715113A" w14:textId="77777777" w:rsidR="00F93A45" w:rsidRDefault="00000000">
      <w:pPr>
        <w:spacing w:before="100" w:after="20"/>
      </w:pPr>
      <w:r>
        <w:rPr>
          <w:b/>
          <w:bCs/>
        </w:rPr>
        <w:t>Outstanding Academic Performance Award</w:t>
      </w:r>
    </w:p>
    <w:p w14:paraId="1E4299CA" w14:textId="77777777" w:rsidR="00F93A45" w:rsidRDefault="00000000">
      <w:pPr>
        <w:spacing w:after="60"/>
      </w:pPr>
      <w:r>
        <w:rPr>
          <w:color w:val="5C6170"/>
          <w:sz w:val="18"/>
          <w:szCs w:val="18"/>
        </w:rPr>
        <w:t>IDB-BISEW IT Scholarship Program · 2017</w:t>
      </w:r>
    </w:p>
    <w:p w14:paraId="7C12AB4D" w14:textId="77777777" w:rsidR="00F93A45" w:rsidRPr="00394E23" w:rsidRDefault="00F93A45">
      <w:pPr>
        <w:spacing w:before="200"/>
        <w:rPr>
          <w:sz w:val="24"/>
          <w:szCs w:val="24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"/>
        <w:gridCol w:w="9626"/>
      </w:tblGrid>
      <w:tr w:rsidR="00F93A45" w14:paraId="0DDBE089" w14:textId="77777777"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4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2AFC4" w14:textId="77777777" w:rsidR="00F93A45" w:rsidRDefault="00F93A45"/>
        </w:tc>
        <w:tc>
          <w:tcPr>
            <w:tcW w:w="9626" w:type="dxa"/>
            <w:tcBorders>
              <w:top w:val="none" w:sz="0" w:space="0" w:color="FFFFFF"/>
              <w:left w:val="none" w:sz="0" w:space="0" w:color="FFFFFF"/>
              <w:bottom w:val="single" w:sz="4" w:space="0" w:color="DEE2EC"/>
              <w:right w:val="none" w:sz="0" w:space="0" w:color="FFFFFF"/>
            </w:tcBorders>
            <w:shd w:val="clear" w:color="auto" w:fill="F6F8FC"/>
            <w:tcMar>
              <w:top w:w="60" w:type="dxa"/>
              <w:left w:w="160" w:type="dxa"/>
              <w:bottom w:w="60" w:type="dxa"/>
              <w:right w:w="0" w:type="dxa"/>
            </w:tcMar>
          </w:tcPr>
          <w:p w14:paraId="605DE9B6" w14:textId="77777777" w:rsidR="00F93A45" w:rsidRDefault="00000000">
            <w:r w:rsidRPr="00824B79">
              <w:rPr>
                <w:b/>
                <w:bCs/>
                <w:color w:val="1B6B42"/>
                <w:spacing w:val="80"/>
              </w:rPr>
              <w:t>EDUCATION</w:t>
            </w:r>
          </w:p>
        </w:tc>
      </w:tr>
    </w:tbl>
    <w:p w14:paraId="47418D15" w14:textId="77777777" w:rsidR="00F93A45" w:rsidRDefault="00F93A45">
      <w:pPr>
        <w:spacing w:before="80"/>
      </w:pPr>
    </w:p>
    <w:p w14:paraId="38CE4A00" w14:textId="77777777" w:rsidR="00F93A45" w:rsidRDefault="00000000">
      <w:pPr>
        <w:spacing w:before="100" w:after="20"/>
      </w:pPr>
      <w:r>
        <w:rPr>
          <w:b/>
          <w:bCs/>
        </w:rPr>
        <w:t>Professional Diploma — Enterprise Systems Analysis &amp; Design with C#.Net</w:t>
      </w:r>
    </w:p>
    <w:p w14:paraId="5CF9C700" w14:textId="77777777" w:rsidR="00F93A45" w:rsidRDefault="00000000">
      <w:pPr>
        <w:spacing w:after="60"/>
      </w:pPr>
      <w:r>
        <w:rPr>
          <w:color w:val="5C6170"/>
          <w:sz w:val="18"/>
          <w:szCs w:val="18"/>
        </w:rPr>
        <w:t>IDB-BISEW IT Scholarship · 2017</w:t>
      </w:r>
    </w:p>
    <w:p w14:paraId="75544581" w14:textId="77777777" w:rsidR="00F93A45" w:rsidRDefault="00000000">
      <w:pPr>
        <w:spacing w:before="100" w:after="20"/>
      </w:pPr>
      <w:r>
        <w:rPr>
          <w:b/>
          <w:bCs/>
        </w:rPr>
        <w:t>Master of Business Studies (MBS) — Finance &amp; Banking</w:t>
      </w:r>
    </w:p>
    <w:p w14:paraId="3CFB6564" w14:textId="77777777" w:rsidR="00F93A45" w:rsidRDefault="00000000">
      <w:pPr>
        <w:spacing w:after="60"/>
      </w:pPr>
      <w:r>
        <w:rPr>
          <w:color w:val="5C6170"/>
          <w:sz w:val="18"/>
          <w:szCs w:val="18"/>
        </w:rPr>
        <w:t>National University, Bangladesh · 2016</w:t>
      </w:r>
    </w:p>
    <w:p w14:paraId="136D8D2A" w14:textId="77777777" w:rsidR="00F93A45" w:rsidRDefault="00000000">
      <w:pPr>
        <w:spacing w:before="100" w:after="20"/>
      </w:pPr>
      <w:r>
        <w:rPr>
          <w:b/>
          <w:bCs/>
        </w:rPr>
        <w:t>Bachelor of Business Studies (BBS) — Finance &amp; Banking</w:t>
      </w:r>
    </w:p>
    <w:p w14:paraId="3D3487BD" w14:textId="25252D13" w:rsidR="00F93A45" w:rsidRDefault="00000000" w:rsidP="000565A0">
      <w:pPr>
        <w:spacing w:after="60"/>
      </w:pPr>
      <w:r>
        <w:rPr>
          <w:color w:val="5C6170"/>
          <w:sz w:val="18"/>
          <w:szCs w:val="18"/>
        </w:rPr>
        <w:t>National University, Bangladesh · 2014</w:t>
      </w:r>
    </w:p>
    <w:sectPr w:rsidR="00F93A45" w:rsidSect="00824B79"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E52E4"/>
    <w:multiLevelType w:val="hybridMultilevel"/>
    <w:tmpl w:val="7C80C1D2"/>
    <w:lvl w:ilvl="0" w:tplc="450C345C">
      <w:start w:val="1"/>
      <w:numFmt w:val="bullet"/>
      <w:lvlText w:val="●"/>
      <w:lvlJc w:val="left"/>
      <w:pPr>
        <w:ind w:left="720" w:hanging="360"/>
      </w:pPr>
    </w:lvl>
    <w:lvl w:ilvl="1" w:tplc="FA6E050A">
      <w:start w:val="1"/>
      <w:numFmt w:val="bullet"/>
      <w:lvlText w:val="○"/>
      <w:lvlJc w:val="left"/>
      <w:pPr>
        <w:ind w:left="1440" w:hanging="360"/>
      </w:pPr>
    </w:lvl>
    <w:lvl w:ilvl="2" w:tplc="AAA61980">
      <w:start w:val="1"/>
      <w:numFmt w:val="bullet"/>
      <w:lvlText w:val="■"/>
      <w:lvlJc w:val="left"/>
      <w:pPr>
        <w:ind w:left="2160" w:hanging="360"/>
      </w:pPr>
    </w:lvl>
    <w:lvl w:ilvl="3" w:tplc="B2FCF3B8">
      <w:start w:val="1"/>
      <w:numFmt w:val="bullet"/>
      <w:lvlText w:val="●"/>
      <w:lvlJc w:val="left"/>
      <w:pPr>
        <w:ind w:left="2880" w:hanging="360"/>
      </w:pPr>
    </w:lvl>
    <w:lvl w:ilvl="4" w:tplc="96444D8A">
      <w:start w:val="1"/>
      <w:numFmt w:val="bullet"/>
      <w:lvlText w:val="○"/>
      <w:lvlJc w:val="left"/>
      <w:pPr>
        <w:ind w:left="3600" w:hanging="360"/>
      </w:pPr>
    </w:lvl>
    <w:lvl w:ilvl="5" w:tplc="F7B0B6A6">
      <w:start w:val="1"/>
      <w:numFmt w:val="bullet"/>
      <w:lvlText w:val="■"/>
      <w:lvlJc w:val="left"/>
      <w:pPr>
        <w:ind w:left="4320" w:hanging="360"/>
      </w:pPr>
    </w:lvl>
    <w:lvl w:ilvl="6" w:tplc="6C8EF76E">
      <w:start w:val="1"/>
      <w:numFmt w:val="bullet"/>
      <w:lvlText w:val="●"/>
      <w:lvlJc w:val="left"/>
      <w:pPr>
        <w:ind w:left="5040" w:hanging="360"/>
      </w:pPr>
    </w:lvl>
    <w:lvl w:ilvl="7" w:tplc="F2F691E2">
      <w:start w:val="1"/>
      <w:numFmt w:val="bullet"/>
      <w:lvlText w:val="●"/>
      <w:lvlJc w:val="left"/>
      <w:pPr>
        <w:ind w:left="5760" w:hanging="360"/>
      </w:pPr>
    </w:lvl>
    <w:lvl w:ilvl="8" w:tplc="2FBA6D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5C1EAB"/>
    <w:multiLevelType w:val="hybridMultilevel"/>
    <w:tmpl w:val="899EE26C"/>
    <w:lvl w:ilvl="0" w:tplc="E368C5DC">
      <w:start w:val="1"/>
      <w:numFmt w:val="bullet"/>
      <w:lvlText w:val="–"/>
      <w:lvlJc w:val="left"/>
      <w:pPr>
        <w:ind w:left="380" w:hanging="240"/>
      </w:pPr>
    </w:lvl>
    <w:lvl w:ilvl="1" w:tplc="29DE7E4A">
      <w:numFmt w:val="decimal"/>
      <w:lvlText w:val=""/>
      <w:lvlJc w:val="left"/>
    </w:lvl>
    <w:lvl w:ilvl="2" w:tplc="701A29B4">
      <w:numFmt w:val="decimal"/>
      <w:lvlText w:val=""/>
      <w:lvlJc w:val="left"/>
    </w:lvl>
    <w:lvl w:ilvl="3" w:tplc="6960280E">
      <w:numFmt w:val="decimal"/>
      <w:lvlText w:val=""/>
      <w:lvlJc w:val="left"/>
    </w:lvl>
    <w:lvl w:ilvl="4" w:tplc="139822CE">
      <w:numFmt w:val="decimal"/>
      <w:lvlText w:val=""/>
      <w:lvlJc w:val="left"/>
    </w:lvl>
    <w:lvl w:ilvl="5" w:tplc="C05C176A">
      <w:numFmt w:val="decimal"/>
      <w:lvlText w:val=""/>
      <w:lvlJc w:val="left"/>
    </w:lvl>
    <w:lvl w:ilvl="6" w:tplc="8B9442DC">
      <w:numFmt w:val="decimal"/>
      <w:lvlText w:val=""/>
      <w:lvlJc w:val="left"/>
    </w:lvl>
    <w:lvl w:ilvl="7" w:tplc="6936D012">
      <w:numFmt w:val="decimal"/>
      <w:lvlText w:val=""/>
      <w:lvlJc w:val="left"/>
    </w:lvl>
    <w:lvl w:ilvl="8" w:tplc="DCF8C416">
      <w:numFmt w:val="decimal"/>
      <w:lvlText w:val=""/>
      <w:lvlJc w:val="left"/>
    </w:lvl>
  </w:abstractNum>
  <w:num w:numId="1" w16cid:durableId="796339804">
    <w:abstractNumId w:val="0"/>
    <w:lvlOverride w:ilvl="0">
      <w:startOverride w:val="1"/>
    </w:lvlOverride>
  </w:num>
  <w:num w:numId="2" w16cid:durableId="2153170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A45"/>
    <w:rsid w:val="000565A0"/>
    <w:rsid w:val="00065581"/>
    <w:rsid w:val="00067FEA"/>
    <w:rsid w:val="00115D41"/>
    <w:rsid w:val="00123E09"/>
    <w:rsid w:val="00163309"/>
    <w:rsid w:val="001B5EA6"/>
    <w:rsid w:val="0027778D"/>
    <w:rsid w:val="002A0635"/>
    <w:rsid w:val="002C391C"/>
    <w:rsid w:val="00303C34"/>
    <w:rsid w:val="00394E23"/>
    <w:rsid w:val="003963CE"/>
    <w:rsid w:val="003A3EBC"/>
    <w:rsid w:val="003B419A"/>
    <w:rsid w:val="0044569D"/>
    <w:rsid w:val="00447650"/>
    <w:rsid w:val="004A108E"/>
    <w:rsid w:val="00627F79"/>
    <w:rsid w:val="006437A5"/>
    <w:rsid w:val="006510B2"/>
    <w:rsid w:val="006F33A2"/>
    <w:rsid w:val="00730660"/>
    <w:rsid w:val="00824B79"/>
    <w:rsid w:val="009552BD"/>
    <w:rsid w:val="0096574F"/>
    <w:rsid w:val="009B5B5D"/>
    <w:rsid w:val="00A6290A"/>
    <w:rsid w:val="00A62E9D"/>
    <w:rsid w:val="00A957C3"/>
    <w:rsid w:val="00AC5300"/>
    <w:rsid w:val="00AD7717"/>
    <w:rsid w:val="00AE7AF1"/>
    <w:rsid w:val="00D669B0"/>
    <w:rsid w:val="00D87D1D"/>
    <w:rsid w:val="00D955EE"/>
    <w:rsid w:val="00DA3466"/>
    <w:rsid w:val="00DB0F6B"/>
    <w:rsid w:val="00E26CF2"/>
    <w:rsid w:val="00E303BF"/>
    <w:rsid w:val="00E525D9"/>
    <w:rsid w:val="00E7468B"/>
    <w:rsid w:val="00EB51CE"/>
    <w:rsid w:val="00F8751D"/>
    <w:rsid w:val="00F9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96A27"/>
  <w15:docId w15:val="{4EECD0D1-225C-426B-ACF1-FBECA69DC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E334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kawser213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kawser2133" TargetMode="External"/><Relationship Id="rId5" Type="http://schemas.openxmlformats.org/officeDocument/2006/relationships/hyperlink" Target="mailto:kawser213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4</Pages>
  <Words>1653</Words>
  <Characters>9425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Kawser Hamid</cp:lastModifiedBy>
  <cp:revision>59</cp:revision>
  <cp:lastPrinted>2026-05-02T04:08:00Z</cp:lastPrinted>
  <dcterms:created xsi:type="dcterms:W3CDTF">2026-04-13T14:18:00Z</dcterms:created>
  <dcterms:modified xsi:type="dcterms:W3CDTF">2026-05-05T08:22:00Z</dcterms:modified>
</cp:coreProperties>
</file>