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hd w:val="clear" w:fill="FFFFFF"/>
        <w:spacing w:lineRule="auto" w:line="312" w:before="160" w:after="160"/>
        <w:jc w:val="center"/>
        <w:rPr>
          <w:rFonts w:ascii="Arial" w:hAnsi="Arial"/>
        </w:rPr>
      </w:pPr>
      <w:bookmarkStart w:id="0" w:name="_p00nztjquts"/>
      <w:bookmarkEnd w:id="0"/>
      <w:r>
        <w:rPr>
          <w:b/>
          <w:color w:val="333333"/>
          <w:sz w:val="30"/>
          <w:szCs w:val="30"/>
        </w:rPr>
        <w:t>CSE 306: Computer Architecture Sessional</w:t>
      </w:r>
    </w:p>
    <w:p>
      <w:pPr>
        <w:pStyle w:val="LOnormal"/>
        <w:jc w:val="center"/>
        <w:rPr>
          <w:rFonts w:ascii="Arial" w:hAnsi="Arial"/>
        </w:rPr>
      </w:pPr>
      <w:r>
        <w:rPr>
          <w:b/>
          <w:sz w:val="30"/>
          <w:szCs w:val="30"/>
          <w:u w:val="single"/>
        </w:rPr>
        <w:t>Assignment 2: Floating Point Adder</w:t>
      </w:r>
    </w:p>
    <w:p>
      <w:pPr>
        <w:pStyle w:val="LOnormal"/>
        <w:rPr>
          <w:rFonts w:ascii="Arial" w:hAnsi="Arial"/>
        </w:rPr>
      </w:pPr>
      <w:r>
        <w:rPr/>
      </w:r>
    </w:p>
    <w:p>
      <w:pPr>
        <w:pStyle w:val="LOnormal"/>
        <w:rPr>
          <w:rFonts w:ascii="Arial" w:hAnsi="Arial"/>
          <w:b/>
          <w:b/>
          <w:u w:val="single"/>
        </w:rPr>
      </w:pPr>
      <w:r>
        <w:rPr>
          <w:b/>
          <w:u w:val="single"/>
        </w:rPr>
      </w:r>
    </w:p>
    <w:p>
      <w:pPr>
        <w:pStyle w:val="LOnormal"/>
        <w:rPr>
          <w:rFonts w:ascii="Arial" w:hAnsi="Arial"/>
          <w:b/>
          <w:b/>
          <w:u w:val="single"/>
        </w:rPr>
      </w:pPr>
      <w:r>
        <w:rPr>
          <w:b/>
          <w:u w:val="single"/>
        </w:rPr>
      </w:r>
    </w:p>
    <w:p>
      <w:pPr>
        <w:pStyle w:val="LOnormal"/>
        <w:rPr>
          <w:rFonts w:ascii="Arial" w:hAnsi="Arial"/>
          <w:b/>
          <w:b/>
          <w:u w:val="single"/>
        </w:rPr>
      </w:pPr>
      <w:r>
        <w:rPr>
          <w:b/>
          <w:u w:val="single"/>
        </w:rPr>
      </w:r>
    </w:p>
    <w:p>
      <w:pPr>
        <w:pStyle w:val="LOnormal"/>
        <w:rPr>
          <w:rFonts w:ascii="Arial" w:hAnsi="Arial"/>
        </w:rPr>
      </w:pPr>
      <w:r>
        <w:rPr>
          <w:b/>
          <w:sz w:val="24"/>
          <w:szCs w:val="24"/>
          <w:u w:val="single"/>
        </w:rPr>
        <w:t>Submitted By:</w:t>
      </w:r>
    </w:p>
    <w:p>
      <w:pPr>
        <w:pStyle w:val="LOnormal"/>
        <w:rPr>
          <w:rFonts w:ascii="Arial" w:hAnsi="Arial"/>
          <w:sz w:val="24"/>
          <w:szCs w:val="24"/>
        </w:rPr>
      </w:pPr>
      <w:r>
        <w:rPr>
          <w:sz w:val="24"/>
          <w:szCs w:val="24"/>
        </w:rPr>
      </w:r>
    </w:p>
    <w:p>
      <w:pPr>
        <w:pStyle w:val="LOnormal"/>
        <w:spacing w:lineRule="auto" w:line="360"/>
        <w:rPr>
          <w:rFonts w:ascii="Arial" w:hAnsi="Arial"/>
        </w:rPr>
      </w:pPr>
      <w:r>
        <w:rPr>
          <w:b/>
          <w:bCs/>
          <w:sz w:val="24"/>
          <w:szCs w:val="24"/>
        </w:rPr>
        <w:t>Group No:</w:t>
      </w:r>
      <w:r>
        <w:rPr>
          <w:sz w:val="24"/>
          <w:szCs w:val="24"/>
        </w:rPr>
        <w:t xml:space="preserve"> 05</w:t>
      </w:r>
    </w:p>
    <w:p>
      <w:pPr>
        <w:pStyle w:val="LOnormal"/>
        <w:spacing w:lineRule="auto" w:line="360"/>
        <w:rPr>
          <w:rFonts w:ascii="Arial" w:hAnsi="Arial"/>
        </w:rPr>
      </w:pPr>
      <w:r>
        <w:rPr>
          <w:b/>
          <w:bCs/>
          <w:sz w:val="24"/>
          <w:szCs w:val="24"/>
        </w:rPr>
        <w:t>Sub-Section:</w:t>
      </w:r>
      <w:r>
        <w:rPr>
          <w:sz w:val="24"/>
          <w:szCs w:val="24"/>
        </w:rPr>
        <w:t xml:space="preserve"> A2</w:t>
      </w:r>
    </w:p>
    <w:p>
      <w:pPr>
        <w:pStyle w:val="LOnormal"/>
        <w:spacing w:lineRule="auto" w:line="360"/>
        <w:rPr>
          <w:rFonts w:ascii="Arial" w:hAnsi="Arial"/>
        </w:rPr>
      </w:pPr>
      <w:r>
        <w:rPr/>
      </w:r>
    </w:p>
    <w:p>
      <w:pPr>
        <w:pStyle w:val="LOnormal"/>
        <w:spacing w:lineRule="auto" w:line="360"/>
        <w:rPr>
          <w:b/>
          <w:b/>
          <w:bCs/>
        </w:rPr>
      </w:pPr>
      <w:r>
        <w:rPr>
          <w:b/>
          <w:bCs/>
          <w:sz w:val="24"/>
          <w:szCs w:val="24"/>
        </w:rPr>
        <w:t>Group Members:</w:t>
      </w:r>
    </w:p>
    <w:p>
      <w:pPr>
        <w:pStyle w:val="LOnormal"/>
        <w:numPr>
          <w:ilvl w:val="0"/>
          <w:numId w:val="2"/>
        </w:numPr>
        <w:spacing w:lineRule="auto" w:line="276"/>
        <w:ind w:left="720" w:hanging="360"/>
        <w:rPr>
          <w:rFonts w:ascii="Arial" w:hAnsi="Arial"/>
        </w:rPr>
      </w:pPr>
      <w:r>
        <w:rPr>
          <w:sz w:val="24"/>
          <w:szCs w:val="24"/>
        </w:rPr>
        <w:t>Kawshik Kumar Paul (ID: 1705043)</w:t>
      </w:r>
    </w:p>
    <w:p>
      <w:pPr>
        <w:pStyle w:val="LOnormal"/>
        <w:numPr>
          <w:ilvl w:val="0"/>
          <w:numId w:val="2"/>
        </w:numPr>
        <w:spacing w:lineRule="auto" w:line="276"/>
        <w:ind w:left="720" w:hanging="360"/>
        <w:rPr>
          <w:rFonts w:ascii="Arial" w:hAnsi="Arial"/>
        </w:rPr>
      </w:pPr>
      <w:r>
        <w:rPr>
          <w:sz w:val="24"/>
          <w:szCs w:val="24"/>
        </w:rPr>
        <w:t>Iftekhar Hakim Kaowsar (ID: 1705045)</w:t>
      </w:r>
    </w:p>
    <w:p>
      <w:pPr>
        <w:pStyle w:val="LOnormal"/>
        <w:numPr>
          <w:ilvl w:val="0"/>
          <w:numId w:val="2"/>
        </w:numPr>
        <w:spacing w:lineRule="auto" w:line="276"/>
        <w:ind w:left="720" w:hanging="360"/>
        <w:rPr>
          <w:rFonts w:ascii="Arial" w:hAnsi="Arial"/>
        </w:rPr>
      </w:pPr>
      <w:r>
        <w:rPr>
          <w:sz w:val="24"/>
          <w:szCs w:val="24"/>
        </w:rPr>
        <w:t>Rasman Mubtasim Swargo (ID: 1705051)</w:t>
      </w:r>
    </w:p>
    <w:p>
      <w:pPr>
        <w:pStyle w:val="LOnormal"/>
        <w:numPr>
          <w:ilvl w:val="0"/>
          <w:numId w:val="2"/>
        </w:numPr>
        <w:spacing w:lineRule="auto" w:line="276"/>
        <w:ind w:left="720" w:hanging="360"/>
        <w:rPr>
          <w:rFonts w:ascii="Arial" w:hAnsi="Arial"/>
        </w:rPr>
      </w:pPr>
      <w:r>
        <w:rPr>
          <w:sz w:val="24"/>
          <w:szCs w:val="24"/>
        </w:rPr>
        <w:t>Apurba Saha (ID: 1705056)</w:t>
      </w:r>
    </w:p>
    <w:p>
      <w:pPr>
        <w:pStyle w:val="LOnormal"/>
        <w:numPr>
          <w:ilvl w:val="0"/>
          <w:numId w:val="2"/>
        </w:numPr>
        <w:spacing w:lineRule="auto" w:line="276"/>
        <w:ind w:left="720" w:hanging="360"/>
        <w:rPr>
          <w:rFonts w:ascii="Arial" w:hAnsi="Arial"/>
        </w:rPr>
      </w:pPr>
      <w:r>
        <w:rPr>
          <w:sz w:val="24"/>
          <w:szCs w:val="24"/>
        </w:rPr>
        <w:t>Maisha Rahman (ID: 1705060)</w:t>
      </w:r>
    </w:p>
    <w:p>
      <w:pPr>
        <w:pStyle w:val="LOnormal"/>
        <w:spacing w:lineRule="auto" w:line="276"/>
        <w:ind w:left="720" w:hanging="360"/>
        <w:rPr>
          <w:rFonts w:ascii="Arial" w:hAnsi="Arial"/>
        </w:rPr>
      </w:pPr>
      <w:r>
        <w:rPr/>
      </w:r>
    </w:p>
    <w:p>
      <w:pPr>
        <w:pStyle w:val="LOnormal"/>
        <w:spacing w:lineRule="auto" w:line="360"/>
        <w:rPr>
          <w:rFonts w:ascii="Arial" w:hAnsi="Arial"/>
        </w:rPr>
      </w:pPr>
      <w:r>
        <w:rPr>
          <w:b/>
          <w:bCs/>
          <w:sz w:val="24"/>
          <w:szCs w:val="24"/>
        </w:rPr>
        <w:t>Department:</w:t>
      </w:r>
      <w:r>
        <w:rPr>
          <w:sz w:val="24"/>
          <w:szCs w:val="24"/>
        </w:rPr>
        <w:t xml:space="preserve"> CSE</w:t>
      </w:r>
    </w:p>
    <w:p>
      <w:pPr>
        <w:pStyle w:val="LOnormal"/>
        <w:spacing w:lineRule="auto" w:line="360"/>
        <w:rPr>
          <w:rFonts w:ascii="Arial" w:hAnsi="Arial"/>
        </w:rPr>
      </w:pPr>
      <w:r>
        <w:rPr>
          <w:b/>
          <w:bCs/>
          <w:sz w:val="24"/>
          <w:szCs w:val="24"/>
        </w:rPr>
        <w:t>Level:</w:t>
      </w:r>
      <w:r>
        <w:rPr>
          <w:sz w:val="24"/>
          <w:szCs w:val="24"/>
        </w:rPr>
        <w:t xml:space="preserve"> 3 </w:t>
      </w:r>
      <w:r>
        <w:rPr>
          <w:b/>
          <w:bCs/>
          <w:sz w:val="24"/>
          <w:szCs w:val="24"/>
        </w:rPr>
        <w:t>Term:</w:t>
      </w:r>
      <w:r>
        <w:rPr>
          <w:sz w:val="24"/>
          <w:szCs w:val="24"/>
        </w:rPr>
        <w:t xml:space="preserve"> 1</w:t>
      </w:r>
    </w:p>
    <w:p>
      <w:pPr>
        <w:pStyle w:val="LOnormal"/>
        <w:spacing w:lineRule="auto" w:line="360"/>
        <w:rPr>
          <w:rFonts w:ascii="Arial" w:hAnsi="Arial"/>
        </w:rPr>
      </w:pPr>
      <w:r>
        <w:rPr/>
      </w:r>
    </w:p>
    <w:p>
      <w:pPr>
        <w:pStyle w:val="LOnormal"/>
        <w:spacing w:lineRule="auto" w:line="360"/>
        <w:rPr>
          <w:rFonts w:ascii="Arial" w:hAnsi="Arial"/>
        </w:rPr>
      </w:pPr>
      <w:r>
        <w:rPr>
          <w:b/>
          <w:bCs/>
          <w:sz w:val="24"/>
          <w:szCs w:val="24"/>
        </w:rPr>
        <w:t>Date of Submission:</w:t>
      </w:r>
      <w:r>
        <w:rPr>
          <w:sz w:val="24"/>
          <w:szCs w:val="24"/>
        </w:rPr>
        <w:t xml:space="preserve"> 2</w:t>
      </w:r>
      <w:r>
        <w:rPr>
          <w:sz w:val="24"/>
          <w:szCs w:val="24"/>
        </w:rPr>
        <w:t xml:space="preserve">7 </w:t>
      </w:r>
      <w:r>
        <w:rPr>
          <w:sz w:val="24"/>
          <w:szCs w:val="24"/>
        </w:rPr>
        <w:t>May, 2021</w:t>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b/>
          <w:b/>
          <w:u w:val="single"/>
        </w:rPr>
      </w:pPr>
      <w:r>
        <w:rPr>
          <w:b/>
          <w:u w:val="single"/>
        </w:rPr>
      </w:r>
    </w:p>
    <w:p>
      <w:pPr>
        <w:pStyle w:val="LOnormal"/>
        <w:rPr>
          <w:b/>
          <w:b/>
          <w:u w:val="single"/>
        </w:rPr>
      </w:pPr>
      <w:r>
        <w:rPr>
          <w:b/>
          <w:u w:val="single"/>
        </w:rPr>
      </w:r>
    </w:p>
    <w:p>
      <w:pPr>
        <w:pStyle w:val="LOnormal"/>
        <w:rPr>
          <w:rFonts w:ascii="Arial" w:hAnsi="Arial"/>
          <w:sz w:val="28"/>
          <w:szCs w:val="28"/>
        </w:rPr>
      </w:pPr>
      <w:r>
        <w:rPr>
          <w:sz w:val="28"/>
          <w:szCs w:val="28"/>
        </w:rPr>
      </w:r>
    </w:p>
    <w:p>
      <w:pPr>
        <w:pStyle w:val="LOnormal"/>
        <w:rPr>
          <w:rFonts w:ascii="Arial" w:hAnsi="Arial"/>
          <w:sz w:val="28"/>
          <w:szCs w:val="28"/>
        </w:rPr>
      </w:pPr>
      <w:r>
        <w:rPr>
          <w:b/>
          <w:sz w:val="28"/>
          <w:szCs w:val="28"/>
          <w:u w:val="single"/>
        </w:rPr>
        <w:t>Problem Specification :</w:t>
      </w:r>
    </w:p>
    <w:p>
      <w:pPr>
        <w:pStyle w:val="LOnormal"/>
        <w:rPr>
          <w:rFonts w:ascii="Arial" w:hAnsi="Arial"/>
        </w:rPr>
      </w:pPr>
      <w:r>
        <w:rPr>
          <w:sz w:val="24"/>
          <w:szCs w:val="24"/>
        </w:rPr>
        <w:t>In this assignment, we have to design a floating point adder circuit which takes</w:t>
      </w:r>
    </w:p>
    <w:p>
      <w:pPr>
        <w:pStyle w:val="LOnormal"/>
        <w:rPr>
          <w:rFonts w:ascii="Arial" w:hAnsi="Arial"/>
        </w:rPr>
      </w:pPr>
      <w:r>
        <w:rPr>
          <w:sz w:val="24"/>
          <w:szCs w:val="24"/>
        </w:rPr>
        <w:t>two floating point numbers as inputs and output their sum which is another floating point number.</w:t>
      </w:r>
    </w:p>
    <w:p>
      <w:pPr>
        <w:pStyle w:val="LOnormal"/>
        <w:rPr>
          <w:rFonts w:ascii="Arial" w:hAnsi="Arial"/>
        </w:rPr>
      </w:pPr>
      <w:r>
        <w:rPr/>
      </w:r>
    </w:p>
    <w:p>
      <w:pPr>
        <w:pStyle w:val="LOnormal"/>
        <w:rPr>
          <w:rFonts w:ascii="Arial" w:hAnsi="Arial"/>
          <w:b/>
          <w:b/>
          <w:sz w:val="24"/>
          <w:szCs w:val="24"/>
          <w:u w:val="single"/>
        </w:rPr>
      </w:pPr>
      <w:r>
        <w:rPr>
          <w:b/>
          <w:sz w:val="24"/>
          <w:szCs w:val="24"/>
          <w:u w:val="single"/>
        </w:rPr>
      </w:r>
    </w:p>
    <w:p>
      <w:pPr>
        <w:pStyle w:val="LOnormal"/>
        <w:rPr>
          <w:rFonts w:ascii="Arial" w:hAnsi="Arial"/>
          <w:sz w:val="28"/>
          <w:szCs w:val="28"/>
        </w:rPr>
      </w:pPr>
      <w:r>
        <w:rPr>
          <w:b/>
          <w:sz w:val="28"/>
          <w:szCs w:val="28"/>
          <w:u w:val="single"/>
        </w:rPr>
        <w:t>Introduction:</w:t>
      </w:r>
    </w:p>
    <w:p>
      <w:pPr>
        <w:pStyle w:val="LOnormal"/>
        <w:rPr>
          <w:rFonts w:ascii="Arial" w:hAnsi="Arial"/>
        </w:rPr>
      </w:pPr>
      <w:r>
        <w:rPr>
          <w:color w:val="222222"/>
          <w:sz w:val="24"/>
          <w:szCs w:val="24"/>
          <w:highlight w:val="white"/>
        </w:rPr>
        <w:t>A Floating Point Adder is a digital circuit used to add two floating point numbers presented in IEEE 754 Standard format of their binary representation.</w:t>
      </w:r>
    </w:p>
    <w:p>
      <w:pPr>
        <w:pStyle w:val="LOnormal"/>
        <w:rPr>
          <w:rFonts w:ascii="Arial" w:hAnsi="Arial"/>
          <w:b/>
          <w:b/>
          <w:sz w:val="24"/>
          <w:szCs w:val="24"/>
          <w:u w:val="single"/>
        </w:rPr>
      </w:pPr>
      <w:r>
        <w:rPr>
          <w:b/>
          <w:sz w:val="24"/>
          <w:szCs w:val="24"/>
          <w:u w:val="single"/>
        </w:rPr>
      </w:r>
    </w:p>
    <w:p>
      <w:pPr>
        <w:pStyle w:val="LOnormal"/>
        <w:rPr>
          <w:rFonts w:ascii="Arial" w:hAnsi="Arial"/>
          <w:b/>
          <w:b/>
          <w:sz w:val="24"/>
          <w:szCs w:val="24"/>
          <w:u w:val="single"/>
        </w:rPr>
      </w:pPr>
      <w:r>
        <w:rPr>
          <w:b/>
          <w:sz w:val="24"/>
          <w:szCs w:val="24"/>
          <w:u w:val="single"/>
        </w:rPr>
      </w:r>
    </w:p>
    <w:p>
      <w:pPr>
        <w:pStyle w:val="LOnormal"/>
        <w:ind w:left="0" w:hanging="0"/>
        <w:rPr>
          <w:rFonts w:ascii="Arial" w:hAnsi="Arial"/>
        </w:rPr>
      </w:pPr>
      <w:r>
        <w:rPr>
          <w:b/>
          <w:sz w:val="24"/>
          <w:szCs w:val="24"/>
        </w:rPr>
        <w:t xml:space="preserve">Floating Point Representation : </w:t>
      </w:r>
      <w:r>
        <w:rPr>
          <w:sz w:val="24"/>
          <w:szCs w:val="24"/>
        </w:rPr>
        <w:t xml:space="preserve">A designer of a floating-point representation must find a compromise between the size of the fraction and the size of the exponent. Floating-point numbers are usually a multiple of the size of a word. </w:t>
      </w:r>
    </w:p>
    <w:p>
      <w:pPr>
        <w:pStyle w:val="LOnormal"/>
        <w:rPr>
          <w:rFonts w:ascii="Arial" w:hAnsi="Arial"/>
          <w:sz w:val="24"/>
          <w:szCs w:val="24"/>
        </w:rPr>
      </w:pPr>
      <w:r>
        <w:rPr>
          <w:sz w:val="24"/>
          <w:szCs w:val="24"/>
        </w:rPr>
      </w:r>
    </w:p>
    <w:tbl>
      <w:tblPr>
        <w:tblStyle w:val="Table1"/>
        <w:tblW w:w="9360" w:type="dxa"/>
        <w:jc w:val="left"/>
        <w:tblInd w:w="0" w:type="dxa"/>
        <w:tblCellMar>
          <w:top w:w="100" w:type="dxa"/>
          <w:left w:w="100" w:type="dxa"/>
          <w:bottom w:w="100" w:type="dxa"/>
          <w:right w:w="100" w:type="dxa"/>
        </w:tblCellMar>
        <w:tblLook w:val="0600"/>
      </w:tblPr>
      <w:tblGrid>
        <w:gridCol w:w="840"/>
        <w:gridCol w:w="540"/>
        <w:gridCol w:w="494"/>
        <w:gridCol w:w="600"/>
        <w:gridCol w:w="555"/>
        <w:gridCol w:w="481"/>
        <w:gridCol w:w="585"/>
        <w:gridCol w:w="585"/>
        <w:gridCol w:w="585"/>
        <w:gridCol w:w="587"/>
        <w:gridCol w:w="586"/>
        <w:gridCol w:w="585"/>
        <w:gridCol w:w="586"/>
        <w:gridCol w:w="587"/>
        <w:gridCol w:w="585"/>
        <w:gridCol w:w="576"/>
      </w:tblGrid>
      <w:tr>
        <w:trPr/>
        <w:tc>
          <w:tcPr>
            <w:tcW w:w="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 xml:space="preserve">15     </w:t>
            </w:r>
          </w:p>
        </w:tc>
        <w:tc>
          <w:tcPr>
            <w:tcW w:w="5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14</w:t>
            </w:r>
          </w:p>
        </w:tc>
        <w:tc>
          <w:tcPr>
            <w:tcW w:w="4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13</w:t>
            </w:r>
          </w:p>
        </w:tc>
        <w:tc>
          <w:tcPr>
            <w:tcW w:w="6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12</w:t>
            </w:r>
          </w:p>
        </w:tc>
        <w:tc>
          <w:tcPr>
            <w:tcW w:w="5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11</w:t>
            </w:r>
          </w:p>
        </w:tc>
        <w:tc>
          <w:tcPr>
            <w:tcW w:w="48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10</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9</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8</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w:t>
            </w:r>
          </w:p>
        </w:tc>
        <w:tc>
          <w:tcPr>
            <w:tcW w:w="58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6</w:t>
            </w:r>
          </w:p>
        </w:tc>
        <w:tc>
          <w:tcPr>
            <w:tcW w:w="58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5</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4</w:t>
            </w:r>
          </w:p>
        </w:tc>
        <w:tc>
          <w:tcPr>
            <w:tcW w:w="58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3</w:t>
            </w:r>
          </w:p>
        </w:tc>
        <w:tc>
          <w:tcPr>
            <w:tcW w:w="58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2</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w:t>
            </w:r>
          </w:p>
        </w:tc>
        <w:tc>
          <w:tcPr>
            <w:tcW w:w="57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0</w:t>
            </w:r>
          </w:p>
        </w:tc>
      </w:tr>
      <w:tr>
        <w:trPr>
          <w:trHeight w:val="440" w:hRule="atLeast"/>
        </w:trPr>
        <w:tc>
          <w:tcPr>
            <w:tcW w:w="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Sign</w:t>
            </w:r>
          </w:p>
        </w:tc>
        <w:tc>
          <w:tcPr>
            <w:tcW w:w="218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 xml:space="preserve">Exponent </w:t>
            </w:r>
          </w:p>
        </w:tc>
        <w:tc>
          <w:tcPr>
            <w:tcW w:w="6328" w:type="dxa"/>
            <w:gridSpan w:val="11"/>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Fraction</w:t>
            </w:r>
          </w:p>
        </w:tc>
      </w:tr>
    </w:tbl>
    <w:p>
      <w:pPr>
        <w:pStyle w:val="LOnormal"/>
        <w:rPr>
          <w:rFonts w:ascii="Arial" w:hAnsi="Arial"/>
        </w:rPr>
      </w:pPr>
      <w:r>
        <w:rPr>
          <w:sz w:val="24"/>
          <w:szCs w:val="24"/>
        </w:rPr>
        <w:t xml:space="preserve">  </w:t>
      </w:r>
      <w:r>
        <w:rPr>
          <w:sz w:val="24"/>
          <w:szCs w:val="24"/>
        </w:rPr>
        <w:t>1 bit</w:t>
        <w:tab/>
        <w:tab/>
        <w:t xml:space="preserve">   8bits</w:t>
        <w:tab/>
        <w:tab/>
        <w:tab/>
        <w:t xml:space="preserve">                              23 bits</w:t>
      </w:r>
    </w:p>
    <w:p>
      <w:pPr>
        <w:pStyle w:val="LOnormal"/>
        <w:rPr>
          <w:rFonts w:ascii="Arial" w:hAnsi="Arial"/>
          <w:b/>
          <w:b/>
          <w:sz w:val="24"/>
          <w:szCs w:val="24"/>
          <w:u w:val="single"/>
        </w:rPr>
      </w:pPr>
      <w:r>
        <w:rPr>
          <w:b/>
          <w:sz w:val="24"/>
          <w:szCs w:val="24"/>
          <w:u w:val="single"/>
        </w:rPr>
      </w:r>
    </w:p>
    <w:p>
      <w:pPr>
        <w:pStyle w:val="LOnormal"/>
        <w:rPr>
          <w:rFonts w:ascii="Arial" w:hAnsi="Arial"/>
          <w:b/>
          <w:b/>
          <w:sz w:val="24"/>
          <w:szCs w:val="24"/>
          <w:u w:val="single"/>
        </w:rPr>
      </w:pPr>
      <w:r>
        <w:rPr>
          <w:b/>
          <w:sz w:val="24"/>
          <w:szCs w:val="24"/>
          <w:u w:val="single"/>
        </w:rPr>
      </w:r>
    </w:p>
    <w:p>
      <w:pPr>
        <w:pStyle w:val="LOnormal"/>
        <w:rPr>
          <w:rFonts w:ascii="Arial" w:hAnsi="Arial"/>
        </w:rPr>
      </w:pPr>
      <w:r>
        <w:rPr>
          <w:sz w:val="24"/>
          <w:szCs w:val="24"/>
        </w:rPr>
        <w:t>In general, floating-point numbers are of the form (-1)ˢ × F × 2</w:t>
      </w:r>
      <w:r>
        <w:rPr>
          <w:sz w:val="24"/>
          <w:szCs w:val="24"/>
          <w:vertAlign w:val="superscript"/>
        </w:rPr>
        <w:t>E</w:t>
      </w:r>
    </w:p>
    <w:p>
      <w:pPr>
        <w:pStyle w:val="LOnormal"/>
        <w:rPr>
          <w:rFonts w:ascii="Arial" w:hAnsi="Arial"/>
          <w:sz w:val="24"/>
          <w:szCs w:val="24"/>
        </w:rPr>
      </w:pPr>
      <w:r>
        <w:rPr>
          <w:sz w:val="24"/>
          <w:szCs w:val="24"/>
        </w:rPr>
      </w:r>
    </w:p>
    <w:p>
      <w:pPr>
        <w:pStyle w:val="LOnormal"/>
        <w:rPr>
          <w:rFonts w:ascii="Arial" w:hAnsi="Arial"/>
        </w:rPr>
      </w:pPr>
      <w:r>
        <w:rPr>
          <w:sz w:val="24"/>
          <w:szCs w:val="24"/>
        </w:rPr>
        <w:t>Here, F involves the value in the fraction field and E involves the value in the exponent field. MIPS does something slightly more sophisticated.</w:t>
      </w:r>
    </w:p>
    <w:p>
      <w:pPr>
        <w:pStyle w:val="LOnormal"/>
        <w:rPr>
          <w:rFonts w:ascii="Arial" w:hAnsi="Arial"/>
          <w:sz w:val="24"/>
          <w:szCs w:val="24"/>
        </w:rPr>
      </w:pPr>
      <w:r>
        <w:rPr>
          <w:sz w:val="24"/>
          <w:szCs w:val="24"/>
        </w:rPr>
      </w:r>
    </w:p>
    <w:p>
      <w:pPr>
        <w:pStyle w:val="LOnormal"/>
        <w:rPr>
          <w:rFonts w:ascii="Arial" w:hAnsi="Arial"/>
        </w:rPr>
      </w:pPr>
      <w:r>
        <w:rPr>
          <w:sz w:val="24"/>
          <w:szCs w:val="24"/>
        </w:rPr>
        <w:t xml:space="preserve">According to IEEE 754 floating-point standard, the floating point numbers are of the form </w:t>
      </w:r>
    </w:p>
    <w:p>
      <w:pPr>
        <w:pStyle w:val="LOnormal"/>
        <w:ind w:firstLine="720"/>
        <w:rPr>
          <w:rFonts w:ascii="Arial" w:hAnsi="Arial"/>
        </w:rPr>
      </w:pPr>
      <w:r>
        <w:rPr>
          <w:sz w:val="24"/>
          <w:szCs w:val="24"/>
        </w:rPr>
        <w:t>(1)</w:t>
      </w:r>
      <w:r>
        <w:rPr>
          <w:sz w:val="24"/>
          <w:szCs w:val="24"/>
          <w:vertAlign w:val="superscript"/>
        </w:rPr>
        <w:t>S</w:t>
      </w:r>
      <w:r>
        <w:rPr>
          <w:sz w:val="24"/>
          <w:szCs w:val="24"/>
        </w:rPr>
        <w:t xml:space="preserve"> ×  (1 + Fraction) ×  2</w:t>
      </w:r>
      <w:r>
        <w:rPr>
          <w:sz w:val="24"/>
          <w:szCs w:val="24"/>
          <w:vertAlign w:val="superscript"/>
        </w:rPr>
        <w:t>E</w:t>
      </w:r>
    </w:p>
    <w:p>
      <w:pPr>
        <w:pStyle w:val="LOnormal"/>
        <w:rPr>
          <w:rFonts w:ascii="Arial" w:hAnsi="Arial"/>
          <w:sz w:val="24"/>
          <w:szCs w:val="24"/>
        </w:rPr>
      </w:pPr>
      <w:r>
        <w:rPr>
          <w:sz w:val="24"/>
          <w:szCs w:val="24"/>
        </w:rPr>
      </w:r>
    </w:p>
    <w:p>
      <w:pPr>
        <w:pStyle w:val="LOnormal"/>
        <w:rPr>
          <w:rFonts w:ascii="Arial" w:hAnsi="Arial"/>
        </w:rPr>
      </w:pPr>
      <w:r>
        <w:rPr>
          <w:sz w:val="24"/>
          <w:szCs w:val="24"/>
        </w:rPr>
        <w:t>IEEE 754 uses a bias of 127 for single precision, so an exponent of -1 is represented by the bit pattern of the value -1+127</w:t>
      </w:r>
      <w:r>
        <w:rPr>
          <w:sz w:val="24"/>
          <w:szCs w:val="24"/>
          <w:vertAlign w:val="subscript"/>
        </w:rPr>
        <w:t>ten</w:t>
      </w:r>
      <w:r>
        <w:rPr>
          <w:sz w:val="24"/>
          <w:szCs w:val="24"/>
        </w:rPr>
        <w:t>, or 126</w:t>
      </w:r>
      <w:r>
        <w:rPr>
          <w:sz w:val="24"/>
          <w:szCs w:val="24"/>
          <w:vertAlign w:val="subscript"/>
        </w:rPr>
        <w:t>ten</w:t>
      </w:r>
      <w:r>
        <w:rPr>
          <w:sz w:val="24"/>
          <w:szCs w:val="24"/>
        </w:rPr>
        <w:t xml:space="preserve"> =  0111 1110</w:t>
      </w:r>
      <w:r>
        <w:rPr>
          <w:sz w:val="24"/>
          <w:szCs w:val="24"/>
          <w:vertAlign w:val="subscript"/>
        </w:rPr>
        <w:t>two</w:t>
      </w:r>
      <w:r>
        <w:rPr>
          <w:sz w:val="24"/>
          <w:szCs w:val="24"/>
        </w:rPr>
        <w:t>, and +1 is represented by 1  + 127, or 128</w:t>
      </w:r>
      <w:r>
        <w:rPr>
          <w:sz w:val="24"/>
          <w:szCs w:val="24"/>
          <w:vertAlign w:val="subscript"/>
        </w:rPr>
        <w:t>ten</w:t>
      </w:r>
      <w:r>
        <w:rPr>
          <w:sz w:val="24"/>
          <w:szCs w:val="24"/>
        </w:rPr>
        <w:t xml:space="preserve"> =  1000 0000</w:t>
      </w:r>
      <w:r>
        <w:rPr>
          <w:sz w:val="24"/>
          <w:szCs w:val="24"/>
          <w:vertAlign w:val="subscript"/>
        </w:rPr>
        <w:t>two</w:t>
      </w:r>
      <w:r>
        <w:rPr>
          <w:sz w:val="24"/>
          <w:szCs w:val="24"/>
        </w:rPr>
        <w:t>. The exponent bias for double precision is 1023. Biased exponent means that the value represented by a floating-point number is really</w:t>
      </w:r>
    </w:p>
    <w:p>
      <w:pPr>
        <w:pStyle w:val="LOnormal"/>
        <w:ind w:firstLine="720"/>
        <w:rPr>
          <w:rFonts w:ascii="Arial" w:hAnsi="Arial"/>
        </w:rPr>
      </w:pPr>
      <w:r>
        <w:rPr>
          <w:sz w:val="24"/>
          <w:szCs w:val="24"/>
        </w:rPr>
        <w:t>(-1)ˢ × (1+Fraction) × 2</w:t>
      </w:r>
      <w:r>
        <w:rPr>
          <w:sz w:val="24"/>
          <w:szCs w:val="24"/>
          <w:vertAlign w:val="superscript"/>
        </w:rPr>
        <w:t>(Exponent-Bias)</w:t>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b/>
          <w:b/>
          <w:color w:val="434343"/>
          <w:u w:val="single"/>
        </w:rPr>
      </w:pPr>
      <w:r>
        <w:rPr>
          <w:b/>
          <w:color w:val="434343"/>
          <w:u w:val="single"/>
        </w:rPr>
      </w:r>
    </w:p>
    <w:p>
      <w:pPr>
        <w:pStyle w:val="LOnormal"/>
        <w:rPr>
          <w:b/>
          <w:b/>
          <w:color w:val="434343"/>
          <w:u w:val="single"/>
        </w:rPr>
      </w:pPr>
      <w:r>
        <w:rPr>
          <w:b/>
          <w:color w:val="434343"/>
          <w:u w:val="single"/>
        </w:rPr>
      </w:r>
    </w:p>
    <w:p>
      <w:pPr>
        <w:pStyle w:val="LOnormal"/>
        <w:rPr>
          <w:b/>
          <w:b/>
          <w:color w:val="434343"/>
          <w:u w:val="single"/>
        </w:rPr>
      </w:pPr>
      <w:r>
        <w:rPr>
          <w:b/>
          <w:color w:val="434343"/>
          <w:u w:val="single"/>
        </w:rPr>
      </w:r>
    </w:p>
    <w:p>
      <w:pPr>
        <w:pStyle w:val="LOnormal"/>
        <w:rPr>
          <w:b/>
          <w:b/>
          <w:color w:val="434343"/>
          <w:u w:val="single"/>
        </w:rPr>
      </w:pPr>
      <w:r>
        <w:rPr>
          <w:b/>
          <w:color w:val="434343"/>
          <w:u w:val="single"/>
        </w:rPr>
      </w:r>
    </w:p>
    <w:p>
      <w:pPr>
        <w:pStyle w:val="LOnormal"/>
        <w:rPr>
          <w:rFonts w:ascii="Arial" w:hAnsi="Arial"/>
          <w:sz w:val="28"/>
          <w:szCs w:val="28"/>
        </w:rPr>
      </w:pPr>
      <w:r>
        <w:rPr>
          <w:b/>
          <w:color w:val="434343"/>
          <w:sz w:val="28"/>
          <w:szCs w:val="28"/>
          <w:u w:val="single"/>
        </w:rPr>
        <w:t>Floating Point Addition Algorithm:</w:t>
      </w:r>
    </w:p>
    <w:p>
      <w:pPr>
        <w:pStyle w:val="LOnormal"/>
        <w:rPr>
          <w:rFonts w:ascii="Arial" w:hAnsi="Arial"/>
        </w:rPr>
      </w:pPr>
      <w:r>
        <w:rPr>
          <w:sz w:val="24"/>
          <w:szCs w:val="24"/>
        </w:rPr>
        <w:t>Given input A(S</w:t>
      </w:r>
      <w:r>
        <w:rPr>
          <w:sz w:val="24"/>
          <w:szCs w:val="24"/>
          <w:vertAlign w:val="subscript"/>
        </w:rPr>
        <w:t>1</w:t>
      </w:r>
      <w:r>
        <w:rPr>
          <w:sz w:val="24"/>
          <w:szCs w:val="24"/>
        </w:rPr>
        <w:t>, E</w:t>
      </w:r>
      <w:r>
        <w:rPr>
          <w:sz w:val="24"/>
          <w:szCs w:val="24"/>
          <w:vertAlign w:val="subscript"/>
        </w:rPr>
        <w:t>1</w:t>
      </w:r>
      <w:r>
        <w:rPr>
          <w:sz w:val="24"/>
          <w:szCs w:val="24"/>
        </w:rPr>
        <w:t>, F</w:t>
      </w:r>
      <w:r>
        <w:rPr>
          <w:sz w:val="24"/>
          <w:szCs w:val="24"/>
          <w:vertAlign w:val="subscript"/>
        </w:rPr>
        <w:t>1</w:t>
      </w:r>
      <w:r>
        <w:rPr>
          <w:sz w:val="24"/>
          <w:szCs w:val="24"/>
        </w:rPr>
        <w:t>) and B(S</w:t>
      </w:r>
      <w:r>
        <w:rPr>
          <w:sz w:val="24"/>
          <w:szCs w:val="24"/>
          <w:vertAlign w:val="subscript"/>
        </w:rPr>
        <w:t>2</w:t>
      </w:r>
      <w:r>
        <w:rPr>
          <w:sz w:val="24"/>
          <w:szCs w:val="24"/>
        </w:rPr>
        <w:t>, E</w:t>
      </w:r>
      <w:r>
        <w:rPr>
          <w:sz w:val="24"/>
          <w:szCs w:val="24"/>
          <w:vertAlign w:val="subscript"/>
        </w:rPr>
        <w:t>2</w:t>
      </w:r>
      <w:r>
        <w:rPr>
          <w:sz w:val="24"/>
          <w:szCs w:val="24"/>
        </w:rPr>
        <w:t>, F</w:t>
      </w:r>
      <w:r>
        <w:rPr>
          <w:sz w:val="24"/>
          <w:szCs w:val="24"/>
          <w:vertAlign w:val="subscript"/>
        </w:rPr>
        <w:t>2</w:t>
      </w:r>
      <w:r>
        <w:rPr>
          <w:sz w:val="24"/>
          <w:szCs w:val="24"/>
        </w:rPr>
        <w:t>). Now, F</w:t>
      </w:r>
      <w:r>
        <w:rPr>
          <w:sz w:val="24"/>
          <w:szCs w:val="24"/>
          <w:vertAlign w:val="subscript"/>
        </w:rPr>
        <w:t>1</w:t>
      </w:r>
      <w:r>
        <w:rPr>
          <w:sz w:val="24"/>
          <w:szCs w:val="24"/>
        </w:rPr>
        <w:t xml:space="preserve"> and F</w:t>
      </w:r>
      <w:r>
        <w:rPr>
          <w:sz w:val="24"/>
          <w:szCs w:val="24"/>
          <w:vertAlign w:val="subscript"/>
        </w:rPr>
        <w:t>2</w:t>
      </w:r>
      <w:r>
        <w:rPr>
          <w:sz w:val="24"/>
          <w:szCs w:val="24"/>
        </w:rPr>
        <w:t xml:space="preserve"> are of 11 bits.</w:t>
      </w:r>
    </w:p>
    <w:p>
      <w:pPr>
        <w:pStyle w:val="LOnormal"/>
        <w:numPr>
          <w:ilvl w:val="0"/>
          <w:numId w:val="1"/>
        </w:numPr>
        <w:ind w:left="720" w:hanging="360"/>
        <w:rPr>
          <w:rFonts w:ascii="Arial" w:hAnsi="Arial"/>
        </w:rPr>
      </w:pPr>
      <w:r>
        <w:rPr>
          <w:sz w:val="24"/>
          <w:szCs w:val="24"/>
        </w:rPr>
        <w:t>Prepend “01” to both F</w:t>
      </w:r>
      <w:r>
        <w:rPr>
          <w:sz w:val="24"/>
          <w:szCs w:val="24"/>
          <w:vertAlign w:val="subscript"/>
        </w:rPr>
        <w:t xml:space="preserve">1 </w:t>
      </w:r>
      <w:r>
        <w:rPr>
          <w:sz w:val="24"/>
          <w:szCs w:val="24"/>
        </w:rPr>
        <w:t>and F</w:t>
      </w:r>
      <w:r>
        <w:rPr>
          <w:sz w:val="24"/>
          <w:szCs w:val="24"/>
          <w:vertAlign w:val="subscript"/>
        </w:rPr>
        <w:t>2</w:t>
      </w:r>
      <w:r>
        <w:rPr>
          <w:sz w:val="24"/>
          <w:szCs w:val="24"/>
        </w:rPr>
        <w:t>.</w:t>
      </w:r>
    </w:p>
    <w:p>
      <w:pPr>
        <w:pStyle w:val="LOnormal"/>
        <w:numPr>
          <w:ilvl w:val="0"/>
          <w:numId w:val="1"/>
        </w:numPr>
        <w:ind w:left="720" w:hanging="360"/>
        <w:rPr>
          <w:rFonts w:ascii="Arial" w:hAnsi="Arial"/>
        </w:rPr>
      </w:pPr>
      <w:r>
        <w:rPr>
          <w:sz w:val="24"/>
          <w:szCs w:val="24"/>
        </w:rPr>
        <w:t>Align F</w:t>
      </w:r>
      <w:r>
        <w:rPr>
          <w:sz w:val="24"/>
          <w:szCs w:val="24"/>
          <w:vertAlign w:val="subscript"/>
        </w:rPr>
        <w:t>1</w:t>
      </w:r>
      <w:r>
        <w:rPr>
          <w:sz w:val="24"/>
          <w:szCs w:val="24"/>
        </w:rPr>
        <w:t>, F</w:t>
      </w:r>
      <w:r>
        <w:rPr>
          <w:sz w:val="24"/>
          <w:szCs w:val="24"/>
          <w:vertAlign w:val="subscript"/>
        </w:rPr>
        <w:t>2</w:t>
      </w:r>
      <w:r>
        <w:rPr>
          <w:sz w:val="24"/>
          <w:szCs w:val="24"/>
        </w:rPr>
        <w:t xml:space="preserve"> according to maximum of E</w:t>
      </w:r>
      <w:r>
        <w:rPr>
          <w:sz w:val="24"/>
          <w:szCs w:val="24"/>
          <w:vertAlign w:val="subscript"/>
        </w:rPr>
        <w:t>1</w:t>
      </w:r>
      <w:r>
        <w:rPr>
          <w:sz w:val="24"/>
          <w:szCs w:val="24"/>
        </w:rPr>
        <w:t>, E</w:t>
      </w:r>
      <w:r>
        <w:rPr>
          <w:sz w:val="24"/>
          <w:szCs w:val="24"/>
          <w:vertAlign w:val="subscript"/>
        </w:rPr>
        <w:t>2</w:t>
      </w:r>
      <w:r>
        <w:rPr>
          <w:sz w:val="24"/>
          <w:szCs w:val="24"/>
        </w:rPr>
        <w:t>.</w:t>
      </w:r>
    </w:p>
    <w:p>
      <w:pPr>
        <w:pStyle w:val="LOnormal"/>
        <w:numPr>
          <w:ilvl w:val="0"/>
          <w:numId w:val="1"/>
        </w:numPr>
        <w:ind w:left="720" w:hanging="360"/>
        <w:rPr>
          <w:rFonts w:ascii="Arial" w:hAnsi="Arial"/>
        </w:rPr>
      </w:pPr>
      <w:r>
        <w:rPr>
          <w:sz w:val="24"/>
          <w:szCs w:val="24"/>
        </w:rPr>
        <w:t>Now, we need to set the sign bit S</w:t>
      </w:r>
      <w:r>
        <w:rPr>
          <w:sz w:val="24"/>
          <w:szCs w:val="24"/>
          <w:vertAlign w:val="subscript"/>
        </w:rPr>
        <w:t xml:space="preserve">1 </w:t>
      </w:r>
      <w:r>
        <w:rPr>
          <w:sz w:val="24"/>
          <w:szCs w:val="24"/>
        </w:rPr>
        <w:t>and S</w:t>
      </w:r>
      <w:r>
        <w:rPr>
          <w:sz w:val="24"/>
          <w:szCs w:val="24"/>
          <w:vertAlign w:val="subscript"/>
        </w:rPr>
        <w:t>2</w:t>
      </w:r>
      <w:r>
        <w:rPr>
          <w:sz w:val="24"/>
          <w:szCs w:val="24"/>
        </w:rPr>
        <w:t xml:space="preserve"> to F</w:t>
      </w:r>
      <w:r>
        <w:rPr>
          <w:sz w:val="24"/>
          <w:szCs w:val="24"/>
          <w:vertAlign w:val="subscript"/>
        </w:rPr>
        <w:t>1</w:t>
      </w:r>
      <w:r>
        <w:rPr>
          <w:sz w:val="24"/>
          <w:szCs w:val="24"/>
        </w:rPr>
        <w:t xml:space="preserve"> and F</w:t>
      </w:r>
      <w:r>
        <w:rPr>
          <w:sz w:val="24"/>
          <w:szCs w:val="24"/>
          <w:vertAlign w:val="subscript"/>
        </w:rPr>
        <w:t>2</w:t>
      </w:r>
      <w:r>
        <w:rPr>
          <w:sz w:val="24"/>
          <w:szCs w:val="24"/>
        </w:rPr>
        <w:t xml:space="preserve"> respectively. If the sign bit is 1, we need to take the 2’s complement of magnitude. Now, F</w:t>
      </w:r>
      <w:r>
        <w:rPr>
          <w:sz w:val="24"/>
          <w:szCs w:val="24"/>
          <w:vertAlign w:val="subscript"/>
        </w:rPr>
        <w:t>1</w:t>
      </w:r>
      <w:r>
        <w:rPr>
          <w:sz w:val="24"/>
          <w:szCs w:val="24"/>
        </w:rPr>
        <w:t xml:space="preserve"> and F</w:t>
      </w:r>
      <w:r>
        <w:rPr>
          <w:sz w:val="24"/>
          <w:szCs w:val="24"/>
          <w:vertAlign w:val="subscript"/>
        </w:rPr>
        <w:t>2</w:t>
      </w:r>
      <w:r>
        <w:rPr>
          <w:sz w:val="24"/>
          <w:szCs w:val="24"/>
        </w:rPr>
        <w:t xml:space="preserve"> are of 14 bits.</w:t>
      </w:r>
    </w:p>
    <w:p>
      <w:pPr>
        <w:pStyle w:val="LOnormal"/>
        <w:numPr>
          <w:ilvl w:val="0"/>
          <w:numId w:val="1"/>
        </w:numPr>
        <w:ind w:left="720" w:hanging="360"/>
        <w:rPr>
          <w:rFonts w:ascii="Arial" w:hAnsi="Arial"/>
        </w:rPr>
      </w:pPr>
      <w:r>
        <w:rPr>
          <w:sz w:val="24"/>
          <w:szCs w:val="24"/>
        </w:rPr>
        <w:t>We find the sum of F</w:t>
      </w:r>
      <w:r>
        <w:rPr>
          <w:sz w:val="24"/>
          <w:szCs w:val="24"/>
          <w:vertAlign w:val="subscript"/>
        </w:rPr>
        <w:t xml:space="preserve">1 </w:t>
      </w:r>
      <w:r>
        <w:rPr>
          <w:sz w:val="24"/>
          <w:szCs w:val="24"/>
        </w:rPr>
        <w:t>and F</w:t>
      </w:r>
      <w:r>
        <w:rPr>
          <w:sz w:val="24"/>
          <w:szCs w:val="24"/>
          <w:vertAlign w:val="subscript"/>
        </w:rPr>
        <w:t>2</w:t>
      </w:r>
      <w:r>
        <w:rPr>
          <w:sz w:val="24"/>
          <w:szCs w:val="24"/>
        </w:rPr>
        <w:t>. We call it ‘sum’. We can hold the sum in 14 bits because in step 1 we prepended a zero bit.</w:t>
      </w:r>
    </w:p>
    <w:p>
      <w:pPr>
        <w:pStyle w:val="LOnormal"/>
        <w:numPr>
          <w:ilvl w:val="0"/>
          <w:numId w:val="1"/>
        </w:numPr>
        <w:ind w:left="720" w:hanging="360"/>
        <w:rPr>
          <w:rFonts w:ascii="Arial" w:hAnsi="Arial"/>
        </w:rPr>
      </w:pPr>
      <w:r>
        <w:rPr>
          <w:sz w:val="24"/>
          <w:szCs w:val="24"/>
        </w:rPr>
        <w:t xml:space="preserve">We extract the sign of final output from the 13th bit (0-indexed) of sum. </w:t>
      </w:r>
    </w:p>
    <w:p>
      <w:pPr>
        <w:pStyle w:val="LOnormal"/>
        <w:numPr>
          <w:ilvl w:val="0"/>
          <w:numId w:val="1"/>
        </w:numPr>
        <w:ind w:left="720" w:hanging="360"/>
        <w:rPr>
          <w:rFonts w:ascii="Arial" w:hAnsi="Arial"/>
        </w:rPr>
      </w:pPr>
      <w:r>
        <w:rPr>
          <w:sz w:val="24"/>
          <w:szCs w:val="24"/>
        </w:rPr>
        <w:t>Last 13 bits comprise the unnormalized fraction of output. We note that if the sign bit of final output is 1, we need to take the 2’s complement of fraction beforehand.</w:t>
      </w:r>
    </w:p>
    <w:p>
      <w:pPr>
        <w:pStyle w:val="LOnormal"/>
        <w:numPr>
          <w:ilvl w:val="0"/>
          <w:numId w:val="1"/>
        </w:numPr>
        <w:ind w:left="720" w:hanging="360"/>
        <w:rPr>
          <w:rFonts w:ascii="Arial" w:hAnsi="Arial"/>
        </w:rPr>
      </w:pPr>
      <w:r>
        <w:rPr>
          <w:sz w:val="24"/>
          <w:szCs w:val="24"/>
        </w:rPr>
        <w:t>Normalize the fraction by finding the most significant set-bit and change the exponent accordingly. Now, the fraction is in the normalized scientific form of 13 bits.</w:t>
      </w:r>
    </w:p>
    <w:p>
      <w:pPr>
        <w:pStyle w:val="LOnormal"/>
        <w:ind w:left="720" w:hanging="0"/>
        <w:rPr>
          <w:rFonts w:ascii="Arial" w:hAnsi="Arial"/>
        </w:rPr>
      </w:pPr>
      <w:r>
        <w:rPr>
          <w:sz w:val="24"/>
          <w:szCs w:val="24"/>
        </w:rPr>
        <w:t>Here 12th-bit (0-indexed) must be 1. And, the 11th-1st bit comprises the output_fraction. 0th bit has been truncated.</w:t>
      </w:r>
    </w:p>
    <w:p>
      <w:pPr>
        <w:pStyle w:val="LOnormal"/>
        <w:numPr>
          <w:ilvl w:val="0"/>
          <w:numId w:val="1"/>
        </w:numPr>
        <w:ind w:left="720" w:hanging="360"/>
        <w:rPr>
          <w:rFonts w:ascii="Arial" w:hAnsi="Arial"/>
        </w:rPr>
      </w:pPr>
      <w:r>
        <w:rPr>
          <w:sz w:val="24"/>
          <w:szCs w:val="24"/>
        </w:rPr>
        <w:t>After normalizing, if the exponent cannot be expressed by 4 bits or if it becomes less than zero, we turn on the overflow/underflow flag.</w:t>
      </w:r>
    </w:p>
    <w:p>
      <w:pPr>
        <w:pStyle w:val="LOnormal"/>
        <w:rPr>
          <w:rFonts w:ascii="Arial" w:hAnsi="Arial"/>
          <w:sz w:val="24"/>
          <w:szCs w:val="24"/>
        </w:rPr>
      </w:pPr>
      <w:r>
        <w:rPr>
          <w:sz w:val="24"/>
          <w:szCs w:val="24"/>
        </w:rPr>
      </w:r>
    </w:p>
    <w:p>
      <w:pPr>
        <w:pStyle w:val="LOnormal"/>
        <w:rPr>
          <w:rFonts w:ascii="Arial" w:hAnsi="Arial"/>
          <w:sz w:val="24"/>
          <w:szCs w:val="24"/>
        </w:rPr>
      </w:pPr>
      <w:r>
        <w:rPr>
          <w:sz w:val="24"/>
          <w:szCs w:val="24"/>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t>Flowchart :</w:t>
      </w:r>
    </w:p>
    <w:p>
      <w:pPr>
        <w:pStyle w:val="LOnormal"/>
        <w:jc w:val="center"/>
        <w:rPr>
          <w:rFonts w:ascii="Arial" w:hAnsi="Arial"/>
        </w:rPr>
      </w:pPr>
      <w:r>
        <w:rPr/>
        <w:drawing>
          <wp:inline distT="0" distB="0" distL="0" distR="0">
            <wp:extent cx="3679190" cy="724789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679190" cy="7247890"/>
                    </a:xfrm>
                    <a:prstGeom prst="rect">
                      <a:avLst/>
                    </a:prstGeom>
                  </pic:spPr>
                </pic:pic>
              </a:graphicData>
            </a:graphic>
          </wp:inline>
        </w:drawing>
      </w:r>
    </w:p>
    <w:p>
      <w:pPr>
        <w:pStyle w:val="LOnormal"/>
        <w:rPr>
          <w:rFonts w:ascii="Arial" w:hAnsi="Arial"/>
        </w:rPr>
      </w:pPr>
      <w:r>
        <w:rPr/>
      </w:r>
    </w:p>
    <w:p>
      <w:pPr>
        <w:pStyle w:val="LOnormal"/>
        <w:rPr>
          <w:rFonts w:ascii="Arial" w:hAnsi="Arial"/>
        </w:rPr>
      </w:pPr>
      <w:r>
        <w:rPr/>
      </w:r>
    </w:p>
    <w:p>
      <w:pPr>
        <w:pStyle w:val="LOnormal"/>
        <w:jc w:val="center"/>
        <w:rPr>
          <w:rFonts w:ascii="Arial" w:hAnsi="Arial"/>
        </w:rPr>
      </w:pPr>
      <w:r>
        <w:rPr>
          <w:b w:val="false"/>
          <w:bCs w:val="false"/>
          <w:sz w:val="24"/>
          <w:szCs w:val="24"/>
          <w:u w:val="none"/>
        </w:rPr>
        <w:t>Figure 1 : FlowChart of Floating Point Adder</w:t>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b/>
          <w:sz w:val="24"/>
          <w:szCs w:val="24"/>
          <w:u w:val="single"/>
        </w:rPr>
        <w:t>IC used with count:</w:t>
      </w:r>
    </w:p>
    <w:p>
      <w:pPr>
        <w:pStyle w:val="LOnormal"/>
        <w:rPr>
          <w:rFonts w:ascii="Arial" w:hAnsi="Arial"/>
          <w:b/>
          <w:b/>
          <w:sz w:val="24"/>
          <w:szCs w:val="24"/>
          <w:u w:val="single"/>
        </w:rPr>
      </w:pPr>
      <w:r>
        <w:rPr>
          <w:b/>
          <w:sz w:val="24"/>
          <w:szCs w:val="24"/>
          <w:u w:val="single"/>
        </w:rPr>
      </w:r>
    </w:p>
    <w:p>
      <w:pPr>
        <w:pStyle w:val="LOnormal"/>
        <w:rPr>
          <w:rFonts w:ascii="Arial" w:hAnsi="Arial"/>
          <w:b/>
          <w:b/>
          <w:sz w:val="24"/>
          <w:szCs w:val="24"/>
          <w:u w:val="single"/>
        </w:rPr>
      </w:pPr>
      <w:r>
        <w:rPr>
          <w:b/>
          <w:sz w:val="24"/>
          <w:szCs w:val="24"/>
          <w:u w:val="single"/>
        </w:rPr>
      </w:r>
    </w:p>
    <w:tbl>
      <w:tblPr>
        <w:tblStyle w:val="Table2"/>
        <w:tblW w:w="9360" w:type="dxa"/>
        <w:jc w:val="left"/>
        <w:tblInd w:w="0" w:type="dxa"/>
        <w:tblCellMar>
          <w:top w:w="100" w:type="dxa"/>
          <w:left w:w="100" w:type="dxa"/>
          <w:bottom w:w="100" w:type="dxa"/>
          <w:right w:w="100" w:type="dxa"/>
        </w:tblCellMar>
        <w:tblLook w:val="0600"/>
      </w:tblPr>
      <w:tblGrid>
        <w:gridCol w:w="5940"/>
        <w:gridCol w:w="3419"/>
      </w:tblGrid>
      <w:tr>
        <w:trPr/>
        <w:tc>
          <w:tcPr>
            <w:tcW w:w="59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 xml:space="preserve">IC </w:t>
            </w:r>
          </w:p>
        </w:tc>
        <w:tc>
          <w:tcPr>
            <w:tcW w:w="34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Count</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b w:val="false"/>
                <w:i w:val="false"/>
                <w:caps w:val="false"/>
                <w:smallCaps w:val="false"/>
                <w:color w:val="202122"/>
                <w:spacing w:val="0"/>
                <w:sz w:val="21"/>
              </w:rPr>
              <w:t xml:space="preserve">74x897 </w:t>
            </w:r>
            <w:r>
              <w:rPr/>
              <w:t>(16 Bit Shifter)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3</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Most Significant Set Bit Finder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1</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7480 (FULL ADDER)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18</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7404 (NOT)</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6</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7432 (OR)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1</w:t>
            </w:r>
          </w:p>
        </w:tc>
      </w:tr>
      <w:tr>
        <w:trPr/>
        <w:tc>
          <w:tcPr>
            <w:tcW w:w="5940" w:type="dxa"/>
            <w:tcBorders>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t>74HC157 (2X1 MUX)</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9</w:t>
            </w:r>
          </w:p>
        </w:tc>
      </w:tr>
    </w:tbl>
    <w:p>
      <w:pPr>
        <w:pStyle w:val="LOnormal"/>
        <w:spacing w:lineRule="auto" w:line="240" w:before="240" w:after="240"/>
        <w:rPr>
          <w:rFonts w:ascii="Arial" w:hAnsi="Arial"/>
          <w:b/>
          <w:b/>
          <w:sz w:val="24"/>
          <w:szCs w:val="24"/>
          <w:u w:val="single"/>
        </w:rPr>
      </w:pPr>
      <w:r>
        <w:rPr>
          <w:b/>
          <w:sz w:val="24"/>
          <w:szCs w:val="24"/>
          <w:u w:val="single"/>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b/>
          <w:sz w:val="24"/>
          <w:szCs w:val="24"/>
          <w:u w:val="single"/>
        </w:rPr>
        <w:t>Block Diagram:</w:t>
      </w:r>
    </w:p>
    <w:p>
      <w:pPr>
        <w:pStyle w:val="LOnormal"/>
        <w:spacing w:lineRule="auto" w:line="240" w:before="240" w:after="240"/>
        <w:rPr>
          <w:rFonts w:ascii="Arial" w:hAnsi="Arial"/>
          <w:b/>
          <w:b/>
          <w:sz w:val="24"/>
          <w:szCs w:val="24"/>
          <w:u w:val="single"/>
        </w:rPr>
      </w:pPr>
      <w:r>
        <w:rPr>
          <w:b/>
          <w:sz w:val="24"/>
          <w:szCs w:val="24"/>
          <w:u w:val="single"/>
        </w:rPr>
      </w:r>
    </w:p>
    <w:p>
      <w:pPr>
        <w:pStyle w:val="LOnormal"/>
        <w:spacing w:lineRule="auto" w:line="240" w:before="240" w:after="240"/>
        <w:rPr>
          <w:rFonts w:ascii="Arial" w:hAnsi="Arial"/>
        </w:rPr>
      </w:pPr>
      <w:r>
        <w:rPr/>
        <w:drawing>
          <wp:inline distT="0" distB="0" distL="0" distR="0">
            <wp:extent cx="5943600" cy="3035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035300"/>
                    </a:xfrm>
                    <a:prstGeom prst="rect">
                      <a:avLst/>
                    </a:prstGeom>
                  </pic:spPr>
                </pic:pic>
              </a:graphicData>
            </a:graphic>
          </wp:inline>
        </w:drawing>
      </w:r>
    </w:p>
    <w:p>
      <w:pPr>
        <w:pStyle w:val="LOnormal"/>
        <w:spacing w:lineRule="auto" w:line="240" w:before="240" w:after="240"/>
        <w:rPr>
          <w:rFonts w:ascii="Arial" w:hAnsi="Arial"/>
          <w:b/>
          <w:b/>
          <w:sz w:val="24"/>
          <w:szCs w:val="24"/>
          <w:u w:val="single"/>
        </w:rPr>
      </w:pPr>
      <w:r>
        <w:rPr>
          <w:b/>
          <w:sz w:val="24"/>
          <w:szCs w:val="24"/>
          <w:u w:val="single"/>
        </w:rPr>
      </w:r>
    </w:p>
    <w:p>
      <w:pPr>
        <w:pStyle w:val="LOnormal"/>
        <w:spacing w:lineRule="auto" w:line="240" w:before="240" w:after="240"/>
        <w:jc w:val="center"/>
        <w:rPr>
          <w:rFonts w:ascii="Arial" w:hAnsi="Arial"/>
        </w:rPr>
      </w:pPr>
      <w:r>
        <w:rPr>
          <w:sz w:val="24"/>
          <w:szCs w:val="24"/>
        </w:rPr>
        <w:t>Figure 1: Block Diagram</w:t>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b/>
          <w:sz w:val="24"/>
          <w:szCs w:val="24"/>
          <w:u w:val="single"/>
        </w:rPr>
        <w:t>Circuit Diagram:</w:t>
      </w:r>
    </w:p>
    <w:p>
      <w:pPr>
        <w:pStyle w:val="LOnormal"/>
        <w:spacing w:lineRule="auto" w:line="240" w:before="240" w:after="240"/>
        <w:rPr>
          <w:rFonts w:ascii="Arial" w:hAnsi="Arial"/>
        </w:rPr>
      </w:pPr>
      <w:r>
        <w:rPr/>
        <w:drawing>
          <wp:inline distT="0" distB="0" distL="0" distR="0">
            <wp:extent cx="5943600" cy="40386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4038600"/>
                    </a:xfrm>
                    <a:prstGeom prst="rect">
                      <a:avLst/>
                    </a:prstGeom>
                  </pic:spPr>
                </pic:pic>
              </a:graphicData>
            </a:graphic>
          </wp:inline>
        </w:drawing>
      </w:r>
    </w:p>
    <w:p>
      <w:pPr>
        <w:pStyle w:val="LOnormal"/>
        <w:spacing w:lineRule="auto" w:line="240" w:before="240" w:after="240"/>
        <w:jc w:val="center"/>
        <w:rPr>
          <w:rFonts w:ascii="Arial" w:hAnsi="Arial"/>
        </w:rPr>
      </w:pPr>
      <w:r>
        <w:rPr>
          <w:sz w:val="24"/>
          <w:szCs w:val="24"/>
        </w:rPr>
        <w:t>Figure 2: Circuit Diagram 1</w:t>
      </w:r>
    </w:p>
    <w:p>
      <w:pPr>
        <w:pStyle w:val="LOnormal"/>
        <w:spacing w:lineRule="auto" w:line="240" w:before="240" w:after="240"/>
        <w:rPr>
          <w:rFonts w:ascii="Arial" w:hAnsi="Arial"/>
          <w:b/>
          <w:b/>
          <w:sz w:val="24"/>
          <w:szCs w:val="24"/>
        </w:rPr>
      </w:pPr>
      <w:r>
        <w:rPr>
          <w:b/>
          <w:sz w:val="24"/>
          <w:szCs w:val="24"/>
        </w:rPr>
      </w:r>
    </w:p>
    <w:p>
      <w:pPr>
        <w:pStyle w:val="LOnormal"/>
        <w:spacing w:lineRule="auto" w:line="240" w:before="240" w:after="240"/>
        <w:rPr>
          <w:rFonts w:ascii="Arial" w:hAnsi="Arial"/>
          <w:b/>
          <w:b/>
          <w:sz w:val="24"/>
          <w:szCs w:val="24"/>
        </w:rPr>
      </w:pPr>
      <w:r>
        <w:rPr>
          <w:b/>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43905" cy="27971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843905" cy="2797175"/>
                    </a:xfrm>
                    <a:prstGeom prst="rect">
                      <a:avLst/>
                    </a:prstGeom>
                  </pic:spPr>
                </pic:pic>
              </a:graphicData>
            </a:graphic>
          </wp:anchor>
        </w:drawing>
      </w:r>
    </w:p>
    <w:p>
      <w:pPr>
        <w:pStyle w:val="LOnormal"/>
        <w:spacing w:lineRule="auto" w:line="240" w:before="240" w:after="240"/>
        <w:jc w:val="center"/>
        <w:rPr>
          <w:rFonts w:ascii="Arial" w:hAnsi="Arial"/>
          <w:b w:val="false"/>
          <w:b w:val="false"/>
          <w:bCs w:val="false"/>
          <w:sz w:val="24"/>
          <w:szCs w:val="24"/>
        </w:rPr>
      </w:pPr>
      <w:r>
        <w:rPr>
          <w:b w:val="false"/>
          <w:bCs w:val="false"/>
          <w:sz w:val="24"/>
          <w:szCs w:val="24"/>
        </w:rPr>
        <w:t>Figure 3 :    Circuit Diagram 2</w:t>
      </w:r>
    </w:p>
    <w:p>
      <w:pPr>
        <w:pStyle w:val="LOnormal"/>
        <w:spacing w:lineRule="auto" w:line="240" w:before="240" w:after="240"/>
        <w:rPr>
          <w:rFonts w:ascii="Arial" w:hAnsi="Arial"/>
          <w:b/>
          <w:b/>
          <w:sz w:val="24"/>
          <w:szCs w:val="24"/>
        </w:rPr>
      </w:pPr>
      <w:r>
        <w:rPr>
          <w:b/>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8760" cy="30403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318760" cy="3040380"/>
                    </a:xfrm>
                    <a:prstGeom prst="rect">
                      <a:avLst/>
                    </a:prstGeom>
                  </pic:spPr>
                </pic:pic>
              </a:graphicData>
            </a:graphic>
          </wp:anchor>
        </w:drawing>
      </w:r>
    </w:p>
    <w:p>
      <w:pPr>
        <w:pStyle w:val="LOnormal"/>
        <w:spacing w:lineRule="auto" w:line="240" w:before="240" w:after="240"/>
        <w:rPr>
          <w:rFonts w:ascii="Arial" w:hAnsi="Arial"/>
          <w:b/>
          <w:b/>
          <w:sz w:val="24"/>
          <w:szCs w:val="24"/>
        </w:rPr>
      </w:pPr>
      <w:r>
        <w:rPr>
          <w:b/>
          <w:sz w:val="24"/>
          <w:szCs w:val="24"/>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jc w:val="center"/>
        <w:rPr>
          <w:rFonts w:ascii="Arial" w:hAnsi="Arial"/>
        </w:rPr>
      </w:pPr>
      <w:r>
        <w:rPr>
          <w:b w:val="false"/>
          <w:bCs w:val="false"/>
          <w:sz w:val="24"/>
          <w:szCs w:val="24"/>
          <w:u w:val="none"/>
        </w:rPr>
        <w:t>Figure 4 : Circuit Diagram 3</w:t>
      </w:r>
    </w:p>
    <w:p>
      <w:pPr>
        <w:pStyle w:val="LOnormal"/>
        <w:spacing w:lineRule="auto" w:line="240" w:before="240" w:after="240"/>
        <w:jc w:val="center"/>
        <w:rPr>
          <w:rFonts w:ascii="Arial" w:hAnsi="Arial"/>
          <w:b w:val="false"/>
          <w:b w:val="false"/>
          <w:bCs w:val="false"/>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6125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3612515"/>
                    </a:xfrm>
                    <a:prstGeom prst="rect">
                      <a:avLst/>
                    </a:prstGeom>
                  </pic:spPr>
                </pic:pic>
              </a:graphicData>
            </a:graphic>
          </wp:anchor>
        </w:drawing>
      </w:r>
      <w:r>
        <w:rPr>
          <w:b w:val="false"/>
          <w:bCs w:val="false"/>
          <w:sz w:val="24"/>
          <w:szCs w:val="24"/>
          <w:u w:val="none"/>
        </w:rPr>
        <w:t>F</w:t>
      </w:r>
      <w:r>
        <w:rPr>
          <w:b w:val="false"/>
          <w:bCs w:val="false"/>
          <w:sz w:val="24"/>
          <w:szCs w:val="24"/>
          <w:u w:val="none"/>
        </w:rPr>
        <w:t>igure 5 : Circuit Diagram 4</w:t>
      </w:r>
    </w:p>
    <w:p>
      <w:pPr>
        <w:pStyle w:val="LOnormal"/>
        <w:spacing w:lineRule="auto" w:line="240" w:before="240" w:after="240"/>
        <w:rPr>
          <w:rFonts w:ascii="Arial" w:hAnsi="Arial"/>
        </w:rPr>
      </w:pPr>
      <w:r>
        <w:rPr/>
      </w:r>
    </w:p>
    <w:p>
      <w:pPr>
        <w:pStyle w:val="LOnormal"/>
        <w:spacing w:lineRule="auto" w:line="240" w:before="240" w:after="240"/>
        <w:rPr>
          <w:b/>
          <w:b/>
          <w:u w:val="single"/>
        </w:rPr>
      </w:pPr>
      <w:r>
        <w:rPr>
          <w:b/>
          <w:u w:val="single"/>
        </w:rPr>
      </w:r>
    </w:p>
    <w:p>
      <w:pPr>
        <w:pStyle w:val="LOnormal"/>
        <w:spacing w:lineRule="auto" w:line="240" w:before="240" w:after="240"/>
        <w:rPr>
          <w:rFonts w:ascii="Arial" w:hAnsi="Arial"/>
          <w:sz w:val="28"/>
          <w:szCs w:val="28"/>
        </w:rPr>
      </w:pPr>
      <w:r>
        <w:rPr>
          <w:b/>
          <w:sz w:val="28"/>
          <w:szCs w:val="28"/>
          <w:u w:val="single"/>
        </w:rPr>
        <w:t xml:space="preserve">Simulator used along with the version number: </w:t>
      </w:r>
    </w:p>
    <w:p>
      <w:pPr>
        <w:pStyle w:val="LOnormal"/>
        <w:spacing w:lineRule="auto" w:line="240" w:before="240" w:after="240"/>
        <w:rPr>
          <w:rFonts w:ascii="Arial" w:hAnsi="Arial"/>
        </w:rPr>
      </w:pPr>
      <w:r>
        <w:rPr>
          <w:sz w:val="24"/>
          <w:szCs w:val="24"/>
        </w:rPr>
        <w:t xml:space="preserve">Logisim 2.7.1 </w:t>
      </w:r>
    </w:p>
    <w:p>
      <w:pPr>
        <w:pStyle w:val="LOnormal"/>
        <w:spacing w:lineRule="auto" w:line="240" w:before="240" w:after="240"/>
        <w:rPr>
          <w:rFonts w:ascii="Arial" w:hAnsi="Arial"/>
        </w:rPr>
      </w:pPr>
      <w:r>
        <w:rPr/>
      </w:r>
    </w:p>
    <w:p>
      <w:pPr>
        <w:pStyle w:val="LOnormal"/>
        <w:spacing w:lineRule="auto" w:line="240" w:before="240" w:after="240"/>
        <w:rPr>
          <w:rFonts w:ascii="Arial" w:hAnsi="Arial"/>
          <w:sz w:val="28"/>
          <w:szCs w:val="28"/>
        </w:rPr>
      </w:pPr>
      <w:r>
        <w:rPr>
          <w:b/>
          <w:sz w:val="28"/>
          <w:szCs w:val="28"/>
          <w:u w:val="single"/>
        </w:rPr>
        <w:t>Discussion:</w:t>
      </w:r>
    </w:p>
    <w:p>
      <w:pPr>
        <w:pStyle w:val="LOnormal"/>
        <w:spacing w:lineRule="auto" w:line="240" w:before="240" w:after="240"/>
        <w:jc w:val="both"/>
        <w:rPr/>
      </w:pPr>
      <w:r>
        <w:rPr>
          <w:sz w:val="24"/>
          <w:szCs w:val="24"/>
        </w:rPr>
        <w:t xml:space="preserve">In this assignment, we designed a Floating Point Adder. For this purpose, we used basic gates (AND, OR, NOT, NOR), universal gates(XOR, XNOR) and some other necessary gates(MUX, Shifter, Bit Finder, Adder, Subtractor, Bit Extender, Negator). The Floating Point Adder takes two 16 bit binary numbers A and B which are basically binary representations of a floating-point number. Our implemented circuit outputs the added value of A and B. We used the known technique of designing the floating-point adder. We followed the provided flowchart, built the circuit diagram, and implemented the circuit. While designing, we put emphasis on simplifying the circuit. We asserted our design by testing various inputs and matching the corresponding outputs. On the simulator, alongside the full circuit, we made a block circuit so that all signals can be visualized easily. </w:t>
      </w:r>
      <w:r>
        <w:rPr>
          <w:rFonts w:ascii="Roboto;arial;sans-serif" w:hAnsi="Roboto;arial;sans-serif"/>
          <w:b w:val="false"/>
          <w:i w:val="false"/>
          <w:caps w:val="false"/>
          <w:smallCaps w:val="false"/>
          <w:color w:val="202124"/>
          <w:spacing w:val="0"/>
          <w:sz w:val="24"/>
          <w:szCs w:val="24"/>
        </w:rPr>
        <w:t xml:space="preserve">In our implementation of fp-adder, we used some built-in circuits available in Logisim like bit-shifter, bit-finder, bit-extender, etc. Unfortunately, we failed to figure out the IC number of bit finder. </w:t>
      </w:r>
    </w:p>
    <w:p>
      <w:pPr>
        <w:pStyle w:val="LOnormal"/>
        <w:spacing w:lineRule="auto" w:line="240" w:before="240" w:after="240"/>
        <w:jc w:val="both"/>
        <w:rPr/>
      </w:pPr>
      <w:r>
        <w:rPr>
          <w:b w:val="false"/>
          <w:i w:val="false"/>
          <w:caps w:val="false"/>
          <w:smallCaps w:val="false"/>
          <w:color w:val="202124"/>
          <w:spacing w:val="0"/>
          <w:sz w:val="24"/>
          <w:szCs w:val="24"/>
        </w:rPr>
        <w:t>However, testing the outputs and completing the data table, we successfully finished our simulation.</w:t>
      </w:r>
    </w:p>
    <w:sectPr>
      <w:type w:val="nextPage"/>
      <w:pgSz w:w="12240" w:h="15840"/>
      <w:pgMar w:left="1440" w:right="1440" w:header="0" w:top="144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altName w:val="sans-serif"/>
    <w:charset w:val="01"/>
    <w:family w:val="roman"/>
    <w:pitch w:val="variable"/>
  </w:font>
  <w:font w:name="Roboto">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suppressLineNumbers/>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8</Pages>
  <Words>793</Words>
  <Characters>3780</Characters>
  <CharactersWithSpaces>4533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2021-05-27T02:35:55Z</dcterms:modified>
  <cp:revision>9</cp:revision>
  <dc:subject/>
  <dc:title/>
</cp:coreProperties>
</file>