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D34A" w14:textId="6FBBBDA0" w:rsidR="00000000" w:rsidRDefault="001D3AA2" w:rsidP="001D3AA2">
      <w:pPr>
        <w:pStyle w:val="Titre1"/>
      </w:pPr>
      <w:r>
        <w:t>Annexe 1</w:t>
      </w:r>
      <w:r w:rsidR="002C5010">
        <w:t>2</w:t>
      </w:r>
      <w:r>
        <w:t>B – exercice SQLite ( suite )</w:t>
      </w:r>
    </w:p>
    <w:p w14:paraId="43CEB1CC" w14:textId="77777777" w:rsidR="001D3AA2" w:rsidRDefault="001D3AA2" w:rsidP="001D3AA2"/>
    <w:p w14:paraId="6B87B8F2" w14:textId="77777777" w:rsidR="001D3AA2" w:rsidRDefault="001D3AA2" w:rsidP="001D3AA2">
      <w:pPr>
        <w:pStyle w:val="Paragraphedeliste"/>
        <w:numPr>
          <w:ilvl w:val="0"/>
          <w:numId w:val="2"/>
        </w:numPr>
      </w:pPr>
      <w:r>
        <w:t>( 30 min ) À l’aide du fichier de positionnement de l’activité créée par défaut dans le projet précédent, développez l’interface suivante :</w:t>
      </w:r>
    </w:p>
    <w:p w14:paraId="50CF13F3" w14:textId="77777777" w:rsidR="001D3AA2" w:rsidRDefault="001D3AA2" w:rsidP="001D3AA2">
      <w:pPr>
        <w:pStyle w:val="Paragraphedeliste"/>
      </w:pPr>
    </w:p>
    <w:p w14:paraId="333D2AD1" w14:textId="77777777" w:rsidR="001D3AA2" w:rsidRDefault="001D3AA2" w:rsidP="001D3AA2">
      <w:pPr>
        <w:pStyle w:val="Paragraphedeliste"/>
        <w:jc w:val="center"/>
      </w:pPr>
      <w:r>
        <w:rPr>
          <w:noProof/>
          <w:lang w:eastAsia="fr-CA"/>
        </w:rPr>
        <w:drawing>
          <wp:inline distT="0" distB="0" distL="0" distR="0" wp14:anchorId="54520A97" wp14:editId="6A6D3678">
            <wp:extent cx="2466975" cy="457462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4385" cy="458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7016" w14:textId="77777777" w:rsidR="001D3AA2" w:rsidRDefault="001D3AA2" w:rsidP="001D3AA2">
      <w:pPr>
        <w:pStyle w:val="Paragraphedeliste"/>
        <w:jc w:val="center"/>
      </w:pPr>
    </w:p>
    <w:p w14:paraId="41F8E5DE" w14:textId="77777777" w:rsidR="001D3AA2" w:rsidRDefault="001D3AA2" w:rsidP="001D3AA2">
      <w:pPr>
        <w:pStyle w:val="Paragraphedeliste"/>
        <w:numPr>
          <w:ilvl w:val="0"/>
          <w:numId w:val="3"/>
        </w:numPr>
        <w:jc w:val="both"/>
      </w:pPr>
      <w:r>
        <w:t xml:space="preserve">Remplacez le </w:t>
      </w:r>
      <w:r w:rsidRPr="001D3AA2">
        <w:rPr>
          <w:rFonts w:ascii="Courier New" w:hAnsi="Courier New" w:cs="Courier New"/>
        </w:rPr>
        <w:t xml:space="preserve">ConstraintLayout </w:t>
      </w:r>
      <w:r>
        <w:t xml:space="preserve">( par défaut ) par un </w:t>
      </w:r>
      <w:r w:rsidRPr="001D3AA2">
        <w:rPr>
          <w:rFonts w:ascii="Courier New" w:hAnsi="Courier New" w:cs="Courier New"/>
        </w:rPr>
        <w:t xml:space="preserve">LinearLayout </w:t>
      </w:r>
      <w:r>
        <w:t>( n’oubliez pas l’orientation )</w:t>
      </w:r>
    </w:p>
    <w:p w14:paraId="04974261" w14:textId="77777777" w:rsidR="001D3AA2" w:rsidRDefault="001D3AA2" w:rsidP="001D3AA2">
      <w:pPr>
        <w:pStyle w:val="Paragraphedeliste"/>
        <w:numPr>
          <w:ilvl w:val="0"/>
          <w:numId w:val="3"/>
        </w:numPr>
        <w:jc w:val="both"/>
      </w:pPr>
      <w:r>
        <w:t xml:space="preserve">Assignez les </w:t>
      </w:r>
      <w:r w:rsidRPr="001D3AA2">
        <w:rPr>
          <w:rFonts w:ascii="Courier New" w:hAnsi="Courier New" w:cs="Courier New"/>
        </w:rPr>
        <w:t xml:space="preserve">layout_height </w:t>
      </w:r>
      <w:r>
        <w:t xml:space="preserve">à 0dp et utilisez des poids pour partager l’espace vertical ( </w:t>
      </w:r>
      <w:r w:rsidRPr="001D3AA2">
        <w:rPr>
          <w:rFonts w:ascii="Courier New" w:hAnsi="Courier New" w:cs="Courier New"/>
        </w:rPr>
        <w:t xml:space="preserve">layout_weight </w:t>
      </w:r>
      <w:r>
        <w:t>)</w:t>
      </w:r>
    </w:p>
    <w:p w14:paraId="39DA36B7" w14:textId="77777777" w:rsidR="001D3AA2" w:rsidRDefault="001D3AA2" w:rsidP="001D3AA2">
      <w:pPr>
        <w:jc w:val="both"/>
      </w:pPr>
    </w:p>
    <w:p w14:paraId="0371DC28" w14:textId="77777777" w:rsidR="001D3AA2" w:rsidRDefault="001D3AA2" w:rsidP="001D3AA2">
      <w:pPr>
        <w:pStyle w:val="Paragraphedeliste"/>
        <w:numPr>
          <w:ilvl w:val="0"/>
          <w:numId w:val="2"/>
        </w:numPr>
        <w:jc w:val="both"/>
      </w:pPr>
      <w:r>
        <w:t>( 30 min ) Dans le code java de l’activité…</w:t>
      </w:r>
    </w:p>
    <w:p w14:paraId="42179D8F" w14:textId="77777777" w:rsidR="001D3AA2" w:rsidRDefault="001D3AA2" w:rsidP="001D3AA2">
      <w:pPr>
        <w:pStyle w:val="Paragraphedeliste"/>
        <w:jc w:val="both"/>
      </w:pPr>
    </w:p>
    <w:p w14:paraId="1F04452D" w14:textId="77777777" w:rsidR="001D3AA2" w:rsidRDefault="001D3AA2" w:rsidP="001D3AA2">
      <w:pPr>
        <w:pStyle w:val="Paragraphedeliste"/>
        <w:numPr>
          <w:ilvl w:val="0"/>
          <w:numId w:val="4"/>
        </w:numPr>
        <w:jc w:val="both"/>
      </w:pPr>
      <w:r>
        <w:t xml:space="preserve">Récupérez les widgets </w:t>
      </w:r>
      <w:r w:rsidRPr="001D3AA2">
        <w:rPr>
          <w:rFonts w:ascii="Courier New" w:hAnsi="Courier New" w:cs="Courier New"/>
        </w:rPr>
        <w:t xml:space="preserve">TextView </w:t>
      </w:r>
      <w:r>
        <w:t xml:space="preserve">et </w:t>
      </w:r>
      <w:r w:rsidRPr="001D3AA2">
        <w:rPr>
          <w:rFonts w:ascii="Courier New" w:hAnsi="Courier New" w:cs="Courier New"/>
        </w:rPr>
        <w:t>ListView</w:t>
      </w:r>
    </w:p>
    <w:p w14:paraId="01DE9B1B" w14:textId="5D2BA0E9" w:rsidR="001D3AA2" w:rsidRDefault="001D3AA2" w:rsidP="001D3AA2">
      <w:pPr>
        <w:pStyle w:val="Paragraphedeliste"/>
        <w:numPr>
          <w:ilvl w:val="0"/>
          <w:numId w:val="4"/>
        </w:numPr>
        <w:jc w:val="both"/>
      </w:pPr>
      <w:r>
        <w:lastRenderedPageBreak/>
        <w:t xml:space="preserve">Connectez-vous à la BD </w:t>
      </w:r>
      <w:r w:rsidR="0099390B">
        <w:t xml:space="preserve">si ce n’est pas déjà fait </w:t>
      </w:r>
      <w:r>
        <w:t xml:space="preserve">et utilisez la méthode codée précédemment afin de remplir le </w:t>
      </w:r>
      <w:r w:rsidRPr="001D3AA2">
        <w:rPr>
          <w:rFonts w:ascii="Courier New" w:hAnsi="Courier New" w:cs="Courier New"/>
        </w:rPr>
        <w:t xml:space="preserve">ListView </w:t>
      </w:r>
      <w:r>
        <w:t xml:space="preserve">( vous avez besoin d’un </w:t>
      </w:r>
      <w:r w:rsidRPr="001D3AA2">
        <w:rPr>
          <w:rFonts w:ascii="Courier New" w:hAnsi="Courier New" w:cs="Courier New"/>
        </w:rPr>
        <w:t xml:space="preserve">ArrayAdapter </w:t>
      </w:r>
      <w:r w:rsidR="002159C3" w:rsidRPr="002159C3">
        <w:rPr>
          <w:rFonts w:cs="Courier New"/>
        </w:rPr>
        <w:t xml:space="preserve">comme avec un </w:t>
      </w:r>
      <w:r w:rsidR="002159C3" w:rsidRPr="002159C3">
        <w:rPr>
          <w:rFonts w:ascii="Courier New" w:hAnsi="Courier New" w:cs="Courier New"/>
        </w:rPr>
        <w:t>Spinner</w:t>
      </w:r>
      <w:r w:rsidRPr="002159C3">
        <w:t>)</w:t>
      </w:r>
    </w:p>
    <w:p w14:paraId="53F1006C" w14:textId="7254AF06" w:rsidR="001D3AA2" w:rsidRDefault="001D3AA2" w:rsidP="001D3AA2">
      <w:pPr>
        <w:pStyle w:val="Paragraphedeliste"/>
        <w:numPr>
          <w:ilvl w:val="0"/>
          <w:numId w:val="4"/>
        </w:numPr>
        <w:jc w:val="both"/>
      </w:pPr>
      <w:r>
        <w:t xml:space="preserve">Gérez les événements clic sur le </w:t>
      </w:r>
      <w:r w:rsidRPr="001D3AA2">
        <w:rPr>
          <w:rFonts w:ascii="Courier New" w:hAnsi="Courier New" w:cs="Courier New"/>
        </w:rPr>
        <w:t xml:space="preserve">ListView </w:t>
      </w:r>
      <w:r>
        <w:t>de manière à vérifier, à l’aide de la méthode codée dans l’annexe</w:t>
      </w:r>
      <w:r w:rsidR="0099390B">
        <w:t xml:space="preserve"> </w:t>
      </w:r>
      <w:r>
        <w:t>1</w:t>
      </w:r>
      <w:r w:rsidR="0099390B">
        <w:t>2</w:t>
      </w:r>
      <w:r>
        <w:t>, si la personne a cliqué sur la bonne réponse ( Essuie-Glace ). Ecrivez « Bonne réponse » ou « Mauvaise réponse » en fonction du résultat de la méthode faisant la recherche dans la BD.</w:t>
      </w:r>
    </w:p>
    <w:p w14:paraId="5FAA101E" w14:textId="77777777" w:rsidR="002159C3" w:rsidRDefault="002159C3" w:rsidP="002159C3">
      <w:pPr>
        <w:pStyle w:val="Paragraphedeliste"/>
        <w:ind w:left="1080"/>
        <w:jc w:val="both"/>
      </w:pPr>
    </w:p>
    <w:p w14:paraId="1A393A6C" w14:textId="77777777" w:rsidR="002159C3" w:rsidRDefault="002159C3" w:rsidP="002159C3">
      <w:pPr>
        <w:pStyle w:val="Paragraphedeliste"/>
        <w:numPr>
          <w:ilvl w:val="0"/>
          <w:numId w:val="9"/>
        </w:numPr>
        <w:jc w:val="both"/>
      </w:pPr>
      <w:r>
        <w:t xml:space="preserve">Écouteur à utiliser : </w:t>
      </w:r>
      <w:sdt>
        <w:sdtPr>
          <w:id w:val="-1128015130"/>
          <w:placeholder>
            <w:docPart w:val="DefaultPlaceholder_1081868574"/>
          </w:placeholder>
        </w:sdtPr>
        <w:sdtContent>
          <w:r w:rsidR="00A521A1">
            <w:t>OnItemClickListener</w:t>
          </w:r>
        </w:sdtContent>
      </w:sdt>
    </w:p>
    <w:p w14:paraId="7B3F9F24" w14:textId="77777777" w:rsidR="007D43FC" w:rsidRDefault="007D43FC" w:rsidP="007D43FC">
      <w:pPr>
        <w:jc w:val="both"/>
      </w:pPr>
    </w:p>
    <w:p w14:paraId="52C92715" w14:textId="77777777" w:rsidR="007D43FC" w:rsidRDefault="007D43FC" w:rsidP="00D4615C">
      <w:pPr>
        <w:pStyle w:val="Titre2"/>
      </w:pPr>
      <w:r>
        <w:t>EXTRA : Gardez la sélection dans le ListView d’une couleur différente</w:t>
      </w:r>
    </w:p>
    <w:p w14:paraId="09ED25FA" w14:textId="77777777" w:rsidR="00D4615C" w:rsidRPr="00D4615C" w:rsidRDefault="00D4615C" w:rsidP="00D4615C"/>
    <w:p w14:paraId="69D69706" w14:textId="77777777" w:rsidR="007D43FC" w:rsidRDefault="004B513A" w:rsidP="007D43FC">
      <w:pPr>
        <w:jc w:val="both"/>
      </w:pPr>
      <w:r>
        <w:t xml:space="preserve">( 30 min ) </w:t>
      </w:r>
      <w:r w:rsidR="00820E95">
        <w:t>Présentement, un joueur distrait</w:t>
      </w:r>
      <w:r w:rsidR="00D83E9D">
        <w:t xml:space="preserve"> pourrait obtenir une bonne réponse sans se rappeler quel choix il a fait ou, dans le cas d’une mauvaise réponse, on pourrait indiquer la bonne réponse d’une autre couleur.</w:t>
      </w:r>
    </w:p>
    <w:p w14:paraId="686CABA7" w14:textId="7F4B493C" w:rsidR="00D4615C" w:rsidRDefault="00D4615C" w:rsidP="00D4615C">
      <w:pPr>
        <w:pStyle w:val="Paragraphedeliste"/>
        <w:numPr>
          <w:ilvl w:val="0"/>
          <w:numId w:val="8"/>
        </w:numPr>
        <w:jc w:val="both"/>
      </w:pPr>
      <w:r>
        <w:t xml:space="preserve">Faites-en sorte, dans le cas d’une mauvaise réponse, que la bonne réponse soit affichée avec un fond </w:t>
      </w:r>
      <w:r w:rsidR="00B20076">
        <w:t>vert et la réponse erronée du joueur en rouge</w:t>
      </w:r>
      <w:r>
        <w:t>.</w:t>
      </w:r>
    </w:p>
    <w:p w14:paraId="1EF81203" w14:textId="22EE80C9" w:rsidR="00B20076" w:rsidRDefault="00B20076" w:rsidP="00D4615C">
      <w:pPr>
        <w:pStyle w:val="Paragraphedeliste"/>
        <w:numPr>
          <w:ilvl w:val="0"/>
          <w:numId w:val="8"/>
        </w:numPr>
        <w:jc w:val="both"/>
      </w:pPr>
      <w:r>
        <w:t>Faites en sorte de coder une requête SQLite de manière à ce que la bonne réponse soit indiquée avec un fond rouge qu’elle que soit la question posée ( pas tjrs Mary Anderson )</w:t>
      </w:r>
    </w:p>
    <w:p w14:paraId="5C44BEA1" w14:textId="2D235EBD" w:rsidR="00495236" w:rsidRPr="00052B98" w:rsidRDefault="00495236" w:rsidP="00052B98">
      <w:pPr>
        <w:pStyle w:val="Paragraphedeliste"/>
        <w:spacing w:line="720" w:lineRule="auto"/>
        <w:rPr>
          <w:color w:val="FF0000"/>
        </w:rPr>
      </w:pPr>
    </w:p>
    <w:sectPr w:rsidR="00495236" w:rsidRPr="00052B98" w:rsidSect="001F03AB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E4D59" w14:textId="77777777" w:rsidR="000D0688" w:rsidRDefault="000D0688" w:rsidP="001F03AB">
      <w:pPr>
        <w:spacing w:after="0" w:line="240" w:lineRule="auto"/>
      </w:pPr>
      <w:r>
        <w:separator/>
      </w:r>
    </w:p>
  </w:endnote>
  <w:endnote w:type="continuationSeparator" w:id="0">
    <w:p w14:paraId="248DBB76" w14:textId="77777777" w:rsidR="000D0688" w:rsidRDefault="000D0688" w:rsidP="001F0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1E62E" w14:textId="77777777" w:rsidR="001F03AB" w:rsidRPr="001F03AB" w:rsidRDefault="001F03AB" w:rsidP="001F03AB">
    <w:pPr>
      <w:pStyle w:val="Pieddepage"/>
      <w:jc w:val="center"/>
      <w:rPr>
        <w:i/>
      </w:rPr>
    </w:pPr>
    <w:r w:rsidRPr="001F03AB">
      <w:rPr>
        <w:i/>
      </w:rPr>
      <w:t>© Éric Labonté, Cégep du Vieux Montréal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82411" w14:textId="77777777" w:rsidR="000D0688" w:rsidRDefault="000D0688" w:rsidP="001F03AB">
      <w:pPr>
        <w:spacing w:after="0" w:line="240" w:lineRule="auto"/>
      </w:pPr>
      <w:r>
        <w:separator/>
      </w:r>
    </w:p>
  </w:footnote>
  <w:footnote w:type="continuationSeparator" w:id="0">
    <w:p w14:paraId="7C82861E" w14:textId="77777777" w:rsidR="000D0688" w:rsidRDefault="000D0688" w:rsidP="001F0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587" w14:textId="77777777" w:rsidR="001F03AB" w:rsidRPr="001F03AB" w:rsidRDefault="002159C3" w:rsidP="001F03AB">
    <w:pPr>
      <w:pStyle w:val="En-tte"/>
      <w:jc w:val="center"/>
      <w:rPr>
        <w:i/>
      </w:rPr>
    </w:pPr>
    <w:r>
      <w:rPr>
        <w:i/>
      </w:rPr>
      <w:t>Cours 420-</w:t>
    </w:r>
    <w:r w:rsidR="000A5533">
      <w:rPr>
        <w:i/>
      </w:rPr>
      <w:t>C44</w:t>
    </w:r>
    <w:r w:rsidR="001F03AB" w:rsidRPr="001F03AB">
      <w:rPr>
        <w:i/>
      </w:rPr>
      <w:t xml:space="preserve"> Programmation </w:t>
    </w:r>
    <w:r>
      <w:rPr>
        <w:i/>
      </w:rPr>
      <w:t>objet II</w:t>
    </w:r>
  </w:p>
  <w:sdt>
    <w:sdtPr>
      <w:id w:val="1586037368"/>
      <w:docPartObj>
        <w:docPartGallery w:val="Page Numbers (Margins)"/>
        <w:docPartUnique/>
      </w:docPartObj>
    </w:sdtPr>
    <w:sdtContent>
      <w:p w14:paraId="5F533431" w14:textId="77777777" w:rsidR="001F03AB" w:rsidRDefault="001F03AB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0519919" wp14:editId="356B3EA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2" name="Ellips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4E8B90" w14:textId="77777777" w:rsidR="001F03AB" w:rsidRDefault="001F03A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A521A1" w:rsidRPr="00A521A1">
                                <w:rPr>
                                  <w:rStyle w:val="Numrodepage"/>
                                  <w:b/>
                                  <w:bCs/>
                                  <w:noProof/>
                                  <w:color w:val="FFFFFF" w:themeColor="background1"/>
                                  <w:szCs w:val="24"/>
                                  <w:lang w:val="fr-FR"/>
                                </w:rPr>
                                <w:t>4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60519919" id="Ellipse 2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6E4E8B90" w14:textId="77777777" w:rsidR="001F03AB" w:rsidRDefault="001F03A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 w:rsidR="00A521A1" w:rsidRPr="00A521A1">
                          <w:rPr>
                            <w:rStyle w:val="Numrodepage"/>
                            <w:b/>
                            <w:bCs/>
                            <w:noProof/>
                            <w:color w:val="FFFFFF" w:themeColor="background1"/>
                            <w:szCs w:val="24"/>
                            <w:lang w:val="fr-FR"/>
                          </w:rPr>
                          <w:t>4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5BFF"/>
    <w:multiLevelType w:val="hybridMultilevel"/>
    <w:tmpl w:val="0334534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6758F2"/>
    <w:multiLevelType w:val="hybridMultilevel"/>
    <w:tmpl w:val="A77232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D40A8"/>
    <w:multiLevelType w:val="hybridMultilevel"/>
    <w:tmpl w:val="2F68F730"/>
    <w:lvl w:ilvl="0" w:tplc="EED86EAC">
      <w:start w:val="3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57516A"/>
    <w:multiLevelType w:val="hybridMultilevel"/>
    <w:tmpl w:val="91329E4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84384"/>
    <w:multiLevelType w:val="hybridMultilevel"/>
    <w:tmpl w:val="0EDC718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31B8F"/>
    <w:multiLevelType w:val="hybridMultilevel"/>
    <w:tmpl w:val="F6AE06C8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5EB75DD3"/>
    <w:multiLevelType w:val="hybridMultilevel"/>
    <w:tmpl w:val="92C89A4A"/>
    <w:lvl w:ilvl="0" w:tplc="25C099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2430BF"/>
    <w:multiLevelType w:val="hybridMultilevel"/>
    <w:tmpl w:val="5E347CB2"/>
    <w:lvl w:ilvl="0" w:tplc="A7DAFED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475E73"/>
    <w:multiLevelType w:val="hybridMultilevel"/>
    <w:tmpl w:val="35E26EC0"/>
    <w:lvl w:ilvl="0" w:tplc="8502FB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CF1AC2"/>
    <w:multiLevelType w:val="hybridMultilevel"/>
    <w:tmpl w:val="0EC267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627959">
    <w:abstractNumId w:val="9"/>
  </w:num>
  <w:num w:numId="2" w16cid:durableId="181941305">
    <w:abstractNumId w:val="3"/>
  </w:num>
  <w:num w:numId="3" w16cid:durableId="125926821">
    <w:abstractNumId w:val="6"/>
  </w:num>
  <w:num w:numId="4" w16cid:durableId="1142622530">
    <w:abstractNumId w:val="7"/>
  </w:num>
  <w:num w:numId="5" w16cid:durableId="130296835">
    <w:abstractNumId w:val="4"/>
  </w:num>
  <w:num w:numId="6" w16cid:durableId="635188579">
    <w:abstractNumId w:val="5"/>
  </w:num>
  <w:num w:numId="7" w16cid:durableId="1056582723">
    <w:abstractNumId w:val="0"/>
  </w:num>
  <w:num w:numId="8" w16cid:durableId="2009018888">
    <w:abstractNumId w:val="8"/>
  </w:num>
  <w:num w:numId="9" w16cid:durableId="2095006016">
    <w:abstractNumId w:val="2"/>
  </w:num>
  <w:num w:numId="10" w16cid:durableId="1255557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A67"/>
    <w:rsid w:val="00052B98"/>
    <w:rsid w:val="000A5533"/>
    <w:rsid w:val="000D0688"/>
    <w:rsid w:val="000D4DE1"/>
    <w:rsid w:val="0010759A"/>
    <w:rsid w:val="001D3AA2"/>
    <w:rsid w:val="001F03AB"/>
    <w:rsid w:val="002159C3"/>
    <w:rsid w:val="00263170"/>
    <w:rsid w:val="002C5010"/>
    <w:rsid w:val="003641D0"/>
    <w:rsid w:val="004062A2"/>
    <w:rsid w:val="00495236"/>
    <w:rsid w:val="004B513A"/>
    <w:rsid w:val="005A0A73"/>
    <w:rsid w:val="005B7BFA"/>
    <w:rsid w:val="006918F3"/>
    <w:rsid w:val="007733E4"/>
    <w:rsid w:val="007870F7"/>
    <w:rsid w:val="007C4A67"/>
    <w:rsid w:val="007D43FC"/>
    <w:rsid w:val="007D6540"/>
    <w:rsid w:val="00820E95"/>
    <w:rsid w:val="008B267B"/>
    <w:rsid w:val="00937402"/>
    <w:rsid w:val="0099390B"/>
    <w:rsid w:val="009B4F15"/>
    <w:rsid w:val="009F396B"/>
    <w:rsid w:val="00A1696B"/>
    <w:rsid w:val="00A513D3"/>
    <w:rsid w:val="00A521A1"/>
    <w:rsid w:val="00A55B76"/>
    <w:rsid w:val="00A75067"/>
    <w:rsid w:val="00AB525B"/>
    <w:rsid w:val="00B20076"/>
    <w:rsid w:val="00B45E35"/>
    <w:rsid w:val="00D41018"/>
    <w:rsid w:val="00D4615C"/>
    <w:rsid w:val="00D83E9D"/>
    <w:rsid w:val="00D9213B"/>
    <w:rsid w:val="00DC1EA0"/>
    <w:rsid w:val="00E61911"/>
    <w:rsid w:val="00FE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CB10A0"/>
  <w15:chartTrackingRefBased/>
  <w15:docId w15:val="{790477D7-7AA8-44F2-9F28-33129B52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AA2"/>
    <w:rPr>
      <w:rFonts w:ascii="Bell MT" w:hAnsi="Bell M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D3A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61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3A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1D3AA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F03A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F03AB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1F03A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F03AB"/>
    <w:rPr>
      <w:rFonts w:ascii="Bell MT" w:hAnsi="Bell MT"/>
      <w:sz w:val="24"/>
    </w:rPr>
  </w:style>
  <w:style w:type="character" w:styleId="Numrodepage">
    <w:name w:val="page number"/>
    <w:basedOn w:val="Policepardfaut"/>
    <w:uiPriority w:val="99"/>
    <w:unhideWhenUsed/>
    <w:rsid w:val="001F03AB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A0A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A0A73"/>
    <w:rPr>
      <w:rFonts w:ascii="Consolas" w:hAnsi="Consolas"/>
      <w:sz w:val="20"/>
      <w:szCs w:val="20"/>
    </w:rPr>
  </w:style>
  <w:style w:type="character" w:customStyle="1" w:styleId="pln">
    <w:name w:val="pln"/>
    <w:basedOn w:val="Policepardfaut"/>
    <w:rsid w:val="005A0A73"/>
  </w:style>
  <w:style w:type="character" w:customStyle="1" w:styleId="atn">
    <w:name w:val="atn"/>
    <w:basedOn w:val="Policepardfaut"/>
    <w:rsid w:val="005A0A73"/>
  </w:style>
  <w:style w:type="character" w:customStyle="1" w:styleId="pun">
    <w:name w:val="pun"/>
    <w:basedOn w:val="Policepardfaut"/>
    <w:rsid w:val="005A0A73"/>
  </w:style>
  <w:style w:type="character" w:customStyle="1" w:styleId="atv">
    <w:name w:val="atv"/>
    <w:basedOn w:val="Policepardfaut"/>
    <w:rsid w:val="005A0A73"/>
  </w:style>
  <w:style w:type="character" w:customStyle="1" w:styleId="Titre2Car">
    <w:name w:val="Titre 2 Car"/>
    <w:basedOn w:val="Policepardfaut"/>
    <w:link w:val="Titre2"/>
    <w:uiPriority w:val="9"/>
    <w:rsid w:val="00D461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Textedelespacerserv">
    <w:name w:val="Placeholder Text"/>
    <w:basedOn w:val="Policepardfaut"/>
    <w:uiPriority w:val="99"/>
    <w:semiHidden/>
    <w:rsid w:val="007870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A9F88C-52F3-4502-9EF9-5A2F39781BE7}"/>
      </w:docPartPr>
      <w:docPartBody>
        <w:p w:rsidR="00BB5B65" w:rsidRDefault="002A465F">
          <w:r w:rsidRPr="001A76C5">
            <w:rPr>
              <w:rStyle w:val="Textedelespacerserv"/>
            </w:rPr>
            <w:t>Cliquez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9A9"/>
    <w:rsid w:val="002A465F"/>
    <w:rsid w:val="00371F2A"/>
    <w:rsid w:val="004B70AC"/>
    <w:rsid w:val="00554F99"/>
    <w:rsid w:val="00566DB8"/>
    <w:rsid w:val="005779A9"/>
    <w:rsid w:val="00814A43"/>
    <w:rsid w:val="00843DC7"/>
    <w:rsid w:val="00BB5B65"/>
    <w:rsid w:val="00C86B73"/>
    <w:rsid w:val="00CA167D"/>
    <w:rsid w:val="00D9213B"/>
    <w:rsid w:val="00F0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A465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3278</TotalTime>
  <Pages>2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 Labonté</dc:creator>
  <cp:keywords/>
  <dc:description/>
  <cp:lastModifiedBy>Labonté Éric</cp:lastModifiedBy>
  <cp:revision>20</cp:revision>
  <dcterms:created xsi:type="dcterms:W3CDTF">2017-10-13T21:00:00Z</dcterms:created>
  <dcterms:modified xsi:type="dcterms:W3CDTF">2026-04-21T02:06:00Z</dcterms:modified>
</cp:coreProperties>
</file>