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7980028"/>
        <w:docPartObj>
          <w:docPartGallery w:val="Cover Pages"/>
          <w:docPartUnique/>
        </w:docPartObj>
      </w:sdtPr>
      <w:sdtEndPr>
        <w:rPr>
          <w:rFonts w:asciiTheme="majorBidi" w:hAnsiTheme="majorBidi" w:cstheme="majorBidi"/>
        </w:rPr>
      </w:sdtEndPr>
      <w:sdtContent>
        <w:p w14:paraId="14588C50" w14:textId="396E3986" w:rsidR="00E44E05" w:rsidRPr="0020049E" w:rsidRDefault="0057390E">
          <w:pPr>
            <w:rPr>
              <w:rFonts w:asciiTheme="majorBidi" w:hAnsiTheme="majorBidi" w:cstheme="majorBidi"/>
            </w:rPr>
          </w:pPr>
          <w:r w:rsidRPr="0020049E">
            <w:rPr>
              <w:rFonts w:asciiTheme="majorBidi" w:hAnsiTheme="majorBidi" w:cstheme="majorBidi"/>
              <w:noProof/>
            </w:rPr>
            <mc:AlternateContent>
              <mc:Choice Requires="wps">
                <w:drawing>
                  <wp:anchor distT="0" distB="0" distL="114300" distR="114300" simplePos="0" relativeHeight="251659264" behindDoc="0" locked="0" layoutInCell="1" allowOverlap="1" wp14:anchorId="6E1AADC3" wp14:editId="4811503A">
                    <wp:simplePos x="0" y="0"/>
                    <wp:positionH relativeFrom="page">
                      <wp:posOffset>167908</wp:posOffset>
                    </wp:positionH>
                    <wp:positionV relativeFrom="margin">
                      <wp:align>center</wp:align>
                    </wp:positionV>
                    <wp:extent cx="5363210" cy="9653270"/>
                    <wp:effectExtent l="0" t="0" r="317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lumMod val="60000"/>
                                <a:lumOff val="40000"/>
                              </a:schemeClr>
                            </a:solidFill>
                            <a:ln>
                              <a:noFill/>
                            </a:ln>
                          </wps:spPr>
                          <wps:txbx>
                            <w:txbxContent>
                              <w:sdt>
                                <w:sdtPr>
                                  <w:rPr>
                                    <w:rFonts w:asciiTheme="majorBidi" w:hAnsiTheme="majorBidi"/>
                                    <w:caps/>
                                    <w:color w:val="FFFFFF" w:themeColor="background1"/>
                                    <w:sz w:val="72"/>
                                    <w:szCs w:val="72"/>
                                    <w:lang w:val="en-US"/>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A45B3FE" w14:textId="461DA65F" w:rsidR="00E44E05" w:rsidRPr="00206C6D" w:rsidRDefault="00DD090C" w:rsidP="008C1ADE">
                                    <w:pPr>
                                      <w:pStyle w:val="Titre"/>
                                      <w:jc w:val="center"/>
                                      <w:rPr>
                                        <w:rFonts w:asciiTheme="majorBidi" w:hAnsiTheme="majorBidi"/>
                                        <w:caps/>
                                        <w:color w:val="FFFFFF" w:themeColor="background1"/>
                                        <w:sz w:val="72"/>
                                        <w:szCs w:val="72"/>
                                        <w:lang w:val="en-US"/>
                                      </w:rPr>
                                    </w:pPr>
                                    <w:r>
                                      <w:rPr>
                                        <w:rFonts w:asciiTheme="majorBidi" w:hAnsiTheme="majorBidi"/>
                                        <w:caps/>
                                        <w:color w:val="FFFFFF" w:themeColor="background1"/>
                                        <w:sz w:val="72"/>
                                        <w:szCs w:val="72"/>
                                        <w:lang w:val="en-US"/>
                                      </w:rPr>
                                      <w:t>IMPLEMENTATION</w:t>
                                    </w:r>
                                    <w:r w:rsidR="00C929E9" w:rsidRPr="00206C6D">
                                      <w:rPr>
                                        <w:rFonts w:asciiTheme="majorBidi" w:hAnsiTheme="majorBidi"/>
                                        <w:caps/>
                                        <w:color w:val="FFFFFF" w:themeColor="background1"/>
                                        <w:sz w:val="72"/>
                                        <w:szCs w:val="72"/>
                                        <w:lang w:val="en-US"/>
                                      </w:rPr>
                                      <w:t xml:space="preserve"> DEs METHODEs</w:t>
                                    </w:r>
                                    <w:r w:rsidR="00792D01" w:rsidRPr="00206C6D">
                                      <w:rPr>
                                        <w:rFonts w:asciiTheme="majorBidi" w:hAnsiTheme="majorBidi"/>
                                        <w:caps/>
                                        <w:color w:val="FFFFFF" w:themeColor="background1"/>
                                        <w:sz w:val="72"/>
                                        <w:szCs w:val="72"/>
                                        <w:lang w:val="en-US"/>
                                      </w:rPr>
                                      <w:t xml:space="preserve"> ELECTRE,</w:t>
                                    </w:r>
                                    <w:r w:rsidR="00C929E9" w:rsidRPr="00206C6D">
                                      <w:rPr>
                                        <w:rFonts w:asciiTheme="majorBidi" w:hAnsiTheme="majorBidi"/>
                                        <w:caps/>
                                        <w:color w:val="FFFFFF" w:themeColor="background1"/>
                                        <w:sz w:val="72"/>
                                        <w:szCs w:val="72"/>
                                        <w:lang w:val="en-US"/>
                                      </w:rPr>
                                      <w:t xml:space="preserve"> PROMETHE</w:t>
                                    </w:r>
                                    <w:r w:rsidR="00DF4327">
                                      <w:rPr>
                                        <w:rFonts w:asciiTheme="majorBidi" w:hAnsiTheme="majorBidi"/>
                                        <w:caps/>
                                        <w:color w:val="FFFFFF" w:themeColor="background1"/>
                                        <w:sz w:val="72"/>
                                        <w:szCs w:val="72"/>
                                        <w:lang w:val="en-US"/>
                                      </w:rPr>
                                      <w:t>E</w:t>
                                    </w:r>
                                    <w:r w:rsidR="00C929E9" w:rsidRPr="00206C6D">
                                      <w:rPr>
                                        <w:rFonts w:asciiTheme="majorBidi" w:hAnsiTheme="majorBidi"/>
                                        <w:caps/>
                                        <w:color w:val="FFFFFF" w:themeColor="background1"/>
                                        <w:sz w:val="72"/>
                                        <w:szCs w:val="72"/>
                                        <w:lang w:val="en-US"/>
                                      </w:rPr>
                                      <w:t xml:space="preserve"> I, II, GAIA</w:t>
                                    </w:r>
                                  </w:p>
                                </w:sdtContent>
                              </w:sdt>
                              <w:p w14:paraId="7F16E74B" w14:textId="77777777" w:rsidR="00E44E05" w:rsidRPr="00477788" w:rsidRDefault="00E44E05">
                                <w:pPr>
                                  <w:spacing w:before="240"/>
                                  <w:ind w:left="720"/>
                                  <w:jc w:val="right"/>
                                  <w:rPr>
                                    <w:color w:val="FFFFFF" w:themeColor="background1"/>
                                    <w:lang w:val="en-US"/>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14:paraId="2CB42826" w14:textId="65AC9112" w:rsidR="00E44E05" w:rsidRDefault="0057390E">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E1AADC3" id="Rectangle 16" o:spid="_x0000_s1026" style="position:absolute;margin-left:13.2pt;margin-top:0;width:422.3pt;height:760.1pt;z-index:251659264;visibility:visible;mso-wrap-style:square;mso-width-percent:690;mso-height-percent:960;mso-wrap-distance-left:9pt;mso-wrap-distance-top:0;mso-wrap-distance-right:9pt;mso-wrap-distance-bottom:0;mso-position-horizontal:absolute;mso-position-horizontal-relative:page;mso-position-vertical:center;mso-position-vertical-relative:margin;mso-width-percent:69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" fillcolor="#90a1cf [1940]" stroked="f">
                    <v:textbox inset="21.6pt,1in,21.6pt">
                      <w:txbxContent>
                        <w:sdt>
                          <w:sdtPr>
                            <w:rPr>
                              <w:rFonts w:asciiTheme="majorBidi" w:hAnsiTheme="majorBidi"/>
                              <w:caps/>
                              <w:color w:val="FFFFFF" w:themeColor="background1"/>
                              <w:sz w:val="72"/>
                              <w:szCs w:val="72"/>
                              <w:lang w:val="en-US"/>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A45B3FE" w14:textId="461DA65F" w:rsidR="00E44E05" w:rsidRPr="00206C6D" w:rsidRDefault="00DD090C" w:rsidP="008C1ADE">
                              <w:pPr>
                                <w:pStyle w:val="Titre"/>
                                <w:jc w:val="center"/>
                                <w:rPr>
                                  <w:rFonts w:asciiTheme="majorBidi" w:hAnsiTheme="majorBidi"/>
                                  <w:caps/>
                                  <w:color w:val="FFFFFF" w:themeColor="background1"/>
                                  <w:sz w:val="72"/>
                                  <w:szCs w:val="72"/>
                                  <w:lang w:val="en-US"/>
                                </w:rPr>
                              </w:pPr>
                              <w:r>
                                <w:rPr>
                                  <w:rFonts w:asciiTheme="majorBidi" w:hAnsiTheme="majorBidi"/>
                                  <w:caps/>
                                  <w:color w:val="FFFFFF" w:themeColor="background1"/>
                                  <w:sz w:val="72"/>
                                  <w:szCs w:val="72"/>
                                  <w:lang w:val="en-US"/>
                                </w:rPr>
                                <w:t>IMPLEMENTATION</w:t>
                              </w:r>
                              <w:r w:rsidR="00C929E9" w:rsidRPr="00206C6D">
                                <w:rPr>
                                  <w:rFonts w:asciiTheme="majorBidi" w:hAnsiTheme="majorBidi"/>
                                  <w:caps/>
                                  <w:color w:val="FFFFFF" w:themeColor="background1"/>
                                  <w:sz w:val="72"/>
                                  <w:szCs w:val="72"/>
                                  <w:lang w:val="en-US"/>
                                </w:rPr>
                                <w:t xml:space="preserve"> DEs METHODEs</w:t>
                              </w:r>
                              <w:r w:rsidR="00792D01" w:rsidRPr="00206C6D">
                                <w:rPr>
                                  <w:rFonts w:asciiTheme="majorBidi" w:hAnsiTheme="majorBidi"/>
                                  <w:caps/>
                                  <w:color w:val="FFFFFF" w:themeColor="background1"/>
                                  <w:sz w:val="72"/>
                                  <w:szCs w:val="72"/>
                                  <w:lang w:val="en-US"/>
                                </w:rPr>
                                <w:t xml:space="preserve"> ELECTRE,</w:t>
                              </w:r>
                              <w:r w:rsidR="00C929E9" w:rsidRPr="00206C6D">
                                <w:rPr>
                                  <w:rFonts w:asciiTheme="majorBidi" w:hAnsiTheme="majorBidi"/>
                                  <w:caps/>
                                  <w:color w:val="FFFFFF" w:themeColor="background1"/>
                                  <w:sz w:val="72"/>
                                  <w:szCs w:val="72"/>
                                  <w:lang w:val="en-US"/>
                                </w:rPr>
                                <w:t xml:space="preserve"> PROMETHE</w:t>
                              </w:r>
                              <w:r w:rsidR="00DF4327">
                                <w:rPr>
                                  <w:rFonts w:asciiTheme="majorBidi" w:hAnsiTheme="majorBidi"/>
                                  <w:caps/>
                                  <w:color w:val="FFFFFF" w:themeColor="background1"/>
                                  <w:sz w:val="72"/>
                                  <w:szCs w:val="72"/>
                                  <w:lang w:val="en-US"/>
                                </w:rPr>
                                <w:t>E</w:t>
                              </w:r>
                              <w:r w:rsidR="00C929E9" w:rsidRPr="00206C6D">
                                <w:rPr>
                                  <w:rFonts w:asciiTheme="majorBidi" w:hAnsiTheme="majorBidi"/>
                                  <w:caps/>
                                  <w:color w:val="FFFFFF" w:themeColor="background1"/>
                                  <w:sz w:val="72"/>
                                  <w:szCs w:val="72"/>
                                  <w:lang w:val="en-US"/>
                                </w:rPr>
                                <w:t xml:space="preserve"> I, II, GAIA</w:t>
                              </w:r>
                            </w:p>
                          </w:sdtContent>
                        </w:sdt>
                        <w:p w14:paraId="7F16E74B" w14:textId="77777777" w:rsidR="00E44E05" w:rsidRPr="00477788" w:rsidRDefault="00E44E05">
                          <w:pPr>
                            <w:spacing w:before="240"/>
                            <w:ind w:left="720"/>
                            <w:jc w:val="right"/>
                            <w:rPr>
                              <w:color w:val="FFFFFF" w:themeColor="background1"/>
                              <w:lang w:val="en-US"/>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14:paraId="2CB42826" w14:textId="65AC9112" w:rsidR="00E44E05" w:rsidRDefault="0057390E">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margin"/>
                  </v:rect>
                </w:pict>
              </mc:Fallback>
            </mc:AlternateContent>
          </w:r>
          <w:r w:rsidR="00E44E05" w:rsidRPr="0020049E">
            <w:rPr>
              <w:rFonts w:asciiTheme="majorBidi" w:hAnsiTheme="majorBidi" w:cstheme="majorBidi"/>
              <w:noProof/>
            </w:rPr>
            <mc:AlternateContent>
              <mc:Choice Requires="wps">
                <w:drawing>
                  <wp:anchor distT="0" distB="0" distL="114300" distR="114300" simplePos="0" relativeHeight="251660288" behindDoc="0" locked="0" layoutInCell="1" allowOverlap="1" wp14:anchorId="7410528D" wp14:editId="1231736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24DB6E7A" w14:textId="091E9ED2" w:rsidR="00E44E05" w:rsidRDefault="00E44E05">
                                    <w:pPr>
                                      <w:pStyle w:val="Sous-titre"/>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410528D"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" fillcolor="#072b60 [814]" stroked="f" strokeweight="1pt">
                    <v:textbox inset="14.4pt,,14.4pt">
                      <w:txbxContent>
                        <w:sdt>
                          <w:sdtPr>
                            <w:rPr>
                              <w:rFonts w:cstheme="minorBidi"/>
                              <w:color w:val="FFFFFF" w:themeColor="background1"/>
                            </w:rPr>
                            <w:alias w:val="Sous-titr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24DB6E7A" w14:textId="091E9ED2" w:rsidR="00E44E05" w:rsidRDefault="00E44E05">
                              <w:pPr>
                                <w:pStyle w:val="Sous-titre"/>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p w14:paraId="240BA737" w14:textId="27BB095C" w:rsidR="00E44E05" w:rsidRPr="0020049E" w:rsidRDefault="00E44E05">
          <w:pPr>
            <w:rPr>
              <w:rFonts w:asciiTheme="majorBidi" w:hAnsiTheme="majorBidi" w:cstheme="majorBidi"/>
            </w:rPr>
          </w:pPr>
        </w:p>
        <w:p w14:paraId="64461399" w14:textId="08C21DFE" w:rsidR="00E44E05" w:rsidRPr="0020049E" w:rsidRDefault="00000000">
          <w:pPr>
            <w:rPr>
              <w:rFonts w:asciiTheme="majorBidi" w:hAnsiTheme="majorBidi" w:cstheme="majorBidi"/>
            </w:rPr>
          </w:pPr>
        </w:p>
      </w:sdtContent>
    </w:sdt>
    <w:p w14:paraId="3058AB7E" w14:textId="2B764F9A" w:rsidR="0057390E" w:rsidRPr="0020049E" w:rsidRDefault="0057390E">
      <w:pPr>
        <w:rPr>
          <w:rFonts w:asciiTheme="majorBidi" w:hAnsiTheme="majorBidi" w:cstheme="majorBidi"/>
        </w:rPr>
      </w:pPr>
    </w:p>
    <w:p w14:paraId="7F01BBA4" w14:textId="2211CF59" w:rsidR="0020049E" w:rsidRPr="0051228F" w:rsidRDefault="00632A13" w:rsidP="0051228F">
      <w:pPr>
        <w:rPr>
          <w:rFonts w:asciiTheme="majorBidi" w:hAnsiTheme="majorBidi" w:cstheme="majorBidi"/>
        </w:rPr>
      </w:pPr>
      <w:r w:rsidRPr="0020049E">
        <w:rPr>
          <w:rFonts w:asciiTheme="majorBidi" w:hAnsiTheme="majorBidi" w:cstheme="majorBidi"/>
          <w:noProof/>
        </w:rPr>
        <mc:AlternateContent>
          <mc:Choice Requires="wps">
            <w:drawing>
              <wp:anchor distT="0" distB="0" distL="114300" distR="114300" simplePos="0" relativeHeight="251667456" behindDoc="0" locked="0" layoutInCell="1" allowOverlap="1" wp14:anchorId="68B2F10A" wp14:editId="16F13AD3">
                <wp:simplePos x="0" y="0"/>
                <wp:positionH relativeFrom="margin">
                  <wp:posOffset>-234950</wp:posOffset>
                </wp:positionH>
                <wp:positionV relativeFrom="paragraph">
                  <wp:posOffset>1324783</wp:posOffset>
                </wp:positionV>
                <wp:extent cx="4020207" cy="665018"/>
                <wp:effectExtent l="0" t="0" r="0" b="1905"/>
                <wp:wrapNone/>
                <wp:docPr id="6" name="Zone de texte 6"/>
                <wp:cNvGraphicFramePr/>
                <a:graphic xmlns:a="http://schemas.openxmlformats.org/drawingml/2006/main">
                  <a:graphicData uri="http://schemas.microsoft.com/office/word/2010/wordprocessingShape">
                    <wps:wsp>
                      <wps:cNvSpPr txBox="1"/>
                      <wps:spPr>
                        <a:xfrm>
                          <a:off x="0" y="0"/>
                          <a:ext cx="4020207" cy="665018"/>
                        </a:xfrm>
                        <a:prstGeom prst="rect">
                          <a:avLst/>
                        </a:prstGeom>
                        <a:noFill/>
                        <a:ln w="6350">
                          <a:noFill/>
                        </a:ln>
                      </wps:spPr>
                      <wps:txbx>
                        <w:txbxContent>
                          <w:p w14:paraId="21E994CE" w14:textId="0E3FA015" w:rsidR="00A408D2" w:rsidRPr="00206C6D" w:rsidRDefault="00CB65C2" w:rsidP="00A408D2">
                            <w:pPr>
                              <w:rPr>
                                <w:rFonts w:asciiTheme="majorBidi" w:hAnsiTheme="majorBidi" w:cstheme="majorBidi"/>
                                <w:color w:val="233E6F"/>
                                <w:sz w:val="56"/>
                                <w:szCs w:val="56"/>
                              </w:rPr>
                            </w:pPr>
                            <w:r w:rsidRPr="00206C6D">
                              <w:rPr>
                                <w:rFonts w:asciiTheme="majorBidi" w:hAnsiTheme="majorBidi" w:cstheme="majorBidi"/>
                                <w:color w:val="233E6F"/>
                                <w:sz w:val="56"/>
                                <w:szCs w:val="56"/>
                              </w:rPr>
                              <w:t xml:space="preserve"> </w:t>
                            </w:r>
                            <w:r w:rsidR="00206C6D">
                              <w:rPr>
                                <w:rFonts w:asciiTheme="majorBidi" w:hAnsiTheme="majorBidi" w:cstheme="majorBidi"/>
                                <w:color w:val="233E6F"/>
                                <w:sz w:val="56"/>
                                <w:szCs w:val="56"/>
                              </w:rPr>
                              <w:t xml:space="preserve">   </w:t>
                            </w:r>
                            <w:r w:rsidRPr="00206C6D">
                              <w:rPr>
                                <w:rFonts w:asciiTheme="majorBidi" w:hAnsiTheme="majorBidi" w:cstheme="majorBidi"/>
                                <w:color w:val="233E6F"/>
                                <w:sz w:val="56"/>
                                <w:szCs w:val="56"/>
                              </w:rPr>
                              <w:t>Décision Multicritère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B2F10A" id="_x0000_t202" coordsize="21600,21600" o:spt="202" path="m,l,21600r21600,l21600,xe">
                <v:stroke joinstyle="miter"/>
                <v:path gradientshapeok="t" o:connecttype="rect"/>
              </v:shapetype>
              <v:shape id="Zone de texte 6" o:spid="_x0000_s1028" type="#_x0000_t202" style="position:absolute;margin-left:-18.5pt;margin-top:104.3pt;width:316.55pt;height:52.3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" filled="f" stroked="f" strokeweight=".5pt">
                <v:textbox>
                  <w:txbxContent>
                    <w:p w14:paraId="21E994CE" w14:textId="0E3FA015" w:rsidR="00A408D2" w:rsidRPr="00206C6D" w:rsidRDefault="00CB65C2" w:rsidP="00A408D2">
                      <w:pPr>
                        <w:rPr>
                          <w:rFonts w:asciiTheme="majorBidi" w:hAnsiTheme="majorBidi" w:cstheme="majorBidi"/>
                          <w:color w:val="233E6F"/>
                          <w:sz w:val="56"/>
                          <w:szCs w:val="56"/>
                        </w:rPr>
                      </w:pPr>
                      <w:r w:rsidRPr="00206C6D">
                        <w:rPr>
                          <w:rFonts w:asciiTheme="majorBidi" w:hAnsiTheme="majorBidi" w:cstheme="majorBidi"/>
                          <w:color w:val="233E6F"/>
                          <w:sz w:val="56"/>
                          <w:szCs w:val="56"/>
                        </w:rPr>
                        <w:t xml:space="preserve"> </w:t>
                      </w:r>
                      <w:r w:rsidR="00206C6D">
                        <w:rPr>
                          <w:rFonts w:asciiTheme="majorBidi" w:hAnsiTheme="majorBidi" w:cstheme="majorBidi"/>
                          <w:color w:val="233E6F"/>
                          <w:sz w:val="56"/>
                          <w:szCs w:val="56"/>
                        </w:rPr>
                        <w:t xml:space="preserve">   </w:t>
                      </w:r>
                      <w:r w:rsidRPr="00206C6D">
                        <w:rPr>
                          <w:rFonts w:asciiTheme="majorBidi" w:hAnsiTheme="majorBidi" w:cstheme="majorBidi"/>
                          <w:color w:val="233E6F"/>
                          <w:sz w:val="56"/>
                          <w:szCs w:val="56"/>
                        </w:rPr>
                        <w:t>Décision Multicritère</w:t>
                      </w:r>
                    </w:p>
                  </w:txbxContent>
                </v:textbox>
                <w10:wrap anchorx="margin"/>
              </v:shape>
            </w:pict>
          </mc:Fallback>
        </mc:AlternateContent>
      </w:r>
      <w:r w:rsidRPr="0020049E">
        <w:rPr>
          <w:rFonts w:asciiTheme="majorBidi" w:hAnsiTheme="majorBidi" w:cstheme="majorBidi"/>
          <w:noProof/>
        </w:rPr>
        <mc:AlternateContent>
          <mc:Choice Requires="wps">
            <w:drawing>
              <wp:anchor distT="0" distB="0" distL="114300" distR="114300" simplePos="0" relativeHeight="251662336" behindDoc="0" locked="0" layoutInCell="1" allowOverlap="1" wp14:anchorId="2DD70DFD" wp14:editId="5B99D733">
                <wp:simplePos x="0" y="0"/>
                <wp:positionH relativeFrom="margin">
                  <wp:posOffset>1220066</wp:posOffset>
                </wp:positionH>
                <wp:positionV relativeFrom="paragraph">
                  <wp:posOffset>5065857</wp:posOffset>
                </wp:positionV>
                <wp:extent cx="2094865" cy="955964"/>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094865" cy="955964"/>
                        </a:xfrm>
                        <a:prstGeom prst="rect">
                          <a:avLst/>
                        </a:prstGeom>
                        <a:noFill/>
                        <a:ln w="6350">
                          <a:noFill/>
                        </a:ln>
                      </wps:spPr>
                      <wps:txbx>
                        <w:txbxContent>
                          <w:p w14:paraId="12078B78" w14:textId="43FAFFEB" w:rsidR="00E44E05" w:rsidRPr="00632A13" w:rsidRDefault="00632A13" w:rsidP="00E44E05">
                            <w:pPr>
                              <w:rPr>
                                <w:rFonts w:asciiTheme="majorBidi" w:hAnsiTheme="majorBidi" w:cstheme="majorBidi"/>
                                <w:b/>
                                <w:bCs/>
                                <w:color w:val="000000" w:themeColor="text1"/>
                                <w:sz w:val="28"/>
                                <w:szCs w:val="28"/>
                              </w:rPr>
                            </w:pPr>
                            <w:r>
                              <w:rPr>
                                <w:rFonts w:asciiTheme="majorBidi" w:hAnsiTheme="majorBidi" w:cstheme="majorBidi"/>
                                <w:b/>
                                <w:bCs/>
                                <w:i/>
                                <w:iCs/>
                                <w:color w:val="FFFFFF" w:themeColor="background1"/>
                                <w:sz w:val="28"/>
                                <w:szCs w:val="28"/>
                              </w:rPr>
                              <w:t xml:space="preserve"> </w:t>
                            </w:r>
                            <w:r w:rsidR="0057390E" w:rsidRPr="00632A13">
                              <w:rPr>
                                <w:rFonts w:asciiTheme="majorBidi" w:hAnsiTheme="majorBidi" w:cstheme="majorBidi"/>
                                <w:b/>
                                <w:bCs/>
                                <w:color w:val="000000" w:themeColor="text1"/>
                                <w:sz w:val="28"/>
                                <w:szCs w:val="28"/>
                              </w:rPr>
                              <w:t>Ré</w:t>
                            </w:r>
                            <w:r w:rsidR="00E44E05" w:rsidRPr="00632A13">
                              <w:rPr>
                                <w:rFonts w:asciiTheme="majorBidi" w:hAnsiTheme="majorBidi" w:cstheme="majorBidi"/>
                                <w:b/>
                                <w:bCs/>
                                <w:color w:val="000000" w:themeColor="text1"/>
                                <w:sz w:val="28"/>
                                <w:szCs w:val="28"/>
                              </w:rPr>
                              <w:t>alisé par :</w:t>
                            </w:r>
                          </w:p>
                          <w:p w14:paraId="14066239" w14:textId="694A9677" w:rsidR="00E44E05" w:rsidRPr="00632A13" w:rsidRDefault="00E44E05" w:rsidP="00E44E05">
                            <w:pPr>
                              <w:rPr>
                                <w:rFonts w:asciiTheme="majorBidi" w:hAnsiTheme="majorBidi" w:cstheme="majorBidi"/>
                                <w:color w:val="000000" w:themeColor="text1"/>
                                <w:sz w:val="32"/>
                                <w:szCs w:val="32"/>
                              </w:rPr>
                            </w:pPr>
                            <w:r w:rsidRPr="00632A13">
                              <w:rPr>
                                <w:rFonts w:asciiTheme="majorBidi" w:hAnsiTheme="majorBidi" w:cstheme="majorBidi"/>
                                <w:color w:val="000000" w:themeColor="text1"/>
                                <w:sz w:val="32"/>
                                <w:szCs w:val="32"/>
                              </w:rPr>
                              <w:t>Kawtar Oukil</w:t>
                            </w:r>
                          </w:p>
                          <w:p w14:paraId="6D7B3190" w14:textId="4800FFD1" w:rsidR="00E44E05" w:rsidRPr="00206C6D" w:rsidRDefault="00E44E05" w:rsidP="00E44E05">
                            <w:pPr>
                              <w:rPr>
                                <w:rFonts w:asciiTheme="majorBidi" w:hAnsiTheme="majorBidi" w:cstheme="majorBidi"/>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70DFD" id="Zone de texte 2" o:spid="_x0000_s1029" type="#_x0000_t202" style="position:absolute;margin-left:96.05pt;margin-top:398.9pt;width:164.95pt;height:75.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" filled="f" stroked="f" strokeweight=".5pt">
                <v:textbox>
                  <w:txbxContent>
                    <w:p w14:paraId="12078B78" w14:textId="43FAFFEB" w:rsidR="00E44E05" w:rsidRPr="00632A13" w:rsidRDefault="00632A13" w:rsidP="00E44E05">
                      <w:pPr>
                        <w:rPr>
                          <w:rFonts w:asciiTheme="majorBidi" w:hAnsiTheme="majorBidi" w:cstheme="majorBidi"/>
                          <w:b/>
                          <w:bCs/>
                          <w:color w:val="000000" w:themeColor="text1"/>
                          <w:sz w:val="28"/>
                          <w:szCs w:val="28"/>
                        </w:rPr>
                      </w:pPr>
                      <w:r>
                        <w:rPr>
                          <w:rFonts w:asciiTheme="majorBidi" w:hAnsiTheme="majorBidi" w:cstheme="majorBidi"/>
                          <w:b/>
                          <w:bCs/>
                          <w:i/>
                          <w:iCs/>
                          <w:color w:val="FFFFFF" w:themeColor="background1"/>
                          <w:sz w:val="28"/>
                          <w:szCs w:val="28"/>
                        </w:rPr>
                        <w:t xml:space="preserve"> </w:t>
                      </w:r>
                      <w:r w:rsidR="0057390E" w:rsidRPr="00632A13">
                        <w:rPr>
                          <w:rFonts w:asciiTheme="majorBidi" w:hAnsiTheme="majorBidi" w:cstheme="majorBidi"/>
                          <w:b/>
                          <w:bCs/>
                          <w:color w:val="000000" w:themeColor="text1"/>
                          <w:sz w:val="28"/>
                          <w:szCs w:val="28"/>
                        </w:rPr>
                        <w:t>Ré</w:t>
                      </w:r>
                      <w:r w:rsidR="00E44E05" w:rsidRPr="00632A13">
                        <w:rPr>
                          <w:rFonts w:asciiTheme="majorBidi" w:hAnsiTheme="majorBidi" w:cstheme="majorBidi"/>
                          <w:b/>
                          <w:bCs/>
                          <w:color w:val="000000" w:themeColor="text1"/>
                          <w:sz w:val="28"/>
                          <w:szCs w:val="28"/>
                        </w:rPr>
                        <w:t>alisé par :</w:t>
                      </w:r>
                    </w:p>
                    <w:p w14:paraId="14066239" w14:textId="694A9677" w:rsidR="00E44E05" w:rsidRPr="00632A13" w:rsidRDefault="00E44E05" w:rsidP="00E44E05">
                      <w:pPr>
                        <w:rPr>
                          <w:rFonts w:asciiTheme="majorBidi" w:hAnsiTheme="majorBidi" w:cstheme="majorBidi"/>
                          <w:color w:val="000000" w:themeColor="text1"/>
                          <w:sz w:val="32"/>
                          <w:szCs w:val="32"/>
                        </w:rPr>
                      </w:pPr>
                      <w:r w:rsidRPr="00632A13">
                        <w:rPr>
                          <w:rFonts w:asciiTheme="majorBidi" w:hAnsiTheme="majorBidi" w:cstheme="majorBidi"/>
                          <w:color w:val="000000" w:themeColor="text1"/>
                          <w:sz w:val="32"/>
                          <w:szCs w:val="32"/>
                        </w:rPr>
                        <w:t>Kawtar Oukil</w:t>
                      </w:r>
                    </w:p>
                    <w:p w14:paraId="6D7B3190" w14:textId="4800FFD1" w:rsidR="00E44E05" w:rsidRPr="00206C6D" w:rsidRDefault="00E44E05" w:rsidP="00E44E05">
                      <w:pPr>
                        <w:rPr>
                          <w:rFonts w:asciiTheme="majorBidi" w:hAnsiTheme="majorBidi" w:cstheme="majorBidi"/>
                          <w:color w:val="FFFFFF" w:themeColor="background1"/>
                          <w:sz w:val="32"/>
                          <w:szCs w:val="32"/>
                        </w:rPr>
                      </w:pPr>
                    </w:p>
                  </w:txbxContent>
                </v:textbox>
                <w10:wrap anchorx="margin"/>
              </v:shape>
            </w:pict>
          </mc:Fallback>
        </mc:AlternateContent>
      </w:r>
      <w:r w:rsidR="008C1ADE" w:rsidRPr="0020049E">
        <w:rPr>
          <w:rFonts w:asciiTheme="majorBidi" w:hAnsiTheme="majorBidi" w:cstheme="majorBidi"/>
          <w:noProof/>
        </w:rPr>
        <mc:AlternateContent>
          <mc:Choice Requires="wps">
            <w:drawing>
              <wp:anchor distT="0" distB="0" distL="114300" distR="114300" simplePos="0" relativeHeight="251661312" behindDoc="0" locked="0" layoutInCell="1" allowOverlap="1" wp14:anchorId="2BEE55B0" wp14:editId="0AF6895B">
                <wp:simplePos x="0" y="0"/>
                <wp:positionH relativeFrom="column">
                  <wp:posOffset>2589129</wp:posOffset>
                </wp:positionH>
                <wp:positionV relativeFrom="paragraph">
                  <wp:posOffset>7741032</wp:posOffset>
                </wp:positionV>
                <wp:extent cx="1730702" cy="443884"/>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730702" cy="443884"/>
                        </a:xfrm>
                        <a:prstGeom prst="rect">
                          <a:avLst/>
                        </a:prstGeom>
                        <a:noFill/>
                        <a:ln w="6350">
                          <a:noFill/>
                        </a:ln>
                      </wps:spPr>
                      <wps:txbx>
                        <w:txbxContent>
                          <w:p w14:paraId="6ED80C32" w14:textId="1AFBC72C" w:rsidR="00E44E05" w:rsidRPr="008C1ADE" w:rsidRDefault="00E44E05">
                            <w:pPr>
                              <w:rPr>
                                <w:rFonts w:ascii="Poppins" w:hAnsi="Poppins" w:cs="Poppins"/>
                                <w:i/>
                                <w:iCs/>
                                <w:color w:val="233E6F"/>
                                <w:sz w:val="28"/>
                                <w:szCs w:val="28"/>
                                <w:lang w:val="en-US"/>
                              </w:rPr>
                            </w:pPr>
                            <w:r w:rsidRPr="008C1ADE">
                              <w:rPr>
                                <w:rFonts w:ascii="Poppins" w:hAnsi="Poppins" w:cs="Poppins"/>
                                <w:i/>
                                <w:iCs/>
                                <w:color w:val="233E6F"/>
                                <w:sz w:val="28"/>
                                <w:szCs w:val="28"/>
                                <w:lang w:val="en-US"/>
                              </w:rPr>
                              <w:t>Année 2021-2022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E55B0" id="Zone de texte 1" o:spid="_x0000_s1030" type="#_x0000_t202" style="position:absolute;margin-left:203.85pt;margin-top:609.55pt;width:136.3pt;height:3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" filled="f" stroked="f" strokeweight=".5pt">
                <v:textbox>
                  <w:txbxContent>
                    <w:p w14:paraId="6ED80C32" w14:textId="1AFBC72C" w:rsidR="00E44E05" w:rsidRPr="008C1ADE" w:rsidRDefault="00E44E05">
                      <w:pPr>
                        <w:rPr>
                          <w:rFonts w:ascii="Poppins" w:hAnsi="Poppins" w:cs="Poppins"/>
                          <w:i/>
                          <w:iCs/>
                          <w:color w:val="233E6F"/>
                          <w:sz w:val="28"/>
                          <w:szCs w:val="28"/>
                          <w:lang w:val="en-US"/>
                        </w:rPr>
                      </w:pPr>
                      <w:r w:rsidRPr="008C1ADE">
                        <w:rPr>
                          <w:rFonts w:ascii="Poppins" w:hAnsi="Poppins" w:cs="Poppins"/>
                          <w:i/>
                          <w:iCs/>
                          <w:color w:val="233E6F"/>
                          <w:sz w:val="28"/>
                          <w:szCs w:val="28"/>
                          <w:lang w:val="en-US"/>
                        </w:rPr>
                        <w:t>Année 2021-2022</w:t>
                      </w:r>
                    </w:p>
                  </w:txbxContent>
                </v:textbox>
              </v:shape>
            </w:pict>
          </mc:Fallback>
        </mc:AlternateContent>
      </w:r>
    </w:p>
    <w:p w14:paraId="49C62E3D" w14:textId="75462CEC" w:rsidR="00E93BA4" w:rsidRPr="0020049E" w:rsidRDefault="00E93BA4" w:rsidP="00E93BA4">
      <w:pPr>
        <w:rPr>
          <w:rFonts w:asciiTheme="majorBidi" w:hAnsiTheme="majorBidi" w:cstheme="majorBidi"/>
          <w:sz w:val="28"/>
          <w:szCs w:val="28"/>
        </w:rPr>
      </w:pPr>
    </w:p>
    <w:p w14:paraId="2036578B" w14:textId="5833E391" w:rsidR="00E93BA4" w:rsidRPr="0020049E" w:rsidRDefault="00E93BA4">
      <w:pPr>
        <w:rPr>
          <w:rFonts w:asciiTheme="majorBidi" w:hAnsiTheme="majorBidi" w:cstheme="majorBidi"/>
          <w:sz w:val="28"/>
          <w:szCs w:val="28"/>
        </w:rPr>
      </w:pPr>
      <w:r w:rsidRPr="0020049E">
        <w:rPr>
          <w:rFonts w:asciiTheme="majorBidi" w:hAnsiTheme="majorBidi" w:cstheme="majorBidi"/>
          <w:sz w:val="28"/>
          <w:szCs w:val="28"/>
        </w:rPr>
        <w:br w:type="page"/>
      </w:r>
    </w:p>
    <w:p w14:paraId="14160ECA" w14:textId="2D420F89" w:rsidR="00E93BA4" w:rsidRPr="0020049E" w:rsidRDefault="00E93BA4" w:rsidP="00E93BA4">
      <w:pPr>
        <w:rPr>
          <w:rFonts w:asciiTheme="majorBidi" w:hAnsiTheme="majorBidi" w:cstheme="majorBidi"/>
          <w:b/>
          <w:bCs/>
          <w:color w:val="27467B"/>
          <w:sz w:val="48"/>
          <w:szCs w:val="48"/>
        </w:rPr>
      </w:pPr>
      <w:r w:rsidRPr="0020049E">
        <w:rPr>
          <w:rFonts w:asciiTheme="majorBidi" w:hAnsiTheme="majorBidi" w:cstheme="majorBidi"/>
          <w:b/>
          <w:bCs/>
          <w:color w:val="27467B"/>
          <w:sz w:val="48"/>
          <w:szCs w:val="48"/>
        </w:rPr>
        <w:lastRenderedPageBreak/>
        <w:t xml:space="preserve">              </w:t>
      </w:r>
    </w:p>
    <w:p w14:paraId="6E600900" w14:textId="0B90E534" w:rsidR="00E93BA4" w:rsidRDefault="00E93BA4" w:rsidP="00E93BA4">
      <w:pPr>
        <w:rPr>
          <w:rFonts w:asciiTheme="majorBidi" w:hAnsiTheme="majorBidi" w:cstheme="majorBidi"/>
          <w:color w:val="233E6F"/>
          <w:sz w:val="44"/>
          <w:szCs w:val="44"/>
        </w:rPr>
      </w:pPr>
      <w:r w:rsidRPr="0020049E">
        <w:rPr>
          <w:rFonts w:asciiTheme="majorBidi" w:hAnsiTheme="majorBidi" w:cstheme="majorBidi"/>
          <w:b/>
          <w:bCs/>
          <w:color w:val="27467B"/>
          <w:sz w:val="48"/>
          <w:szCs w:val="48"/>
        </w:rPr>
        <w:t xml:space="preserve">               </w:t>
      </w:r>
      <w:r w:rsidR="008C1ADE" w:rsidRPr="0020049E">
        <w:rPr>
          <w:rFonts w:asciiTheme="majorBidi" w:hAnsiTheme="majorBidi" w:cstheme="majorBidi"/>
          <w:b/>
          <w:bCs/>
          <w:color w:val="27467B"/>
          <w:sz w:val="48"/>
          <w:szCs w:val="48"/>
        </w:rPr>
        <w:t xml:space="preserve"> </w:t>
      </w:r>
      <w:r w:rsidRPr="0020049E">
        <w:rPr>
          <w:rFonts w:asciiTheme="majorBidi" w:hAnsiTheme="majorBidi" w:cstheme="majorBidi"/>
          <w:b/>
          <w:bCs/>
          <w:color w:val="27467B"/>
          <w:sz w:val="48"/>
          <w:szCs w:val="48"/>
        </w:rPr>
        <w:t xml:space="preserve"> </w:t>
      </w:r>
      <w:r w:rsidRPr="0020049E">
        <w:rPr>
          <w:rFonts w:asciiTheme="majorBidi" w:hAnsiTheme="majorBidi" w:cstheme="majorBidi"/>
          <w:color w:val="27467B"/>
          <w:sz w:val="44"/>
          <w:szCs w:val="44"/>
        </w:rPr>
        <w:t>Liste d</w:t>
      </w:r>
      <w:r w:rsidRPr="0020049E">
        <w:rPr>
          <w:rFonts w:asciiTheme="majorBidi" w:hAnsiTheme="majorBidi" w:cstheme="majorBidi"/>
          <w:color w:val="233E6F"/>
          <w:sz w:val="44"/>
          <w:szCs w:val="44"/>
        </w:rPr>
        <w:t>es figures</w:t>
      </w:r>
    </w:p>
    <w:p w14:paraId="50B5A9AC" w14:textId="77777777" w:rsidR="00C107FA" w:rsidRPr="0020049E" w:rsidRDefault="00C107FA" w:rsidP="00E93BA4">
      <w:pPr>
        <w:rPr>
          <w:rFonts w:asciiTheme="majorBidi" w:hAnsiTheme="majorBidi" w:cstheme="majorBidi"/>
          <w:color w:val="27467B"/>
          <w:sz w:val="48"/>
          <w:szCs w:val="48"/>
        </w:rPr>
      </w:pPr>
    </w:p>
    <w:p w14:paraId="5EDEF0A1" w14:textId="0446E0BA" w:rsidR="00C107FA" w:rsidRDefault="00251181">
      <w:pPr>
        <w:pStyle w:val="Tabledesillustrations"/>
        <w:tabs>
          <w:tab w:val="right" w:leader="dot" w:pos="9062"/>
        </w:tabs>
        <w:rPr>
          <w:rFonts w:eastAsiaTheme="minorEastAsia"/>
          <w:noProof/>
          <w:lang w:eastAsia="fr-FR"/>
        </w:rPr>
      </w:pPr>
      <w:r>
        <w:rPr>
          <w:rFonts w:asciiTheme="majorBidi" w:hAnsiTheme="majorBidi" w:cstheme="majorBidi"/>
          <w:b/>
          <w:bCs/>
          <w:color w:val="27467B"/>
          <w:sz w:val="48"/>
          <w:szCs w:val="48"/>
        </w:rPr>
        <w:fldChar w:fldCharType="begin"/>
      </w:r>
      <w:r>
        <w:rPr>
          <w:rFonts w:asciiTheme="majorBidi" w:hAnsiTheme="majorBidi" w:cstheme="majorBidi"/>
          <w:b/>
          <w:bCs/>
          <w:color w:val="27467B"/>
          <w:sz w:val="48"/>
          <w:szCs w:val="48"/>
        </w:rPr>
        <w:instrText xml:space="preserve"> TOC \h \z \c "Figure" </w:instrText>
      </w:r>
      <w:r>
        <w:rPr>
          <w:rFonts w:asciiTheme="majorBidi" w:hAnsiTheme="majorBidi" w:cstheme="majorBidi"/>
          <w:b/>
          <w:bCs/>
          <w:color w:val="27467B"/>
          <w:sz w:val="48"/>
          <w:szCs w:val="48"/>
        </w:rPr>
        <w:fldChar w:fldCharType="separate"/>
      </w:r>
      <w:hyperlink w:anchor="_Toc109421482" w:history="1">
        <w:r w:rsidR="00C107FA" w:rsidRPr="008C1137">
          <w:rPr>
            <w:rStyle w:val="Lienhypertexte"/>
            <w:noProof/>
          </w:rPr>
          <w:t>Figure 1 : Installation du librairie pyDecision</w:t>
        </w:r>
        <w:r w:rsidR="00C107FA">
          <w:rPr>
            <w:noProof/>
            <w:webHidden/>
          </w:rPr>
          <w:tab/>
        </w:r>
        <w:r w:rsidR="00C107FA">
          <w:rPr>
            <w:noProof/>
            <w:webHidden/>
          </w:rPr>
          <w:fldChar w:fldCharType="begin"/>
        </w:r>
        <w:r w:rsidR="00C107FA">
          <w:rPr>
            <w:noProof/>
            <w:webHidden/>
          </w:rPr>
          <w:instrText xml:space="preserve"> PAGEREF _Toc109421482 \h </w:instrText>
        </w:r>
        <w:r w:rsidR="00C107FA">
          <w:rPr>
            <w:noProof/>
            <w:webHidden/>
          </w:rPr>
        </w:r>
        <w:r w:rsidR="00C107FA">
          <w:rPr>
            <w:noProof/>
            <w:webHidden/>
          </w:rPr>
          <w:fldChar w:fldCharType="separate"/>
        </w:r>
        <w:r w:rsidR="00C107FA">
          <w:rPr>
            <w:noProof/>
            <w:webHidden/>
          </w:rPr>
          <w:t>5</w:t>
        </w:r>
        <w:r w:rsidR="00C107FA">
          <w:rPr>
            <w:noProof/>
            <w:webHidden/>
          </w:rPr>
          <w:fldChar w:fldCharType="end"/>
        </w:r>
      </w:hyperlink>
    </w:p>
    <w:p w14:paraId="29C24467" w14:textId="0B1D6621" w:rsidR="00C107FA" w:rsidRDefault="00000000">
      <w:pPr>
        <w:pStyle w:val="Tabledesillustrations"/>
        <w:tabs>
          <w:tab w:val="right" w:leader="dot" w:pos="9062"/>
        </w:tabs>
        <w:rPr>
          <w:rFonts w:eastAsiaTheme="minorEastAsia"/>
          <w:noProof/>
          <w:lang w:eastAsia="fr-FR"/>
        </w:rPr>
      </w:pPr>
      <w:hyperlink w:anchor="_Toc109421483" w:history="1">
        <w:r w:rsidR="00C107FA" w:rsidRPr="008C1137">
          <w:rPr>
            <w:rStyle w:val="Lienhypertexte"/>
            <w:noProof/>
          </w:rPr>
          <w:t>Figure 2: Importation des Librairies</w:t>
        </w:r>
        <w:r w:rsidR="00C107FA">
          <w:rPr>
            <w:noProof/>
            <w:webHidden/>
          </w:rPr>
          <w:tab/>
        </w:r>
        <w:r w:rsidR="00C107FA">
          <w:rPr>
            <w:noProof/>
            <w:webHidden/>
          </w:rPr>
          <w:fldChar w:fldCharType="begin"/>
        </w:r>
        <w:r w:rsidR="00C107FA">
          <w:rPr>
            <w:noProof/>
            <w:webHidden/>
          </w:rPr>
          <w:instrText xml:space="preserve"> PAGEREF _Toc109421483 \h </w:instrText>
        </w:r>
        <w:r w:rsidR="00C107FA">
          <w:rPr>
            <w:noProof/>
            <w:webHidden/>
          </w:rPr>
        </w:r>
        <w:r w:rsidR="00C107FA">
          <w:rPr>
            <w:noProof/>
            <w:webHidden/>
          </w:rPr>
          <w:fldChar w:fldCharType="separate"/>
        </w:r>
        <w:r w:rsidR="00C107FA">
          <w:rPr>
            <w:noProof/>
            <w:webHidden/>
          </w:rPr>
          <w:t>5</w:t>
        </w:r>
        <w:r w:rsidR="00C107FA">
          <w:rPr>
            <w:noProof/>
            <w:webHidden/>
          </w:rPr>
          <w:fldChar w:fldCharType="end"/>
        </w:r>
      </w:hyperlink>
    </w:p>
    <w:p w14:paraId="1CC6FD2F" w14:textId="047B7075" w:rsidR="00C107FA" w:rsidRDefault="00000000">
      <w:pPr>
        <w:pStyle w:val="Tabledesillustrations"/>
        <w:tabs>
          <w:tab w:val="right" w:leader="dot" w:pos="9062"/>
        </w:tabs>
        <w:rPr>
          <w:rFonts w:eastAsiaTheme="minorEastAsia"/>
          <w:noProof/>
          <w:lang w:eastAsia="fr-FR"/>
        </w:rPr>
      </w:pPr>
      <w:hyperlink w:anchor="_Toc109421484" w:history="1">
        <w:r w:rsidR="00C107FA" w:rsidRPr="008C1137">
          <w:rPr>
            <w:rStyle w:val="Lienhypertexte"/>
            <w:noProof/>
          </w:rPr>
          <w:t>Figure 3 : Initialisation des paramètres</w:t>
        </w:r>
        <w:r w:rsidR="00C107FA">
          <w:rPr>
            <w:noProof/>
            <w:webHidden/>
          </w:rPr>
          <w:tab/>
        </w:r>
        <w:r w:rsidR="00C107FA">
          <w:rPr>
            <w:noProof/>
            <w:webHidden/>
          </w:rPr>
          <w:fldChar w:fldCharType="begin"/>
        </w:r>
        <w:r w:rsidR="00C107FA">
          <w:rPr>
            <w:noProof/>
            <w:webHidden/>
          </w:rPr>
          <w:instrText xml:space="preserve"> PAGEREF _Toc109421484 \h </w:instrText>
        </w:r>
        <w:r w:rsidR="00C107FA">
          <w:rPr>
            <w:noProof/>
            <w:webHidden/>
          </w:rPr>
        </w:r>
        <w:r w:rsidR="00C107FA">
          <w:rPr>
            <w:noProof/>
            <w:webHidden/>
          </w:rPr>
          <w:fldChar w:fldCharType="separate"/>
        </w:r>
        <w:r w:rsidR="00C107FA">
          <w:rPr>
            <w:noProof/>
            <w:webHidden/>
          </w:rPr>
          <w:t>6</w:t>
        </w:r>
        <w:r w:rsidR="00C107FA">
          <w:rPr>
            <w:noProof/>
            <w:webHidden/>
          </w:rPr>
          <w:fldChar w:fldCharType="end"/>
        </w:r>
      </w:hyperlink>
    </w:p>
    <w:p w14:paraId="18EBBEC8" w14:textId="1CF6B38C" w:rsidR="00C107FA" w:rsidRDefault="00000000">
      <w:pPr>
        <w:pStyle w:val="Tabledesillustrations"/>
        <w:tabs>
          <w:tab w:val="right" w:leader="dot" w:pos="9062"/>
        </w:tabs>
        <w:rPr>
          <w:rFonts w:eastAsiaTheme="minorEastAsia"/>
          <w:noProof/>
          <w:lang w:eastAsia="fr-FR"/>
        </w:rPr>
      </w:pPr>
      <w:hyperlink w:anchor="_Toc109421485" w:history="1">
        <w:r w:rsidR="00C107FA" w:rsidRPr="008C1137">
          <w:rPr>
            <w:rStyle w:val="Lienhypertexte"/>
            <w:noProof/>
          </w:rPr>
          <w:t>Figure 4 : Initialisation du jeu de données</w:t>
        </w:r>
        <w:r w:rsidR="00C107FA">
          <w:rPr>
            <w:noProof/>
            <w:webHidden/>
          </w:rPr>
          <w:tab/>
        </w:r>
        <w:r w:rsidR="00C107FA">
          <w:rPr>
            <w:noProof/>
            <w:webHidden/>
          </w:rPr>
          <w:fldChar w:fldCharType="begin"/>
        </w:r>
        <w:r w:rsidR="00C107FA">
          <w:rPr>
            <w:noProof/>
            <w:webHidden/>
          </w:rPr>
          <w:instrText xml:space="preserve"> PAGEREF _Toc109421485 \h </w:instrText>
        </w:r>
        <w:r w:rsidR="00C107FA">
          <w:rPr>
            <w:noProof/>
            <w:webHidden/>
          </w:rPr>
        </w:r>
        <w:r w:rsidR="00C107FA">
          <w:rPr>
            <w:noProof/>
            <w:webHidden/>
          </w:rPr>
          <w:fldChar w:fldCharType="separate"/>
        </w:r>
        <w:r w:rsidR="00C107FA">
          <w:rPr>
            <w:noProof/>
            <w:webHidden/>
          </w:rPr>
          <w:t>6</w:t>
        </w:r>
        <w:r w:rsidR="00C107FA">
          <w:rPr>
            <w:noProof/>
            <w:webHidden/>
          </w:rPr>
          <w:fldChar w:fldCharType="end"/>
        </w:r>
      </w:hyperlink>
    </w:p>
    <w:p w14:paraId="2702B5CE" w14:textId="166414D0" w:rsidR="00C107FA" w:rsidRDefault="00000000">
      <w:pPr>
        <w:pStyle w:val="Tabledesillustrations"/>
        <w:tabs>
          <w:tab w:val="right" w:leader="dot" w:pos="9062"/>
        </w:tabs>
        <w:rPr>
          <w:rFonts w:eastAsiaTheme="minorEastAsia"/>
          <w:noProof/>
          <w:lang w:eastAsia="fr-FR"/>
        </w:rPr>
      </w:pPr>
      <w:hyperlink w:anchor="_Toc109421486" w:history="1">
        <w:r w:rsidR="00C107FA" w:rsidRPr="008C1137">
          <w:rPr>
            <w:rStyle w:val="Lienhypertexte"/>
            <w:noProof/>
          </w:rPr>
          <w:t>Figure 5 : Initialisation du jeu de données</w:t>
        </w:r>
        <w:r w:rsidR="00C107FA">
          <w:rPr>
            <w:noProof/>
            <w:webHidden/>
          </w:rPr>
          <w:tab/>
        </w:r>
        <w:r w:rsidR="00C107FA">
          <w:rPr>
            <w:noProof/>
            <w:webHidden/>
          </w:rPr>
          <w:fldChar w:fldCharType="begin"/>
        </w:r>
        <w:r w:rsidR="00C107FA">
          <w:rPr>
            <w:noProof/>
            <w:webHidden/>
          </w:rPr>
          <w:instrText xml:space="preserve"> PAGEREF _Toc109421486 \h </w:instrText>
        </w:r>
        <w:r w:rsidR="00C107FA">
          <w:rPr>
            <w:noProof/>
            <w:webHidden/>
          </w:rPr>
        </w:r>
        <w:r w:rsidR="00C107FA">
          <w:rPr>
            <w:noProof/>
            <w:webHidden/>
          </w:rPr>
          <w:fldChar w:fldCharType="separate"/>
        </w:r>
        <w:r w:rsidR="00C107FA">
          <w:rPr>
            <w:noProof/>
            <w:webHidden/>
          </w:rPr>
          <w:t>7</w:t>
        </w:r>
        <w:r w:rsidR="00C107FA">
          <w:rPr>
            <w:noProof/>
            <w:webHidden/>
          </w:rPr>
          <w:fldChar w:fldCharType="end"/>
        </w:r>
      </w:hyperlink>
    </w:p>
    <w:p w14:paraId="2E056DB0" w14:textId="2EDAA694" w:rsidR="00C107FA" w:rsidRDefault="00000000">
      <w:pPr>
        <w:pStyle w:val="Tabledesillustrations"/>
        <w:tabs>
          <w:tab w:val="right" w:leader="dot" w:pos="9062"/>
        </w:tabs>
        <w:rPr>
          <w:rFonts w:eastAsiaTheme="minorEastAsia"/>
          <w:noProof/>
          <w:lang w:eastAsia="fr-FR"/>
        </w:rPr>
      </w:pPr>
      <w:hyperlink w:anchor="_Toc109421487" w:history="1">
        <w:r w:rsidR="00C107FA" w:rsidRPr="008C1137">
          <w:rPr>
            <w:rStyle w:val="Lienhypertexte"/>
            <w:noProof/>
          </w:rPr>
          <w:t>Figure 6 : Initialisation du jeu de données</w:t>
        </w:r>
        <w:r w:rsidR="00C107FA">
          <w:rPr>
            <w:noProof/>
            <w:webHidden/>
          </w:rPr>
          <w:tab/>
        </w:r>
        <w:r w:rsidR="00C107FA">
          <w:rPr>
            <w:noProof/>
            <w:webHidden/>
          </w:rPr>
          <w:fldChar w:fldCharType="begin"/>
        </w:r>
        <w:r w:rsidR="00C107FA">
          <w:rPr>
            <w:noProof/>
            <w:webHidden/>
          </w:rPr>
          <w:instrText xml:space="preserve"> PAGEREF _Toc109421487 \h </w:instrText>
        </w:r>
        <w:r w:rsidR="00C107FA">
          <w:rPr>
            <w:noProof/>
            <w:webHidden/>
          </w:rPr>
        </w:r>
        <w:r w:rsidR="00C107FA">
          <w:rPr>
            <w:noProof/>
            <w:webHidden/>
          </w:rPr>
          <w:fldChar w:fldCharType="separate"/>
        </w:r>
        <w:r w:rsidR="00C107FA">
          <w:rPr>
            <w:noProof/>
            <w:webHidden/>
          </w:rPr>
          <w:t>7</w:t>
        </w:r>
        <w:r w:rsidR="00C107FA">
          <w:rPr>
            <w:noProof/>
            <w:webHidden/>
          </w:rPr>
          <w:fldChar w:fldCharType="end"/>
        </w:r>
      </w:hyperlink>
    </w:p>
    <w:p w14:paraId="214DC837" w14:textId="19059F72" w:rsidR="00C107FA" w:rsidRDefault="00000000">
      <w:pPr>
        <w:pStyle w:val="Tabledesillustrations"/>
        <w:tabs>
          <w:tab w:val="right" w:leader="dot" w:pos="9062"/>
        </w:tabs>
        <w:rPr>
          <w:rFonts w:eastAsiaTheme="minorEastAsia"/>
          <w:noProof/>
          <w:lang w:eastAsia="fr-FR"/>
        </w:rPr>
      </w:pPr>
      <w:hyperlink w:anchor="_Toc109421488" w:history="1">
        <w:r w:rsidR="00C107FA" w:rsidRPr="008C1137">
          <w:rPr>
            <w:rStyle w:val="Lienhypertexte"/>
            <w:noProof/>
          </w:rPr>
          <w:t>Figure 7 : Initialisation du jeu de données</w:t>
        </w:r>
        <w:r w:rsidR="00C107FA">
          <w:rPr>
            <w:noProof/>
            <w:webHidden/>
          </w:rPr>
          <w:tab/>
        </w:r>
        <w:r w:rsidR="00C107FA">
          <w:rPr>
            <w:noProof/>
            <w:webHidden/>
          </w:rPr>
          <w:fldChar w:fldCharType="begin"/>
        </w:r>
        <w:r w:rsidR="00C107FA">
          <w:rPr>
            <w:noProof/>
            <w:webHidden/>
          </w:rPr>
          <w:instrText xml:space="preserve"> PAGEREF _Toc109421488 \h </w:instrText>
        </w:r>
        <w:r w:rsidR="00C107FA">
          <w:rPr>
            <w:noProof/>
            <w:webHidden/>
          </w:rPr>
        </w:r>
        <w:r w:rsidR="00C107FA">
          <w:rPr>
            <w:noProof/>
            <w:webHidden/>
          </w:rPr>
          <w:fldChar w:fldCharType="separate"/>
        </w:r>
        <w:r w:rsidR="00C107FA">
          <w:rPr>
            <w:noProof/>
            <w:webHidden/>
          </w:rPr>
          <w:t>8</w:t>
        </w:r>
        <w:r w:rsidR="00C107FA">
          <w:rPr>
            <w:noProof/>
            <w:webHidden/>
          </w:rPr>
          <w:fldChar w:fldCharType="end"/>
        </w:r>
      </w:hyperlink>
    </w:p>
    <w:p w14:paraId="4006A033" w14:textId="46BCC72E" w:rsidR="00C107FA" w:rsidRDefault="00000000">
      <w:pPr>
        <w:pStyle w:val="Tabledesillustrations"/>
        <w:tabs>
          <w:tab w:val="right" w:leader="dot" w:pos="9062"/>
        </w:tabs>
        <w:rPr>
          <w:rFonts w:eastAsiaTheme="minorEastAsia"/>
          <w:noProof/>
          <w:lang w:eastAsia="fr-FR"/>
        </w:rPr>
      </w:pPr>
      <w:hyperlink w:anchor="_Toc109421489" w:history="1">
        <w:r w:rsidR="00C107FA" w:rsidRPr="008C1137">
          <w:rPr>
            <w:rStyle w:val="Lienhypertexte"/>
            <w:noProof/>
          </w:rPr>
          <w:t>Figure 8 : Initialisation du jeu de données</w:t>
        </w:r>
        <w:r w:rsidR="00C107FA">
          <w:rPr>
            <w:noProof/>
            <w:webHidden/>
          </w:rPr>
          <w:tab/>
        </w:r>
        <w:r w:rsidR="00C107FA">
          <w:rPr>
            <w:noProof/>
            <w:webHidden/>
          </w:rPr>
          <w:fldChar w:fldCharType="begin"/>
        </w:r>
        <w:r w:rsidR="00C107FA">
          <w:rPr>
            <w:noProof/>
            <w:webHidden/>
          </w:rPr>
          <w:instrText xml:space="preserve"> PAGEREF _Toc109421489 \h </w:instrText>
        </w:r>
        <w:r w:rsidR="00C107FA">
          <w:rPr>
            <w:noProof/>
            <w:webHidden/>
          </w:rPr>
        </w:r>
        <w:r w:rsidR="00C107FA">
          <w:rPr>
            <w:noProof/>
            <w:webHidden/>
          </w:rPr>
          <w:fldChar w:fldCharType="separate"/>
        </w:r>
        <w:r w:rsidR="00C107FA">
          <w:rPr>
            <w:noProof/>
            <w:webHidden/>
          </w:rPr>
          <w:t>8</w:t>
        </w:r>
        <w:r w:rsidR="00C107FA">
          <w:rPr>
            <w:noProof/>
            <w:webHidden/>
          </w:rPr>
          <w:fldChar w:fldCharType="end"/>
        </w:r>
      </w:hyperlink>
    </w:p>
    <w:p w14:paraId="593CA389" w14:textId="3800022F" w:rsidR="00C107FA" w:rsidRDefault="00000000">
      <w:pPr>
        <w:pStyle w:val="Tabledesillustrations"/>
        <w:tabs>
          <w:tab w:val="right" w:leader="dot" w:pos="9062"/>
        </w:tabs>
        <w:rPr>
          <w:rFonts w:eastAsiaTheme="minorEastAsia"/>
          <w:noProof/>
          <w:lang w:eastAsia="fr-FR"/>
        </w:rPr>
      </w:pPr>
      <w:hyperlink w:anchor="_Toc109421490" w:history="1">
        <w:r w:rsidR="00C107FA" w:rsidRPr="008C1137">
          <w:rPr>
            <w:rStyle w:val="Lienhypertexte"/>
            <w:noProof/>
          </w:rPr>
          <w:t>Figure 9 : Initialisation du jeu de données</w:t>
        </w:r>
        <w:r w:rsidR="00C107FA">
          <w:rPr>
            <w:noProof/>
            <w:webHidden/>
          </w:rPr>
          <w:tab/>
        </w:r>
        <w:r w:rsidR="00C107FA">
          <w:rPr>
            <w:noProof/>
            <w:webHidden/>
          </w:rPr>
          <w:fldChar w:fldCharType="begin"/>
        </w:r>
        <w:r w:rsidR="00C107FA">
          <w:rPr>
            <w:noProof/>
            <w:webHidden/>
          </w:rPr>
          <w:instrText xml:space="preserve"> PAGEREF _Toc109421490 \h </w:instrText>
        </w:r>
        <w:r w:rsidR="00C107FA">
          <w:rPr>
            <w:noProof/>
            <w:webHidden/>
          </w:rPr>
        </w:r>
        <w:r w:rsidR="00C107FA">
          <w:rPr>
            <w:noProof/>
            <w:webHidden/>
          </w:rPr>
          <w:fldChar w:fldCharType="separate"/>
        </w:r>
        <w:r w:rsidR="00C107FA">
          <w:rPr>
            <w:noProof/>
            <w:webHidden/>
          </w:rPr>
          <w:t>9</w:t>
        </w:r>
        <w:r w:rsidR="00C107FA">
          <w:rPr>
            <w:noProof/>
            <w:webHidden/>
          </w:rPr>
          <w:fldChar w:fldCharType="end"/>
        </w:r>
      </w:hyperlink>
    </w:p>
    <w:p w14:paraId="065AA4E7" w14:textId="37513ED9" w:rsidR="00C107FA" w:rsidRDefault="00000000">
      <w:pPr>
        <w:pStyle w:val="Tabledesillustrations"/>
        <w:tabs>
          <w:tab w:val="right" w:leader="dot" w:pos="9062"/>
        </w:tabs>
        <w:rPr>
          <w:rFonts w:eastAsiaTheme="minorEastAsia"/>
          <w:noProof/>
          <w:lang w:eastAsia="fr-FR"/>
        </w:rPr>
      </w:pPr>
      <w:hyperlink w:anchor="_Toc109421491" w:history="1">
        <w:r w:rsidR="00C107FA" w:rsidRPr="008C1137">
          <w:rPr>
            <w:rStyle w:val="Lienhypertexte"/>
            <w:noProof/>
          </w:rPr>
          <w:t>Figure 10</w:t>
        </w:r>
        <w:r w:rsidR="00C107FA" w:rsidRPr="008C1137">
          <w:rPr>
            <w:rStyle w:val="Lienhypertexte"/>
            <w:noProof/>
            <w:lang w:val="en-US"/>
          </w:rPr>
          <w:t xml:space="preserve"> : Resultat graphique promethee I</w:t>
        </w:r>
        <w:r w:rsidR="00C107FA">
          <w:rPr>
            <w:noProof/>
            <w:webHidden/>
          </w:rPr>
          <w:tab/>
        </w:r>
        <w:r w:rsidR="00C107FA">
          <w:rPr>
            <w:noProof/>
            <w:webHidden/>
          </w:rPr>
          <w:fldChar w:fldCharType="begin"/>
        </w:r>
        <w:r w:rsidR="00C107FA">
          <w:rPr>
            <w:noProof/>
            <w:webHidden/>
          </w:rPr>
          <w:instrText xml:space="preserve"> PAGEREF _Toc109421491 \h </w:instrText>
        </w:r>
        <w:r w:rsidR="00C107FA">
          <w:rPr>
            <w:noProof/>
            <w:webHidden/>
          </w:rPr>
        </w:r>
        <w:r w:rsidR="00C107FA">
          <w:rPr>
            <w:noProof/>
            <w:webHidden/>
          </w:rPr>
          <w:fldChar w:fldCharType="separate"/>
        </w:r>
        <w:r w:rsidR="00C107FA">
          <w:rPr>
            <w:noProof/>
            <w:webHidden/>
          </w:rPr>
          <w:t>9</w:t>
        </w:r>
        <w:r w:rsidR="00C107FA">
          <w:rPr>
            <w:noProof/>
            <w:webHidden/>
          </w:rPr>
          <w:fldChar w:fldCharType="end"/>
        </w:r>
      </w:hyperlink>
    </w:p>
    <w:p w14:paraId="5E74D522" w14:textId="4D1E8365" w:rsidR="00C107FA" w:rsidRDefault="00000000">
      <w:pPr>
        <w:pStyle w:val="Tabledesillustrations"/>
        <w:tabs>
          <w:tab w:val="right" w:leader="dot" w:pos="9062"/>
        </w:tabs>
        <w:rPr>
          <w:rFonts w:eastAsiaTheme="minorEastAsia"/>
          <w:noProof/>
          <w:lang w:eastAsia="fr-FR"/>
        </w:rPr>
      </w:pPr>
      <w:hyperlink w:anchor="_Toc109421492" w:history="1">
        <w:r w:rsidR="00C107FA" w:rsidRPr="008C1137">
          <w:rPr>
            <w:rStyle w:val="Lienhypertexte"/>
            <w:noProof/>
          </w:rPr>
          <w:t>Figure 11 : Importations des librairies requises</w:t>
        </w:r>
        <w:r w:rsidR="00C107FA">
          <w:rPr>
            <w:noProof/>
            <w:webHidden/>
          </w:rPr>
          <w:tab/>
        </w:r>
        <w:r w:rsidR="00C107FA">
          <w:rPr>
            <w:noProof/>
            <w:webHidden/>
          </w:rPr>
          <w:fldChar w:fldCharType="begin"/>
        </w:r>
        <w:r w:rsidR="00C107FA">
          <w:rPr>
            <w:noProof/>
            <w:webHidden/>
          </w:rPr>
          <w:instrText xml:space="preserve"> PAGEREF _Toc109421492 \h </w:instrText>
        </w:r>
        <w:r w:rsidR="00C107FA">
          <w:rPr>
            <w:noProof/>
            <w:webHidden/>
          </w:rPr>
        </w:r>
        <w:r w:rsidR="00C107FA">
          <w:rPr>
            <w:noProof/>
            <w:webHidden/>
          </w:rPr>
          <w:fldChar w:fldCharType="separate"/>
        </w:r>
        <w:r w:rsidR="00C107FA">
          <w:rPr>
            <w:noProof/>
            <w:webHidden/>
          </w:rPr>
          <w:t>10</w:t>
        </w:r>
        <w:r w:rsidR="00C107FA">
          <w:rPr>
            <w:noProof/>
            <w:webHidden/>
          </w:rPr>
          <w:fldChar w:fldCharType="end"/>
        </w:r>
      </w:hyperlink>
    </w:p>
    <w:p w14:paraId="4321616D" w14:textId="4BFCFBA6" w:rsidR="00C107FA" w:rsidRDefault="00000000">
      <w:pPr>
        <w:pStyle w:val="Tabledesillustrations"/>
        <w:tabs>
          <w:tab w:val="right" w:leader="dot" w:pos="9062"/>
        </w:tabs>
        <w:rPr>
          <w:rFonts w:eastAsiaTheme="minorEastAsia"/>
          <w:noProof/>
          <w:lang w:eastAsia="fr-FR"/>
        </w:rPr>
      </w:pPr>
      <w:hyperlink w:anchor="_Toc109421493" w:history="1">
        <w:r w:rsidR="00C107FA" w:rsidRPr="008C1137">
          <w:rPr>
            <w:rStyle w:val="Lienhypertexte"/>
            <w:noProof/>
          </w:rPr>
          <w:t>Figure 12 : Initialisation des parametres pour fonction V-Shape with Indifference</w:t>
        </w:r>
        <w:r w:rsidR="00C107FA">
          <w:rPr>
            <w:noProof/>
            <w:webHidden/>
          </w:rPr>
          <w:tab/>
        </w:r>
        <w:r w:rsidR="00C107FA">
          <w:rPr>
            <w:noProof/>
            <w:webHidden/>
          </w:rPr>
          <w:fldChar w:fldCharType="begin"/>
        </w:r>
        <w:r w:rsidR="00C107FA">
          <w:rPr>
            <w:noProof/>
            <w:webHidden/>
          </w:rPr>
          <w:instrText xml:space="preserve"> PAGEREF _Toc109421493 \h </w:instrText>
        </w:r>
        <w:r w:rsidR="00C107FA">
          <w:rPr>
            <w:noProof/>
            <w:webHidden/>
          </w:rPr>
        </w:r>
        <w:r w:rsidR="00C107FA">
          <w:rPr>
            <w:noProof/>
            <w:webHidden/>
          </w:rPr>
          <w:fldChar w:fldCharType="separate"/>
        </w:r>
        <w:r w:rsidR="00C107FA">
          <w:rPr>
            <w:noProof/>
            <w:webHidden/>
          </w:rPr>
          <w:t>10</w:t>
        </w:r>
        <w:r w:rsidR="00C107FA">
          <w:rPr>
            <w:noProof/>
            <w:webHidden/>
          </w:rPr>
          <w:fldChar w:fldCharType="end"/>
        </w:r>
      </w:hyperlink>
    </w:p>
    <w:p w14:paraId="72A377E6" w14:textId="05ECFA15" w:rsidR="00C107FA" w:rsidRDefault="00000000">
      <w:pPr>
        <w:pStyle w:val="Tabledesillustrations"/>
        <w:tabs>
          <w:tab w:val="right" w:leader="dot" w:pos="9062"/>
        </w:tabs>
        <w:rPr>
          <w:rFonts w:eastAsiaTheme="minorEastAsia"/>
          <w:noProof/>
          <w:lang w:eastAsia="fr-FR"/>
        </w:rPr>
      </w:pPr>
      <w:hyperlink w:anchor="_Toc109421494" w:history="1">
        <w:r w:rsidR="00C107FA" w:rsidRPr="008C1137">
          <w:rPr>
            <w:rStyle w:val="Lienhypertexte"/>
            <w:noProof/>
            <w:lang w:val="en-US"/>
          </w:rPr>
          <w:t>Figure 13 : promethee II avec V-shape with Indifference</w:t>
        </w:r>
        <w:r w:rsidR="00C107FA">
          <w:rPr>
            <w:noProof/>
            <w:webHidden/>
          </w:rPr>
          <w:tab/>
        </w:r>
        <w:r w:rsidR="00C107FA">
          <w:rPr>
            <w:noProof/>
            <w:webHidden/>
          </w:rPr>
          <w:fldChar w:fldCharType="begin"/>
        </w:r>
        <w:r w:rsidR="00C107FA">
          <w:rPr>
            <w:noProof/>
            <w:webHidden/>
          </w:rPr>
          <w:instrText xml:space="preserve"> PAGEREF _Toc109421494 \h </w:instrText>
        </w:r>
        <w:r w:rsidR="00C107FA">
          <w:rPr>
            <w:noProof/>
            <w:webHidden/>
          </w:rPr>
        </w:r>
        <w:r w:rsidR="00C107FA">
          <w:rPr>
            <w:noProof/>
            <w:webHidden/>
          </w:rPr>
          <w:fldChar w:fldCharType="separate"/>
        </w:r>
        <w:r w:rsidR="00C107FA">
          <w:rPr>
            <w:noProof/>
            <w:webHidden/>
          </w:rPr>
          <w:t>10</w:t>
        </w:r>
        <w:r w:rsidR="00C107FA">
          <w:rPr>
            <w:noProof/>
            <w:webHidden/>
          </w:rPr>
          <w:fldChar w:fldCharType="end"/>
        </w:r>
      </w:hyperlink>
    </w:p>
    <w:p w14:paraId="043BA294" w14:textId="5F7B6C4A" w:rsidR="00C107FA" w:rsidRDefault="00000000">
      <w:pPr>
        <w:pStyle w:val="Tabledesillustrations"/>
        <w:tabs>
          <w:tab w:val="right" w:leader="dot" w:pos="9062"/>
        </w:tabs>
        <w:rPr>
          <w:rFonts w:eastAsiaTheme="minorEastAsia"/>
          <w:noProof/>
          <w:lang w:eastAsia="fr-FR"/>
        </w:rPr>
      </w:pPr>
      <w:hyperlink w:anchor="_Toc109421495" w:history="1">
        <w:r w:rsidR="00C107FA" w:rsidRPr="008C1137">
          <w:rPr>
            <w:rStyle w:val="Lienhypertexte"/>
            <w:noProof/>
            <w:lang w:val="en-US"/>
          </w:rPr>
          <w:t>Figure 14 : Resultat Graphique promethee II avec V-Shape with Indifference</w:t>
        </w:r>
        <w:r w:rsidR="00C107FA">
          <w:rPr>
            <w:noProof/>
            <w:webHidden/>
          </w:rPr>
          <w:tab/>
        </w:r>
        <w:r w:rsidR="00C107FA">
          <w:rPr>
            <w:noProof/>
            <w:webHidden/>
          </w:rPr>
          <w:fldChar w:fldCharType="begin"/>
        </w:r>
        <w:r w:rsidR="00C107FA">
          <w:rPr>
            <w:noProof/>
            <w:webHidden/>
          </w:rPr>
          <w:instrText xml:space="preserve"> PAGEREF _Toc109421495 \h </w:instrText>
        </w:r>
        <w:r w:rsidR="00C107FA">
          <w:rPr>
            <w:noProof/>
            <w:webHidden/>
          </w:rPr>
        </w:r>
        <w:r w:rsidR="00C107FA">
          <w:rPr>
            <w:noProof/>
            <w:webHidden/>
          </w:rPr>
          <w:fldChar w:fldCharType="separate"/>
        </w:r>
        <w:r w:rsidR="00C107FA">
          <w:rPr>
            <w:noProof/>
            <w:webHidden/>
          </w:rPr>
          <w:t>10</w:t>
        </w:r>
        <w:r w:rsidR="00C107FA">
          <w:rPr>
            <w:noProof/>
            <w:webHidden/>
          </w:rPr>
          <w:fldChar w:fldCharType="end"/>
        </w:r>
      </w:hyperlink>
    </w:p>
    <w:p w14:paraId="7ED8AA27" w14:textId="6938E7FC" w:rsidR="00C107FA" w:rsidRDefault="00000000">
      <w:pPr>
        <w:pStyle w:val="Tabledesillustrations"/>
        <w:tabs>
          <w:tab w:val="right" w:leader="dot" w:pos="9062"/>
        </w:tabs>
        <w:rPr>
          <w:rFonts w:eastAsiaTheme="minorEastAsia"/>
          <w:noProof/>
          <w:lang w:eastAsia="fr-FR"/>
        </w:rPr>
      </w:pPr>
      <w:hyperlink w:anchor="_Toc109421496" w:history="1">
        <w:r w:rsidR="00C107FA" w:rsidRPr="008C1137">
          <w:rPr>
            <w:rStyle w:val="Lienhypertexte"/>
            <w:noProof/>
          </w:rPr>
          <w:t>Figure 15 : Initialisation des parametre pour fonction Usual</w:t>
        </w:r>
        <w:r w:rsidR="00C107FA">
          <w:rPr>
            <w:noProof/>
            <w:webHidden/>
          </w:rPr>
          <w:tab/>
        </w:r>
        <w:r w:rsidR="00C107FA">
          <w:rPr>
            <w:noProof/>
            <w:webHidden/>
          </w:rPr>
          <w:fldChar w:fldCharType="begin"/>
        </w:r>
        <w:r w:rsidR="00C107FA">
          <w:rPr>
            <w:noProof/>
            <w:webHidden/>
          </w:rPr>
          <w:instrText xml:space="preserve"> PAGEREF _Toc109421496 \h </w:instrText>
        </w:r>
        <w:r w:rsidR="00C107FA">
          <w:rPr>
            <w:noProof/>
            <w:webHidden/>
          </w:rPr>
        </w:r>
        <w:r w:rsidR="00C107FA">
          <w:rPr>
            <w:noProof/>
            <w:webHidden/>
          </w:rPr>
          <w:fldChar w:fldCharType="separate"/>
        </w:r>
        <w:r w:rsidR="00C107FA">
          <w:rPr>
            <w:noProof/>
            <w:webHidden/>
          </w:rPr>
          <w:t>11</w:t>
        </w:r>
        <w:r w:rsidR="00C107FA">
          <w:rPr>
            <w:noProof/>
            <w:webHidden/>
          </w:rPr>
          <w:fldChar w:fldCharType="end"/>
        </w:r>
      </w:hyperlink>
    </w:p>
    <w:p w14:paraId="5904A8AE" w14:textId="651F59AA" w:rsidR="00C107FA" w:rsidRDefault="00000000">
      <w:pPr>
        <w:pStyle w:val="Tabledesillustrations"/>
        <w:tabs>
          <w:tab w:val="right" w:leader="dot" w:pos="9062"/>
        </w:tabs>
        <w:rPr>
          <w:rFonts w:eastAsiaTheme="minorEastAsia"/>
          <w:noProof/>
          <w:lang w:eastAsia="fr-FR"/>
        </w:rPr>
      </w:pPr>
      <w:hyperlink w:anchor="_Toc109421497" w:history="1">
        <w:r w:rsidR="00C107FA" w:rsidRPr="008C1137">
          <w:rPr>
            <w:rStyle w:val="Lienhypertexte"/>
            <w:noProof/>
          </w:rPr>
          <w:t>Figure 16 : Resultat graphique pour fonction Usual</w:t>
        </w:r>
        <w:r w:rsidR="00C107FA">
          <w:rPr>
            <w:noProof/>
            <w:webHidden/>
          </w:rPr>
          <w:tab/>
        </w:r>
        <w:r w:rsidR="00C107FA">
          <w:rPr>
            <w:noProof/>
            <w:webHidden/>
          </w:rPr>
          <w:fldChar w:fldCharType="begin"/>
        </w:r>
        <w:r w:rsidR="00C107FA">
          <w:rPr>
            <w:noProof/>
            <w:webHidden/>
          </w:rPr>
          <w:instrText xml:space="preserve"> PAGEREF _Toc109421497 \h </w:instrText>
        </w:r>
        <w:r w:rsidR="00C107FA">
          <w:rPr>
            <w:noProof/>
            <w:webHidden/>
          </w:rPr>
        </w:r>
        <w:r w:rsidR="00C107FA">
          <w:rPr>
            <w:noProof/>
            <w:webHidden/>
          </w:rPr>
          <w:fldChar w:fldCharType="separate"/>
        </w:r>
        <w:r w:rsidR="00C107FA">
          <w:rPr>
            <w:noProof/>
            <w:webHidden/>
          </w:rPr>
          <w:t>11</w:t>
        </w:r>
        <w:r w:rsidR="00C107FA">
          <w:rPr>
            <w:noProof/>
            <w:webHidden/>
          </w:rPr>
          <w:fldChar w:fldCharType="end"/>
        </w:r>
      </w:hyperlink>
    </w:p>
    <w:p w14:paraId="22C807A2" w14:textId="76E8E5CC" w:rsidR="00C107FA" w:rsidRDefault="00000000">
      <w:pPr>
        <w:pStyle w:val="Tabledesillustrations"/>
        <w:tabs>
          <w:tab w:val="right" w:leader="dot" w:pos="9062"/>
        </w:tabs>
        <w:rPr>
          <w:rFonts w:eastAsiaTheme="minorEastAsia"/>
          <w:noProof/>
          <w:lang w:eastAsia="fr-FR"/>
        </w:rPr>
      </w:pPr>
      <w:hyperlink w:anchor="_Toc109421498" w:history="1">
        <w:r w:rsidR="00C107FA" w:rsidRPr="008C1137">
          <w:rPr>
            <w:rStyle w:val="Lienhypertexte"/>
            <w:noProof/>
          </w:rPr>
          <w:t>Figure 17 : Importation du librairie promethee_gaia</w:t>
        </w:r>
        <w:r w:rsidR="00C107FA">
          <w:rPr>
            <w:noProof/>
            <w:webHidden/>
          </w:rPr>
          <w:tab/>
        </w:r>
        <w:r w:rsidR="00C107FA">
          <w:rPr>
            <w:noProof/>
            <w:webHidden/>
          </w:rPr>
          <w:fldChar w:fldCharType="begin"/>
        </w:r>
        <w:r w:rsidR="00C107FA">
          <w:rPr>
            <w:noProof/>
            <w:webHidden/>
          </w:rPr>
          <w:instrText xml:space="preserve"> PAGEREF _Toc109421498 \h </w:instrText>
        </w:r>
        <w:r w:rsidR="00C107FA">
          <w:rPr>
            <w:noProof/>
            <w:webHidden/>
          </w:rPr>
        </w:r>
        <w:r w:rsidR="00C107FA">
          <w:rPr>
            <w:noProof/>
            <w:webHidden/>
          </w:rPr>
          <w:fldChar w:fldCharType="separate"/>
        </w:r>
        <w:r w:rsidR="00C107FA">
          <w:rPr>
            <w:noProof/>
            <w:webHidden/>
          </w:rPr>
          <w:t>12</w:t>
        </w:r>
        <w:r w:rsidR="00C107FA">
          <w:rPr>
            <w:noProof/>
            <w:webHidden/>
          </w:rPr>
          <w:fldChar w:fldCharType="end"/>
        </w:r>
      </w:hyperlink>
    </w:p>
    <w:p w14:paraId="6ED9A552" w14:textId="4BE3C1E8" w:rsidR="00C107FA" w:rsidRDefault="00000000">
      <w:pPr>
        <w:pStyle w:val="Tabledesillustrations"/>
        <w:tabs>
          <w:tab w:val="right" w:leader="dot" w:pos="9062"/>
        </w:tabs>
        <w:rPr>
          <w:rFonts w:eastAsiaTheme="minorEastAsia"/>
          <w:noProof/>
          <w:lang w:eastAsia="fr-FR"/>
        </w:rPr>
      </w:pPr>
      <w:hyperlink w:anchor="_Toc109421499" w:history="1">
        <w:r w:rsidR="00C107FA" w:rsidRPr="008C1137">
          <w:rPr>
            <w:rStyle w:val="Lienhypertexte"/>
            <w:noProof/>
          </w:rPr>
          <w:t>Figure 18</w:t>
        </w:r>
        <w:r w:rsidR="00C107FA" w:rsidRPr="008C1137">
          <w:rPr>
            <w:rStyle w:val="Lienhypertexte"/>
            <w:noProof/>
            <w:lang w:val="en-US"/>
          </w:rPr>
          <w:t xml:space="preserve"> : Initialisation des paramètres</w:t>
        </w:r>
        <w:r w:rsidR="00C107FA">
          <w:rPr>
            <w:noProof/>
            <w:webHidden/>
          </w:rPr>
          <w:tab/>
        </w:r>
        <w:r w:rsidR="00C107FA">
          <w:rPr>
            <w:noProof/>
            <w:webHidden/>
          </w:rPr>
          <w:fldChar w:fldCharType="begin"/>
        </w:r>
        <w:r w:rsidR="00C107FA">
          <w:rPr>
            <w:noProof/>
            <w:webHidden/>
          </w:rPr>
          <w:instrText xml:space="preserve"> PAGEREF _Toc109421499 \h </w:instrText>
        </w:r>
        <w:r w:rsidR="00C107FA">
          <w:rPr>
            <w:noProof/>
            <w:webHidden/>
          </w:rPr>
        </w:r>
        <w:r w:rsidR="00C107FA">
          <w:rPr>
            <w:noProof/>
            <w:webHidden/>
          </w:rPr>
          <w:fldChar w:fldCharType="separate"/>
        </w:r>
        <w:r w:rsidR="00C107FA">
          <w:rPr>
            <w:noProof/>
            <w:webHidden/>
          </w:rPr>
          <w:t>12</w:t>
        </w:r>
        <w:r w:rsidR="00C107FA">
          <w:rPr>
            <w:noProof/>
            <w:webHidden/>
          </w:rPr>
          <w:fldChar w:fldCharType="end"/>
        </w:r>
      </w:hyperlink>
    </w:p>
    <w:p w14:paraId="2EA821F7" w14:textId="22738929" w:rsidR="00C107FA" w:rsidRDefault="00000000">
      <w:pPr>
        <w:pStyle w:val="Tabledesillustrations"/>
        <w:tabs>
          <w:tab w:val="right" w:leader="dot" w:pos="9062"/>
        </w:tabs>
        <w:rPr>
          <w:rFonts w:eastAsiaTheme="minorEastAsia"/>
          <w:noProof/>
          <w:lang w:eastAsia="fr-FR"/>
        </w:rPr>
      </w:pPr>
      <w:hyperlink w:anchor="_Toc109421500" w:history="1">
        <w:r w:rsidR="00C107FA" w:rsidRPr="008C1137">
          <w:rPr>
            <w:rStyle w:val="Lienhypertexte"/>
            <w:noProof/>
          </w:rPr>
          <w:t>Figure 19</w:t>
        </w:r>
        <w:r w:rsidR="00C107FA" w:rsidRPr="008C1137">
          <w:rPr>
            <w:rStyle w:val="Lienhypertexte"/>
            <w:noProof/>
            <w:lang w:val="en-US"/>
          </w:rPr>
          <w:t xml:space="preserve"> : methode promethee_gaia</w:t>
        </w:r>
        <w:r w:rsidR="00C107FA">
          <w:rPr>
            <w:noProof/>
            <w:webHidden/>
          </w:rPr>
          <w:tab/>
        </w:r>
        <w:r w:rsidR="00C107FA">
          <w:rPr>
            <w:noProof/>
            <w:webHidden/>
          </w:rPr>
          <w:fldChar w:fldCharType="begin"/>
        </w:r>
        <w:r w:rsidR="00C107FA">
          <w:rPr>
            <w:noProof/>
            <w:webHidden/>
          </w:rPr>
          <w:instrText xml:space="preserve"> PAGEREF _Toc109421500 \h </w:instrText>
        </w:r>
        <w:r w:rsidR="00C107FA">
          <w:rPr>
            <w:noProof/>
            <w:webHidden/>
          </w:rPr>
        </w:r>
        <w:r w:rsidR="00C107FA">
          <w:rPr>
            <w:noProof/>
            <w:webHidden/>
          </w:rPr>
          <w:fldChar w:fldCharType="separate"/>
        </w:r>
        <w:r w:rsidR="00C107FA">
          <w:rPr>
            <w:noProof/>
            <w:webHidden/>
          </w:rPr>
          <w:t>12</w:t>
        </w:r>
        <w:r w:rsidR="00C107FA">
          <w:rPr>
            <w:noProof/>
            <w:webHidden/>
          </w:rPr>
          <w:fldChar w:fldCharType="end"/>
        </w:r>
      </w:hyperlink>
    </w:p>
    <w:p w14:paraId="032BDF38" w14:textId="5E9D7567" w:rsidR="00C107FA" w:rsidRDefault="00000000">
      <w:pPr>
        <w:pStyle w:val="Tabledesillustrations"/>
        <w:tabs>
          <w:tab w:val="right" w:leader="dot" w:pos="9062"/>
        </w:tabs>
        <w:rPr>
          <w:rFonts w:eastAsiaTheme="minorEastAsia"/>
          <w:noProof/>
          <w:lang w:eastAsia="fr-FR"/>
        </w:rPr>
      </w:pPr>
      <w:hyperlink w:anchor="_Toc109421501" w:history="1">
        <w:r w:rsidR="00C107FA" w:rsidRPr="008C1137">
          <w:rPr>
            <w:rStyle w:val="Lienhypertexte"/>
            <w:noProof/>
          </w:rPr>
          <w:t>Figure 20 : Resultat graphique du methode promethee Gaia</w:t>
        </w:r>
        <w:r w:rsidR="00C107FA">
          <w:rPr>
            <w:noProof/>
            <w:webHidden/>
          </w:rPr>
          <w:tab/>
        </w:r>
        <w:r w:rsidR="00C107FA">
          <w:rPr>
            <w:noProof/>
            <w:webHidden/>
          </w:rPr>
          <w:fldChar w:fldCharType="begin"/>
        </w:r>
        <w:r w:rsidR="00C107FA">
          <w:rPr>
            <w:noProof/>
            <w:webHidden/>
          </w:rPr>
          <w:instrText xml:space="preserve"> PAGEREF _Toc109421501 \h </w:instrText>
        </w:r>
        <w:r w:rsidR="00C107FA">
          <w:rPr>
            <w:noProof/>
            <w:webHidden/>
          </w:rPr>
        </w:r>
        <w:r w:rsidR="00C107FA">
          <w:rPr>
            <w:noProof/>
            <w:webHidden/>
          </w:rPr>
          <w:fldChar w:fldCharType="separate"/>
        </w:r>
        <w:r w:rsidR="00C107FA">
          <w:rPr>
            <w:noProof/>
            <w:webHidden/>
          </w:rPr>
          <w:t>13</w:t>
        </w:r>
        <w:r w:rsidR="00C107FA">
          <w:rPr>
            <w:noProof/>
            <w:webHidden/>
          </w:rPr>
          <w:fldChar w:fldCharType="end"/>
        </w:r>
      </w:hyperlink>
    </w:p>
    <w:p w14:paraId="451F1CB1" w14:textId="7C14E232" w:rsidR="00C107FA" w:rsidRDefault="00000000">
      <w:pPr>
        <w:pStyle w:val="Tabledesillustrations"/>
        <w:tabs>
          <w:tab w:val="right" w:leader="dot" w:pos="9062"/>
        </w:tabs>
        <w:rPr>
          <w:rFonts w:eastAsiaTheme="minorEastAsia"/>
          <w:noProof/>
          <w:lang w:eastAsia="fr-FR"/>
        </w:rPr>
      </w:pPr>
      <w:hyperlink w:anchor="_Toc109421502" w:history="1">
        <w:r w:rsidR="00C107FA" w:rsidRPr="008C1137">
          <w:rPr>
            <w:rStyle w:val="Lienhypertexte"/>
            <w:noProof/>
          </w:rPr>
          <w:t>Figure 21</w:t>
        </w:r>
        <w:r w:rsidR="00C107FA" w:rsidRPr="008C1137">
          <w:rPr>
            <w:rStyle w:val="Lienhypertexte"/>
            <w:noProof/>
            <w:lang w:val="en-US"/>
          </w:rPr>
          <w:t xml:space="preserve"> : Methode Electre</w:t>
        </w:r>
        <w:r w:rsidR="00C107FA">
          <w:rPr>
            <w:noProof/>
            <w:webHidden/>
          </w:rPr>
          <w:tab/>
        </w:r>
        <w:r w:rsidR="00C107FA">
          <w:rPr>
            <w:noProof/>
            <w:webHidden/>
          </w:rPr>
          <w:fldChar w:fldCharType="begin"/>
        </w:r>
        <w:r w:rsidR="00C107FA">
          <w:rPr>
            <w:noProof/>
            <w:webHidden/>
          </w:rPr>
          <w:instrText xml:space="preserve"> PAGEREF _Toc109421502 \h </w:instrText>
        </w:r>
        <w:r w:rsidR="00C107FA">
          <w:rPr>
            <w:noProof/>
            <w:webHidden/>
          </w:rPr>
        </w:r>
        <w:r w:rsidR="00C107FA">
          <w:rPr>
            <w:noProof/>
            <w:webHidden/>
          </w:rPr>
          <w:fldChar w:fldCharType="separate"/>
        </w:r>
        <w:r w:rsidR="00C107FA">
          <w:rPr>
            <w:noProof/>
            <w:webHidden/>
          </w:rPr>
          <w:t>13</w:t>
        </w:r>
        <w:r w:rsidR="00C107FA">
          <w:rPr>
            <w:noProof/>
            <w:webHidden/>
          </w:rPr>
          <w:fldChar w:fldCharType="end"/>
        </w:r>
      </w:hyperlink>
    </w:p>
    <w:p w14:paraId="559C98BB" w14:textId="680D8034" w:rsidR="00C107FA" w:rsidRDefault="00000000">
      <w:pPr>
        <w:pStyle w:val="Tabledesillustrations"/>
        <w:tabs>
          <w:tab w:val="right" w:leader="dot" w:pos="9062"/>
        </w:tabs>
        <w:rPr>
          <w:rFonts w:eastAsiaTheme="minorEastAsia"/>
          <w:noProof/>
          <w:lang w:eastAsia="fr-FR"/>
        </w:rPr>
      </w:pPr>
      <w:hyperlink w:anchor="_Toc109421503" w:history="1">
        <w:r w:rsidR="00C107FA" w:rsidRPr="008C1137">
          <w:rPr>
            <w:rStyle w:val="Lienhypertexte"/>
            <w:noProof/>
          </w:rPr>
          <w:t>Figure 22 : Initialisation des parametres ELECTRE</w:t>
        </w:r>
        <w:r w:rsidR="00C107FA">
          <w:rPr>
            <w:noProof/>
            <w:webHidden/>
          </w:rPr>
          <w:tab/>
        </w:r>
        <w:r w:rsidR="00C107FA">
          <w:rPr>
            <w:noProof/>
            <w:webHidden/>
          </w:rPr>
          <w:fldChar w:fldCharType="begin"/>
        </w:r>
        <w:r w:rsidR="00C107FA">
          <w:rPr>
            <w:noProof/>
            <w:webHidden/>
          </w:rPr>
          <w:instrText xml:space="preserve"> PAGEREF _Toc109421503 \h </w:instrText>
        </w:r>
        <w:r w:rsidR="00C107FA">
          <w:rPr>
            <w:noProof/>
            <w:webHidden/>
          </w:rPr>
        </w:r>
        <w:r w:rsidR="00C107FA">
          <w:rPr>
            <w:noProof/>
            <w:webHidden/>
          </w:rPr>
          <w:fldChar w:fldCharType="separate"/>
        </w:r>
        <w:r w:rsidR="00C107FA">
          <w:rPr>
            <w:noProof/>
            <w:webHidden/>
          </w:rPr>
          <w:t>14</w:t>
        </w:r>
        <w:r w:rsidR="00C107FA">
          <w:rPr>
            <w:noProof/>
            <w:webHidden/>
          </w:rPr>
          <w:fldChar w:fldCharType="end"/>
        </w:r>
      </w:hyperlink>
    </w:p>
    <w:p w14:paraId="739C1406" w14:textId="66ACE6D4" w:rsidR="00C107FA" w:rsidRDefault="00000000">
      <w:pPr>
        <w:pStyle w:val="Tabledesillustrations"/>
        <w:tabs>
          <w:tab w:val="right" w:leader="dot" w:pos="9062"/>
        </w:tabs>
        <w:rPr>
          <w:rFonts w:eastAsiaTheme="minorEastAsia"/>
          <w:noProof/>
          <w:lang w:eastAsia="fr-FR"/>
        </w:rPr>
      </w:pPr>
      <w:hyperlink w:anchor="_Toc109421504" w:history="1">
        <w:r w:rsidR="00C107FA" w:rsidRPr="008C1137">
          <w:rPr>
            <w:rStyle w:val="Lienhypertexte"/>
            <w:noProof/>
          </w:rPr>
          <w:t>Figure 23</w:t>
        </w:r>
        <w:r w:rsidR="00C107FA" w:rsidRPr="008C1137">
          <w:rPr>
            <w:rStyle w:val="Lienhypertexte"/>
            <w:noProof/>
            <w:lang w:val="en-US"/>
          </w:rPr>
          <w:t xml:space="preserve"> : concordance, discordance , dominance ELECTRE</w:t>
        </w:r>
        <w:r w:rsidR="00C107FA">
          <w:rPr>
            <w:noProof/>
            <w:webHidden/>
          </w:rPr>
          <w:tab/>
        </w:r>
        <w:r w:rsidR="00C107FA">
          <w:rPr>
            <w:noProof/>
            <w:webHidden/>
          </w:rPr>
          <w:fldChar w:fldCharType="begin"/>
        </w:r>
        <w:r w:rsidR="00C107FA">
          <w:rPr>
            <w:noProof/>
            <w:webHidden/>
          </w:rPr>
          <w:instrText xml:space="preserve"> PAGEREF _Toc109421504 \h </w:instrText>
        </w:r>
        <w:r w:rsidR="00C107FA">
          <w:rPr>
            <w:noProof/>
            <w:webHidden/>
          </w:rPr>
        </w:r>
        <w:r w:rsidR="00C107FA">
          <w:rPr>
            <w:noProof/>
            <w:webHidden/>
          </w:rPr>
          <w:fldChar w:fldCharType="separate"/>
        </w:r>
        <w:r w:rsidR="00C107FA">
          <w:rPr>
            <w:noProof/>
            <w:webHidden/>
          </w:rPr>
          <w:t>14</w:t>
        </w:r>
        <w:r w:rsidR="00C107FA">
          <w:rPr>
            <w:noProof/>
            <w:webHidden/>
          </w:rPr>
          <w:fldChar w:fldCharType="end"/>
        </w:r>
      </w:hyperlink>
    </w:p>
    <w:p w14:paraId="45B91F11" w14:textId="4620C5B0" w:rsidR="00C107FA" w:rsidRDefault="00000000">
      <w:pPr>
        <w:pStyle w:val="Tabledesillustrations"/>
        <w:tabs>
          <w:tab w:val="right" w:leader="dot" w:pos="9062"/>
        </w:tabs>
        <w:rPr>
          <w:rFonts w:eastAsiaTheme="minorEastAsia"/>
          <w:noProof/>
          <w:lang w:eastAsia="fr-FR"/>
        </w:rPr>
      </w:pPr>
      <w:hyperlink w:anchor="_Toc109421505" w:history="1">
        <w:r w:rsidR="00C107FA" w:rsidRPr="008C1137">
          <w:rPr>
            <w:rStyle w:val="Lienhypertexte"/>
            <w:noProof/>
          </w:rPr>
          <w:t>Figure 24</w:t>
        </w:r>
        <w:r w:rsidR="00C107FA" w:rsidRPr="008C1137">
          <w:rPr>
            <w:rStyle w:val="Lienhypertexte"/>
            <w:noProof/>
            <w:lang w:val="en-US"/>
          </w:rPr>
          <w:t xml:space="preserve"> : Resultat graphique ELECTRE</w:t>
        </w:r>
        <w:r w:rsidR="00C107FA">
          <w:rPr>
            <w:noProof/>
            <w:webHidden/>
          </w:rPr>
          <w:tab/>
        </w:r>
        <w:r w:rsidR="00C107FA">
          <w:rPr>
            <w:noProof/>
            <w:webHidden/>
          </w:rPr>
          <w:fldChar w:fldCharType="begin"/>
        </w:r>
        <w:r w:rsidR="00C107FA">
          <w:rPr>
            <w:noProof/>
            <w:webHidden/>
          </w:rPr>
          <w:instrText xml:space="preserve"> PAGEREF _Toc109421505 \h </w:instrText>
        </w:r>
        <w:r w:rsidR="00C107FA">
          <w:rPr>
            <w:noProof/>
            <w:webHidden/>
          </w:rPr>
        </w:r>
        <w:r w:rsidR="00C107FA">
          <w:rPr>
            <w:noProof/>
            <w:webHidden/>
          </w:rPr>
          <w:fldChar w:fldCharType="separate"/>
        </w:r>
        <w:r w:rsidR="00C107FA">
          <w:rPr>
            <w:noProof/>
            <w:webHidden/>
          </w:rPr>
          <w:t>14</w:t>
        </w:r>
        <w:r w:rsidR="00C107FA">
          <w:rPr>
            <w:noProof/>
            <w:webHidden/>
          </w:rPr>
          <w:fldChar w:fldCharType="end"/>
        </w:r>
      </w:hyperlink>
    </w:p>
    <w:p w14:paraId="56F5883D" w14:textId="69E9B6CD" w:rsidR="00E93BA4" w:rsidRPr="0020049E" w:rsidRDefault="00251181">
      <w:pPr>
        <w:rPr>
          <w:rFonts w:asciiTheme="majorBidi" w:hAnsiTheme="majorBidi" w:cstheme="majorBidi"/>
          <w:b/>
          <w:bCs/>
          <w:color w:val="27467B"/>
          <w:sz w:val="48"/>
          <w:szCs w:val="48"/>
        </w:rPr>
      </w:pPr>
      <w:r>
        <w:rPr>
          <w:rFonts w:asciiTheme="majorBidi" w:hAnsiTheme="majorBidi" w:cstheme="majorBidi"/>
          <w:b/>
          <w:bCs/>
          <w:color w:val="27467B"/>
          <w:sz w:val="48"/>
          <w:szCs w:val="48"/>
        </w:rPr>
        <w:fldChar w:fldCharType="end"/>
      </w:r>
    </w:p>
    <w:p w14:paraId="6308FACC" w14:textId="24786B65" w:rsidR="00E93BA4" w:rsidRPr="0020049E" w:rsidRDefault="00E93BA4" w:rsidP="00E93BA4">
      <w:pPr>
        <w:rPr>
          <w:rFonts w:asciiTheme="majorBidi" w:hAnsiTheme="majorBidi" w:cstheme="majorBidi"/>
          <w:sz w:val="28"/>
          <w:szCs w:val="28"/>
        </w:rPr>
      </w:pPr>
    </w:p>
    <w:p w14:paraId="3ABCD65C" w14:textId="79786B00" w:rsidR="00E93BA4" w:rsidRPr="0020049E" w:rsidRDefault="00E93BA4" w:rsidP="00E93BA4">
      <w:pPr>
        <w:rPr>
          <w:rFonts w:asciiTheme="majorBidi" w:hAnsiTheme="majorBidi" w:cstheme="majorBidi"/>
          <w:sz w:val="28"/>
          <w:szCs w:val="28"/>
        </w:rPr>
      </w:pPr>
    </w:p>
    <w:p w14:paraId="4930F615" w14:textId="2C39C9BB" w:rsidR="00E93BA4" w:rsidRPr="0020049E" w:rsidRDefault="00E93BA4" w:rsidP="00E93BA4">
      <w:pPr>
        <w:pStyle w:val="Default"/>
        <w:rPr>
          <w:rFonts w:asciiTheme="majorBidi" w:hAnsiTheme="majorBidi" w:cstheme="majorBidi"/>
          <w:sz w:val="23"/>
          <w:szCs w:val="23"/>
        </w:rPr>
      </w:pPr>
      <w:r w:rsidRPr="0020049E">
        <w:rPr>
          <w:rFonts w:asciiTheme="majorBidi" w:hAnsiTheme="majorBidi" w:cstheme="majorBidi"/>
          <w:sz w:val="28"/>
          <w:szCs w:val="28"/>
        </w:rPr>
        <w:t xml:space="preserve">     </w:t>
      </w:r>
    </w:p>
    <w:p w14:paraId="18F14148" w14:textId="77777777" w:rsidR="00251181" w:rsidRDefault="00E93BA4" w:rsidP="00E93BA4">
      <w:pPr>
        <w:rPr>
          <w:rFonts w:asciiTheme="majorBidi" w:hAnsiTheme="majorBidi" w:cstheme="majorBidi"/>
          <w:b/>
          <w:bCs/>
          <w:color w:val="233E6F"/>
          <w:sz w:val="48"/>
          <w:szCs w:val="48"/>
        </w:rPr>
      </w:pPr>
      <w:r w:rsidRPr="0020049E">
        <w:rPr>
          <w:rFonts w:asciiTheme="majorBidi" w:hAnsiTheme="majorBidi" w:cstheme="majorBidi"/>
          <w:b/>
          <w:bCs/>
          <w:color w:val="233E6F"/>
          <w:sz w:val="48"/>
          <w:szCs w:val="48"/>
        </w:rPr>
        <w:t xml:space="preserve">               </w:t>
      </w:r>
      <w:r w:rsidR="00EE2333" w:rsidRPr="0020049E">
        <w:rPr>
          <w:rFonts w:asciiTheme="majorBidi" w:hAnsiTheme="majorBidi" w:cstheme="majorBidi"/>
          <w:b/>
          <w:bCs/>
          <w:color w:val="233E6F"/>
          <w:sz w:val="48"/>
          <w:szCs w:val="48"/>
        </w:rPr>
        <w:t xml:space="preserve">  </w:t>
      </w:r>
    </w:p>
    <w:p w14:paraId="22061A9E" w14:textId="77777777" w:rsidR="00251181" w:rsidRDefault="00251181" w:rsidP="00E93BA4">
      <w:pPr>
        <w:rPr>
          <w:rFonts w:asciiTheme="majorBidi" w:hAnsiTheme="majorBidi" w:cstheme="majorBidi"/>
          <w:b/>
          <w:bCs/>
          <w:color w:val="233E6F"/>
          <w:sz w:val="48"/>
          <w:szCs w:val="48"/>
        </w:rPr>
      </w:pPr>
    </w:p>
    <w:p w14:paraId="0019B994" w14:textId="77777777" w:rsidR="00251181" w:rsidRDefault="00251181" w:rsidP="00E93BA4">
      <w:pPr>
        <w:rPr>
          <w:rFonts w:asciiTheme="majorBidi" w:hAnsiTheme="majorBidi" w:cstheme="majorBidi"/>
          <w:b/>
          <w:bCs/>
          <w:color w:val="233E6F"/>
          <w:sz w:val="48"/>
          <w:szCs w:val="48"/>
        </w:rPr>
      </w:pPr>
    </w:p>
    <w:p w14:paraId="3E480AAE" w14:textId="77777777" w:rsidR="00251181" w:rsidRDefault="00251181" w:rsidP="00E93BA4">
      <w:pPr>
        <w:rPr>
          <w:rFonts w:asciiTheme="majorBidi" w:hAnsiTheme="majorBidi" w:cstheme="majorBidi"/>
          <w:b/>
          <w:bCs/>
          <w:color w:val="233E6F"/>
          <w:sz w:val="48"/>
          <w:szCs w:val="48"/>
        </w:rPr>
      </w:pPr>
    </w:p>
    <w:p w14:paraId="48339B59" w14:textId="77777777" w:rsidR="00251181" w:rsidRDefault="00251181" w:rsidP="00E93BA4">
      <w:pPr>
        <w:rPr>
          <w:rFonts w:asciiTheme="majorBidi" w:hAnsiTheme="majorBidi" w:cstheme="majorBidi"/>
          <w:b/>
          <w:bCs/>
          <w:color w:val="233E6F"/>
          <w:sz w:val="48"/>
          <w:szCs w:val="48"/>
        </w:rPr>
      </w:pPr>
    </w:p>
    <w:p w14:paraId="050AF98F" w14:textId="77777777" w:rsidR="00251181" w:rsidRDefault="00251181" w:rsidP="00E93BA4">
      <w:pPr>
        <w:rPr>
          <w:rFonts w:asciiTheme="majorBidi" w:hAnsiTheme="majorBidi" w:cstheme="majorBidi"/>
          <w:b/>
          <w:bCs/>
          <w:color w:val="233E6F"/>
          <w:sz w:val="48"/>
          <w:szCs w:val="48"/>
        </w:rPr>
      </w:pPr>
    </w:p>
    <w:p w14:paraId="44048EEF" w14:textId="77777777" w:rsidR="00251181" w:rsidRDefault="00251181" w:rsidP="00251181">
      <w:pPr>
        <w:jc w:val="center"/>
        <w:rPr>
          <w:rFonts w:asciiTheme="majorBidi" w:hAnsiTheme="majorBidi" w:cstheme="majorBidi"/>
          <w:b/>
          <w:bCs/>
          <w:color w:val="233E6F"/>
          <w:sz w:val="48"/>
          <w:szCs w:val="48"/>
        </w:rPr>
      </w:pPr>
    </w:p>
    <w:p w14:paraId="1BADC834" w14:textId="01055117" w:rsidR="00925E69" w:rsidRPr="0020049E" w:rsidRDefault="00E93BA4" w:rsidP="00251181">
      <w:pPr>
        <w:jc w:val="center"/>
        <w:rPr>
          <w:rFonts w:asciiTheme="majorBidi" w:hAnsiTheme="majorBidi" w:cstheme="majorBidi"/>
          <w:color w:val="233E6F"/>
          <w:sz w:val="48"/>
          <w:szCs w:val="48"/>
        </w:rPr>
      </w:pPr>
      <w:r w:rsidRPr="0020049E">
        <w:rPr>
          <w:rFonts w:asciiTheme="majorBidi" w:hAnsiTheme="majorBidi" w:cstheme="majorBidi"/>
          <w:color w:val="233E6F"/>
          <w:sz w:val="44"/>
          <w:szCs w:val="44"/>
        </w:rPr>
        <w:t>Table des matières</w:t>
      </w:r>
    </w:p>
    <w:sdt>
      <w:sdtPr>
        <w:rPr>
          <w:rFonts w:asciiTheme="minorHAnsi" w:eastAsiaTheme="minorHAnsi" w:hAnsiTheme="minorHAnsi" w:cstheme="minorBidi"/>
          <w:color w:val="auto"/>
          <w:sz w:val="22"/>
          <w:szCs w:val="22"/>
          <w:lang w:eastAsia="en-US"/>
        </w:rPr>
        <w:id w:val="79647122"/>
        <w:docPartObj>
          <w:docPartGallery w:val="Table of Contents"/>
          <w:docPartUnique/>
        </w:docPartObj>
      </w:sdtPr>
      <w:sdtContent>
        <w:p w14:paraId="3909C591" w14:textId="5824FA4C" w:rsidR="00CA78AA" w:rsidRDefault="00CA78AA" w:rsidP="005925FE">
          <w:pPr>
            <w:pStyle w:val="En-ttedetabledesmatires"/>
          </w:pPr>
        </w:p>
        <w:p w14:paraId="1A67F2A2" w14:textId="18110052" w:rsidR="005925FE" w:rsidRDefault="005925FE" w:rsidP="005925FE">
          <w:pPr>
            <w:pStyle w:val="TM1"/>
          </w:pPr>
          <w:r>
            <w:rPr>
              <w:b/>
              <w:bCs/>
            </w:rPr>
            <w:t xml:space="preserve">Remercîments </w:t>
          </w:r>
          <w:r>
            <w:ptab w:relativeTo="margin" w:alignment="right" w:leader="dot"/>
          </w:r>
          <w:r>
            <w:rPr>
              <w:b/>
              <w:bCs/>
            </w:rPr>
            <w:t>1</w:t>
          </w:r>
        </w:p>
        <w:p w14:paraId="2DAB299B" w14:textId="1DB84CDB" w:rsidR="005925FE" w:rsidRDefault="005925FE" w:rsidP="005925FE">
          <w:pPr>
            <w:pStyle w:val="TM1"/>
            <w:rPr>
              <w:b/>
              <w:bCs/>
            </w:rPr>
          </w:pPr>
          <w:r>
            <w:rPr>
              <w:b/>
              <w:bCs/>
            </w:rPr>
            <w:t xml:space="preserve">Table des figures  </w:t>
          </w:r>
          <w:r>
            <w:ptab w:relativeTo="margin" w:alignment="right" w:leader="dot"/>
          </w:r>
          <w:r>
            <w:rPr>
              <w:b/>
              <w:bCs/>
            </w:rPr>
            <w:t>2</w:t>
          </w:r>
        </w:p>
        <w:p w14:paraId="0C8D6302" w14:textId="59CE3DC8" w:rsidR="005925FE" w:rsidRPr="005925FE" w:rsidRDefault="005925FE" w:rsidP="005925FE">
          <w:pPr>
            <w:pStyle w:val="TM1"/>
          </w:pPr>
          <w:r>
            <w:rPr>
              <w:b/>
              <w:bCs/>
            </w:rPr>
            <w:t xml:space="preserve">Tables des matières </w:t>
          </w:r>
          <w:r>
            <w:ptab w:relativeTo="margin" w:alignment="right" w:leader="dot"/>
          </w:r>
          <w:r>
            <w:rPr>
              <w:b/>
              <w:bCs/>
            </w:rPr>
            <w:t>3</w:t>
          </w:r>
        </w:p>
        <w:p w14:paraId="46ED0EE3" w14:textId="12E52857" w:rsidR="00CA78AA" w:rsidRDefault="00BA6478">
          <w:pPr>
            <w:pStyle w:val="TM1"/>
          </w:pPr>
          <w:r>
            <w:rPr>
              <w:b/>
              <w:bCs/>
            </w:rPr>
            <w:t xml:space="preserve">Chapitre 1 : Introduction et Implémentation </w:t>
          </w:r>
          <w:r w:rsidR="00CA78AA">
            <w:ptab w:relativeTo="margin" w:alignment="right" w:leader="dot"/>
          </w:r>
          <w:r w:rsidR="005925FE">
            <w:rPr>
              <w:b/>
              <w:bCs/>
            </w:rPr>
            <w:t>4</w:t>
          </w:r>
        </w:p>
        <w:p w14:paraId="0F60F1AF" w14:textId="763671D8" w:rsidR="00CA78AA" w:rsidRDefault="00BA6478">
          <w:pPr>
            <w:pStyle w:val="TM2"/>
            <w:ind w:left="216"/>
          </w:pPr>
          <w:r>
            <w:t>1.</w:t>
          </w:r>
          <w:r w:rsidR="000B72F8">
            <w:t xml:space="preserve"> </w:t>
          </w:r>
          <w:r>
            <w:t xml:space="preserve">Introduction </w:t>
          </w:r>
          <w:r w:rsidR="00CA78AA">
            <w:ptab w:relativeTo="margin" w:alignment="right" w:leader="dot"/>
          </w:r>
          <w:r w:rsidR="005925FE">
            <w:t>5</w:t>
          </w:r>
        </w:p>
        <w:p w14:paraId="15248A8A" w14:textId="7F78A50B" w:rsidR="00CA78AA" w:rsidRPr="009F10A1" w:rsidRDefault="00BA6478" w:rsidP="00BA6478">
          <w:pPr>
            <w:pStyle w:val="TM3"/>
            <w:ind w:left="0"/>
            <w:rPr>
              <w:lang w:val="en-US"/>
            </w:rPr>
          </w:pPr>
          <w:r>
            <w:t xml:space="preserve">    </w:t>
          </w:r>
          <w:r w:rsidRPr="009F10A1">
            <w:rPr>
              <w:lang w:val="en-US"/>
            </w:rPr>
            <w:t>2. Implémentation sous python</w:t>
          </w:r>
          <w:r w:rsidR="00CA78AA">
            <w:ptab w:relativeTo="margin" w:alignment="right" w:leader="dot"/>
          </w:r>
          <w:r w:rsidR="005925FE" w:rsidRPr="009F10A1">
            <w:rPr>
              <w:lang w:val="en-US"/>
            </w:rPr>
            <w:t>5</w:t>
          </w:r>
        </w:p>
        <w:p w14:paraId="583AC7B8" w14:textId="5F250ACE" w:rsidR="00BA6478" w:rsidRPr="005925FE" w:rsidRDefault="00BA6478" w:rsidP="00BA6478">
          <w:pPr>
            <w:pStyle w:val="TM3"/>
            <w:ind w:left="0"/>
            <w:rPr>
              <w:lang w:val="en-US"/>
            </w:rPr>
          </w:pPr>
          <w:r w:rsidRPr="005925FE">
            <w:rPr>
              <w:lang w:val="en-US"/>
            </w:rPr>
            <w:t xml:space="preserve">        I. PROMETHEE I</w:t>
          </w:r>
          <w:r>
            <w:ptab w:relativeTo="margin" w:alignment="right" w:leader="dot"/>
          </w:r>
          <w:r w:rsidR="005925FE">
            <w:rPr>
              <w:lang w:val="en-US"/>
            </w:rPr>
            <w:t>5</w:t>
          </w:r>
        </w:p>
        <w:p w14:paraId="45267CCA" w14:textId="04A25B30" w:rsidR="005925FE" w:rsidRDefault="005925FE" w:rsidP="005925FE">
          <w:pPr>
            <w:pStyle w:val="TM3"/>
            <w:rPr>
              <w:lang w:val="en-US"/>
            </w:rPr>
          </w:pPr>
          <w:r>
            <w:rPr>
              <w:lang w:val="en-US"/>
            </w:rPr>
            <w:t>I</w:t>
          </w:r>
          <w:r w:rsidRPr="005925FE">
            <w:rPr>
              <w:lang w:val="en-US"/>
            </w:rPr>
            <w:t>I</w:t>
          </w:r>
          <w:r>
            <w:rPr>
              <w:lang w:val="en-US"/>
            </w:rPr>
            <w:t>I</w:t>
          </w:r>
          <w:r w:rsidRPr="005925FE">
            <w:rPr>
              <w:lang w:val="en-US"/>
            </w:rPr>
            <w:t xml:space="preserve">. PROMETHEE </w:t>
          </w:r>
          <w:r>
            <w:rPr>
              <w:lang w:val="en-US"/>
            </w:rPr>
            <w:t>II</w:t>
          </w:r>
          <w:r>
            <w:ptab w:relativeTo="margin" w:alignment="right" w:leader="dot"/>
          </w:r>
          <w:r w:rsidR="000B72F8">
            <w:rPr>
              <w:lang w:val="en-US"/>
            </w:rPr>
            <w:t>9</w:t>
          </w:r>
        </w:p>
        <w:p w14:paraId="74B85CD3" w14:textId="66FAD9BD" w:rsidR="005925FE" w:rsidRDefault="005925FE" w:rsidP="005925FE">
          <w:pPr>
            <w:pStyle w:val="TM3"/>
            <w:ind w:left="0"/>
            <w:rPr>
              <w:lang w:val="en-US"/>
            </w:rPr>
          </w:pPr>
          <w:r>
            <w:rPr>
              <w:lang w:val="en-US"/>
            </w:rPr>
            <w:t xml:space="preserve">         I</w:t>
          </w:r>
          <w:r w:rsidRPr="005925FE">
            <w:rPr>
              <w:lang w:val="en-US"/>
            </w:rPr>
            <w:t>I</w:t>
          </w:r>
          <w:r>
            <w:rPr>
              <w:lang w:val="en-US"/>
            </w:rPr>
            <w:t>I</w:t>
          </w:r>
          <w:r w:rsidRPr="005925FE">
            <w:rPr>
              <w:lang w:val="en-US"/>
            </w:rPr>
            <w:t xml:space="preserve">. PROMETHEE </w:t>
          </w:r>
          <w:r>
            <w:rPr>
              <w:lang w:val="en-US"/>
            </w:rPr>
            <w:t>GAIA</w:t>
          </w:r>
          <w:r>
            <w:ptab w:relativeTo="margin" w:alignment="right" w:leader="dot"/>
          </w:r>
          <w:r w:rsidR="000B72F8">
            <w:rPr>
              <w:lang w:val="en-US"/>
            </w:rPr>
            <w:t>11</w:t>
          </w:r>
        </w:p>
        <w:p w14:paraId="1C56F07E" w14:textId="110EECC0" w:rsidR="005925FE" w:rsidRPr="005925FE" w:rsidRDefault="005925FE" w:rsidP="005925FE">
          <w:pPr>
            <w:pStyle w:val="TM3"/>
          </w:pPr>
          <w:r w:rsidRPr="009F10A1">
            <w:rPr>
              <w:lang w:val="en-US"/>
            </w:rPr>
            <w:t xml:space="preserve"> </w:t>
          </w:r>
          <w:r w:rsidRPr="005925FE">
            <w:t>IV. ELECTRE</w:t>
          </w:r>
          <w:r w:rsidR="000E3F78">
            <w:t xml:space="preserve"> I</w:t>
          </w:r>
          <w:r>
            <w:ptab w:relativeTo="margin" w:alignment="right" w:leader="dot"/>
          </w:r>
          <w:r w:rsidR="000B72F8">
            <w:t>13</w:t>
          </w:r>
        </w:p>
        <w:p w14:paraId="0938B379" w14:textId="737A6F24" w:rsidR="005925FE" w:rsidRDefault="005925FE" w:rsidP="005925FE">
          <w:pPr>
            <w:pStyle w:val="TM3"/>
            <w:ind w:left="0"/>
          </w:pPr>
          <w:r>
            <w:t xml:space="preserve">    3. Comparaison</w:t>
          </w:r>
          <w:r w:rsidR="000E3F78">
            <w:t xml:space="preserve"> entre PROMETHEE I, II, GAIA et ELECTRE</w:t>
          </w:r>
          <w:r>
            <w:t xml:space="preserve"> </w:t>
          </w:r>
          <w:r>
            <w:ptab w:relativeTo="margin" w:alignment="right" w:leader="dot"/>
          </w:r>
          <w:r w:rsidR="000B72F8">
            <w:t>15</w:t>
          </w:r>
        </w:p>
        <w:p w14:paraId="79AA34C2" w14:textId="31575A90" w:rsidR="005925FE" w:rsidRDefault="005925FE" w:rsidP="005925FE">
          <w:pPr>
            <w:pStyle w:val="TM1"/>
          </w:pPr>
          <w:r>
            <w:rPr>
              <w:b/>
              <w:bCs/>
            </w:rPr>
            <w:t xml:space="preserve">Conclusion </w:t>
          </w:r>
          <w:r>
            <w:ptab w:relativeTo="margin" w:alignment="right" w:leader="dot"/>
          </w:r>
          <w:r>
            <w:rPr>
              <w:b/>
              <w:bCs/>
            </w:rPr>
            <w:t>1</w:t>
          </w:r>
          <w:r w:rsidR="000B72F8">
            <w:rPr>
              <w:b/>
              <w:bCs/>
            </w:rPr>
            <w:t>6</w:t>
          </w:r>
        </w:p>
        <w:p w14:paraId="0CCFD50B" w14:textId="77777777" w:rsidR="005925FE" w:rsidRPr="005925FE" w:rsidRDefault="005925FE" w:rsidP="005925FE">
          <w:pPr>
            <w:rPr>
              <w:lang w:eastAsia="fr-FR"/>
            </w:rPr>
          </w:pPr>
        </w:p>
        <w:p w14:paraId="39BD1052" w14:textId="77777777" w:rsidR="005925FE" w:rsidRPr="005925FE" w:rsidRDefault="005925FE" w:rsidP="005925FE">
          <w:pPr>
            <w:rPr>
              <w:lang w:eastAsia="fr-FR"/>
            </w:rPr>
          </w:pPr>
        </w:p>
        <w:p w14:paraId="617A33F7" w14:textId="4E54D296" w:rsidR="005925FE" w:rsidRPr="005925FE" w:rsidRDefault="005925FE" w:rsidP="005925FE">
          <w:pPr>
            <w:rPr>
              <w:lang w:eastAsia="fr-FR"/>
            </w:rPr>
          </w:pPr>
        </w:p>
        <w:p w14:paraId="4989B276" w14:textId="5FCDF007" w:rsidR="00CA78AA" w:rsidRPr="005925FE" w:rsidRDefault="00000000" w:rsidP="005925FE">
          <w:pPr>
            <w:rPr>
              <w:lang w:val="en-US" w:eastAsia="fr-FR"/>
            </w:rPr>
          </w:pPr>
        </w:p>
      </w:sdtContent>
    </w:sdt>
    <w:p w14:paraId="4B958006" w14:textId="5660C838" w:rsidR="00925E69" w:rsidRPr="005925FE" w:rsidRDefault="00925E69">
      <w:pPr>
        <w:rPr>
          <w:rFonts w:asciiTheme="majorBidi" w:hAnsiTheme="majorBidi" w:cstheme="majorBidi"/>
          <w:b/>
          <w:bCs/>
          <w:color w:val="233E6F"/>
          <w:sz w:val="48"/>
          <w:szCs w:val="48"/>
          <w:lang w:val="en-US"/>
        </w:rPr>
      </w:pPr>
    </w:p>
    <w:p w14:paraId="59EDE116" w14:textId="15E0F38B" w:rsidR="00CA78AA" w:rsidRPr="005925FE" w:rsidRDefault="00CA78AA">
      <w:pPr>
        <w:rPr>
          <w:rFonts w:asciiTheme="majorBidi" w:hAnsiTheme="majorBidi" w:cstheme="majorBidi"/>
          <w:b/>
          <w:bCs/>
          <w:color w:val="233E6F"/>
          <w:sz w:val="48"/>
          <w:szCs w:val="48"/>
          <w:lang w:val="en-US"/>
        </w:rPr>
      </w:pPr>
    </w:p>
    <w:p w14:paraId="71EBDA35" w14:textId="001F24BC" w:rsidR="00CA78AA" w:rsidRPr="005925FE" w:rsidRDefault="00CA78AA">
      <w:pPr>
        <w:rPr>
          <w:rFonts w:asciiTheme="majorBidi" w:hAnsiTheme="majorBidi" w:cstheme="majorBidi"/>
          <w:b/>
          <w:bCs/>
          <w:color w:val="233E6F"/>
          <w:sz w:val="48"/>
          <w:szCs w:val="48"/>
          <w:lang w:val="en-US"/>
        </w:rPr>
      </w:pPr>
    </w:p>
    <w:p w14:paraId="45D0EEFA" w14:textId="7B6CCCE0" w:rsidR="00CA78AA" w:rsidRPr="005925FE" w:rsidRDefault="00CA78AA">
      <w:pPr>
        <w:rPr>
          <w:rFonts w:asciiTheme="majorBidi" w:hAnsiTheme="majorBidi" w:cstheme="majorBidi"/>
          <w:b/>
          <w:bCs/>
          <w:color w:val="233E6F"/>
          <w:sz w:val="48"/>
          <w:szCs w:val="48"/>
          <w:lang w:val="en-US"/>
        </w:rPr>
      </w:pPr>
    </w:p>
    <w:p w14:paraId="17FCB6B9" w14:textId="54FA88BC" w:rsidR="00CA78AA" w:rsidRPr="005925FE" w:rsidRDefault="00CA78AA">
      <w:pPr>
        <w:rPr>
          <w:rFonts w:asciiTheme="majorBidi" w:hAnsiTheme="majorBidi" w:cstheme="majorBidi"/>
          <w:b/>
          <w:bCs/>
          <w:color w:val="233E6F"/>
          <w:sz w:val="48"/>
          <w:szCs w:val="48"/>
          <w:lang w:val="en-US"/>
        </w:rPr>
      </w:pPr>
    </w:p>
    <w:p w14:paraId="2A5C709C" w14:textId="3758E21F" w:rsidR="00CA78AA" w:rsidRPr="005925FE" w:rsidRDefault="00CA78AA">
      <w:pPr>
        <w:rPr>
          <w:rFonts w:asciiTheme="majorBidi" w:hAnsiTheme="majorBidi" w:cstheme="majorBidi"/>
          <w:b/>
          <w:bCs/>
          <w:color w:val="233E6F"/>
          <w:sz w:val="48"/>
          <w:szCs w:val="48"/>
          <w:lang w:val="en-US"/>
        </w:rPr>
      </w:pPr>
    </w:p>
    <w:p w14:paraId="67E783BE" w14:textId="37B610FA" w:rsidR="00CA78AA" w:rsidRPr="005925FE" w:rsidRDefault="00CA78AA">
      <w:pPr>
        <w:rPr>
          <w:rFonts w:asciiTheme="majorBidi" w:hAnsiTheme="majorBidi" w:cstheme="majorBidi"/>
          <w:b/>
          <w:bCs/>
          <w:color w:val="233E6F"/>
          <w:sz w:val="48"/>
          <w:szCs w:val="48"/>
          <w:lang w:val="en-US"/>
        </w:rPr>
      </w:pPr>
    </w:p>
    <w:p w14:paraId="5EB61173" w14:textId="09C83F53" w:rsidR="00CA78AA" w:rsidRPr="005925FE" w:rsidRDefault="00CA78AA">
      <w:pPr>
        <w:rPr>
          <w:rFonts w:asciiTheme="majorBidi" w:hAnsiTheme="majorBidi" w:cstheme="majorBidi"/>
          <w:b/>
          <w:bCs/>
          <w:color w:val="233E6F"/>
          <w:sz w:val="48"/>
          <w:szCs w:val="48"/>
          <w:lang w:val="en-US"/>
        </w:rPr>
      </w:pPr>
    </w:p>
    <w:p w14:paraId="2A406D91" w14:textId="2B1C7952" w:rsidR="00CA78AA" w:rsidRDefault="00CA78AA" w:rsidP="00E93BA4">
      <w:pPr>
        <w:rPr>
          <w:rFonts w:asciiTheme="majorBidi" w:hAnsiTheme="majorBidi" w:cstheme="majorBidi"/>
          <w:b/>
          <w:bCs/>
          <w:color w:val="233E6F"/>
          <w:sz w:val="48"/>
          <w:szCs w:val="48"/>
          <w:lang w:val="en-US"/>
        </w:rPr>
      </w:pPr>
    </w:p>
    <w:p w14:paraId="7E671B9F" w14:textId="77777777" w:rsidR="005925FE" w:rsidRPr="005925FE" w:rsidRDefault="005925FE" w:rsidP="00E93BA4">
      <w:pPr>
        <w:rPr>
          <w:rFonts w:asciiTheme="majorBidi" w:hAnsiTheme="majorBidi" w:cstheme="majorBidi"/>
          <w:color w:val="27467B"/>
          <w:sz w:val="144"/>
          <w:szCs w:val="144"/>
          <w:lang w:val="en-US"/>
        </w:rPr>
      </w:pPr>
    </w:p>
    <w:p w14:paraId="1598B521" w14:textId="4173AFA4" w:rsidR="00E93BA4" w:rsidRPr="0020049E" w:rsidRDefault="008C1ADE" w:rsidP="00E93BA4">
      <w:pPr>
        <w:rPr>
          <w:rFonts w:asciiTheme="majorBidi" w:hAnsiTheme="majorBidi" w:cstheme="majorBidi"/>
          <w:color w:val="27467B"/>
          <w:sz w:val="96"/>
          <w:szCs w:val="96"/>
        </w:rPr>
      </w:pPr>
      <w:r w:rsidRPr="005925FE">
        <w:rPr>
          <w:rFonts w:asciiTheme="majorBidi" w:hAnsiTheme="majorBidi" w:cstheme="majorBidi"/>
          <w:color w:val="27467B"/>
          <w:sz w:val="144"/>
          <w:szCs w:val="144"/>
          <w:lang w:val="en-US"/>
        </w:rPr>
        <w:t xml:space="preserve">  </w:t>
      </w:r>
      <w:r w:rsidR="00925E69" w:rsidRPr="005925FE">
        <w:rPr>
          <w:rFonts w:asciiTheme="majorBidi" w:hAnsiTheme="majorBidi" w:cstheme="majorBidi"/>
          <w:color w:val="27467B"/>
          <w:sz w:val="144"/>
          <w:szCs w:val="144"/>
          <w:lang w:val="en-US"/>
        </w:rPr>
        <w:t xml:space="preserve"> </w:t>
      </w:r>
      <w:r w:rsidR="00C929E9" w:rsidRPr="005925FE">
        <w:rPr>
          <w:rFonts w:asciiTheme="majorBidi" w:hAnsiTheme="majorBidi" w:cstheme="majorBidi"/>
          <w:color w:val="27467B"/>
          <w:sz w:val="144"/>
          <w:szCs w:val="144"/>
          <w:lang w:val="en-US"/>
        </w:rPr>
        <w:t xml:space="preserve">    </w:t>
      </w:r>
      <w:r w:rsidR="00925E69" w:rsidRPr="0020049E">
        <w:rPr>
          <w:rFonts w:asciiTheme="majorBidi" w:hAnsiTheme="majorBidi" w:cstheme="majorBidi"/>
          <w:color w:val="27467B"/>
          <w:sz w:val="96"/>
          <w:szCs w:val="96"/>
        </w:rPr>
        <w:t>Chapitre 1 :</w:t>
      </w:r>
    </w:p>
    <w:p w14:paraId="4E4AC5E2" w14:textId="2088307B" w:rsidR="00591654" w:rsidRPr="0020049E" w:rsidRDefault="00925E69" w:rsidP="00C929E9">
      <w:pPr>
        <w:rPr>
          <w:rFonts w:asciiTheme="majorBidi" w:hAnsiTheme="majorBidi" w:cstheme="majorBidi"/>
          <w:color w:val="0D0D0D" w:themeColor="text1" w:themeTint="F2"/>
          <w:sz w:val="72"/>
          <w:szCs w:val="72"/>
        </w:rPr>
      </w:pPr>
      <w:r w:rsidRPr="0020049E">
        <w:rPr>
          <w:rFonts w:asciiTheme="majorBidi" w:hAnsiTheme="majorBidi" w:cstheme="majorBidi"/>
          <w:color w:val="0D0D0D" w:themeColor="text1" w:themeTint="F2"/>
          <w:sz w:val="72"/>
          <w:szCs w:val="72"/>
        </w:rPr>
        <w:t>Introduction</w:t>
      </w:r>
      <w:r w:rsidR="00591654">
        <w:rPr>
          <w:rFonts w:asciiTheme="majorBidi" w:hAnsiTheme="majorBidi" w:cstheme="majorBidi"/>
          <w:color w:val="0D0D0D" w:themeColor="text1" w:themeTint="F2"/>
          <w:sz w:val="72"/>
          <w:szCs w:val="72"/>
        </w:rPr>
        <w:t xml:space="preserve"> </w:t>
      </w:r>
      <w:r w:rsidR="00C929E9">
        <w:rPr>
          <w:rFonts w:asciiTheme="majorBidi" w:hAnsiTheme="majorBidi" w:cstheme="majorBidi"/>
          <w:color w:val="0D0D0D" w:themeColor="text1" w:themeTint="F2"/>
          <w:sz w:val="72"/>
          <w:szCs w:val="72"/>
        </w:rPr>
        <w:t xml:space="preserve">et </w:t>
      </w:r>
      <w:r w:rsidR="00591654">
        <w:rPr>
          <w:rFonts w:asciiTheme="majorBidi" w:hAnsiTheme="majorBidi" w:cstheme="majorBidi"/>
          <w:color w:val="0D0D0D" w:themeColor="text1" w:themeTint="F2"/>
          <w:sz w:val="72"/>
          <w:szCs w:val="72"/>
        </w:rPr>
        <w:t>Implémentation</w:t>
      </w:r>
    </w:p>
    <w:p w14:paraId="7070CC33" w14:textId="44A57DAF" w:rsidR="00251181" w:rsidRDefault="00925E69" w:rsidP="00251181">
      <w:pPr>
        <w:rPr>
          <w:rFonts w:asciiTheme="majorBidi" w:hAnsiTheme="majorBidi" w:cstheme="majorBidi"/>
          <w:color w:val="0D0D0D" w:themeColor="text1" w:themeTint="F2"/>
          <w:sz w:val="96"/>
          <w:szCs w:val="96"/>
        </w:rPr>
      </w:pPr>
      <w:r w:rsidRPr="0020049E">
        <w:rPr>
          <w:rFonts w:asciiTheme="majorBidi" w:hAnsiTheme="majorBidi" w:cstheme="majorBidi"/>
          <w:color w:val="0D0D0D" w:themeColor="text1" w:themeTint="F2"/>
          <w:sz w:val="96"/>
          <w:szCs w:val="96"/>
        </w:rPr>
        <w:br w:type="page"/>
      </w:r>
    </w:p>
    <w:p w14:paraId="1BD37DD7" w14:textId="17049835" w:rsidR="00251181" w:rsidRDefault="00251181" w:rsidP="00251181">
      <w:pPr>
        <w:pStyle w:val="Sansinterligne"/>
      </w:pPr>
    </w:p>
    <w:p w14:paraId="264FD8AF" w14:textId="60388A96" w:rsidR="00B308BE" w:rsidRDefault="00B308BE" w:rsidP="00251181">
      <w:pPr>
        <w:pStyle w:val="Sansinterligne"/>
      </w:pPr>
    </w:p>
    <w:p w14:paraId="74299499" w14:textId="77777777" w:rsidR="00B308BE" w:rsidRDefault="00B308BE" w:rsidP="00251181">
      <w:pPr>
        <w:pStyle w:val="Sansinterligne"/>
      </w:pPr>
    </w:p>
    <w:p w14:paraId="017FF553" w14:textId="77777777" w:rsidR="00251181" w:rsidRPr="00251181" w:rsidRDefault="00251181" w:rsidP="00251181">
      <w:pPr>
        <w:pStyle w:val="Sansinterligne"/>
      </w:pPr>
    </w:p>
    <w:p w14:paraId="7A250D92" w14:textId="1DD1C7EC" w:rsidR="00925E69" w:rsidRPr="00BA6478" w:rsidRDefault="00BA6478" w:rsidP="00BA6478">
      <w:pPr>
        <w:pStyle w:val="Paragraphedeliste"/>
        <w:numPr>
          <w:ilvl w:val="0"/>
          <w:numId w:val="15"/>
        </w:numPr>
        <w:jc w:val="both"/>
        <w:rPr>
          <w:rFonts w:asciiTheme="majorBidi" w:hAnsiTheme="majorBidi" w:cstheme="majorBidi"/>
          <w:b/>
          <w:bCs/>
          <w:color w:val="0D0D0D" w:themeColor="text1" w:themeTint="F2"/>
          <w:sz w:val="40"/>
          <w:szCs w:val="40"/>
        </w:rPr>
      </w:pPr>
      <w:r>
        <w:rPr>
          <w:rFonts w:asciiTheme="majorBidi" w:hAnsiTheme="majorBidi" w:cstheme="majorBidi"/>
          <w:b/>
          <w:bCs/>
          <w:color w:val="0D0D0D" w:themeColor="text1" w:themeTint="F2"/>
          <w:sz w:val="40"/>
          <w:szCs w:val="40"/>
        </w:rPr>
        <w:t xml:space="preserve"> </w:t>
      </w:r>
      <w:r w:rsidR="00E564DF" w:rsidRPr="00BA6478">
        <w:rPr>
          <w:rFonts w:asciiTheme="majorBidi" w:hAnsiTheme="majorBidi" w:cstheme="majorBidi"/>
          <w:b/>
          <w:bCs/>
          <w:color w:val="0D0D0D" w:themeColor="text1" w:themeTint="F2"/>
          <w:sz w:val="40"/>
          <w:szCs w:val="40"/>
        </w:rPr>
        <w:t>Introduction :</w:t>
      </w:r>
    </w:p>
    <w:p w14:paraId="79807921" w14:textId="78225A83" w:rsidR="00E564DF" w:rsidRPr="00880264" w:rsidRDefault="00E564DF" w:rsidP="00251181">
      <w:pPr>
        <w:jc w:val="both"/>
        <w:rPr>
          <w:rFonts w:asciiTheme="majorBidi" w:hAnsiTheme="majorBidi" w:cstheme="majorBidi"/>
          <w:color w:val="0D0D0D" w:themeColor="text1" w:themeTint="F2"/>
          <w:sz w:val="24"/>
          <w:szCs w:val="24"/>
        </w:rPr>
      </w:pPr>
      <w:r w:rsidRPr="00880264">
        <w:rPr>
          <w:rFonts w:asciiTheme="majorBidi" w:hAnsiTheme="majorBidi" w:cstheme="majorBidi"/>
          <w:color w:val="0D0D0D" w:themeColor="text1" w:themeTint="F2"/>
          <w:sz w:val="24"/>
          <w:szCs w:val="24"/>
        </w:rPr>
        <w:t xml:space="preserve">La méthode de prise de décision multicritère est une méthode utilisée pour noter ou classer un nombre fini d'alternatives en tenant compte de plusieurs critères attachés aux alternatives. Elle se soucie d'évaluer et de sélectionner des alternatives qui correspondent aux objectifs et à la nécessité. </w:t>
      </w:r>
      <w:r w:rsidR="00880264" w:rsidRPr="00880264">
        <w:rPr>
          <w:rFonts w:asciiTheme="majorBidi" w:hAnsiTheme="majorBidi" w:cstheme="majorBidi"/>
          <w:sz w:val="24"/>
          <w:szCs w:val="24"/>
        </w:rPr>
        <w:t>Dans ce travail nous voulons présenter l</w:t>
      </w:r>
      <w:r w:rsidR="006551D2">
        <w:rPr>
          <w:rFonts w:asciiTheme="majorBidi" w:hAnsiTheme="majorBidi" w:cstheme="majorBidi"/>
          <w:sz w:val="24"/>
          <w:szCs w:val="24"/>
        </w:rPr>
        <w:t>es deux</w:t>
      </w:r>
      <w:r w:rsidR="00880264" w:rsidRPr="00880264">
        <w:rPr>
          <w:rFonts w:asciiTheme="majorBidi" w:hAnsiTheme="majorBidi" w:cstheme="majorBidi"/>
          <w:sz w:val="24"/>
          <w:szCs w:val="24"/>
        </w:rPr>
        <w:t xml:space="preserve"> méthode</w:t>
      </w:r>
      <w:r w:rsidR="006551D2">
        <w:rPr>
          <w:rFonts w:asciiTheme="majorBidi" w:hAnsiTheme="majorBidi" w:cstheme="majorBidi"/>
          <w:sz w:val="24"/>
          <w:szCs w:val="24"/>
        </w:rPr>
        <w:t>s</w:t>
      </w:r>
      <w:r w:rsidR="00880264" w:rsidRPr="00880264">
        <w:rPr>
          <w:rFonts w:asciiTheme="majorBidi" w:hAnsiTheme="majorBidi" w:cstheme="majorBidi"/>
          <w:sz w:val="24"/>
          <w:szCs w:val="24"/>
        </w:rPr>
        <w:t xml:space="preserve"> d'analyse multicritère</w:t>
      </w:r>
      <w:r w:rsidR="006551D2">
        <w:rPr>
          <w:rFonts w:asciiTheme="majorBidi" w:hAnsiTheme="majorBidi" w:cstheme="majorBidi"/>
          <w:sz w:val="24"/>
          <w:szCs w:val="24"/>
        </w:rPr>
        <w:t xml:space="preserve"> ELECTRE </w:t>
      </w:r>
      <w:r w:rsidR="00C107FA">
        <w:rPr>
          <w:rFonts w:asciiTheme="majorBidi" w:hAnsiTheme="majorBidi" w:cstheme="majorBidi"/>
          <w:sz w:val="24"/>
          <w:szCs w:val="24"/>
        </w:rPr>
        <w:t xml:space="preserve">et </w:t>
      </w:r>
      <w:r w:rsidR="00C107FA" w:rsidRPr="00880264">
        <w:rPr>
          <w:rFonts w:asciiTheme="majorBidi" w:hAnsiTheme="majorBidi" w:cstheme="majorBidi"/>
          <w:sz w:val="24"/>
          <w:szCs w:val="24"/>
        </w:rPr>
        <w:t>PROMETHEE</w:t>
      </w:r>
      <w:r w:rsidR="00880264" w:rsidRPr="00880264">
        <w:rPr>
          <w:rFonts w:asciiTheme="majorBidi" w:hAnsiTheme="majorBidi" w:cstheme="majorBidi"/>
          <w:sz w:val="24"/>
          <w:szCs w:val="24"/>
        </w:rPr>
        <w:t xml:space="preserve"> qui fait partie de la famille des méthodes de surclassement, pour lequel deux traitements mathématiques particuliers sont proposés : le rangement partiel par PROMETHEE I et le rangement complet par PROMETHEE </w:t>
      </w:r>
      <w:r w:rsidR="00C107FA" w:rsidRPr="00880264">
        <w:rPr>
          <w:rFonts w:asciiTheme="majorBidi" w:hAnsiTheme="majorBidi" w:cstheme="majorBidi"/>
          <w:sz w:val="24"/>
          <w:szCs w:val="24"/>
        </w:rPr>
        <w:t>II</w:t>
      </w:r>
      <w:r w:rsidR="00C107FA">
        <w:rPr>
          <w:rFonts w:asciiTheme="majorBidi" w:hAnsiTheme="majorBidi" w:cstheme="majorBidi"/>
          <w:sz w:val="24"/>
          <w:szCs w:val="24"/>
        </w:rPr>
        <w:t>,</w:t>
      </w:r>
      <w:r w:rsidR="00880264">
        <w:rPr>
          <w:rFonts w:asciiTheme="majorBidi" w:hAnsiTheme="majorBidi" w:cstheme="majorBidi"/>
          <w:sz w:val="24"/>
          <w:szCs w:val="24"/>
        </w:rPr>
        <w:t xml:space="preserve"> ainsi que PROMETHEE </w:t>
      </w:r>
      <w:proofErr w:type="gramStart"/>
      <w:r w:rsidR="00880264">
        <w:rPr>
          <w:rFonts w:asciiTheme="majorBidi" w:hAnsiTheme="majorBidi" w:cstheme="majorBidi"/>
          <w:sz w:val="24"/>
          <w:szCs w:val="24"/>
        </w:rPr>
        <w:t>GAIA .</w:t>
      </w:r>
      <w:proofErr w:type="gramEnd"/>
    </w:p>
    <w:p w14:paraId="4E80B33C" w14:textId="77777777" w:rsidR="00A43A88" w:rsidRPr="00BD559A" w:rsidRDefault="00A43A88">
      <w:pPr>
        <w:rPr>
          <w:rFonts w:asciiTheme="majorBidi" w:hAnsiTheme="majorBidi" w:cstheme="majorBidi"/>
          <w:color w:val="0D0D0D" w:themeColor="text1" w:themeTint="F2"/>
          <w:sz w:val="32"/>
          <w:szCs w:val="32"/>
        </w:rPr>
      </w:pPr>
    </w:p>
    <w:p w14:paraId="40C096D4" w14:textId="450EDA74" w:rsidR="00BD559A" w:rsidRPr="00BA6478" w:rsidRDefault="00A43A88" w:rsidP="00BA6478">
      <w:pPr>
        <w:pStyle w:val="Paragraphedeliste"/>
        <w:numPr>
          <w:ilvl w:val="0"/>
          <w:numId w:val="15"/>
        </w:numPr>
        <w:rPr>
          <w:rFonts w:asciiTheme="majorBidi" w:hAnsiTheme="majorBidi" w:cstheme="majorBidi"/>
          <w:b/>
          <w:bCs/>
          <w:color w:val="0D0D0D" w:themeColor="text1" w:themeTint="F2"/>
          <w:sz w:val="40"/>
          <w:szCs w:val="40"/>
        </w:rPr>
      </w:pPr>
      <w:r w:rsidRPr="00BA6478">
        <w:rPr>
          <w:rFonts w:asciiTheme="majorBidi" w:hAnsiTheme="majorBidi" w:cstheme="majorBidi"/>
          <w:b/>
          <w:bCs/>
          <w:color w:val="0D0D0D" w:themeColor="text1" w:themeTint="F2"/>
          <w:sz w:val="40"/>
          <w:szCs w:val="40"/>
        </w:rPr>
        <w:t>Implémentation sous python :</w:t>
      </w:r>
    </w:p>
    <w:p w14:paraId="1C467168" w14:textId="77777777" w:rsidR="00BD559A" w:rsidRPr="00BD559A" w:rsidRDefault="00BD559A" w:rsidP="00BD559A">
      <w:pPr>
        <w:pStyle w:val="Paragraphedeliste"/>
        <w:rPr>
          <w:rFonts w:asciiTheme="majorBidi" w:hAnsiTheme="majorBidi" w:cstheme="majorBidi"/>
          <w:b/>
          <w:bCs/>
          <w:color w:val="0D0D0D" w:themeColor="text1" w:themeTint="F2"/>
          <w:sz w:val="32"/>
          <w:szCs w:val="32"/>
        </w:rPr>
      </w:pPr>
    </w:p>
    <w:p w14:paraId="66353A20" w14:textId="267790B3" w:rsidR="0041551C" w:rsidRPr="00BD559A" w:rsidRDefault="0041551C" w:rsidP="0041551C">
      <w:pPr>
        <w:pStyle w:val="Paragraphedeliste"/>
        <w:numPr>
          <w:ilvl w:val="0"/>
          <w:numId w:val="10"/>
        </w:numPr>
        <w:rPr>
          <w:rFonts w:asciiTheme="majorBidi" w:hAnsiTheme="majorBidi" w:cstheme="majorBidi"/>
          <w:b/>
          <w:bCs/>
          <w:color w:val="0D0D0D" w:themeColor="text1" w:themeTint="F2"/>
          <w:sz w:val="36"/>
          <w:szCs w:val="36"/>
          <w:u w:val="single"/>
        </w:rPr>
      </w:pPr>
      <w:r w:rsidRPr="00BD559A">
        <w:rPr>
          <w:rFonts w:asciiTheme="majorBidi" w:hAnsiTheme="majorBidi" w:cstheme="majorBidi"/>
          <w:b/>
          <w:bCs/>
          <w:color w:val="0D0D0D" w:themeColor="text1" w:themeTint="F2"/>
          <w:sz w:val="36"/>
          <w:szCs w:val="36"/>
          <w:u w:val="single"/>
        </w:rPr>
        <w:t>Prom</w:t>
      </w:r>
      <w:r w:rsidR="00BD559A" w:rsidRPr="00BD559A">
        <w:rPr>
          <w:rFonts w:asciiTheme="majorBidi" w:hAnsiTheme="majorBidi" w:cstheme="majorBidi"/>
          <w:b/>
          <w:bCs/>
          <w:color w:val="0D0D0D" w:themeColor="text1" w:themeTint="F2"/>
          <w:sz w:val="36"/>
          <w:szCs w:val="36"/>
          <w:u w:val="single"/>
        </w:rPr>
        <w:t>e</w:t>
      </w:r>
      <w:r w:rsidRPr="00BD559A">
        <w:rPr>
          <w:rFonts w:asciiTheme="majorBidi" w:hAnsiTheme="majorBidi" w:cstheme="majorBidi"/>
          <w:b/>
          <w:bCs/>
          <w:color w:val="0D0D0D" w:themeColor="text1" w:themeTint="F2"/>
          <w:sz w:val="36"/>
          <w:szCs w:val="36"/>
          <w:u w:val="single"/>
        </w:rPr>
        <w:t>thee I </w:t>
      </w:r>
    </w:p>
    <w:p w14:paraId="5F2EE0EA" w14:textId="2FDAB5F4" w:rsidR="00A43A88" w:rsidRDefault="00B308BE" w:rsidP="00A43A88">
      <w:p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      </w:t>
      </w:r>
      <w:r w:rsidR="00591654" w:rsidRPr="00591654">
        <w:rPr>
          <w:rFonts w:asciiTheme="majorBidi" w:hAnsiTheme="majorBidi" w:cstheme="majorBidi"/>
          <w:color w:val="0D0D0D" w:themeColor="text1" w:themeTint="F2"/>
          <w:sz w:val="28"/>
          <w:szCs w:val="28"/>
        </w:rPr>
        <w:t>Bibliothèque pyDecision :</w:t>
      </w:r>
    </w:p>
    <w:p w14:paraId="3A3F0254" w14:textId="4E2872F3" w:rsidR="00B308BE" w:rsidRPr="00B308BE" w:rsidRDefault="00B308BE" w:rsidP="00B308BE">
      <w:pPr>
        <w:pStyle w:val="Paragraphedeliste"/>
        <w:numPr>
          <w:ilvl w:val="1"/>
          <w:numId w:val="8"/>
        </w:numPr>
        <w:rPr>
          <w:rFonts w:asciiTheme="majorBidi" w:hAnsiTheme="majorBidi" w:cstheme="majorBidi"/>
          <w:color w:val="0D0D0D" w:themeColor="text1" w:themeTint="F2"/>
          <w:sz w:val="28"/>
          <w:szCs w:val="28"/>
        </w:rPr>
      </w:pPr>
      <w:r w:rsidRPr="00B308BE">
        <w:rPr>
          <w:rFonts w:asciiTheme="majorBidi" w:hAnsiTheme="majorBidi" w:cstheme="majorBidi"/>
          <w:color w:val="0D0D0D" w:themeColor="text1" w:themeTint="F2"/>
          <w:sz w:val="28"/>
          <w:szCs w:val="28"/>
        </w:rPr>
        <w:t>Installation di librairie pyDecision :</w:t>
      </w:r>
    </w:p>
    <w:p w14:paraId="6D776B6B" w14:textId="77777777" w:rsidR="00B308BE" w:rsidRDefault="00B308BE" w:rsidP="00B308BE">
      <w:pPr>
        <w:keepNext/>
      </w:pPr>
      <w:r>
        <w:rPr>
          <w:rFonts w:asciiTheme="majorBidi" w:hAnsiTheme="majorBidi" w:cstheme="majorBidi"/>
          <w:color w:val="0D0D0D" w:themeColor="text1" w:themeTint="F2"/>
          <w:sz w:val="28"/>
          <w:szCs w:val="28"/>
        </w:rPr>
        <w:t xml:space="preserve">   </w:t>
      </w:r>
      <w:r>
        <w:rPr>
          <w:noProof/>
        </w:rPr>
        <w:drawing>
          <wp:inline distT="0" distB="0" distL="0" distR="0" wp14:anchorId="2541A1DD" wp14:editId="61DE5123">
            <wp:extent cx="5759941" cy="211567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6201" cy="2121643"/>
                    </a:xfrm>
                    <a:prstGeom prst="rect">
                      <a:avLst/>
                    </a:prstGeom>
                  </pic:spPr>
                </pic:pic>
              </a:graphicData>
            </a:graphic>
          </wp:inline>
        </w:drawing>
      </w:r>
    </w:p>
    <w:p w14:paraId="67318F18" w14:textId="1713810F" w:rsidR="00B308BE" w:rsidRPr="00B308BE" w:rsidRDefault="00B308BE" w:rsidP="00B308BE">
      <w:pPr>
        <w:pStyle w:val="Lgende"/>
        <w:jc w:val="center"/>
        <w:rPr>
          <w:rFonts w:asciiTheme="majorBidi" w:hAnsiTheme="majorBidi" w:cstheme="majorBidi"/>
          <w:color w:val="0D0D0D" w:themeColor="text1" w:themeTint="F2"/>
          <w:sz w:val="28"/>
          <w:szCs w:val="28"/>
        </w:rPr>
      </w:pPr>
      <w:bookmarkStart w:id="0" w:name="_Toc109421482"/>
      <w:r>
        <w:t xml:space="preserve">Figure </w:t>
      </w:r>
      <w:fldSimple w:instr=" SEQ Figure \* ARABIC ">
        <w:r w:rsidR="00EA55F2">
          <w:rPr>
            <w:noProof/>
          </w:rPr>
          <w:t>1</w:t>
        </w:r>
      </w:fldSimple>
      <w:r w:rsidRPr="00B308BE">
        <w:t xml:space="preserve"> : Installation du librairie pyDecision</w:t>
      </w:r>
      <w:bookmarkEnd w:id="0"/>
    </w:p>
    <w:p w14:paraId="64A85CD9" w14:textId="5F715A1B" w:rsidR="00CA78AA" w:rsidRPr="00B308BE" w:rsidRDefault="00B308BE" w:rsidP="00B308BE">
      <w:pPr>
        <w:pStyle w:val="Paragraphedeliste"/>
        <w:numPr>
          <w:ilvl w:val="1"/>
          <w:numId w:val="8"/>
        </w:numPr>
        <w:rPr>
          <w:rFonts w:asciiTheme="majorBidi" w:hAnsiTheme="majorBidi" w:cstheme="majorBidi"/>
          <w:color w:val="0D0D0D" w:themeColor="text1" w:themeTint="F2"/>
          <w:sz w:val="28"/>
          <w:szCs w:val="28"/>
        </w:rPr>
      </w:pPr>
      <w:r w:rsidRPr="00B308BE">
        <w:rPr>
          <w:rFonts w:asciiTheme="majorBidi" w:hAnsiTheme="majorBidi" w:cstheme="majorBidi"/>
          <w:color w:val="0D0D0D" w:themeColor="text1" w:themeTint="F2"/>
          <w:sz w:val="28"/>
          <w:szCs w:val="28"/>
        </w:rPr>
        <w:t xml:space="preserve"> </w:t>
      </w:r>
      <w:r w:rsidR="00CA78AA" w:rsidRPr="00B308BE">
        <w:rPr>
          <w:rFonts w:asciiTheme="majorBidi" w:hAnsiTheme="majorBidi" w:cstheme="majorBidi"/>
          <w:color w:val="0D0D0D" w:themeColor="text1" w:themeTint="F2"/>
          <w:sz w:val="28"/>
          <w:szCs w:val="28"/>
        </w:rPr>
        <w:t>Importation des bibliothèques requises :</w:t>
      </w:r>
    </w:p>
    <w:p w14:paraId="668C3438" w14:textId="77777777" w:rsidR="00CA78AA" w:rsidRDefault="00613449" w:rsidP="00CA78AA">
      <w:pPr>
        <w:keepNext/>
      </w:pPr>
      <w:r>
        <w:rPr>
          <w:noProof/>
        </w:rPr>
        <w:drawing>
          <wp:inline distT="0" distB="0" distL="0" distR="0" wp14:anchorId="055C6A75" wp14:editId="30F7150C">
            <wp:extent cx="5991945" cy="736271"/>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0171" cy="764315"/>
                    </a:xfrm>
                    <a:prstGeom prst="rect">
                      <a:avLst/>
                    </a:prstGeom>
                  </pic:spPr>
                </pic:pic>
              </a:graphicData>
            </a:graphic>
          </wp:inline>
        </w:drawing>
      </w:r>
    </w:p>
    <w:p w14:paraId="4F173B5F" w14:textId="01739FF9" w:rsidR="00613449" w:rsidRDefault="00CA78AA" w:rsidP="00CA78AA">
      <w:pPr>
        <w:pStyle w:val="Lgende"/>
        <w:jc w:val="center"/>
        <w:rPr>
          <w:rFonts w:asciiTheme="majorBidi" w:hAnsiTheme="majorBidi" w:cstheme="majorBidi"/>
          <w:color w:val="0D0D0D" w:themeColor="text1" w:themeTint="F2"/>
          <w:sz w:val="24"/>
          <w:szCs w:val="24"/>
        </w:rPr>
      </w:pPr>
      <w:bookmarkStart w:id="1" w:name="_Toc109421483"/>
      <w:r>
        <w:t xml:space="preserve">Figure </w:t>
      </w:r>
      <w:fldSimple w:instr=" SEQ Figure \* ARABIC ">
        <w:r w:rsidR="00EA55F2">
          <w:rPr>
            <w:noProof/>
          </w:rPr>
          <w:t>2</w:t>
        </w:r>
      </w:fldSimple>
      <w:r w:rsidRPr="00B308BE">
        <w:t xml:space="preserve">: Importation des </w:t>
      </w:r>
      <w:r w:rsidR="00792D01" w:rsidRPr="00B308BE">
        <w:t>Librairies</w:t>
      </w:r>
      <w:bookmarkEnd w:id="1"/>
    </w:p>
    <w:p w14:paraId="033055B7" w14:textId="061C6450" w:rsidR="00591654" w:rsidRPr="00B308BE" w:rsidRDefault="00CA78AA" w:rsidP="00B308BE">
      <w:pPr>
        <w:pStyle w:val="Paragraphedeliste"/>
        <w:numPr>
          <w:ilvl w:val="1"/>
          <w:numId w:val="8"/>
        </w:numPr>
        <w:rPr>
          <w:rFonts w:asciiTheme="majorBidi" w:hAnsiTheme="majorBidi" w:cstheme="majorBidi"/>
          <w:color w:val="0D0D0D" w:themeColor="text1" w:themeTint="F2"/>
          <w:sz w:val="28"/>
          <w:szCs w:val="28"/>
        </w:rPr>
      </w:pPr>
      <w:r w:rsidRPr="00B308BE">
        <w:rPr>
          <w:rFonts w:asciiTheme="majorBidi" w:hAnsiTheme="majorBidi" w:cstheme="majorBidi"/>
          <w:color w:val="0D0D0D" w:themeColor="text1" w:themeTint="F2"/>
          <w:sz w:val="28"/>
          <w:szCs w:val="28"/>
        </w:rPr>
        <w:lastRenderedPageBreak/>
        <w:t xml:space="preserve"> </w:t>
      </w:r>
      <w:r w:rsidR="00591654" w:rsidRPr="00B308BE">
        <w:rPr>
          <w:rFonts w:asciiTheme="majorBidi" w:hAnsiTheme="majorBidi" w:cstheme="majorBidi"/>
          <w:color w:val="0D0D0D" w:themeColor="text1" w:themeTint="F2"/>
          <w:sz w:val="28"/>
          <w:szCs w:val="28"/>
        </w:rPr>
        <w:t>Initialisation des paramètres :</w:t>
      </w:r>
    </w:p>
    <w:p w14:paraId="4CB984F8" w14:textId="4DA31A1E" w:rsidR="00591654" w:rsidRPr="009F10A1" w:rsidRDefault="00591654" w:rsidP="00591654">
      <w:pPr>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      Dans cette </w:t>
      </w:r>
      <w:r w:rsidR="007B4E50">
        <w:rPr>
          <w:rFonts w:asciiTheme="majorBidi" w:hAnsiTheme="majorBidi" w:cstheme="majorBidi"/>
          <w:color w:val="0D0D0D" w:themeColor="text1" w:themeTint="F2"/>
          <w:sz w:val="24"/>
          <w:szCs w:val="24"/>
        </w:rPr>
        <w:t>expérience</w:t>
      </w:r>
      <w:r>
        <w:rPr>
          <w:rFonts w:asciiTheme="majorBidi" w:hAnsiTheme="majorBidi" w:cstheme="majorBidi"/>
          <w:color w:val="0D0D0D" w:themeColor="text1" w:themeTint="F2"/>
          <w:sz w:val="24"/>
          <w:szCs w:val="24"/>
        </w:rPr>
        <w:t xml:space="preserve"> nous avons </w:t>
      </w:r>
      <w:proofErr w:type="spellStart"/>
      <w:proofErr w:type="gramStart"/>
      <w:r>
        <w:rPr>
          <w:rFonts w:asciiTheme="majorBidi" w:hAnsiTheme="majorBidi" w:cstheme="majorBidi"/>
          <w:color w:val="0D0D0D" w:themeColor="text1" w:themeTint="F2"/>
          <w:sz w:val="24"/>
          <w:szCs w:val="24"/>
        </w:rPr>
        <w:t>utilise</w:t>
      </w:r>
      <w:proofErr w:type="spellEnd"/>
      <w:r>
        <w:rPr>
          <w:rFonts w:asciiTheme="majorBidi" w:hAnsiTheme="majorBidi" w:cstheme="majorBidi"/>
          <w:color w:val="0D0D0D" w:themeColor="text1" w:themeTint="F2"/>
          <w:sz w:val="24"/>
          <w:szCs w:val="24"/>
        </w:rPr>
        <w:t xml:space="preserve"> </w:t>
      </w:r>
      <w:r w:rsidRPr="00591654">
        <w:rPr>
          <w:rFonts w:asciiTheme="majorBidi" w:hAnsiTheme="majorBidi" w:cstheme="majorBidi"/>
          <w:color w:val="0D0D0D" w:themeColor="text1" w:themeTint="F2"/>
          <w:sz w:val="24"/>
          <w:szCs w:val="24"/>
        </w:rPr>
        <w:t xml:space="preserve"> </w:t>
      </w:r>
      <w:r>
        <w:rPr>
          <w:rFonts w:asciiTheme="majorBidi" w:hAnsiTheme="majorBidi" w:cstheme="majorBidi"/>
          <w:color w:val="0D0D0D" w:themeColor="text1" w:themeTint="F2"/>
          <w:sz w:val="24"/>
          <w:szCs w:val="24"/>
        </w:rPr>
        <w:t>étudie</w:t>
      </w:r>
      <w:proofErr w:type="gramEnd"/>
      <w:r>
        <w:rPr>
          <w:rFonts w:asciiTheme="majorBidi" w:hAnsiTheme="majorBidi" w:cstheme="majorBidi"/>
          <w:color w:val="0D0D0D" w:themeColor="text1" w:themeTint="F2"/>
          <w:sz w:val="24"/>
          <w:szCs w:val="24"/>
        </w:rPr>
        <w:t xml:space="preserve"> le cas de 200 actions et 20 critères </w:t>
      </w:r>
    </w:p>
    <w:p w14:paraId="47FA83E4" w14:textId="77777777" w:rsidR="00591654" w:rsidRDefault="00613449" w:rsidP="00251181">
      <w:pPr>
        <w:keepNext/>
        <w:jc w:val="center"/>
      </w:pPr>
      <w:r>
        <w:rPr>
          <w:noProof/>
        </w:rPr>
        <w:drawing>
          <wp:inline distT="0" distB="0" distL="0" distR="0" wp14:anchorId="29993EB5" wp14:editId="1FF819BD">
            <wp:extent cx="6092576" cy="3629891"/>
            <wp:effectExtent l="0" t="0" r="381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7471" cy="3632807"/>
                    </a:xfrm>
                    <a:prstGeom prst="rect">
                      <a:avLst/>
                    </a:prstGeom>
                  </pic:spPr>
                </pic:pic>
              </a:graphicData>
            </a:graphic>
          </wp:inline>
        </w:drawing>
      </w:r>
    </w:p>
    <w:p w14:paraId="7215C29E" w14:textId="525917F5" w:rsidR="00613449" w:rsidRDefault="00591654" w:rsidP="00251181">
      <w:pPr>
        <w:pStyle w:val="Lgende"/>
        <w:jc w:val="center"/>
        <w:rPr>
          <w:rFonts w:asciiTheme="majorBidi" w:hAnsiTheme="majorBidi" w:cstheme="majorBidi"/>
          <w:color w:val="0D0D0D" w:themeColor="text1" w:themeTint="F2"/>
          <w:sz w:val="24"/>
          <w:szCs w:val="24"/>
        </w:rPr>
      </w:pPr>
      <w:bookmarkStart w:id="2" w:name="_Toc109421484"/>
      <w:r>
        <w:t xml:space="preserve">Figure </w:t>
      </w:r>
      <w:fldSimple w:instr=" SEQ Figure \* ARABIC ">
        <w:r w:rsidR="00EA55F2">
          <w:rPr>
            <w:noProof/>
          </w:rPr>
          <w:t>3</w:t>
        </w:r>
      </w:fldSimple>
      <w:r w:rsidRPr="00CA78AA">
        <w:t xml:space="preserve"> : Initialisation des para</w:t>
      </w:r>
      <w:r w:rsidR="00CA78AA">
        <w:t>mè</w:t>
      </w:r>
      <w:r w:rsidRPr="00CA78AA">
        <w:t>tres</w:t>
      </w:r>
      <w:bookmarkEnd w:id="2"/>
    </w:p>
    <w:p w14:paraId="166BA7B9" w14:textId="77777777" w:rsidR="00CA78AA" w:rsidRDefault="00613449" w:rsidP="00CA78AA">
      <w:pPr>
        <w:keepNext/>
      </w:pPr>
      <w:r>
        <w:rPr>
          <w:noProof/>
        </w:rPr>
        <w:drawing>
          <wp:inline distT="0" distB="0" distL="0" distR="0" wp14:anchorId="6BAD2865" wp14:editId="11A3903D">
            <wp:extent cx="5938600" cy="3449782"/>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296" cy="3451348"/>
                    </a:xfrm>
                    <a:prstGeom prst="rect">
                      <a:avLst/>
                    </a:prstGeom>
                  </pic:spPr>
                </pic:pic>
              </a:graphicData>
            </a:graphic>
          </wp:inline>
        </w:drawing>
      </w:r>
    </w:p>
    <w:p w14:paraId="10AAACBE" w14:textId="316579B2" w:rsidR="00613449" w:rsidRDefault="00CA78AA" w:rsidP="00CA78AA">
      <w:pPr>
        <w:pStyle w:val="Lgende"/>
        <w:jc w:val="center"/>
        <w:rPr>
          <w:rFonts w:asciiTheme="majorBidi" w:hAnsiTheme="majorBidi" w:cstheme="majorBidi"/>
          <w:color w:val="0D0D0D" w:themeColor="text1" w:themeTint="F2"/>
          <w:sz w:val="24"/>
          <w:szCs w:val="24"/>
        </w:rPr>
      </w:pPr>
      <w:bookmarkStart w:id="3" w:name="_Toc109421485"/>
      <w:r>
        <w:t xml:space="preserve">Figure </w:t>
      </w:r>
      <w:fldSimple w:instr=" SEQ Figure \* ARABIC ">
        <w:r w:rsidR="00EA55F2">
          <w:rPr>
            <w:noProof/>
          </w:rPr>
          <w:t>4</w:t>
        </w:r>
      </w:fldSimple>
      <w:r w:rsidRPr="00CA78AA">
        <w:t xml:space="preserve"> : Initialisation du jeu de données</w:t>
      </w:r>
      <w:bookmarkEnd w:id="3"/>
    </w:p>
    <w:p w14:paraId="73181780" w14:textId="77777777" w:rsidR="00CA78AA" w:rsidRDefault="00613449" w:rsidP="00CA78AA">
      <w:pPr>
        <w:keepNext/>
        <w:jc w:val="center"/>
      </w:pPr>
      <w:r>
        <w:rPr>
          <w:noProof/>
        </w:rPr>
        <w:lastRenderedPageBreak/>
        <w:drawing>
          <wp:inline distT="0" distB="0" distL="0" distR="0" wp14:anchorId="65045017" wp14:editId="2A38AF74">
            <wp:extent cx="5949606" cy="3422073"/>
            <wp:effectExtent l="0" t="0" r="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3184" cy="3424131"/>
                    </a:xfrm>
                    <a:prstGeom prst="rect">
                      <a:avLst/>
                    </a:prstGeom>
                  </pic:spPr>
                </pic:pic>
              </a:graphicData>
            </a:graphic>
          </wp:inline>
        </w:drawing>
      </w:r>
    </w:p>
    <w:p w14:paraId="28F19067" w14:textId="26F2C092" w:rsidR="00613449" w:rsidRDefault="00CA78AA" w:rsidP="00CA78AA">
      <w:pPr>
        <w:pStyle w:val="Lgende"/>
        <w:jc w:val="center"/>
        <w:rPr>
          <w:rFonts w:asciiTheme="majorBidi" w:hAnsiTheme="majorBidi" w:cstheme="majorBidi"/>
          <w:color w:val="0D0D0D" w:themeColor="text1" w:themeTint="F2"/>
          <w:sz w:val="24"/>
          <w:szCs w:val="24"/>
        </w:rPr>
      </w:pPr>
      <w:bookmarkStart w:id="4" w:name="_Toc109421486"/>
      <w:r>
        <w:t xml:space="preserve">Figure </w:t>
      </w:r>
      <w:fldSimple w:instr=" SEQ Figure \* ARABIC ">
        <w:r w:rsidR="00EA55F2">
          <w:rPr>
            <w:noProof/>
          </w:rPr>
          <w:t>5</w:t>
        </w:r>
      </w:fldSimple>
      <w:r w:rsidRPr="00CA78AA">
        <w:t xml:space="preserve"> : Initialisation du jeu de données</w:t>
      </w:r>
      <w:bookmarkEnd w:id="4"/>
    </w:p>
    <w:p w14:paraId="0E787CAC" w14:textId="77777777" w:rsidR="00CA78AA" w:rsidRDefault="00613449" w:rsidP="00CA78AA">
      <w:pPr>
        <w:keepNext/>
      </w:pPr>
      <w:r>
        <w:rPr>
          <w:noProof/>
        </w:rPr>
        <w:drawing>
          <wp:inline distT="0" distB="0" distL="0" distR="0" wp14:anchorId="5767029F" wp14:editId="4287B09C">
            <wp:extent cx="5953663" cy="34290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1635" cy="3433591"/>
                    </a:xfrm>
                    <a:prstGeom prst="rect">
                      <a:avLst/>
                    </a:prstGeom>
                  </pic:spPr>
                </pic:pic>
              </a:graphicData>
            </a:graphic>
          </wp:inline>
        </w:drawing>
      </w:r>
    </w:p>
    <w:p w14:paraId="792DB28F" w14:textId="0B5D87D6" w:rsidR="00613449" w:rsidRDefault="00CA78AA" w:rsidP="00CA78AA">
      <w:pPr>
        <w:pStyle w:val="Lgende"/>
        <w:jc w:val="center"/>
        <w:rPr>
          <w:rFonts w:asciiTheme="majorBidi" w:hAnsiTheme="majorBidi" w:cstheme="majorBidi"/>
          <w:color w:val="0D0D0D" w:themeColor="text1" w:themeTint="F2"/>
          <w:sz w:val="24"/>
          <w:szCs w:val="24"/>
        </w:rPr>
      </w:pPr>
      <w:bookmarkStart w:id="5" w:name="_Toc109421487"/>
      <w:r>
        <w:t xml:space="preserve">Figure </w:t>
      </w:r>
      <w:fldSimple w:instr=" SEQ Figure \* ARABIC ">
        <w:r w:rsidR="00EA55F2">
          <w:rPr>
            <w:noProof/>
          </w:rPr>
          <w:t>6</w:t>
        </w:r>
      </w:fldSimple>
      <w:r w:rsidRPr="007B4E50">
        <w:t xml:space="preserve"> : Initialisation du jeu de données</w:t>
      </w:r>
      <w:bookmarkEnd w:id="5"/>
    </w:p>
    <w:p w14:paraId="5607532C" w14:textId="77777777" w:rsidR="00CA78AA" w:rsidRDefault="00613449" w:rsidP="00CA78AA">
      <w:pPr>
        <w:keepNext/>
      </w:pPr>
      <w:r>
        <w:rPr>
          <w:noProof/>
        </w:rPr>
        <w:lastRenderedPageBreak/>
        <w:drawing>
          <wp:inline distT="0" distB="0" distL="0" distR="0" wp14:anchorId="12FD03C8" wp14:editId="46527FA0">
            <wp:extent cx="5978237" cy="3332445"/>
            <wp:effectExtent l="0" t="0" r="381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5594" cy="3336546"/>
                    </a:xfrm>
                    <a:prstGeom prst="rect">
                      <a:avLst/>
                    </a:prstGeom>
                  </pic:spPr>
                </pic:pic>
              </a:graphicData>
            </a:graphic>
          </wp:inline>
        </w:drawing>
      </w:r>
    </w:p>
    <w:p w14:paraId="1E181780" w14:textId="00AE2F8E" w:rsidR="00613449" w:rsidRDefault="00CA78AA" w:rsidP="00CA78AA">
      <w:pPr>
        <w:pStyle w:val="Lgende"/>
        <w:jc w:val="center"/>
        <w:rPr>
          <w:rFonts w:asciiTheme="majorBidi" w:hAnsiTheme="majorBidi" w:cstheme="majorBidi"/>
          <w:color w:val="0D0D0D" w:themeColor="text1" w:themeTint="F2"/>
          <w:sz w:val="24"/>
          <w:szCs w:val="24"/>
        </w:rPr>
      </w:pPr>
      <w:bookmarkStart w:id="6" w:name="_Toc109421488"/>
      <w:r>
        <w:t xml:space="preserve">Figure </w:t>
      </w:r>
      <w:fldSimple w:instr=" SEQ Figure \* ARABIC ">
        <w:r w:rsidR="00EA55F2">
          <w:rPr>
            <w:noProof/>
          </w:rPr>
          <w:t>7</w:t>
        </w:r>
      </w:fldSimple>
      <w:r w:rsidRPr="007B4E50">
        <w:t xml:space="preserve"> : Initialisation du jeu de données</w:t>
      </w:r>
      <w:bookmarkEnd w:id="6"/>
    </w:p>
    <w:p w14:paraId="003D95E6" w14:textId="77777777" w:rsidR="007B4E50" w:rsidRDefault="00613449" w:rsidP="007B4E50">
      <w:pPr>
        <w:keepNext/>
        <w:rPr>
          <w:rtl/>
          <w:lang w:bidi="ar-SY"/>
        </w:rPr>
      </w:pPr>
      <w:r>
        <w:rPr>
          <w:noProof/>
        </w:rPr>
        <w:drawing>
          <wp:inline distT="0" distB="0" distL="0" distR="0" wp14:anchorId="0DC4CE20" wp14:editId="21ADAA2C">
            <wp:extent cx="6054078" cy="3477491"/>
            <wp:effectExtent l="0" t="0" r="4445"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1974" cy="3482026"/>
                    </a:xfrm>
                    <a:prstGeom prst="rect">
                      <a:avLst/>
                    </a:prstGeom>
                  </pic:spPr>
                </pic:pic>
              </a:graphicData>
            </a:graphic>
          </wp:inline>
        </w:drawing>
      </w:r>
    </w:p>
    <w:p w14:paraId="35D26AEA" w14:textId="3E9C2810" w:rsidR="00613449" w:rsidRDefault="007B4E50" w:rsidP="007B4E50">
      <w:pPr>
        <w:pStyle w:val="Lgende"/>
        <w:jc w:val="center"/>
        <w:rPr>
          <w:rFonts w:asciiTheme="majorBidi" w:hAnsiTheme="majorBidi" w:cstheme="majorBidi"/>
          <w:color w:val="0D0D0D" w:themeColor="text1" w:themeTint="F2"/>
          <w:sz w:val="24"/>
          <w:szCs w:val="24"/>
        </w:rPr>
      </w:pPr>
      <w:bookmarkStart w:id="7" w:name="_Toc109421489"/>
      <w:r>
        <w:t xml:space="preserve">Figure </w:t>
      </w:r>
      <w:fldSimple w:instr=" SEQ Figure \* ARABIC ">
        <w:r w:rsidR="00EA55F2">
          <w:rPr>
            <w:noProof/>
          </w:rPr>
          <w:t>8</w:t>
        </w:r>
      </w:fldSimple>
      <w:r w:rsidRPr="007B4E50">
        <w:t xml:space="preserve"> : Initialisation du jeu de données</w:t>
      </w:r>
      <w:bookmarkEnd w:id="7"/>
    </w:p>
    <w:p w14:paraId="32D24561" w14:textId="77777777" w:rsidR="007B4E50" w:rsidRDefault="00613449" w:rsidP="007B4E50">
      <w:pPr>
        <w:keepNext/>
      </w:pPr>
      <w:r>
        <w:rPr>
          <w:noProof/>
        </w:rPr>
        <w:lastRenderedPageBreak/>
        <w:drawing>
          <wp:inline distT="0" distB="0" distL="0" distR="0" wp14:anchorId="4CF64E79" wp14:editId="0EBEE05D">
            <wp:extent cx="6083785" cy="130232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047" cy="1309875"/>
                    </a:xfrm>
                    <a:prstGeom prst="rect">
                      <a:avLst/>
                    </a:prstGeom>
                  </pic:spPr>
                </pic:pic>
              </a:graphicData>
            </a:graphic>
          </wp:inline>
        </w:drawing>
      </w:r>
    </w:p>
    <w:p w14:paraId="6882B137" w14:textId="07855AB7" w:rsidR="0041551C" w:rsidRDefault="007B4E50" w:rsidP="00FA6232">
      <w:pPr>
        <w:pStyle w:val="Lgende"/>
        <w:jc w:val="center"/>
      </w:pPr>
      <w:bookmarkStart w:id="8" w:name="_Toc109421490"/>
      <w:r>
        <w:t xml:space="preserve">Figure </w:t>
      </w:r>
      <w:fldSimple w:instr=" SEQ Figure \* ARABIC ">
        <w:r w:rsidR="00EA55F2">
          <w:rPr>
            <w:noProof/>
          </w:rPr>
          <w:t>9</w:t>
        </w:r>
      </w:fldSimple>
      <w:r w:rsidRPr="007B4E50">
        <w:t xml:space="preserve"> : Initialisation du jeu de données</w:t>
      </w:r>
      <w:bookmarkEnd w:id="8"/>
    </w:p>
    <w:p w14:paraId="03E09897" w14:textId="5A4A9805" w:rsidR="00C929E9" w:rsidRDefault="00C929E9" w:rsidP="00C929E9"/>
    <w:p w14:paraId="073B9642" w14:textId="77777777" w:rsidR="00C929E9" w:rsidRDefault="00C929E9" w:rsidP="00C929E9">
      <w:pPr>
        <w:keepNext/>
      </w:pPr>
      <w:r>
        <w:rPr>
          <w:noProof/>
        </w:rPr>
        <w:drawing>
          <wp:inline distT="0" distB="0" distL="0" distR="0" wp14:anchorId="1143AC80" wp14:editId="15971775">
            <wp:extent cx="5760720" cy="41148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14800"/>
                    </a:xfrm>
                    <a:prstGeom prst="rect">
                      <a:avLst/>
                    </a:prstGeom>
                  </pic:spPr>
                </pic:pic>
              </a:graphicData>
            </a:graphic>
          </wp:inline>
        </w:drawing>
      </w:r>
    </w:p>
    <w:p w14:paraId="7AB6D65F" w14:textId="45C93898" w:rsidR="00C929E9" w:rsidRPr="00C929E9" w:rsidRDefault="00C929E9" w:rsidP="00C929E9">
      <w:pPr>
        <w:pStyle w:val="Lgende"/>
        <w:jc w:val="center"/>
      </w:pPr>
      <w:bookmarkStart w:id="9" w:name="_Toc109421491"/>
      <w:r>
        <w:t xml:space="preserve">Figure </w:t>
      </w:r>
      <w:fldSimple w:instr=" SEQ Figure \* ARABIC ">
        <w:r w:rsidR="00EA55F2">
          <w:rPr>
            <w:noProof/>
          </w:rPr>
          <w:t>10</w:t>
        </w:r>
      </w:fldSimple>
      <w:r>
        <w:rPr>
          <w:lang w:val="en-US"/>
        </w:rPr>
        <w:t xml:space="preserve"> : Resultat graphique promethee I</w:t>
      </w:r>
      <w:bookmarkEnd w:id="9"/>
    </w:p>
    <w:p w14:paraId="2E4FF50A" w14:textId="58573390" w:rsidR="0041551C" w:rsidRPr="0041551C" w:rsidRDefault="0041551C" w:rsidP="0041551C"/>
    <w:p w14:paraId="64F3BD9F" w14:textId="06938691" w:rsidR="00FA6232" w:rsidRDefault="0041551C" w:rsidP="00FA6232">
      <w:pPr>
        <w:pStyle w:val="Paragraphedeliste"/>
        <w:numPr>
          <w:ilvl w:val="0"/>
          <w:numId w:val="10"/>
        </w:numPr>
        <w:rPr>
          <w:rFonts w:asciiTheme="majorBidi" w:hAnsiTheme="majorBidi" w:cstheme="majorBidi"/>
          <w:b/>
          <w:bCs/>
          <w:color w:val="0D0D0D" w:themeColor="text1" w:themeTint="F2"/>
          <w:sz w:val="36"/>
          <w:szCs w:val="36"/>
          <w:u w:val="single"/>
        </w:rPr>
      </w:pPr>
      <w:r w:rsidRPr="00BD559A">
        <w:rPr>
          <w:rFonts w:asciiTheme="majorBidi" w:hAnsiTheme="majorBidi" w:cstheme="majorBidi"/>
          <w:b/>
          <w:bCs/>
          <w:color w:val="0D0D0D" w:themeColor="text1" w:themeTint="F2"/>
          <w:sz w:val="36"/>
          <w:szCs w:val="36"/>
          <w:u w:val="single"/>
        </w:rPr>
        <w:t>Prom</w:t>
      </w:r>
      <w:r w:rsidR="00BD559A" w:rsidRPr="00BD559A">
        <w:rPr>
          <w:rFonts w:asciiTheme="majorBidi" w:hAnsiTheme="majorBidi" w:cstheme="majorBidi"/>
          <w:b/>
          <w:bCs/>
          <w:color w:val="0D0D0D" w:themeColor="text1" w:themeTint="F2"/>
          <w:sz w:val="36"/>
          <w:szCs w:val="36"/>
          <w:u w:val="single"/>
        </w:rPr>
        <w:t>e</w:t>
      </w:r>
      <w:r w:rsidRPr="00BD559A">
        <w:rPr>
          <w:rFonts w:asciiTheme="majorBidi" w:hAnsiTheme="majorBidi" w:cstheme="majorBidi"/>
          <w:b/>
          <w:bCs/>
          <w:color w:val="0D0D0D" w:themeColor="text1" w:themeTint="F2"/>
          <w:sz w:val="36"/>
          <w:szCs w:val="36"/>
          <w:u w:val="single"/>
        </w:rPr>
        <w:t>thee II </w:t>
      </w:r>
    </w:p>
    <w:p w14:paraId="649E1DDF" w14:textId="4C099CE4" w:rsidR="00880264" w:rsidRPr="00880264" w:rsidRDefault="00880264" w:rsidP="00880264">
      <w:pPr>
        <w:ind w:left="360"/>
        <w:rPr>
          <w:rFonts w:asciiTheme="majorBidi" w:hAnsiTheme="majorBidi" w:cstheme="majorBidi"/>
          <w:b/>
          <w:bCs/>
          <w:color w:val="0D0D0D" w:themeColor="text1" w:themeTint="F2"/>
          <w:sz w:val="36"/>
          <w:szCs w:val="36"/>
          <w:u w:val="single"/>
        </w:rPr>
      </w:pPr>
      <w:r w:rsidRPr="00880264">
        <w:rPr>
          <w:rFonts w:asciiTheme="majorBidi" w:hAnsiTheme="majorBidi" w:cstheme="majorBidi"/>
        </w:rPr>
        <w:t>On utilisera Prométhée II si on souhaite disposer d'un rangement complet de toutes les actions. Ce rangement est obtenu en rangeant les actions dans l'ordre décroissant des Ɏ.</w:t>
      </w:r>
      <w:r>
        <w:rPr>
          <w:rFonts w:asciiTheme="majorBidi" w:hAnsiTheme="majorBidi" w:cstheme="majorBidi"/>
        </w:rPr>
        <w:t xml:space="preserve"> L’utilisation de cette methode sous python sera comme suit : </w:t>
      </w:r>
    </w:p>
    <w:p w14:paraId="3000D3E4" w14:textId="77777777" w:rsidR="00BD559A" w:rsidRPr="00BD559A" w:rsidRDefault="00BD559A" w:rsidP="00BD559A">
      <w:pPr>
        <w:pStyle w:val="Paragraphedeliste"/>
        <w:ind w:left="1080"/>
        <w:rPr>
          <w:rFonts w:asciiTheme="majorBidi" w:hAnsiTheme="majorBidi" w:cstheme="majorBidi"/>
          <w:color w:val="0D0D0D" w:themeColor="text1" w:themeTint="F2"/>
          <w:sz w:val="32"/>
          <w:szCs w:val="32"/>
          <w:u w:val="single"/>
        </w:rPr>
      </w:pPr>
    </w:p>
    <w:p w14:paraId="553E26BC" w14:textId="28131A20" w:rsidR="00FA6232" w:rsidRPr="00FA6232" w:rsidRDefault="00FA6232" w:rsidP="00FA6232">
      <w:pPr>
        <w:pStyle w:val="Paragraphedeliste"/>
        <w:numPr>
          <w:ilvl w:val="0"/>
          <w:numId w:val="13"/>
        </w:numPr>
        <w:rPr>
          <w:rFonts w:asciiTheme="majorBidi" w:hAnsiTheme="majorBidi" w:cstheme="majorBidi"/>
          <w:color w:val="0D0D0D" w:themeColor="text1" w:themeTint="F2"/>
          <w:sz w:val="28"/>
          <w:szCs w:val="28"/>
        </w:rPr>
      </w:pPr>
      <w:r w:rsidRPr="00FA6232">
        <w:rPr>
          <w:rFonts w:asciiTheme="majorBidi" w:hAnsiTheme="majorBidi" w:cstheme="majorBidi"/>
          <w:color w:val="0D0D0D" w:themeColor="text1" w:themeTint="F2"/>
          <w:sz w:val="28"/>
          <w:szCs w:val="28"/>
        </w:rPr>
        <w:t>Installation di librairie pyDecision :</w:t>
      </w:r>
    </w:p>
    <w:p w14:paraId="0A2378CD" w14:textId="0DDE169C" w:rsidR="00B308BE" w:rsidRDefault="00B308BE" w:rsidP="00B308BE"/>
    <w:p w14:paraId="19CB99BF" w14:textId="77777777" w:rsidR="0041551C" w:rsidRDefault="00B308BE" w:rsidP="0041551C">
      <w:pPr>
        <w:keepNext/>
      </w:pPr>
      <w:r>
        <w:rPr>
          <w:noProof/>
        </w:rPr>
        <w:lastRenderedPageBreak/>
        <w:drawing>
          <wp:inline distT="0" distB="0" distL="0" distR="0" wp14:anchorId="477BD961" wp14:editId="7A67D1D0">
            <wp:extent cx="5760720" cy="625642"/>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0540" cy="627795"/>
                    </a:xfrm>
                    <a:prstGeom prst="rect">
                      <a:avLst/>
                    </a:prstGeom>
                  </pic:spPr>
                </pic:pic>
              </a:graphicData>
            </a:graphic>
          </wp:inline>
        </w:drawing>
      </w:r>
    </w:p>
    <w:p w14:paraId="4BE1CA03" w14:textId="338DA2B8" w:rsidR="00FA6232" w:rsidRPr="00FA6232" w:rsidRDefault="0041551C" w:rsidP="00FA6232">
      <w:pPr>
        <w:pStyle w:val="Lgende"/>
        <w:jc w:val="center"/>
      </w:pPr>
      <w:bookmarkStart w:id="10" w:name="_Toc109421492"/>
      <w:r>
        <w:t xml:space="preserve">Figure </w:t>
      </w:r>
      <w:fldSimple w:instr=" SEQ Figure \* ARABIC ">
        <w:r w:rsidR="00EA55F2">
          <w:rPr>
            <w:noProof/>
          </w:rPr>
          <w:t>11</w:t>
        </w:r>
      </w:fldSimple>
      <w:r w:rsidRPr="00BD559A">
        <w:t xml:space="preserve"> : Importations des </w:t>
      </w:r>
      <w:r w:rsidR="00BD559A" w:rsidRPr="00BD559A">
        <w:t>librairies</w:t>
      </w:r>
      <w:r w:rsidRPr="00BD559A">
        <w:t xml:space="preserve"> requises</w:t>
      </w:r>
      <w:bookmarkEnd w:id="10"/>
    </w:p>
    <w:p w14:paraId="0638EA3D" w14:textId="36A7C6F3" w:rsidR="00FA6232" w:rsidRPr="00FA6232" w:rsidRDefault="00FA6232" w:rsidP="00FA6232">
      <w:pPr>
        <w:pStyle w:val="Paragraphedeliste"/>
        <w:numPr>
          <w:ilvl w:val="0"/>
          <w:numId w:val="12"/>
        </w:numPr>
        <w:rPr>
          <w:rFonts w:asciiTheme="majorBidi" w:hAnsiTheme="majorBidi" w:cstheme="majorBidi"/>
          <w:color w:val="0D0D0D" w:themeColor="text1" w:themeTint="F2"/>
          <w:sz w:val="28"/>
          <w:szCs w:val="28"/>
          <w:lang w:val="en-US"/>
        </w:rPr>
      </w:pPr>
      <w:r w:rsidRPr="00FA6232">
        <w:rPr>
          <w:rFonts w:asciiTheme="majorBidi" w:hAnsiTheme="majorBidi" w:cstheme="majorBidi"/>
          <w:color w:val="0D0D0D" w:themeColor="text1" w:themeTint="F2"/>
          <w:sz w:val="28"/>
          <w:szCs w:val="28"/>
          <w:lang w:val="en-US"/>
        </w:rPr>
        <w:t>Fonction V-Shape with Indifference:</w:t>
      </w:r>
    </w:p>
    <w:p w14:paraId="6CCEA97F" w14:textId="3CF5EA6C" w:rsidR="00BD559A" w:rsidRPr="00FA6232" w:rsidRDefault="00BD559A" w:rsidP="00BD559A">
      <w:pPr>
        <w:rPr>
          <w:lang w:val="en-US"/>
        </w:rPr>
      </w:pPr>
    </w:p>
    <w:p w14:paraId="1D27B153" w14:textId="77777777" w:rsidR="00BD559A" w:rsidRDefault="00BD559A" w:rsidP="00BD559A">
      <w:pPr>
        <w:keepNext/>
      </w:pPr>
      <w:r>
        <w:rPr>
          <w:noProof/>
        </w:rPr>
        <w:drawing>
          <wp:inline distT="0" distB="0" distL="0" distR="0" wp14:anchorId="676D5C2E" wp14:editId="10C63DED">
            <wp:extent cx="5757491" cy="404261"/>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2942" b="66662"/>
                    <a:stretch/>
                  </pic:blipFill>
                  <pic:spPr bwMode="auto">
                    <a:xfrm>
                      <a:off x="0" y="0"/>
                      <a:ext cx="5817852" cy="408499"/>
                    </a:xfrm>
                    <a:prstGeom prst="rect">
                      <a:avLst/>
                    </a:prstGeom>
                    <a:ln>
                      <a:noFill/>
                    </a:ln>
                    <a:extLst>
                      <a:ext uri="{53640926-AAD7-44D8-BBD7-CCE9431645EC}">
                        <a14:shadowObscured xmlns:a14="http://schemas.microsoft.com/office/drawing/2010/main"/>
                      </a:ext>
                    </a:extLst>
                  </pic:spPr>
                </pic:pic>
              </a:graphicData>
            </a:graphic>
          </wp:inline>
        </w:drawing>
      </w:r>
    </w:p>
    <w:p w14:paraId="412F02C2" w14:textId="66A33F18" w:rsidR="00BD559A" w:rsidRPr="009E1627" w:rsidRDefault="00BD559A" w:rsidP="00BD559A">
      <w:pPr>
        <w:pStyle w:val="Lgende"/>
        <w:jc w:val="center"/>
      </w:pPr>
      <w:bookmarkStart w:id="11" w:name="_Toc109421493"/>
      <w:r>
        <w:t xml:space="preserve">Figure </w:t>
      </w:r>
      <w:fldSimple w:instr=" SEQ Figure \* ARABIC ">
        <w:r w:rsidR="00EA55F2">
          <w:rPr>
            <w:noProof/>
          </w:rPr>
          <w:t>12</w:t>
        </w:r>
      </w:fldSimple>
      <w:r w:rsidRPr="009E1627">
        <w:t xml:space="preserve"> : Initialisation des parametres</w:t>
      </w:r>
      <w:r w:rsidR="009E1627" w:rsidRPr="009E1627">
        <w:t xml:space="preserve"> pour fonc</w:t>
      </w:r>
      <w:r w:rsidR="009E1627">
        <w:t>tion V-Shape with Indifference</w:t>
      </w:r>
      <w:bookmarkEnd w:id="11"/>
      <w:r w:rsidR="009E1627">
        <w:t xml:space="preserve"> </w:t>
      </w:r>
    </w:p>
    <w:p w14:paraId="223215B0" w14:textId="77777777" w:rsidR="00BD559A" w:rsidRDefault="00BD559A" w:rsidP="00BD559A">
      <w:pPr>
        <w:keepNext/>
      </w:pPr>
      <w:r>
        <w:rPr>
          <w:noProof/>
        </w:rPr>
        <w:drawing>
          <wp:inline distT="0" distB="0" distL="0" distR="0" wp14:anchorId="0B815259" wp14:editId="71733694">
            <wp:extent cx="5756002" cy="59676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7918" cy="602150"/>
                    </a:xfrm>
                    <a:prstGeom prst="rect">
                      <a:avLst/>
                    </a:prstGeom>
                  </pic:spPr>
                </pic:pic>
              </a:graphicData>
            </a:graphic>
          </wp:inline>
        </w:drawing>
      </w:r>
    </w:p>
    <w:p w14:paraId="4CDDCC68" w14:textId="1522748A" w:rsidR="00BD559A" w:rsidRPr="00BD559A" w:rsidRDefault="00BD559A" w:rsidP="00BD559A">
      <w:pPr>
        <w:pStyle w:val="Lgende"/>
        <w:jc w:val="center"/>
        <w:rPr>
          <w:lang w:val="en-US"/>
        </w:rPr>
      </w:pPr>
      <w:bookmarkStart w:id="12" w:name="_Toc109421494"/>
      <w:r w:rsidRPr="00BD559A">
        <w:rPr>
          <w:lang w:val="en-US"/>
        </w:rPr>
        <w:t xml:space="preserve">Figure </w:t>
      </w:r>
      <w:r>
        <w:fldChar w:fldCharType="begin"/>
      </w:r>
      <w:r w:rsidRPr="00BD559A">
        <w:rPr>
          <w:lang w:val="en-US"/>
        </w:rPr>
        <w:instrText xml:space="preserve"> SEQ Figure \* ARABIC </w:instrText>
      </w:r>
      <w:r>
        <w:fldChar w:fldCharType="separate"/>
      </w:r>
      <w:r w:rsidR="00EA55F2">
        <w:rPr>
          <w:noProof/>
          <w:lang w:val="en-US"/>
        </w:rPr>
        <w:t>13</w:t>
      </w:r>
      <w:r>
        <w:fldChar w:fldCharType="end"/>
      </w:r>
      <w:r>
        <w:rPr>
          <w:lang w:val="en-US"/>
        </w:rPr>
        <w:t xml:space="preserve"> : promethee II avec V-shape with Indifference</w:t>
      </w:r>
      <w:bookmarkEnd w:id="12"/>
    </w:p>
    <w:p w14:paraId="5B2A3DC0" w14:textId="7E8FC5AA" w:rsidR="00BD559A" w:rsidRDefault="00BD559A" w:rsidP="00BD559A">
      <w:pPr>
        <w:rPr>
          <w:lang w:val="en-US"/>
        </w:rPr>
      </w:pPr>
    </w:p>
    <w:p w14:paraId="196F8B75" w14:textId="54F57B27" w:rsidR="00BD559A" w:rsidRDefault="00FA6232" w:rsidP="00BD559A">
      <w:pPr>
        <w:keepNext/>
      </w:pPr>
      <w:r>
        <w:rPr>
          <w:noProof/>
        </w:rPr>
        <w:drawing>
          <wp:inline distT="0" distB="0" distL="0" distR="0" wp14:anchorId="68826DAB" wp14:editId="498D7E77">
            <wp:extent cx="5760720" cy="4170680"/>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70680"/>
                    </a:xfrm>
                    <a:prstGeom prst="rect">
                      <a:avLst/>
                    </a:prstGeom>
                  </pic:spPr>
                </pic:pic>
              </a:graphicData>
            </a:graphic>
          </wp:inline>
        </w:drawing>
      </w:r>
    </w:p>
    <w:p w14:paraId="6C9EFF92" w14:textId="797398F0" w:rsidR="00BD559A" w:rsidRPr="009F10A1" w:rsidRDefault="00BD559A" w:rsidP="00BD559A">
      <w:pPr>
        <w:pStyle w:val="Lgende"/>
        <w:jc w:val="center"/>
      </w:pPr>
      <w:bookmarkStart w:id="13" w:name="_Toc109421495"/>
      <w:r w:rsidRPr="009F10A1">
        <w:t xml:space="preserve">Figure </w:t>
      </w:r>
      <w:r>
        <w:fldChar w:fldCharType="begin"/>
      </w:r>
      <w:r w:rsidRPr="009F10A1">
        <w:instrText xml:space="preserve"> SEQ Figure \* ARABIC </w:instrText>
      </w:r>
      <w:r>
        <w:fldChar w:fldCharType="separate"/>
      </w:r>
      <w:r w:rsidR="00EA55F2" w:rsidRPr="009F10A1">
        <w:rPr>
          <w:noProof/>
        </w:rPr>
        <w:t>14</w:t>
      </w:r>
      <w:r>
        <w:fldChar w:fldCharType="end"/>
      </w:r>
      <w:r w:rsidRPr="009F10A1">
        <w:t xml:space="preserve"> : </w:t>
      </w:r>
      <w:r w:rsidR="00FA6232" w:rsidRPr="009F10A1">
        <w:t xml:space="preserve">Resultat </w:t>
      </w:r>
      <w:r w:rsidRPr="009F10A1">
        <w:t>Graphique promethee II avec V-Shape with Indifference</w:t>
      </w:r>
      <w:bookmarkEnd w:id="13"/>
    </w:p>
    <w:p w14:paraId="5BDA9D9E" w14:textId="6CDDADE8" w:rsidR="00D41D49" w:rsidRPr="009F10A1" w:rsidRDefault="00D41D49" w:rsidP="00D41D49"/>
    <w:p w14:paraId="0F65929F" w14:textId="77777777" w:rsidR="00D41D49" w:rsidRPr="009F10A1" w:rsidRDefault="00D41D49" w:rsidP="00D41D49"/>
    <w:p w14:paraId="1968476E" w14:textId="5088FC89" w:rsidR="00D41D49" w:rsidRPr="009F10A1" w:rsidRDefault="00D41D49" w:rsidP="00D41D49"/>
    <w:p w14:paraId="036E8FB3" w14:textId="2F9ED284" w:rsidR="00FA6232" w:rsidRPr="00D41D49" w:rsidRDefault="00D41D49" w:rsidP="00D41D49">
      <w:pPr>
        <w:rPr>
          <w:rFonts w:asciiTheme="majorBidi" w:hAnsiTheme="majorBidi" w:cstheme="majorBidi"/>
        </w:rPr>
      </w:pPr>
      <w:r w:rsidRPr="00D41D49">
        <w:rPr>
          <w:rFonts w:asciiTheme="majorBidi" w:hAnsiTheme="majorBidi" w:cstheme="majorBidi"/>
        </w:rPr>
        <w:t>Remarquons que Prométhée II ne laisse pas de place à l'incomparabilité. L'information fournie par le préordre complet est plus simple à interpréter, mais est moins riche que celle fournie par Prométhée I.</w:t>
      </w:r>
    </w:p>
    <w:p w14:paraId="16CB8D3A" w14:textId="5EAFE6E7" w:rsidR="00FA6232" w:rsidRDefault="00FA6232" w:rsidP="00FA6232">
      <w:pPr>
        <w:pStyle w:val="Paragraphedeliste"/>
        <w:numPr>
          <w:ilvl w:val="0"/>
          <w:numId w:val="12"/>
        </w:numPr>
        <w:rPr>
          <w:rFonts w:asciiTheme="majorBidi" w:hAnsiTheme="majorBidi" w:cstheme="majorBidi"/>
          <w:color w:val="0D0D0D" w:themeColor="text1" w:themeTint="F2"/>
          <w:sz w:val="28"/>
          <w:szCs w:val="28"/>
        </w:rPr>
      </w:pPr>
      <w:r>
        <w:rPr>
          <w:rFonts w:asciiTheme="majorBidi" w:hAnsiTheme="majorBidi" w:cstheme="majorBidi"/>
          <w:color w:val="0D0D0D" w:themeColor="text1" w:themeTint="F2"/>
          <w:sz w:val="28"/>
          <w:szCs w:val="28"/>
        </w:rPr>
        <w:t xml:space="preserve">Fonction </w:t>
      </w:r>
      <w:r w:rsidR="00792D01">
        <w:rPr>
          <w:rFonts w:asciiTheme="majorBidi" w:hAnsiTheme="majorBidi" w:cstheme="majorBidi"/>
          <w:color w:val="0D0D0D" w:themeColor="text1" w:themeTint="F2"/>
          <w:sz w:val="28"/>
          <w:szCs w:val="28"/>
        </w:rPr>
        <w:t>Usual</w:t>
      </w:r>
      <w:r w:rsidR="00792D01" w:rsidRPr="00BD559A">
        <w:rPr>
          <w:rFonts w:asciiTheme="majorBidi" w:hAnsiTheme="majorBidi" w:cstheme="majorBidi"/>
          <w:color w:val="0D0D0D" w:themeColor="text1" w:themeTint="F2"/>
          <w:sz w:val="28"/>
          <w:szCs w:val="28"/>
        </w:rPr>
        <w:t xml:space="preserve"> :</w:t>
      </w:r>
    </w:p>
    <w:p w14:paraId="06DD9A33" w14:textId="77777777" w:rsidR="00FA6232" w:rsidRDefault="00FA6232" w:rsidP="00FA6232">
      <w:pPr>
        <w:rPr>
          <w:lang w:val="en-US"/>
        </w:rPr>
      </w:pPr>
    </w:p>
    <w:p w14:paraId="61C61E56" w14:textId="77777777" w:rsidR="00FA6232" w:rsidRDefault="00FA6232" w:rsidP="00FA6232">
      <w:pPr>
        <w:keepNext/>
      </w:pPr>
      <w:r>
        <w:rPr>
          <w:noProof/>
        </w:rPr>
        <w:drawing>
          <wp:inline distT="0" distB="0" distL="0" distR="0" wp14:anchorId="34DCE427" wp14:editId="17DFB288">
            <wp:extent cx="6035040" cy="481263"/>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3435" b="65355"/>
                    <a:stretch/>
                  </pic:blipFill>
                  <pic:spPr bwMode="auto">
                    <a:xfrm>
                      <a:off x="0" y="0"/>
                      <a:ext cx="6173306" cy="492289"/>
                    </a:xfrm>
                    <a:prstGeom prst="rect">
                      <a:avLst/>
                    </a:prstGeom>
                    <a:ln>
                      <a:noFill/>
                    </a:ln>
                    <a:extLst>
                      <a:ext uri="{53640926-AAD7-44D8-BBD7-CCE9431645EC}">
                        <a14:shadowObscured xmlns:a14="http://schemas.microsoft.com/office/drawing/2010/main"/>
                      </a:ext>
                    </a:extLst>
                  </pic:spPr>
                </pic:pic>
              </a:graphicData>
            </a:graphic>
          </wp:inline>
        </w:drawing>
      </w:r>
    </w:p>
    <w:p w14:paraId="3101967C" w14:textId="3992F6B1" w:rsidR="00FA6232" w:rsidRPr="009E1627" w:rsidRDefault="00FA6232" w:rsidP="00FA6232">
      <w:pPr>
        <w:pStyle w:val="Lgende"/>
        <w:jc w:val="center"/>
      </w:pPr>
      <w:bookmarkStart w:id="14" w:name="_Toc109421496"/>
      <w:r>
        <w:t xml:space="preserve">Figure </w:t>
      </w:r>
      <w:fldSimple w:instr=" SEQ Figure \* ARABIC ">
        <w:r w:rsidR="00EA55F2">
          <w:rPr>
            <w:noProof/>
          </w:rPr>
          <w:t>15</w:t>
        </w:r>
      </w:fldSimple>
      <w:r w:rsidRPr="009E1627">
        <w:t xml:space="preserve"> : Initialisation des </w:t>
      </w:r>
      <w:proofErr w:type="spellStart"/>
      <w:r w:rsidRPr="009E1627">
        <w:t>parametre</w:t>
      </w:r>
      <w:proofErr w:type="spellEnd"/>
      <w:r w:rsidRPr="009E1627">
        <w:t xml:space="preserve"> pour fonction Usual</w:t>
      </w:r>
      <w:bookmarkEnd w:id="14"/>
    </w:p>
    <w:p w14:paraId="7D6623CA" w14:textId="77777777" w:rsidR="009E1627" w:rsidRDefault="00FA6232" w:rsidP="009E1627">
      <w:pPr>
        <w:keepNext/>
      </w:pPr>
      <w:r>
        <w:rPr>
          <w:noProof/>
        </w:rPr>
        <w:drawing>
          <wp:inline distT="0" distB="0" distL="0" distR="0" wp14:anchorId="640F5074" wp14:editId="738B82E4">
            <wp:extent cx="5760720" cy="398208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982085"/>
                    </a:xfrm>
                    <a:prstGeom prst="rect">
                      <a:avLst/>
                    </a:prstGeom>
                  </pic:spPr>
                </pic:pic>
              </a:graphicData>
            </a:graphic>
          </wp:inline>
        </w:drawing>
      </w:r>
    </w:p>
    <w:p w14:paraId="732FF36B" w14:textId="32051E74" w:rsidR="00FA6232" w:rsidRPr="004A323A" w:rsidRDefault="009E1627" w:rsidP="009E1627">
      <w:pPr>
        <w:pStyle w:val="Lgende"/>
        <w:jc w:val="center"/>
      </w:pPr>
      <w:bookmarkStart w:id="15" w:name="_Toc109421497"/>
      <w:r>
        <w:t xml:space="preserve">Figure </w:t>
      </w:r>
      <w:fldSimple w:instr=" SEQ Figure \* ARABIC ">
        <w:r w:rsidR="00EA55F2">
          <w:rPr>
            <w:noProof/>
          </w:rPr>
          <w:t>16</w:t>
        </w:r>
      </w:fldSimple>
      <w:r w:rsidRPr="004A323A">
        <w:t xml:space="preserve"> : Resultat graphique pour fonction Usual</w:t>
      </w:r>
      <w:bookmarkEnd w:id="15"/>
    </w:p>
    <w:p w14:paraId="382CE3B4" w14:textId="2DE8D22E" w:rsidR="009E1627" w:rsidRPr="00D41D49" w:rsidRDefault="00F80F09" w:rsidP="009E1627">
      <w:pPr>
        <w:rPr>
          <w:rFonts w:asciiTheme="majorBidi" w:hAnsiTheme="majorBidi" w:cstheme="majorBidi"/>
        </w:rPr>
      </w:pPr>
      <w:r w:rsidRPr="00D41D49">
        <w:rPr>
          <w:rFonts w:asciiTheme="majorBidi" w:hAnsiTheme="majorBidi" w:cstheme="majorBidi"/>
          <w:u w:val="single"/>
        </w:rPr>
        <w:t>Remarque</w:t>
      </w:r>
      <w:r w:rsidRPr="00D41D49">
        <w:rPr>
          <w:rFonts w:asciiTheme="majorBidi" w:hAnsiTheme="majorBidi" w:cstheme="majorBidi"/>
        </w:rPr>
        <w:t> : On remarque que qu’elle que soit la fonction avec laquelle on fait la comparaison le résultat reste le même.</w:t>
      </w:r>
    </w:p>
    <w:p w14:paraId="7E61A6E3" w14:textId="0BB9CB3E" w:rsidR="00C929E9" w:rsidRDefault="00C929E9" w:rsidP="00C929E9">
      <w:pPr>
        <w:rPr>
          <w:rFonts w:asciiTheme="majorBidi" w:hAnsiTheme="majorBidi" w:cstheme="majorBidi"/>
          <w:color w:val="0D0D0D" w:themeColor="text1" w:themeTint="F2"/>
          <w:sz w:val="28"/>
          <w:szCs w:val="28"/>
        </w:rPr>
      </w:pPr>
    </w:p>
    <w:p w14:paraId="1C1531B0" w14:textId="3690914C" w:rsidR="00C929E9" w:rsidRDefault="00C929E9" w:rsidP="00C929E9">
      <w:pPr>
        <w:pStyle w:val="Paragraphedeliste"/>
        <w:numPr>
          <w:ilvl w:val="0"/>
          <w:numId w:val="10"/>
        </w:numPr>
        <w:rPr>
          <w:rFonts w:asciiTheme="majorBidi" w:hAnsiTheme="majorBidi" w:cstheme="majorBidi"/>
          <w:b/>
          <w:bCs/>
          <w:color w:val="0D0D0D" w:themeColor="text1" w:themeTint="F2"/>
          <w:sz w:val="36"/>
          <w:szCs w:val="36"/>
          <w:u w:val="single"/>
        </w:rPr>
      </w:pPr>
      <w:r w:rsidRPr="00BD559A">
        <w:rPr>
          <w:rFonts w:asciiTheme="majorBidi" w:hAnsiTheme="majorBidi" w:cstheme="majorBidi"/>
          <w:b/>
          <w:bCs/>
          <w:color w:val="0D0D0D" w:themeColor="text1" w:themeTint="F2"/>
          <w:sz w:val="36"/>
          <w:szCs w:val="36"/>
          <w:u w:val="single"/>
        </w:rPr>
        <w:t xml:space="preserve">Promethee </w:t>
      </w:r>
      <w:r>
        <w:rPr>
          <w:rFonts w:asciiTheme="majorBidi" w:hAnsiTheme="majorBidi" w:cstheme="majorBidi"/>
          <w:b/>
          <w:bCs/>
          <w:color w:val="0D0D0D" w:themeColor="text1" w:themeTint="F2"/>
          <w:sz w:val="36"/>
          <w:szCs w:val="36"/>
          <w:u w:val="single"/>
        </w:rPr>
        <w:t>Gaia</w:t>
      </w:r>
      <w:r w:rsidRPr="00BD559A">
        <w:rPr>
          <w:rFonts w:asciiTheme="majorBidi" w:hAnsiTheme="majorBidi" w:cstheme="majorBidi"/>
          <w:b/>
          <w:bCs/>
          <w:color w:val="0D0D0D" w:themeColor="text1" w:themeTint="F2"/>
          <w:sz w:val="36"/>
          <w:szCs w:val="36"/>
          <w:u w:val="single"/>
        </w:rPr>
        <w:t> </w:t>
      </w:r>
    </w:p>
    <w:p w14:paraId="06AEE13A" w14:textId="77777777" w:rsidR="006854A3" w:rsidRDefault="006854A3" w:rsidP="006854A3">
      <w:pPr>
        <w:keepNext/>
        <w:ind w:left="360"/>
      </w:pPr>
      <w:r>
        <w:rPr>
          <w:noProof/>
        </w:rPr>
        <w:drawing>
          <wp:inline distT="0" distB="0" distL="0" distR="0" wp14:anchorId="60B1C4E6" wp14:editId="75E4FE80">
            <wp:extent cx="5760176" cy="790833"/>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0359" cy="796350"/>
                    </a:xfrm>
                    <a:prstGeom prst="rect">
                      <a:avLst/>
                    </a:prstGeom>
                  </pic:spPr>
                </pic:pic>
              </a:graphicData>
            </a:graphic>
          </wp:inline>
        </w:drawing>
      </w:r>
    </w:p>
    <w:p w14:paraId="4A14E4B4" w14:textId="66ADFC2D" w:rsidR="00F80F09" w:rsidRDefault="006854A3" w:rsidP="00C107FA">
      <w:pPr>
        <w:pStyle w:val="Lgende"/>
        <w:jc w:val="center"/>
      </w:pPr>
      <w:bookmarkStart w:id="16" w:name="_Toc109421498"/>
      <w:r>
        <w:t xml:space="preserve">Figure </w:t>
      </w:r>
      <w:fldSimple w:instr=" SEQ Figure \* ARABIC ">
        <w:r w:rsidR="00EA55F2">
          <w:rPr>
            <w:noProof/>
          </w:rPr>
          <w:t>17</w:t>
        </w:r>
      </w:fldSimple>
      <w:r w:rsidRPr="00F80F09">
        <w:t xml:space="preserve"> : Importation du librairie promethee_gaia</w:t>
      </w:r>
      <w:bookmarkEnd w:id="16"/>
    </w:p>
    <w:p w14:paraId="12CB9FEF" w14:textId="28C3491A" w:rsidR="00F80F09" w:rsidRDefault="00F80F09" w:rsidP="00F80F09"/>
    <w:p w14:paraId="66D8238A" w14:textId="0CD84EB6" w:rsidR="00F80F09" w:rsidRDefault="00F80F09" w:rsidP="00F80F09"/>
    <w:p w14:paraId="54A4893C" w14:textId="77777777" w:rsidR="00F80F09" w:rsidRDefault="00F80F09" w:rsidP="00F80F09">
      <w:pPr>
        <w:keepNext/>
      </w:pPr>
      <w:r>
        <w:rPr>
          <w:noProof/>
        </w:rPr>
        <w:drawing>
          <wp:inline distT="0" distB="0" distL="0" distR="0" wp14:anchorId="16FFC435" wp14:editId="79EDED4B">
            <wp:extent cx="5760720" cy="3213735"/>
            <wp:effectExtent l="0" t="0" r="0" b="5715"/>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13735"/>
                    </a:xfrm>
                    <a:prstGeom prst="rect">
                      <a:avLst/>
                    </a:prstGeom>
                  </pic:spPr>
                </pic:pic>
              </a:graphicData>
            </a:graphic>
          </wp:inline>
        </w:drawing>
      </w:r>
    </w:p>
    <w:p w14:paraId="61504CF8" w14:textId="446CF187" w:rsidR="00F80F09" w:rsidRPr="00F80F09" w:rsidRDefault="00F80F09" w:rsidP="00F80F09">
      <w:pPr>
        <w:pStyle w:val="Lgende"/>
        <w:jc w:val="center"/>
      </w:pPr>
      <w:bookmarkStart w:id="17" w:name="_Toc109421499"/>
      <w:r>
        <w:t xml:space="preserve">Figure </w:t>
      </w:r>
      <w:fldSimple w:instr=" SEQ Figure \* ARABIC ">
        <w:r w:rsidR="00EA55F2">
          <w:rPr>
            <w:noProof/>
          </w:rPr>
          <w:t>18</w:t>
        </w:r>
      </w:fldSimple>
      <w:r>
        <w:rPr>
          <w:lang w:val="en-US"/>
        </w:rPr>
        <w:t xml:space="preserve"> : Initialisation des paramètres</w:t>
      </w:r>
      <w:bookmarkEnd w:id="17"/>
    </w:p>
    <w:p w14:paraId="1C0836F2" w14:textId="0230AFD8" w:rsidR="00F80F09" w:rsidRDefault="00F80F09" w:rsidP="00F80F09"/>
    <w:p w14:paraId="5F893F14" w14:textId="77777777" w:rsidR="00F80F09" w:rsidRDefault="00F80F09" w:rsidP="00F80F09">
      <w:pPr>
        <w:keepNext/>
      </w:pPr>
      <w:r>
        <w:rPr>
          <w:noProof/>
        </w:rPr>
        <w:drawing>
          <wp:inline distT="0" distB="0" distL="0" distR="0" wp14:anchorId="5EB58BBB" wp14:editId="6893A26E">
            <wp:extent cx="5759268" cy="432487"/>
            <wp:effectExtent l="0" t="0" r="0" b="57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9651" cy="436270"/>
                    </a:xfrm>
                    <a:prstGeom prst="rect">
                      <a:avLst/>
                    </a:prstGeom>
                  </pic:spPr>
                </pic:pic>
              </a:graphicData>
            </a:graphic>
          </wp:inline>
        </w:drawing>
      </w:r>
    </w:p>
    <w:p w14:paraId="20D6A15A" w14:textId="1139996C" w:rsidR="00F80F09" w:rsidRPr="00F80F09" w:rsidRDefault="00F80F09" w:rsidP="00F80F09">
      <w:pPr>
        <w:pStyle w:val="Lgende"/>
        <w:jc w:val="center"/>
      </w:pPr>
      <w:bookmarkStart w:id="18" w:name="_Toc109421500"/>
      <w:r>
        <w:t xml:space="preserve">Figure </w:t>
      </w:r>
      <w:fldSimple w:instr=" SEQ Figure \* ARABIC ">
        <w:r w:rsidR="00EA55F2">
          <w:rPr>
            <w:noProof/>
          </w:rPr>
          <w:t>19</w:t>
        </w:r>
      </w:fldSimple>
      <w:r>
        <w:rPr>
          <w:lang w:val="en-US"/>
        </w:rPr>
        <w:t xml:space="preserve"> : methode promethee_gaia</w:t>
      </w:r>
      <w:bookmarkEnd w:id="18"/>
    </w:p>
    <w:p w14:paraId="14FE0C2F" w14:textId="71262437" w:rsidR="00F80F09" w:rsidRPr="00F80F09" w:rsidRDefault="00F80F09" w:rsidP="00F80F09"/>
    <w:p w14:paraId="55E51CD4" w14:textId="77777777" w:rsidR="00F80F09" w:rsidRDefault="00F80F09" w:rsidP="00F80F09">
      <w:pPr>
        <w:keepNext/>
      </w:pPr>
      <w:r>
        <w:rPr>
          <w:noProof/>
          <w:lang w:val="en-US"/>
        </w:rPr>
        <w:lastRenderedPageBreak/>
        <w:drawing>
          <wp:inline distT="0" distB="0" distL="0" distR="0" wp14:anchorId="5117EABD" wp14:editId="3A3F03BD">
            <wp:extent cx="5760720" cy="561911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619115"/>
                    </a:xfrm>
                    <a:prstGeom prst="rect">
                      <a:avLst/>
                    </a:prstGeom>
                    <a:noFill/>
                    <a:ln>
                      <a:noFill/>
                    </a:ln>
                  </pic:spPr>
                </pic:pic>
              </a:graphicData>
            </a:graphic>
          </wp:inline>
        </w:drawing>
      </w:r>
    </w:p>
    <w:p w14:paraId="5F483436" w14:textId="1EC9F8A1" w:rsidR="00F80F09" w:rsidRDefault="00F80F09" w:rsidP="00F80F09">
      <w:pPr>
        <w:pStyle w:val="Lgende"/>
        <w:jc w:val="center"/>
      </w:pPr>
      <w:bookmarkStart w:id="19" w:name="_Toc109421501"/>
      <w:r>
        <w:t xml:space="preserve">Figure </w:t>
      </w:r>
      <w:fldSimple w:instr=" SEQ Figure \* ARABIC ">
        <w:r w:rsidR="00EA55F2">
          <w:rPr>
            <w:noProof/>
          </w:rPr>
          <w:t>20</w:t>
        </w:r>
      </w:fldSimple>
      <w:r>
        <w:t xml:space="preserve"> : Resultat graphique du methode promethee Gaia</w:t>
      </w:r>
      <w:bookmarkEnd w:id="19"/>
    </w:p>
    <w:p w14:paraId="05153D53" w14:textId="1ADE5AF1" w:rsidR="005C785C" w:rsidRDefault="005C785C" w:rsidP="005C785C"/>
    <w:p w14:paraId="1FC7032B" w14:textId="048FFD54" w:rsidR="005C785C" w:rsidRPr="00C107FA" w:rsidRDefault="005C785C" w:rsidP="00C107FA">
      <w:pPr>
        <w:pStyle w:val="Paragraphedeliste"/>
        <w:numPr>
          <w:ilvl w:val="0"/>
          <w:numId w:val="10"/>
        </w:numPr>
        <w:rPr>
          <w:rFonts w:asciiTheme="majorBidi" w:hAnsiTheme="majorBidi" w:cstheme="majorBidi"/>
          <w:b/>
          <w:bCs/>
          <w:color w:val="0D0D0D" w:themeColor="text1" w:themeTint="F2"/>
          <w:sz w:val="36"/>
          <w:szCs w:val="36"/>
          <w:u w:val="single"/>
        </w:rPr>
      </w:pPr>
      <w:r w:rsidRPr="00C107FA">
        <w:rPr>
          <w:rFonts w:asciiTheme="majorBidi" w:hAnsiTheme="majorBidi" w:cstheme="majorBidi"/>
          <w:b/>
          <w:bCs/>
          <w:color w:val="0D0D0D" w:themeColor="text1" w:themeTint="F2"/>
          <w:sz w:val="36"/>
          <w:szCs w:val="36"/>
          <w:u w:val="single"/>
        </w:rPr>
        <w:t xml:space="preserve"> ELECTRE </w:t>
      </w:r>
      <w:r w:rsidR="00C107FA" w:rsidRPr="00C107FA">
        <w:rPr>
          <w:rFonts w:asciiTheme="majorBidi" w:hAnsiTheme="majorBidi" w:cstheme="majorBidi"/>
          <w:b/>
          <w:bCs/>
          <w:color w:val="0D0D0D" w:themeColor="text1" w:themeTint="F2"/>
          <w:sz w:val="36"/>
          <w:szCs w:val="36"/>
          <w:u w:val="single"/>
        </w:rPr>
        <w:t xml:space="preserve">I </w:t>
      </w:r>
    </w:p>
    <w:p w14:paraId="5F539575" w14:textId="24999567" w:rsidR="005C785C" w:rsidRDefault="005C785C" w:rsidP="005C785C"/>
    <w:p w14:paraId="060CF823" w14:textId="77777777" w:rsidR="005C785C" w:rsidRDefault="005C785C" w:rsidP="005C785C">
      <w:pPr>
        <w:keepNext/>
      </w:pPr>
      <w:r>
        <w:rPr>
          <w:noProof/>
        </w:rPr>
        <w:drawing>
          <wp:inline distT="0" distB="0" distL="0" distR="0" wp14:anchorId="26587F79" wp14:editId="1C35C4AD">
            <wp:extent cx="5760720" cy="667264"/>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1102" cy="669625"/>
                    </a:xfrm>
                    <a:prstGeom prst="rect">
                      <a:avLst/>
                    </a:prstGeom>
                  </pic:spPr>
                </pic:pic>
              </a:graphicData>
            </a:graphic>
          </wp:inline>
        </w:drawing>
      </w:r>
    </w:p>
    <w:p w14:paraId="33055979" w14:textId="34A470B1" w:rsidR="005C785C" w:rsidRDefault="005C785C" w:rsidP="005C785C">
      <w:pPr>
        <w:pStyle w:val="Lgende"/>
        <w:jc w:val="center"/>
        <w:rPr>
          <w:lang w:val="en-US"/>
        </w:rPr>
      </w:pPr>
      <w:bookmarkStart w:id="20" w:name="_Toc109421502"/>
      <w:r>
        <w:t xml:space="preserve">Figure </w:t>
      </w:r>
      <w:fldSimple w:instr=" SEQ Figure \* ARABIC ">
        <w:r w:rsidR="00EA55F2">
          <w:rPr>
            <w:noProof/>
          </w:rPr>
          <w:t>21</w:t>
        </w:r>
      </w:fldSimple>
      <w:r>
        <w:rPr>
          <w:lang w:val="en-US"/>
        </w:rPr>
        <w:t xml:space="preserve"> : Methode Electre</w:t>
      </w:r>
      <w:bookmarkEnd w:id="20"/>
    </w:p>
    <w:p w14:paraId="480E62D9" w14:textId="6AF30C86" w:rsidR="005C785C" w:rsidRDefault="005C785C" w:rsidP="005C785C">
      <w:pPr>
        <w:rPr>
          <w:lang w:val="en-US"/>
        </w:rPr>
      </w:pPr>
    </w:p>
    <w:p w14:paraId="162522AE" w14:textId="77777777" w:rsidR="005C785C" w:rsidRDefault="005C785C" w:rsidP="005C785C">
      <w:pPr>
        <w:keepNext/>
      </w:pPr>
      <w:r>
        <w:rPr>
          <w:noProof/>
        </w:rPr>
        <w:lastRenderedPageBreak/>
        <w:drawing>
          <wp:inline distT="0" distB="0" distL="0" distR="0" wp14:anchorId="264CA5C1" wp14:editId="4B192BBB">
            <wp:extent cx="5760720" cy="2637155"/>
            <wp:effectExtent l="0" t="0" r="0" b="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37155"/>
                    </a:xfrm>
                    <a:prstGeom prst="rect">
                      <a:avLst/>
                    </a:prstGeom>
                  </pic:spPr>
                </pic:pic>
              </a:graphicData>
            </a:graphic>
          </wp:inline>
        </w:drawing>
      </w:r>
    </w:p>
    <w:p w14:paraId="09346DE3" w14:textId="788CB060" w:rsidR="005C785C" w:rsidRPr="00EA55F2" w:rsidRDefault="005C785C" w:rsidP="005C785C">
      <w:pPr>
        <w:pStyle w:val="Lgende"/>
        <w:jc w:val="center"/>
      </w:pPr>
      <w:bookmarkStart w:id="21" w:name="_Toc109421503"/>
      <w:r>
        <w:t xml:space="preserve">Figure </w:t>
      </w:r>
      <w:fldSimple w:instr=" SEQ Figure \* ARABIC ">
        <w:r w:rsidR="00EA55F2">
          <w:rPr>
            <w:noProof/>
          </w:rPr>
          <w:t>22</w:t>
        </w:r>
      </w:fldSimple>
      <w:r w:rsidRPr="00EA55F2">
        <w:t xml:space="preserve"> : Initialisation des parametres ELECTRE</w:t>
      </w:r>
      <w:bookmarkEnd w:id="21"/>
    </w:p>
    <w:p w14:paraId="5B7BF6A9" w14:textId="77777777" w:rsidR="005C785C" w:rsidRDefault="005C785C" w:rsidP="005C785C">
      <w:pPr>
        <w:keepNext/>
      </w:pPr>
      <w:r>
        <w:rPr>
          <w:noProof/>
        </w:rPr>
        <w:drawing>
          <wp:inline distT="0" distB="0" distL="0" distR="0" wp14:anchorId="47034E6F" wp14:editId="1474F830">
            <wp:extent cx="5756278" cy="568410"/>
            <wp:effectExtent l="0" t="0" r="0" b="3175"/>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8886" cy="576567"/>
                    </a:xfrm>
                    <a:prstGeom prst="rect">
                      <a:avLst/>
                    </a:prstGeom>
                  </pic:spPr>
                </pic:pic>
              </a:graphicData>
            </a:graphic>
          </wp:inline>
        </w:drawing>
      </w:r>
    </w:p>
    <w:p w14:paraId="1F4D26C6" w14:textId="7C35FF7E" w:rsidR="005C785C" w:rsidRDefault="005C785C" w:rsidP="005C785C">
      <w:pPr>
        <w:pStyle w:val="Lgende"/>
        <w:jc w:val="center"/>
        <w:rPr>
          <w:lang w:val="en-US"/>
        </w:rPr>
      </w:pPr>
      <w:bookmarkStart w:id="22" w:name="_Toc109421504"/>
      <w:r>
        <w:t xml:space="preserve">Figure </w:t>
      </w:r>
      <w:fldSimple w:instr=" SEQ Figure \* ARABIC ">
        <w:r w:rsidR="00EA55F2">
          <w:rPr>
            <w:noProof/>
          </w:rPr>
          <w:t>23</w:t>
        </w:r>
      </w:fldSimple>
      <w:r>
        <w:rPr>
          <w:lang w:val="en-US"/>
        </w:rPr>
        <w:t xml:space="preserve"> : </w:t>
      </w:r>
      <w:r w:rsidR="00C107FA">
        <w:rPr>
          <w:lang w:val="en-US"/>
        </w:rPr>
        <w:t>concordance,</w:t>
      </w:r>
      <w:r>
        <w:rPr>
          <w:lang w:val="en-US"/>
        </w:rPr>
        <w:t xml:space="preserve"> </w:t>
      </w:r>
      <w:proofErr w:type="gramStart"/>
      <w:r>
        <w:rPr>
          <w:lang w:val="en-US"/>
        </w:rPr>
        <w:t>discordance ,</w:t>
      </w:r>
      <w:proofErr w:type="gramEnd"/>
      <w:r>
        <w:rPr>
          <w:lang w:val="en-US"/>
        </w:rPr>
        <w:t xml:space="preserve"> dominance ELECTRE</w:t>
      </w:r>
      <w:bookmarkEnd w:id="22"/>
    </w:p>
    <w:p w14:paraId="49002AE5" w14:textId="77777777" w:rsidR="00EA55F2" w:rsidRPr="00EA55F2" w:rsidRDefault="00EA55F2" w:rsidP="00EA55F2">
      <w:pPr>
        <w:rPr>
          <w:lang w:val="en-US"/>
        </w:rPr>
      </w:pPr>
    </w:p>
    <w:p w14:paraId="10A31EF6" w14:textId="6FBFCBDA" w:rsidR="00EA55F2" w:rsidRDefault="00EA55F2" w:rsidP="00EA55F2">
      <w:pPr>
        <w:keepNext/>
      </w:pPr>
    </w:p>
    <w:p w14:paraId="7BB0903B" w14:textId="77777777" w:rsidR="00EA55F2" w:rsidRDefault="00EA55F2" w:rsidP="00EA55F2">
      <w:pPr>
        <w:pStyle w:val="Lgende"/>
        <w:keepNext/>
        <w:jc w:val="center"/>
      </w:pPr>
      <w:r>
        <w:rPr>
          <w:noProof/>
          <w:lang w:val="en-US"/>
        </w:rPr>
        <w:drawing>
          <wp:inline distT="0" distB="0" distL="0" distR="0" wp14:anchorId="658359B2" wp14:editId="596825F0">
            <wp:extent cx="4671060" cy="3101340"/>
            <wp:effectExtent l="0" t="0" r="0" b="381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1060" cy="3101340"/>
                    </a:xfrm>
                    <a:prstGeom prst="rect">
                      <a:avLst/>
                    </a:prstGeom>
                    <a:noFill/>
                    <a:ln>
                      <a:noFill/>
                    </a:ln>
                  </pic:spPr>
                </pic:pic>
              </a:graphicData>
            </a:graphic>
          </wp:inline>
        </w:drawing>
      </w:r>
    </w:p>
    <w:p w14:paraId="416DC0D0" w14:textId="1EA24746" w:rsidR="00EA55F2" w:rsidRPr="009F10A1" w:rsidRDefault="00EA55F2" w:rsidP="00EA55F2">
      <w:pPr>
        <w:pStyle w:val="Lgende"/>
        <w:jc w:val="center"/>
      </w:pPr>
      <w:bookmarkStart w:id="23" w:name="_Toc109421505"/>
      <w:r>
        <w:t xml:space="preserve">Figure </w:t>
      </w:r>
      <w:fldSimple w:instr=" SEQ Figure \* ARABIC ">
        <w:r>
          <w:rPr>
            <w:noProof/>
          </w:rPr>
          <w:t>24</w:t>
        </w:r>
      </w:fldSimple>
      <w:r w:rsidRPr="009F10A1">
        <w:t xml:space="preserve"> : Resultat graphique ELECTRE</w:t>
      </w:r>
      <w:bookmarkEnd w:id="23"/>
    </w:p>
    <w:p w14:paraId="044963AE" w14:textId="049D4AF5" w:rsidR="00D41D49" w:rsidRDefault="00D41D49" w:rsidP="00D41D49"/>
    <w:p w14:paraId="21515E3D" w14:textId="49991DB4" w:rsidR="000B72F8" w:rsidRDefault="000B72F8" w:rsidP="00D41D49"/>
    <w:p w14:paraId="1215708A" w14:textId="5B8B120F" w:rsidR="000B72F8" w:rsidRDefault="000B72F8" w:rsidP="00D41D49"/>
    <w:p w14:paraId="01409E92" w14:textId="77777777" w:rsidR="000B72F8" w:rsidRDefault="000B72F8" w:rsidP="00D41D49"/>
    <w:p w14:paraId="201DB438" w14:textId="66A676D6" w:rsidR="00D41D49" w:rsidRPr="000B72F8" w:rsidRDefault="000B72F8" w:rsidP="000B72F8">
      <w:pPr>
        <w:rPr>
          <w:rFonts w:asciiTheme="majorBidi" w:hAnsiTheme="majorBidi" w:cstheme="majorBidi"/>
          <w:b/>
          <w:bCs/>
          <w:sz w:val="36"/>
          <w:szCs w:val="36"/>
        </w:rPr>
      </w:pPr>
      <w:proofErr w:type="gramStart"/>
      <w:r>
        <w:rPr>
          <w:rFonts w:asciiTheme="majorBidi" w:hAnsiTheme="majorBidi" w:cstheme="majorBidi"/>
          <w:b/>
          <w:bCs/>
          <w:sz w:val="36"/>
          <w:szCs w:val="36"/>
        </w:rPr>
        <w:t xml:space="preserve">3 </w:t>
      </w:r>
      <w:r w:rsidR="00BA6478" w:rsidRPr="000B72F8">
        <w:rPr>
          <w:rFonts w:asciiTheme="majorBidi" w:hAnsiTheme="majorBidi" w:cstheme="majorBidi"/>
          <w:b/>
          <w:bCs/>
          <w:sz w:val="36"/>
          <w:szCs w:val="36"/>
        </w:rPr>
        <w:t>.</w:t>
      </w:r>
      <w:r w:rsidR="00D41D49" w:rsidRPr="000B72F8">
        <w:rPr>
          <w:rFonts w:asciiTheme="majorBidi" w:hAnsiTheme="majorBidi" w:cstheme="majorBidi"/>
          <w:b/>
          <w:bCs/>
          <w:sz w:val="36"/>
          <w:szCs w:val="36"/>
        </w:rPr>
        <w:t>Comparaison</w:t>
      </w:r>
      <w:proofErr w:type="gramEnd"/>
      <w:r w:rsidR="00D41D49" w:rsidRPr="000B72F8">
        <w:rPr>
          <w:rFonts w:asciiTheme="majorBidi" w:hAnsiTheme="majorBidi" w:cstheme="majorBidi"/>
          <w:b/>
          <w:bCs/>
          <w:sz w:val="36"/>
          <w:szCs w:val="36"/>
        </w:rPr>
        <w:t xml:space="preserve"> entre PROMETHEE I</w:t>
      </w:r>
      <w:r w:rsidR="009F10A1" w:rsidRPr="000B72F8">
        <w:rPr>
          <w:rFonts w:asciiTheme="majorBidi" w:hAnsiTheme="majorBidi" w:cstheme="majorBidi"/>
          <w:b/>
          <w:bCs/>
          <w:sz w:val="36"/>
          <w:szCs w:val="36"/>
        </w:rPr>
        <w:t>,</w:t>
      </w:r>
      <w:r w:rsidR="00D41D49" w:rsidRPr="000B72F8">
        <w:rPr>
          <w:rFonts w:asciiTheme="majorBidi" w:hAnsiTheme="majorBidi" w:cstheme="majorBidi"/>
          <w:b/>
          <w:bCs/>
          <w:sz w:val="36"/>
          <w:szCs w:val="36"/>
        </w:rPr>
        <w:t xml:space="preserve"> I</w:t>
      </w:r>
      <w:r w:rsidR="009F10A1" w:rsidRPr="000B72F8">
        <w:rPr>
          <w:rFonts w:asciiTheme="majorBidi" w:hAnsiTheme="majorBidi" w:cstheme="majorBidi"/>
          <w:b/>
          <w:bCs/>
          <w:sz w:val="36"/>
          <w:szCs w:val="36"/>
        </w:rPr>
        <w:t xml:space="preserve">I, </w:t>
      </w:r>
      <w:r w:rsidR="00D41D49" w:rsidRPr="000B72F8">
        <w:rPr>
          <w:rFonts w:asciiTheme="majorBidi" w:hAnsiTheme="majorBidi" w:cstheme="majorBidi"/>
          <w:b/>
          <w:bCs/>
          <w:sz w:val="36"/>
          <w:szCs w:val="36"/>
        </w:rPr>
        <w:t>GAIA </w:t>
      </w:r>
      <w:r w:rsidR="009F10A1" w:rsidRPr="000B72F8">
        <w:rPr>
          <w:rFonts w:asciiTheme="majorBidi" w:hAnsiTheme="majorBidi" w:cstheme="majorBidi"/>
          <w:b/>
          <w:bCs/>
          <w:sz w:val="36"/>
          <w:szCs w:val="36"/>
        </w:rPr>
        <w:t>et ELECTRE I :</w:t>
      </w:r>
    </w:p>
    <w:p w14:paraId="209DDF51" w14:textId="638CE8CF" w:rsidR="00BB1A30" w:rsidRDefault="00BB1A30" w:rsidP="00BA6478">
      <w:pPr>
        <w:pStyle w:val="Paragraphedeliste"/>
        <w:ind w:left="1144"/>
        <w:rPr>
          <w:rFonts w:asciiTheme="majorBidi" w:hAnsiTheme="majorBidi" w:cstheme="majorBidi"/>
          <w:b/>
          <w:bCs/>
          <w:sz w:val="36"/>
          <w:szCs w:val="36"/>
        </w:rPr>
      </w:pPr>
    </w:p>
    <w:p w14:paraId="60ADC58B" w14:textId="796F8978" w:rsidR="00BB1A30" w:rsidRPr="00BB1A30" w:rsidRDefault="00BB1A30" w:rsidP="00BB1A30">
      <w:pPr>
        <w:rPr>
          <w:rFonts w:asciiTheme="majorBidi" w:hAnsiTheme="majorBidi" w:cstheme="majorBidi"/>
          <w:sz w:val="24"/>
          <w:szCs w:val="24"/>
        </w:rPr>
      </w:pPr>
      <w:r w:rsidRPr="00BB1A30">
        <w:rPr>
          <w:rFonts w:asciiTheme="majorBidi" w:hAnsiTheme="majorBidi" w:cstheme="majorBidi"/>
          <w:sz w:val="24"/>
          <w:szCs w:val="24"/>
        </w:rPr>
        <w:t>Après avoir appliqué ELECTRE I et PROMETHEE I, II, nous avons trouvé quelques différences dans le classement final des alternatives, ce qui peut prêter à confusion pour DM. Par conséquent, pour sélectionner la meilleure méthode, nous avons évalué chacune des phases des deux méthodes comportant du critère</w:t>
      </w:r>
      <w:r>
        <w:rPr>
          <w:rFonts w:asciiTheme="majorBidi" w:hAnsiTheme="majorBidi" w:cstheme="majorBidi"/>
          <w:sz w:val="24"/>
          <w:szCs w:val="24"/>
        </w:rPr>
        <w:t xml:space="preserve"> </w:t>
      </w:r>
      <w:r w:rsidRPr="00BB1A30">
        <w:rPr>
          <w:rFonts w:asciiTheme="majorBidi" w:hAnsiTheme="majorBidi" w:cstheme="majorBidi"/>
          <w:sz w:val="24"/>
          <w:szCs w:val="24"/>
        </w:rPr>
        <w:t>des modèles</w:t>
      </w:r>
      <w:r>
        <w:rPr>
          <w:rFonts w:asciiTheme="majorBidi" w:hAnsiTheme="majorBidi" w:cstheme="majorBidi"/>
          <w:sz w:val="24"/>
          <w:szCs w:val="24"/>
        </w:rPr>
        <w:t>,</w:t>
      </w:r>
      <w:r w:rsidRPr="00BB1A30">
        <w:rPr>
          <w:rFonts w:asciiTheme="majorBidi" w:hAnsiTheme="majorBidi" w:cstheme="majorBidi"/>
          <w:sz w:val="24"/>
          <w:szCs w:val="24"/>
        </w:rPr>
        <w:t xml:space="preserve"> les relations valorisées entre les alternatives</w:t>
      </w:r>
      <w:r>
        <w:rPr>
          <w:rFonts w:asciiTheme="majorBidi" w:hAnsiTheme="majorBidi" w:cstheme="majorBidi"/>
          <w:sz w:val="24"/>
          <w:szCs w:val="24"/>
        </w:rPr>
        <w:t xml:space="preserve"> </w:t>
      </w:r>
      <w:r w:rsidRPr="00BB1A30">
        <w:rPr>
          <w:rFonts w:asciiTheme="majorBidi" w:hAnsiTheme="majorBidi" w:cstheme="majorBidi"/>
          <w:sz w:val="24"/>
          <w:szCs w:val="24"/>
        </w:rPr>
        <w:t>et la procédure de classement. Nous sélectionnons ELECTRE I car il a plus de fonctionnalités que la méthode PROMETHEE.</w:t>
      </w:r>
    </w:p>
    <w:p w14:paraId="7ABAF9EC" w14:textId="06D65179" w:rsidR="00BB1A30" w:rsidRPr="00BB1A30" w:rsidRDefault="00BB1A30" w:rsidP="00BB1A30">
      <w:pPr>
        <w:rPr>
          <w:rFonts w:asciiTheme="majorBidi" w:hAnsiTheme="majorBidi" w:cstheme="majorBidi"/>
          <w:sz w:val="24"/>
          <w:szCs w:val="24"/>
        </w:rPr>
      </w:pPr>
      <w:r w:rsidRPr="00BB1A30">
        <w:rPr>
          <w:rFonts w:asciiTheme="majorBidi" w:hAnsiTheme="majorBidi" w:cstheme="majorBidi"/>
          <w:sz w:val="24"/>
          <w:szCs w:val="24"/>
        </w:rPr>
        <w:t>ELECTRE I donne des résultats apparents malgré sa complexité pour les utilisateurs. Réellement, ELECTRE I classe et sélectionne les entreprises par indice de concordance supérieur à la préférence fonction qui donne une chance au Décideur Multicritère de trouver une meilleure récupération des ressources et les ressources peuvent être combinés pour améliorer la durabilité. Par rapport à ELECTRE, PROMETHEE perd des nuances dans l’évaluation des arcs de surclassement.</w:t>
      </w:r>
    </w:p>
    <w:p w14:paraId="2FCC4ADB" w14:textId="3F30533C" w:rsidR="00BB1A30" w:rsidRPr="00BB1A30" w:rsidRDefault="00BB1A30" w:rsidP="00BB1A30">
      <w:pPr>
        <w:rPr>
          <w:rFonts w:asciiTheme="majorBidi" w:hAnsiTheme="majorBidi" w:cstheme="majorBidi"/>
          <w:sz w:val="24"/>
          <w:szCs w:val="24"/>
        </w:rPr>
      </w:pPr>
      <w:r w:rsidRPr="00BB1A30">
        <w:rPr>
          <w:rFonts w:asciiTheme="majorBidi" w:hAnsiTheme="majorBidi" w:cstheme="majorBidi"/>
          <w:sz w:val="24"/>
          <w:szCs w:val="24"/>
        </w:rPr>
        <w:t>Une autre préférence d'Electre I sur la méthode PROMETHEE réside dans sa démarche, c'est-à-dire que la méthode ELECTRE utilise classement croissant et décroissant pour chaque précommande mais PROMETHEE se classe de seulement distillation descendante</w:t>
      </w:r>
      <w:r w:rsidRPr="00BB1A30">
        <w:rPr>
          <w:sz w:val="24"/>
          <w:szCs w:val="24"/>
        </w:rPr>
        <w:t xml:space="preserve"> </w:t>
      </w:r>
      <w:r w:rsidRPr="00BB1A30">
        <w:rPr>
          <w:rFonts w:asciiTheme="majorBidi" w:hAnsiTheme="majorBidi" w:cstheme="majorBidi"/>
          <w:sz w:val="24"/>
          <w:szCs w:val="24"/>
        </w:rPr>
        <w:t>Dans ELECTRE I, les seuils de veto provoquent une diminution de la compensation entre les critères et par conséquent, cela conduit à de classements complètement différents que PROMETHEE I, II, GAIA.</w:t>
      </w:r>
    </w:p>
    <w:p w14:paraId="2F48EF68" w14:textId="77777777" w:rsidR="00C929E9" w:rsidRPr="00C929E9" w:rsidRDefault="00C929E9" w:rsidP="00C929E9">
      <w:pPr>
        <w:rPr>
          <w:rFonts w:asciiTheme="majorBidi" w:hAnsiTheme="majorBidi" w:cstheme="majorBidi"/>
          <w:color w:val="0D0D0D" w:themeColor="text1" w:themeTint="F2"/>
          <w:sz w:val="28"/>
          <w:szCs w:val="28"/>
        </w:rPr>
      </w:pPr>
    </w:p>
    <w:p w14:paraId="608922A7" w14:textId="77777777" w:rsidR="00D41D49" w:rsidRDefault="00D41D49" w:rsidP="009E1627"/>
    <w:p w14:paraId="3689F41F" w14:textId="6567172F" w:rsidR="00880264" w:rsidRDefault="00880264" w:rsidP="009E1627"/>
    <w:p w14:paraId="3EF162AE" w14:textId="4D6389AC" w:rsidR="00880264" w:rsidRDefault="00880264" w:rsidP="009E1627"/>
    <w:p w14:paraId="7EA56ADD" w14:textId="2B01A941" w:rsidR="00880264" w:rsidRDefault="00880264" w:rsidP="009E1627"/>
    <w:p w14:paraId="79C6FDF3" w14:textId="62093D39" w:rsidR="00880264" w:rsidRDefault="00880264" w:rsidP="009E1627"/>
    <w:p w14:paraId="177EADEB" w14:textId="71E2CDA9" w:rsidR="00880264" w:rsidRDefault="00880264" w:rsidP="009E1627"/>
    <w:p w14:paraId="24F8BC90" w14:textId="7566B700" w:rsidR="00880264" w:rsidRDefault="00880264" w:rsidP="009E1627"/>
    <w:p w14:paraId="00878147" w14:textId="69772116" w:rsidR="00880264" w:rsidRDefault="00880264" w:rsidP="009E1627"/>
    <w:p w14:paraId="1A3D2DD9" w14:textId="3814AF81" w:rsidR="00880264" w:rsidRDefault="00880264" w:rsidP="009E1627"/>
    <w:p w14:paraId="0C9DC142" w14:textId="1B0BA8D7" w:rsidR="00880264" w:rsidRDefault="00880264" w:rsidP="009E1627"/>
    <w:p w14:paraId="29590BDC" w14:textId="34EEB439" w:rsidR="00880264" w:rsidRDefault="00880264" w:rsidP="009E1627"/>
    <w:p w14:paraId="4484B2AB" w14:textId="31C71A4C" w:rsidR="006551D2" w:rsidRDefault="006551D2" w:rsidP="009E1627"/>
    <w:p w14:paraId="3E4896B9" w14:textId="01CB0B21" w:rsidR="006551D2" w:rsidRDefault="006551D2" w:rsidP="009E1627"/>
    <w:p w14:paraId="6576B53F" w14:textId="16141DF0" w:rsidR="006551D2" w:rsidRDefault="006551D2" w:rsidP="009E1627"/>
    <w:p w14:paraId="2EC9D270" w14:textId="0F9AE736" w:rsidR="00880264" w:rsidRDefault="00880264" w:rsidP="009E1627"/>
    <w:p w14:paraId="5EB183ED" w14:textId="41306C24" w:rsidR="00880264" w:rsidRDefault="00880264" w:rsidP="00880264">
      <w:pPr>
        <w:rPr>
          <w:rFonts w:asciiTheme="majorBidi" w:hAnsiTheme="majorBidi" w:cstheme="majorBidi"/>
          <w:color w:val="233E6F"/>
          <w:sz w:val="44"/>
          <w:szCs w:val="44"/>
        </w:rPr>
      </w:pPr>
      <w:r>
        <w:t xml:space="preserve">                                                              </w:t>
      </w:r>
      <w:r>
        <w:rPr>
          <w:rFonts w:asciiTheme="majorBidi" w:hAnsiTheme="majorBidi" w:cstheme="majorBidi"/>
          <w:color w:val="233E6F"/>
          <w:sz w:val="44"/>
          <w:szCs w:val="44"/>
        </w:rPr>
        <w:t xml:space="preserve">Conclusion </w:t>
      </w:r>
    </w:p>
    <w:p w14:paraId="79B18388" w14:textId="77777777" w:rsidR="00222517" w:rsidRDefault="00222517" w:rsidP="00880264">
      <w:pPr>
        <w:rPr>
          <w:rFonts w:asciiTheme="majorBidi" w:hAnsiTheme="majorBidi" w:cstheme="majorBidi"/>
          <w:color w:val="233E6F"/>
          <w:sz w:val="44"/>
          <w:szCs w:val="44"/>
        </w:rPr>
      </w:pPr>
    </w:p>
    <w:p w14:paraId="16383D47" w14:textId="50D44309" w:rsidR="00880264" w:rsidRPr="00222517" w:rsidRDefault="00222517" w:rsidP="00222517">
      <w:pPr>
        <w:rPr>
          <w:rFonts w:asciiTheme="majorBidi" w:hAnsiTheme="majorBidi" w:cstheme="majorBidi"/>
          <w:sz w:val="24"/>
          <w:szCs w:val="24"/>
        </w:rPr>
      </w:pPr>
      <w:r w:rsidRPr="00222517">
        <w:rPr>
          <w:rFonts w:asciiTheme="majorBidi" w:hAnsiTheme="majorBidi" w:cstheme="majorBidi"/>
          <w:sz w:val="24"/>
          <w:szCs w:val="24"/>
        </w:rPr>
        <w:t xml:space="preserve">Dans ce travail, notre objectif était de réaliser une évaluation comparative du surclassement basé sur Méthodes multicritères à savoir ELECTRE I et PROMETHEE I, </w:t>
      </w:r>
      <w:proofErr w:type="gramStart"/>
      <w:r w:rsidRPr="00222517">
        <w:rPr>
          <w:rFonts w:asciiTheme="majorBidi" w:hAnsiTheme="majorBidi" w:cstheme="majorBidi"/>
          <w:sz w:val="24"/>
          <w:szCs w:val="24"/>
        </w:rPr>
        <w:t>II ,</w:t>
      </w:r>
      <w:proofErr w:type="gramEnd"/>
      <w:r w:rsidRPr="00222517">
        <w:rPr>
          <w:rFonts w:asciiTheme="majorBidi" w:hAnsiTheme="majorBidi" w:cstheme="majorBidi"/>
          <w:sz w:val="24"/>
          <w:szCs w:val="24"/>
        </w:rPr>
        <w:t xml:space="preserve"> GAIA avec application sur un exemple de 20 actions et 200 critères. Les ELECTRE III et PROMETHEE I, II, GAIA </w:t>
      </w:r>
      <w:proofErr w:type="gramStart"/>
      <w:r w:rsidR="00C107FA">
        <w:rPr>
          <w:rFonts w:asciiTheme="majorBidi" w:hAnsiTheme="majorBidi" w:cstheme="majorBidi"/>
          <w:sz w:val="24"/>
          <w:szCs w:val="24"/>
        </w:rPr>
        <w:t>ont</w:t>
      </w:r>
      <w:proofErr w:type="gramEnd"/>
      <w:r w:rsidRPr="00222517">
        <w:rPr>
          <w:rFonts w:asciiTheme="majorBidi" w:hAnsiTheme="majorBidi" w:cstheme="majorBidi"/>
          <w:sz w:val="24"/>
          <w:szCs w:val="24"/>
        </w:rPr>
        <w:t xml:space="preserve"> été choisis en raison de leur capacité à faire face à des données incertaines, imprécises et mal déterminées, et génération de classements basés sur la comparaison par paires.</w:t>
      </w:r>
    </w:p>
    <w:p w14:paraId="041AF1A1" w14:textId="047159DB" w:rsidR="00880264" w:rsidRPr="00222517" w:rsidRDefault="00880264" w:rsidP="00880264">
      <w:pPr>
        <w:rPr>
          <w:rFonts w:asciiTheme="majorBidi" w:hAnsiTheme="majorBidi" w:cstheme="majorBidi"/>
          <w:color w:val="233E6F"/>
          <w:sz w:val="24"/>
          <w:szCs w:val="24"/>
        </w:rPr>
      </w:pPr>
      <w:r w:rsidRPr="00222517">
        <w:rPr>
          <w:rFonts w:asciiTheme="majorBidi" w:hAnsiTheme="majorBidi" w:cstheme="majorBidi"/>
          <w:sz w:val="24"/>
          <w:szCs w:val="24"/>
        </w:rPr>
        <w:t xml:space="preserve">L'utilisation de méthodes multicritères d'aide à la décision permet d'aborder de façon plus objective les problèmes de décision rencontrés dans la vie active. Pour ce faire, la réalité à laquelle fait face le décideur est remplacée par un modèle dans lequel les objectifs du décideur, ainsi que ses préférences, sont représentés de façon quantitative. De façon générale, le modèle est ajusté à la réalité en demandant au décideur de fixer les valeurs d'un ensemble de paramètres. Les méthodes PROMETHEE requièrent du décideur une information particulièrement simple et claire. Celui-ci doit d'une part attribuer des poids d'importance relatif aux </w:t>
      </w:r>
      <w:r w:rsidR="00C107FA" w:rsidRPr="00222517">
        <w:rPr>
          <w:rFonts w:asciiTheme="majorBidi" w:hAnsiTheme="majorBidi" w:cstheme="majorBidi"/>
          <w:sz w:val="24"/>
          <w:szCs w:val="24"/>
        </w:rPr>
        <w:t>critères :</w:t>
      </w:r>
      <w:r w:rsidRPr="00222517">
        <w:rPr>
          <w:rFonts w:asciiTheme="majorBidi" w:hAnsiTheme="majorBidi" w:cstheme="majorBidi"/>
          <w:sz w:val="24"/>
          <w:szCs w:val="24"/>
        </w:rPr>
        <w:t xml:space="preserve"> plus le poids d'un critère est élevé, plus le critère est important.</w:t>
      </w:r>
      <w:r w:rsidR="00B42BA2" w:rsidRPr="00222517">
        <w:rPr>
          <w:rFonts w:asciiTheme="majorBidi" w:hAnsiTheme="majorBidi" w:cstheme="majorBidi"/>
          <w:sz w:val="24"/>
          <w:szCs w:val="24"/>
        </w:rPr>
        <w:t xml:space="preserve"> D'autre part, il doit également établir pour chaque critère le degré de préférence d'une action par rapport à une autre fonction de l'écart observé sur ce critère. Ce degré de préférence est calculé aisément par la construction d'une fonction de préférence qui dépend d'un nombre limité de paramètres économiques (seuil d'indifférence et seuil de préférence stricte). L'objectif des méthodes d'analyse multicritère PROMETHEE est de construire via un système de préférences floues, un classement des actions des meilleures aux moins </w:t>
      </w:r>
      <w:r w:rsidR="00C107FA" w:rsidRPr="00222517">
        <w:rPr>
          <w:rFonts w:asciiTheme="majorBidi" w:hAnsiTheme="majorBidi" w:cstheme="majorBidi"/>
          <w:sz w:val="24"/>
          <w:szCs w:val="24"/>
        </w:rPr>
        <w:t>bonnes ;</w:t>
      </w:r>
      <w:r w:rsidR="00B42BA2" w:rsidRPr="00222517">
        <w:rPr>
          <w:rFonts w:asciiTheme="majorBidi" w:hAnsiTheme="majorBidi" w:cstheme="majorBidi"/>
          <w:sz w:val="24"/>
          <w:szCs w:val="24"/>
        </w:rPr>
        <w:t xml:space="preserve"> ce classement étant un préordre partiel (préférence stricte, indifférence et incomparabilité) pour PROMETHEE I, et un préordre complet (indifférence et préférence stricte) pour PROMETHEE II. Brièvement, la méthodologie Prométhée n'a pas l'ambition de </w:t>
      </w:r>
      <w:r w:rsidR="00C107FA" w:rsidRPr="00222517">
        <w:rPr>
          <w:rFonts w:asciiTheme="majorBidi" w:hAnsiTheme="majorBidi" w:cstheme="majorBidi"/>
          <w:sz w:val="24"/>
          <w:szCs w:val="24"/>
        </w:rPr>
        <w:t>décider :</w:t>
      </w:r>
      <w:r w:rsidR="00B42BA2" w:rsidRPr="00222517">
        <w:rPr>
          <w:rFonts w:asciiTheme="majorBidi" w:hAnsiTheme="majorBidi" w:cstheme="majorBidi"/>
          <w:sz w:val="24"/>
          <w:szCs w:val="24"/>
        </w:rPr>
        <w:t xml:space="preserve"> elle éclaire, elle aide le décideur à mieux comprendre son problème. Elle lui laisse un large espace de liberté, structuré quantitativement, dans lequel il est amené à préciser progressivement ses préférences et finalement sa décision.</w:t>
      </w:r>
    </w:p>
    <w:p w14:paraId="0A1813D8" w14:textId="5B1EF742" w:rsidR="00880264" w:rsidRPr="00F80F09" w:rsidRDefault="00880264" w:rsidP="009E1627"/>
    <w:sectPr w:rsidR="00880264" w:rsidRPr="00F80F09" w:rsidSect="00E44E05">
      <w:headerReference w:type="default" r:id="rId32"/>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C5436" w14:textId="77777777" w:rsidR="00590E5E" w:rsidRDefault="00590E5E" w:rsidP="0010188C">
      <w:pPr>
        <w:spacing w:after="0" w:line="240" w:lineRule="auto"/>
      </w:pPr>
      <w:r>
        <w:separator/>
      </w:r>
    </w:p>
  </w:endnote>
  <w:endnote w:type="continuationSeparator" w:id="0">
    <w:p w14:paraId="304D0FF1" w14:textId="77777777" w:rsidR="00590E5E" w:rsidRDefault="00590E5E" w:rsidP="00101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altName w:val="Poppins"/>
    <w:charset w:val="00"/>
    <w:family w:val="auto"/>
    <w:pitch w:val="variable"/>
    <w:sig w:usb0="00008007"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115013"/>
      <w:docPartObj>
        <w:docPartGallery w:val="Page Numbers (Bottom of Page)"/>
        <w:docPartUnique/>
      </w:docPartObj>
    </w:sdtPr>
    <w:sdtEndPr>
      <w:rPr>
        <w:color w:val="7F7F7F" w:themeColor="background1" w:themeShade="7F"/>
        <w:spacing w:val="60"/>
      </w:rPr>
    </w:sdtEndPr>
    <w:sdtContent>
      <w:p w14:paraId="3736C436" w14:textId="0F9BC90E" w:rsidR="0010188C" w:rsidRDefault="0010188C">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29EC6558" w14:textId="77777777" w:rsidR="0010188C" w:rsidRDefault="001018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F8F35" w14:textId="77777777" w:rsidR="00590E5E" w:rsidRDefault="00590E5E" w:rsidP="0010188C">
      <w:pPr>
        <w:spacing w:after="0" w:line="240" w:lineRule="auto"/>
      </w:pPr>
      <w:r>
        <w:separator/>
      </w:r>
    </w:p>
  </w:footnote>
  <w:footnote w:type="continuationSeparator" w:id="0">
    <w:p w14:paraId="5729B1CC" w14:textId="77777777" w:rsidR="00590E5E" w:rsidRDefault="00590E5E" w:rsidP="001018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09FD8" w14:textId="4046512B" w:rsidR="0010188C" w:rsidRPr="0010188C" w:rsidRDefault="0010188C">
    <w:pPr>
      <w:pStyle w:val="En-tte"/>
      <w:rPr>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012B"/>
    <w:multiLevelType w:val="multilevel"/>
    <w:tmpl w:val="754A326E"/>
    <w:lvl w:ilvl="0">
      <w:start w:val="1"/>
      <w:numFmt w:val="decimal"/>
      <w:lvlText w:val="%1."/>
      <w:lvlJc w:val="left"/>
      <w:pPr>
        <w:ind w:left="720" w:hanging="360"/>
      </w:pPr>
      <w:rPr>
        <w:rFonts w:hint="default"/>
      </w:rPr>
    </w:lvl>
    <w:lvl w:ilvl="1">
      <w:start w:val="1"/>
      <w:numFmt w:val="decimal"/>
      <w:isLgl/>
      <w:lvlText w:val="%1.%2"/>
      <w:lvlJc w:val="left"/>
      <w:pPr>
        <w:ind w:left="84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3000" w:hanging="2160"/>
      </w:pPr>
      <w:rPr>
        <w:rFonts w:hint="default"/>
      </w:rPr>
    </w:lvl>
  </w:abstractNum>
  <w:abstractNum w:abstractNumId="1" w15:restartNumberingAfterBreak="0">
    <w:nsid w:val="060B0726"/>
    <w:multiLevelType w:val="hybridMultilevel"/>
    <w:tmpl w:val="B3D480FE"/>
    <w:lvl w:ilvl="0" w:tplc="1E4A75B8">
      <w:numFmt w:val="bullet"/>
      <w:lvlText w:val=""/>
      <w:lvlJc w:val="left"/>
      <w:pPr>
        <w:ind w:left="720" w:hanging="360"/>
      </w:pPr>
      <w:rPr>
        <w:rFonts w:ascii="Wingdings" w:eastAsiaTheme="minorHAnsi" w:hAnsi="Wingdings" w:cs="Poppi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AB42BC"/>
    <w:multiLevelType w:val="multilevel"/>
    <w:tmpl w:val="754A326E"/>
    <w:lvl w:ilvl="0">
      <w:start w:val="1"/>
      <w:numFmt w:val="decimal"/>
      <w:lvlText w:val="%1."/>
      <w:lvlJc w:val="left"/>
      <w:pPr>
        <w:ind w:left="720" w:hanging="360"/>
      </w:pPr>
      <w:rPr>
        <w:rFonts w:hint="default"/>
      </w:rPr>
    </w:lvl>
    <w:lvl w:ilvl="1">
      <w:start w:val="1"/>
      <w:numFmt w:val="decimal"/>
      <w:isLgl/>
      <w:lvlText w:val="%1.%2"/>
      <w:lvlJc w:val="left"/>
      <w:pPr>
        <w:ind w:left="84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3000" w:hanging="2160"/>
      </w:pPr>
      <w:rPr>
        <w:rFonts w:hint="default"/>
      </w:rPr>
    </w:lvl>
  </w:abstractNum>
  <w:abstractNum w:abstractNumId="3" w15:restartNumberingAfterBreak="0">
    <w:nsid w:val="14052D91"/>
    <w:multiLevelType w:val="multilevel"/>
    <w:tmpl w:val="9F366432"/>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8164B00"/>
    <w:multiLevelType w:val="hybridMultilevel"/>
    <w:tmpl w:val="9AFC53E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3A3687"/>
    <w:multiLevelType w:val="hybridMultilevel"/>
    <w:tmpl w:val="E7B47D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68449BF"/>
    <w:multiLevelType w:val="hybridMultilevel"/>
    <w:tmpl w:val="9AFC53E4"/>
    <w:lvl w:ilvl="0" w:tplc="3FE467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7B91B63"/>
    <w:multiLevelType w:val="hybridMultilevel"/>
    <w:tmpl w:val="AF6664AA"/>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2912517D"/>
    <w:multiLevelType w:val="hybridMultilevel"/>
    <w:tmpl w:val="ED6250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A7162F3"/>
    <w:multiLevelType w:val="hybridMultilevel"/>
    <w:tmpl w:val="9D0A166C"/>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C760150"/>
    <w:multiLevelType w:val="hybridMultilevel"/>
    <w:tmpl w:val="9AFC53E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09226AF"/>
    <w:multiLevelType w:val="hybridMultilevel"/>
    <w:tmpl w:val="BFD4C8B6"/>
    <w:lvl w:ilvl="0" w:tplc="E9FE77D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6DB61B2"/>
    <w:multiLevelType w:val="hybridMultilevel"/>
    <w:tmpl w:val="2F80CD6C"/>
    <w:lvl w:ilvl="0" w:tplc="3E34C932">
      <w:start w:val="1"/>
      <w:numFmt w:val="lowerLetter"/>
      <w:lvlText w:val="%1."/>
      <w:lvlJc w:val="left"/>
      <w:pPr>
        <w:ind w:left="1060" w:hanging="360"/>
      </w:pPr>
      <w:rPr>
        <w:rFonts w:hint="default"/>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13" w15:restartNumberingAfterBreak="0">
    <w:nsid w:val="59845698"/>
    <w:multiLevelType w:val="hybridMultilevel"/>
    <w:tmpl w:val="9C92FBC2"/>
    <w:lvl w:ilvl="0" w:tplc="040C000F">
      <w:start w:val="1"/>
      <w:numFmt w:val="decimal"/>
      <w:lvlText w:val="%1."/>
      <w:lvlJc w:val="left"/>
      <w:pPr>
        <w:ind w:left="1144" w:hanging="360"/>
      </w:pPr>
    </w:lvl>
    <w:lvl w:ilvl="1" w:tplc="040C0019">
      <w:start w:val="1"/>
      <w:numFmt w:val="lowerLetter"/>
      <w:lvlText w:val="%2."/>
      <w:lvlJc w:val="left"/>
      <w:pPr>
        <w:ind w:left="1864" w:hanging="360"/>
      </w:pPr>
    </w:lvl>
    <w:lvl w:ilvl="2" w:tplc="040C001B" w:tentative="1">
      <w:start w:val="1"/>
      <w:numFmt w:val="lowerRoman"/>
      <w:lvlText w:val="%3."/>
      <w:lvlJc w:val="right"/>
      <w:pPr>
        <w:ind w:left="2584" w:hanging="180"/>
      </w:pPr>
    </w:lvl>
    <w:lvl w:ilvl="3" w:tplc="040C000F" w:tentative="1">
      <w:start w:val="1"/>
      <w:numFmt w:val="decimal"/>
      <w:lvlText w:val="%4."/>
      <w:lvlJc w:val="left"/>
      <w:pPr>
        <w:ind w:left="3304" w:hanging="360"/>
      </w:pPr>
    </w:lvl>
    <w:lvl w:ilvl="4" w:tplc="040C0019" w:tentative="1">
      <w:start w:val="1"/>
      <w:numFmt w:val="lowerLetter"/>
      <w:lvlText w:val="%5."/>
      <w:lvlJc w:val="left"/>
      <w:pPr>
        <w:ind w:left="4024" w:hanging="360"/>
      </w:pPr>
    </w:lvl>
    <w:lvl w:ilvl="5" w:tplc="040C001B" w:tentative="1">
      <w:start w:val="1"/>
      <w:numFmt w:val="lowerRoman"/>
      <w:lvlText w:val="%6."/>
      <w:lvlJc w:val="right"/>
      <w:pPr>
        <w:ind w:left="4744" w:hanging="180"/>
      </w:pPr>
    </w:lvl>
    <w:lvl w:ilvl="6" w:tplc="040C000F" w:tentative="1">
      <w:start w:val="1"/>
      <w:numFmt w:val="decimal"/>
      <w:lvlText w:val="%7."/>
      <w:lvlJc w:val="left"/>
      <w:pPr>
        <w:ind w:left="5464" w:hanging="360"/>
      </w:pPr>
    </w:lvl>
    <w:lvl w:ilvl="7" w:tplc="040C0019" w:tentative="1">
      <w:start w:val="1"/>
      <w:numFmt w:val="lowerLetter"/>
      <w:lvlText w:val="%8."/>
      <w:lvlJc w:val="left"/>
      <w:pPr>
        <w:ind w:left="6184" w:hanging="360"/>
      </w:pPr>
    </w:lvl>
    <w:lvl w:ilvl="8" w:tplc="040C001B" w:tentative="1">
      <w:start w:val="1"/>
      <w:numFmt w:val="lowerRoman"/>
      <w:lvlText w:val="%9."/>
      <w:lvlJc w:val="right"/>
      <w:pPr>
        <w:ind w:left="6904" w:hanging="180"/>
      </w:pPr>
    </w:lvl>
  </w:abstractNum>
  <w:abstractNum w:abstractNumId="14" w15:restartNumberingAfterBreak="0">
    <w:nsid w:val="6C472E04"/>
    <w:multiLevelType w:val="multilevel"/>
    <w:tmpl w:val="2A06B76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7AE612BB"/>
    <w:multiLevelType w:val="hybridMultilevel"/>
    <w:tmpl w:val="E7B47D2E"/>
    <w:lvl w:ilvl="0" w:tplc="5B427D8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18134901">
    <w:abstractNumId w:val="8"/>
  </w:num>
  <w:num w:numId="2" w16cid:durableId="178276857">
    <w:abstractNumId w:val="1"/>
  </w:num>
  <w:num w:numId="3" w16cid:durableId="1673147753">
    <w:abstractNumId w:val="15"/>
  </w:num>
  <w:num w:numId="4" w16cid:durableId="232785535">
    <w:abstractNumId w:val="5"/>
  </w:num>
  <w:num w:numId="5" w16cid:durableId="266277914">
    <w:abstractNumId w:val="14"/>
  </w:num>
  <w:num w:numId="6" w16cid:durableId="733703647">
    <w:abstractNumId w:val="3"/>
  </w:num>
  <w:num w:numId="7" w16cid:durableId="1868643376">
    <w:abstractNumId w:val="2"/>
  </w:num>
  <w:num w:numId="8" w16cid:durableId="2089615912">
    <w:abstractNumId w:val="13"/>
  </w:num>
  <w:num w:numId="9" w16cid:durableId="997729946">
    <w:abstractNumId w:val="9"/>
  </w:num>
  <w:num w:numId="10" w16cid:durableId="1926181738">
    <w:abstractNumId w:val="6"/>
  </w:num>
  <w:num w:numId="11" w16cid:durableId="1996488990">
    <w:abstractNumId w:val="10"/>
  </w:num>
  <w:num w:numId="12" w16cid:durableId="922489497">
    <w:abstractNumId w:val="7"/>
  </w:num>
  <w:num w:numId="13" w16cid:durableId="332804733">
    <w:abstractNumId w:val="12"/>
  </w:num>
  <w:num w:numId="14" w16cid:durableId="1885171281">
    <w:abstractNumId w:val="0"/>
  </w:num>
  <w:num w:numId="15" w16cid:durableId="1610356289">
    <w:abstractNumId w:val="11"/>
  </w:num>
  <w:num w:numId="16" w16cid:durableId="21206817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05"/>
    <w:rsid w:val="00065916"/>
    <w:rsid w:val="000B72F8"/>
    <w:rsid w:val="000E3F78"/>
    <w:rsid w:val="0010188C"/>
    <w:rsid w:val="00132F01"/>
    <w:rsid w:val="0014155B"/>
    <w:rsid w:val="00143FDA"/>
    <w:rsid w:val="00154679"/>
    <w:rsid w:val="0016136D"/>
    <w:rsid w:val="00185F66"/>
    <w:rsid w:val="001A55BA"/>
    <w:rsid w:val="001A70E6"/>
    <w:rsid w:val="001C6623"/>
    <w:rsid w:val="001E4A35"/>
    <w:rsid w:val="001E7AEB"/>
    <w:rsid w:val="0020049E"/>
    <w:rsid w:val="00202D43"/>
    <w:rsid w:val="00206C6D"/>
    <w:rsid w:val="00222517"/>
    <w:rsid w:val="00242B5A"/>
    <w:rsid w:val="00251181"/>
    <w:rsid w:val="002527D5"/>
    <w:rsid w:val="00254E77"/>
    <w:rsid w:val="00274287"/>
    <w:rsid w:val="002803AA"/>
    <w:rsid w:val="00286BF9"/>
    <w:rsid w:val="00287B30"/>
    <w:rsid w:val="002B4198"/>
    <w:rsid w:val="002D07D8"/>
    <w:rsid w:val="002E3F51"/>
    <w:rsid w:val="00305330"/>
    <w:rsid w:val="00334B49"/>
    <w:rsid w:val="00370A90"/>
    <w:rsid w:val="00373130"/>
    <w:rsid w:val="00374F15"/>
    <w:rsid w:val="00380A27"/>
    <w:rsid w:val="00384884"/>
    <w:rsid w:val="003C55C8"/>
    <w:rsid w:val="003C7098"/>
    <w:rsid w:val="003D2304"/>
    <w:rsid w:val="003D6C3C"/>
    <w:rsid w:val="003E2F4D"/>
    <w:rsid w:val="003E3462"/>
    <w:rsid w:val="003E35A1"/>
    <w:rsid w:val="003E5AB7"/>
    <w:rsid w:val="004029D2"/>
    <w:rsid w:val="00412C1D"/>
    <w:rsid w:val="0041551C"/>
    <w:rsid w:val="00425ACF"/>
    <w:rsid w:val="00441900"/>
    <w:rsid w:val="00444D26"/>
    <w:rsid w:val="00455309"/>
    <w:rsid w:val="00461D21"/>
    <w:rsid w:val="0047202C"/>
    <w:rsid w:val="00477788"/>
    <w:rsid w:val="00484DF7"/>
    <w:rsid w:val="00495CBE"/>
    <w:rsid w:val="004A323A"/>
    <w:rsid w:val="004B1D18"/>
    <w:rsid w:val="004B3C6A"/>
    <w:rsid w:val="004C6EC0"/>
    <w:rsid w:val="004D01D1"/>
    <w:rsid w:val="004E5BE2"/>
    <w:rsid w:val="005064B8"/>
    <w:rsid w:val="0051228F"/>
    <w:rsid w:val="005722F6"/>
    <w:rsid w:val="005729D5"/>
    <w:rsid w:val="0057390E"/>
    <w:rsid w:val="00590E5E"/>
    <w:rsid w:val="00591654"/>
    <w:rsid w:val="005925FE"/>
    <w:rsid w:val="005A4DA1"/>
    <w:rsid w:val="005C785C"/>
    <w:rsid w:val="005E42FA"/>
    <w:rsid w:val="005F0C57"/>
    <w:rsid w:val="005F283E"/>
    <w:rsid w:val="00613449"/>
    <w:rsid w:val="006155C4"/>
    <w:rsid w:val="00621A79"/>
    <w:rsid w:val="00632A13"/>
    <w:rsid w:val="006352DD"/>
    <w:rsid w:val="00643AF6"/>
    <w:rsid w:val="006551D2"/>
    <w:rsid w:val="00664193"/>
    <w:rsid w:val="00677D60"/>
    <w:rsid w:val="00682981"/>
    <w:rsid w:val="006854A3"/>
    <w:rsid w:val="00695FB4"/>
    <w:rsid w:val="006A485D"/>
    <w:rsid w:val="006C7D4D"/>
    <w:rsid w:val="006E0563"/>
    <w:rsid w:val="007068A4"/>
    <w:rsid w:val="0071100F"/>
    <w:rsid w:val="00736888"/>
    <w:rsid w:val="00741491"/>
    <w:rsid w:val="00757481"/>
    <w:rsid w:val="00792D01"/>
    <w:rsid w:val="00793275"/>
    <w:rsid w:val="007B2321"/>
    <w:rsid w:val="007B38F1"/>
    <w:rsid w:val="007B4E50"/>
    <w:rsid w:val="007C1C2B"/>
    <w:rsid w:val="007C51D4"/>
    <w:rsid w:val="007F68FD"/>
    <w:rsid w:val="00805BD2"/>
    <w:rsid w:val="00815739"/>
    <w:rsid w:val="00833359"/>
    <w:rsid w:val="00852BB6"/>
    <w:rsid w:val="00856A13"/>
    <w:rsid w:val="00856B99"/>
    <w:rsid w:val="00880264"/>
    <w:rsid w:val="00885FB4"/>
    <w:rsid w:val="008902FD"/>
    <w:rsid w:val="008C1ADE"/>
    <w:rsid w:val="008F0D92"/>
    <w:rsid w:val="008F45A9"/>
    <w:rsid w:val="009007D7"/>
    <w:rsid w:val="00925E69"/>
    <w:rsid w:val="0095609E"/>
    <w:rsid w:val="00963785"/>
    <w:rsid w:val="00970625"/>
    <w:rsid w:val="009714B3"/>
    <w:rsid w:val="00971B57"/>
    <w:rsid w:val="009720D3"/>
    <w:rsid w:val="00976416"/>
    <w:rsid w:val="00982DF4"/>
    <w:rsid w:val="009A6654"/>
    <w:rsid w:val="009B2280"/>
    <w:rsid w:val="009D69D2"/>
    <w:rsid w:val="009E0255"/>
    <w:rsid w:val="009E1627"/>
    <w:rsid w:val="009F10A1"/>
    <w:rsid w:val="00A054F1"/>
    <w:rsid w:val="00A17C8E"/>
    <w:rsid w:val="00A32E02"/>
    <w:rsid w:val="00A33337"/>
    <w:rsid w:val="00A408D2"/>
    <w:rsid w:val="00A43A88"/>
    <w:rsid w:val="00A648A9"/>
    <w:rsid w:val="00A66BED"/>
    <w:rsid w:val="00A84ED6"/>
    <w:rsid w:val="00AA7330"/>
    <w:rsid w:val="00AB3A5D"/>
    <w:rsid w:val="00AC0D05"/>
    <w:rsid w:val="00AC241C"/>
    <w:rsid w:val="00AC51D5"/>
    <w:rsid w:val="00AC6995"/>
    <w:rsid w:val="00B308BE"/>
    <w:rsid w:val="00B41F3B"/>
    <w:rsid w:val="00B42BA2"/>
    <w:rsid w:val="00B665F9"/>
    <w:rsid w:val="00B86EBC"/>
    <w:rsid w:val="00B87449"/>
    <w:rsid w:val="00BA6478"/>
    <w:rsid w:val="00BB1A30"/>
    <w:rsid w:val="00BB612B"/>
    <w:rsid w:val="00BC31B8"/>
    <w:rsid w:val="00BC7ECB"/>
    <w:rsid w:val="00BD559A"/>
    <w:rsid w:val="00BD5A88"/>
    <w:rsid w:val="00BF57C4"/>
    <w:rsid w:val="00C0150B"/>
    <w:rsid w:val="00C04EF0"/>
    <w:rsid w:val="00C107FA"/>
    <w:rsid w:val="00C63A7A"/>
    <w:rsid w:val="00C86F3F"/>
    <w:rsid w:val="00C929E9"/>
    <w:rsid w:val="00C933EA"/>
    <w:rsid w:val="00CA6B12"/>
    <w:rsid w:val="00CA78AA"/>
    <w:rsid w:val="00CB6530"/>
    <w:rsid w:val="00CB65C2"/>
    <w:rsid w:val="00CD17E1"/>
    <w:rsid w:val="00CF727D"/>
    <w:rsid w:val="00D0426D"/>
    <w:rsid w:val="00D41D49"/>
    <w:rsid w:val="00D5218C"/>
    <w:rsid w:val="00DC5327"/>
    <w:rsid w:val="00DD090C"/>
    <w:rsid w:val="00DD3697"/>
    <w:rsid w:val="00DF4327"/>
    <w:rsid w:val="00E0521B"/>
    <w:rsid w:val="00E40883"/>
    <w:rsid w:val="00E423A9"/>
    <w:rsid w:val="00E44E05"/>
    <w:rsid w:val="00E564DF"/>
    <w:rsid w:val="00E901C3"/>
    <w:rsid w:val="00E933E0"/>
    <w:rsid w:val="00E93BA4"/>
    <w:rsid w:val="00EA55F2"/>
    <w:rsid w:val="00EC1C04"/>
    <w:rsid w:val="00ED2D21"/>
    <w:rsid w:val="00EE1050"/>
    <w:rsid w:val="00EE2333"/>
    <w:rsid w:val="00EE542F"/>
    <w:rsid w:val="00F26DB0"/>
    <w:rsid w:val="00F80F09"/>
    <w:rsid w:val="00F95AA4"/>
    <w:rsid w:val="00F96ECF"/>
    <w:rsid w:val="00FA6232"/>
    <w:rsid w:val="00FA677C"/>
    <w:rsid w:val="00FC11B7"/>
    <w:rsid w:val="00FC3035"/>
    <w:rsid w:val="00FC53FE"/>
    <w:rsid w:val="00FD516A"/>
    <w:rsid w:val="00FF456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A0F7AE"/>
  <w15:chartTrackingRefBased/>
  <w15:docId w15:val="{A16420E8-D522-4D55-9769-5B0E2F41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C7098"/>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itre2">
    <w:name w:val="heading 2"/>
    <w:basedOn w:val="Normal"/>
    <w:link w:val="Titre2Car"/>
    <w:uiPriority w:val="9"/>
    <w:qFormat/>
    <w:rsid w:val="00925E69"/>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9007D7"/>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Titre4">
    <w:name w:val="heading 4"/>
    <w:basedOn w:val="Normal"/>
    <w:next w:val="Normal"/>
    <w:link w:val="Titre4Car"/>
    <w:uiPriority w:val="9"/>
    <w:semiHidden/>
    <w:unhideWhenUsed/>
    <w:qFormat/>
    <w:rsid w:val="009007D7"/>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44E0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E44E05"/>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E44E05"/>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E44E05"/>
    <w:rPr>
      <w:rFonts w:eastAsiaTheme="minorEastAsia" w:cs="Times New Roman"/>
      <w:color w:val="5A5A5A" w:themeColor="text1" w:themeTint="A5"/>
      <w:spacing w:val="15"/>
      <w:lang w:eastAsia="fr-FR"/>
    </w:rPr>
  </w:style>
  <w:style w:type="paragraph" w:styleId="En-tte">
    <w:name w:val="header"/>
    <w:basedOn w:val="Normal"/>
    <w:link w:val="En-tteCar"/>
    <w:uiPriority w:val="99"/>
    <w:unhideWhenUsed/>
    <w:rsid w:val="0010188C"/>
    <w:pPr>
      <w:tabs>
        <w:tab w:val="center" w:pos="4536"/>
        <w:tab w:val="right" w:pos="9072"/>
      </w:tabs>
      <w:spacing w:after="0" w:line="240" w:lineRule="auto"/>
    </w:pPr>
  </w:style>
  <w:style w:type="character" w:customStyle="1" w:styleId="En-tteCar">
    <w:name w:val="En-tête Car"/>
    <w:basedOn w:val="Policepardfaut"/>
    <w:link w:val="En-tte"/>
    <w:uiPriority w:val="99"/>
    <w:rsid w:val="0010188C"/>
  </w:style>
  <w:style w:type="paragraph" w:styleId="Pieddepage">
    <w:name w:val="footer"/>
    <w:basedOn w:val="Normal"/>
    <w:link w:val="PieddepageCar"/>
    <w:uiPriority w:val="99"/>
    <w:unhideWhenUsed/>
    <w:rsid w:val="001018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188C"/>
  </w:style>
  <w:style w:type="paragraph" w:customStyle="1" w:styleId="Default">
    <w:name w:val="Default"/>
    <w:rsid w:val="00E93BA4"/>
    <w:pPr>
      <w:autoSpaceDE w:val="0"/>
      <w:autoSpaceDN w:val="0"/>
      <w:adjustRightInd w:val="0"/>
      <w:spacing w:after="0" w:line="240" w:lineRule="auto"/>
    </w:pPr>
    <w:rPr>
      <w:rFonts w:ascii="Georgia" w:hAnsi="Georgia" w:cs="Georgia"/>
      <w:color w:val="000000"/>
      <w:sz w:val="24"/>
      <w:szCs w:val="24"/>
    </w:rPr>
  </w:style>
  <w:style w:type="character" w:customStyle="1" w:styleId="Titre2Car">
    <w:name w:val="Titre 2 Car"/>
    <w:basedOn w:val="Policepardfaut"/>
    <w:link w:val="Titre2"/>
    <w:uiPriority w:val="9"/>
    <w:rsid w:val="00925E69"/>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925E6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25E69"/>
    <w:rPr>
      <w:i/>
      <w:iCs/>
    </w:rPr>
  </w:style>
  <w:style w:type="character" w:customStyle="1" w:styleId="Titre3Car">
    <w:name w:val="Titre 3 Car"/>
    <w:basedOn w:val="Policepardfaut"/>
    <w:link w:val="Titre3"/>
    <w:uiPriority w:val="9"/>
    <w:semiHidden/>
    <w:rsid w:val="009007D7"/>
    <w:rPr>
      <w:rFonts w:asciiTheme="majorHAnsi" w:eastAsiaTheme="majorEastAsia" w:hAnsiTheme="majorHAnsi" w:cstheme="majorBidi"/>
      <w:color w:val="243255" w:themeColor="accent1" w:themeShade="7F"/>
      <w:sz w:val="24"/>
      <w:szCs w:val="24"/>
    </w:rPr>
  </w:style>
  <w:style w:type="character" w:customStyle="1" w:styleId="Titre4Car">
    <w:name w:val="Titre 4 Car"/>
    <w:basedOn w:val="Policepardfaut"/>
    <w:link w:val="Titre4"/>
    <w:uiPriority w:val="9"/>
    <w:semiHidden/>
    <w:rsid w:val="009007D7"/>
    <w:rPr>
      <w:rFonts w:asciiTheme="majorHAnsi" w:eastAsiaTheme="majorEastAsia" w:hAnsiTheme="majorHAnsi" w:cstheme="majorBidi"/>
      <w:i/>
      <w:iCs/>
      <w:color w:val="374C80" w:themeColor="accent1" w:themeShade="BF"/>
    </w:rPr>
  </w:style>
  <w:style w:type="character" w:styleId="lev">
    <w:name w:val="Strong"/>
    <w:basedOn w:val="Policepardfaut"/>
    <w:uiPriority w:val="22"/>
    <w:qFormat/>
    <w:rsid w:val="009007D7"/>
    <w:rPr>
      <w:b/>
      <w:bCs/>
    </w:rPr>
  </w:style>
  <w:style w:type="character" w:customStyle="1" w:styleId="Titre1Car">
    <w:name w:val="Titre 1 Car"/>
    <w:basedOn w:val="Policepardfaut"/>
    <w:link w:val="Titre1"/>
    <w:uiPriority w:val="9"/>
    <w:rsid w:val="003C7098"/>
    <w:rPr>
      <w:rFonts w:asciiTheme="majorHAnsi" w:eastAsiaTheme="majorEastAsia" w:hAnsiTheme="majorHAnsi" w:cstheme="majorBidi"/>
      <w:color w:val="374C80" w:themeColor="accent1" w:themeShade="BF"/>
      <w:sz w:val="32"/>
      <w:szCs w:val="32"/>
    </w:rPr>
  </w:style>
  <w:style w:type="paragraph" w:styleId="Paragraphedeliste">
    <w:name w:val="List Paragraph"/>
    <w:basedOn w:val="Normal"/>
    <w:uiPriority w:val="34"/>
    <w:qFormat/>
    <w:rsid w:val="00484DF7"/>
    <w:pPr>
      <w:ind w:left="720"/>
      <w:contextualSpacing/>
    </w:pPr>
  </w:style>
  <w:style w:type="paragraph" w:styleId="Lgende">
    <w:name w:val="caption"/>
    <w:basedOn w:val="Normal"/>
    <w:next w:val="Normal"/>
    <w:uiPriority w:val="35"/>
    <w:unhideWhenUsed/>
    <w:qFormat/>
    <w:rsid w:val="00591654"/>
    <w:pPr>
      <w:spacing w:after="200" w:line="240" w:lineRule="auto"/>
    </w:pPr>
    <w:rPr>
      <w:i/>
      <w:iCs/>
      <w:color w:val="242852" w:themeColor="text2"/>
      <w:sz w:val="18"/>
      <w:szCs w:val="18"/>
    </w:rPr>
  </w:style>
  <w:style w:type="paragraph" w:styleId="Sansinterligne">
    <w:name w:val="No Spacing"/>
    <w:uiPriority w:val="1"/>
    <w:qFormat/>
    <w:rsid w:val="00251181"/>
    <w:pPr>
      <w:spacing w:after="0" w:line="240" w:lineRule="auto"/>
    </w:pPr>
  </w:style>
  <w:style w:type="paragraph" w:styleId="Tabledesillustrations">
    <w:name w:val="table of figures"/>
    <w:basedOn w:val="Normal"/>
    <w:next w:val="Normal"/>
    <w:uiPriority w:val="99"/>
    <w:unhideWhenUsed/>
    <w:rsid w:val="00251181"/>
    <w:pPr>
      <w:spacing w:after="0"/>
    </w:pPr>
  </w:style>
  <w:style w:type="character" w:styleId="Lienhypertexte">
    <w:name w:val="Hyperlink"/>
    <w:basedOn w:val="Policepardfaut"/>
    <w:uiPriority w:val="99"/>
    <w:unhideWhenUsed/>
    <w:rsid w:val="00251181"/>
    <w:rPr>
      <w:color w:val="9454C3" w:themeColor="hyperlink"/>
      <w:u w:val="single"/>
    </w:rPr>
  </w:style>
  <w:style w:type="paragraph" w:styleId="En-ttedetabledesmatires">
    <w:name w:val="TOC Heading"/>
    <w:basedOn w:val="Titre1"/>
    <w:next w:val="Normal"/>
    <w:uiPriority w:val="39"/>
    <w:unhideWhenUsed/>
    <w:qFormat/>
    <w:rsid w:val="00CA78AA"/>
    <w:pPr>
      <w:outlineLvl w:val="9"/>
    </w:pPr>
    <w:rPr>
      <w:lang w:eastAsia="fr-FR"/>
    </w:rPr>
  </w:style>
  <w:style w:type="paragraph" w:styleId="TM2">
    <w:name w:val="toc 2"/>
    <w:basedOn w:val="Normal"/>
    <w:next w:val="Normal"/>
    <w:autoRedefine/>
    <w:uiPriority w:val="39"/>
    <w:unhideWhenUsed/>
    <w:rsid w:val="00CA78AA"/>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CA78AA"/>
    <w:pPr>
      <w:spacing w:after="100"/>
    </w:pPr>
    <w:rPr>
      <w:rFonts w:eastAsiaTheme="minorEastAsia" w:cs="Times New Roman"/>
      <w:lang w:eastAsia="fr-FR"/>
    </w:rPr>
  </w:style>
  <w:style w:type="paragraph" w:styleId="TM3">
    <w:name w:val="toc 3"/>
    <w:basedOn w:val="Normal"/>
    <w:next w:val="Normal"/>
    <w:autoRedefine/>
    <w:uiPriority w:val="39"/>
    <w:unhideWhenUsed/>
    <w:rsid w:val="00CA78AA"/>
    <w:pPr>
      <w:spacing w:after="100"/>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40719">
      <w:bodyDiv w:val="1"/>
      <w:marLeft w:val="0"/>
      <w:marRight w:val="0"/>
      <w:marTop w:val="0"/>
      <w:marBottom w:val="0"/>
      <w:divBdr>
        <w:top w:val="none" w:sz="0" w:space="0" w:color="auto"/>
        <w:left w:val="none" w:sz="0" w:space="0" w:color="auto"/>
        <w:bottom w:val="none" w:sz="0" w:space="0" w:color="auto"/>
        <w:right w:val="none" w:sz="0" w:space="0" w:color="auto"/>
      </w:divBdr>
    </w:div>
    <w:div w:id="159078127">
      <w:bodyDiv w:val="1"/>
      <w:marLeft w:val="0"/>
      <w:marRight w:val="0"/>
      <w:marTop w:val="0"/>
      <w:marBottom w:val="0"/>
      <w:divBdr>
        <w:top w:val="none" w:sz="0" w:space="0" w:color="auto"/>
        <w:left w:val="none" w:sz="0" w:space="0" w:color="auto"/>
        <w:bottom w:val="none" w:sz="0" w:space="0" w:color="auto"/>
        <w:right w:val="none" w:sz="0" w:space="0" w:color="auto"/>
      </w:divBdr>
    </w:div>
    <w:div w:id="252861156">
      <w:bodyDiv w:val="1"/>
      <w:marLeft w:val="0"/>
      <w:marRight w:val="0"/>
      <w:marTop w:val="0"/>
      <w:marBottom w:val="0"/>
      <w:divBdr>
        <w:top w:val="none" w:sz="0" w:space="0" w:color="auto"/>
        <w:left w:val="none" w:sz="0" w:space="0" w:color="auto"/>
        <w:bottom w:val="none" w:sz="0" w:space="0" w:color="auto"/>
        <w:right w:val="none" w:sz="0" w:space="0" w:color="auto"/>
      </w:divBdr>
    </w:div>
    <w:div w:id="1240286694">
      <w:bodyDiv w:val="1"/>
      <w:marLeft w:val="0"/>
      <w:marRight w:val="0"/>
      <w:marTop w:val="0"/>
      <w:marBottom w:val="0"/>
      <w:divBdr>
        <w:top w:val="none" w:sz="0" w:space="0" w:color="auto"/>
        <w:left w:val="none" w:sz="0" w:space="0" w:color="auto"/>
        <w:bottom w:val="none" w:sz="0" w:space="0" w:color="auto"/>
        <w:right w:val="none" w:sz="0" w:space="0" w:color="auto"/>
      </w:divBdr>
    </w:div>
    <w:div w:id="1463647503">
      <w:bodyDiv w:val="1"/>
      <w:marLeft w:val="0"/>
      <w:marRight w:val="0"/>
      <w:marTop w:val="0"/>
      <w:marBottom w:val="0"/>
      <w:divBdr>
        <w:top w:val="none" w:sz="0" w:space="0" w:color="auto"/>
        <w:left w:val="none" w:sz="0" w:space="0" w:color="auto"/>
        <w:bottom w:val="none" w:sz="0" w:space="0" w:color="auto"/>
        <w:right w:val="none" w:sz="0" w:space="0" w:color="auto"/>
      </w:divBdr>
    </w:div>
    <w:div w:id="196695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Bleu chaud">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3B261-5CFF-4E84-BD54-5EB7CDA55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7399</TotalTime>
  <Pages>16</Pages>
  <Words>1622</Words>
  <Characters>8926</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IMPLEMENTATION DEs METHODEs ELECTRE, PROMETHE I, II, GAIA</vt:lpstr>
    </vt:vector>
  </TitlesOfParts>
  <Company/>
  <LinksUpToDate>false</LinksUpToDate>
  <CharactersWithSpaces>10527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DEs METHODEs ELECTRE, PROMETHEE I, II, GAIA</dc:title>
  <dc:subject/>
  <dc:creator>Kawtar Oukil</dc:creator>
  <cp:keywords/>
  <dc:description/>
  <cp:lastModifiedBy>Kawtar Oukil</cp:lastModifiedBy>
  <cp:revision>46</cp:revision>
  <dcterms:created xsi:type="dcterms:W3CDTF">2022-05-05T14:30:00Z</dcterms:created>
  <dcterms:modified xsi:type="dcterms:W3CDTF">2022-07-30T22:36:00Z</dcterms:modified>
</cp:coreProperties>
</file>