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chef de projet</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CHOUJAE Fatine</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28/3/1997</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IAV</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2007</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Ingénieur d'état Génie rural (IAV)</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2011</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à ce jour</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cedev</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Directeur Projets
</w:t>
            </w:r>
          </w:p>
        </w:tc>
        <w:tc>
          <w:tcPr>
            <w:tcW w:w="1930" w:type="dxa"/>
            <w:tcMar>
              <w:top w:w="28" w:type="dxa"/>
              <w:left w:w="28" w:type="dxa"/>
              <w:bottom w:w="28" w:type="dxa"/>
              <w:right w:w="28" w:type="dxa"/>
            </w:tcMar>
          </w:tcPr>
          <w:p w14:paraId="333E69B3" w14:textId="38C8A062" w:rsidR="00FE73C7" w:rsidRPr="00CE1F17" w:rsidRDefault="00CE1F17" w:rsidP="00FE73C7">
            <w:pPr>
              <w:rPr>
                <w:rFonts w:ascii="Corbel" w:hAnsi="Corbel"/>
                <w:bCs/>
                <w:sz w:val="22"/>
                <w:szCs w:val="22"/>
              </w:rPr>
            </w:pPr>
            <w:r w:rsidRPr="00CE1F17">
              <w:rPr>
                <w:rFonts w:ascii="Corbel" w:hAnsi="Corbel"/>
                <w:bCs/>
                <w:sz w:val="22"/>
                <w:szCs w:val="22"/>
              </w:rPr>
              <w:t>sans</w:t>
            </w:r>
          </w:p>
        </w:tc>
        <w:tc>
          <w:tcPr>
            <w:tcW w:w="2277" w:type="dxa"/>
            <w:tcMar>
              <w:top w:w="28" w:type="dxa"/>
              <w:left w:w="28" w:type="dxa"/>
              <w:bottom w:w="28" w:type="dxa"/>
              <w:right w:w="28" w:type="dxa"/>
            </w:tcMar>
          </w:tcPr>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Tache1</w:t>
            </w:r>
          </w:p>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Tache2</w:t>
            </w:r>
          </w:p>
          <w:p w14:paraId="537C00FE" w14:textId="21043DD0" w:rsidR="00BD630A" w:rsidRPr="00BD630A" w:rsidRDefault="00BD630A" w:rsidP="00BD630A">
            <w:pPr>
              <w:rPr>
                <w:rFonts w:ascii="Corbel" w:hAnsi="Corbel"/>
                <w:bCs/>
                <w:sz w:val="22"/>
                <w:szCs w:val="22"/>
              </w:rPr>
            </w:pPr>
            <w:r w:rsidRPr="00BD630A">
              <w:rPr>
                <w:rFonts w:ascii="Corbel" w:hAnsi="Corbel"/>
                <w:bCs/>
                <w:sz w:val="22"/>
                <w:szCs w:val="22"/>
              </w:rPr>
              <w:t>- </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Arabe</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avancé</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Français</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avancé</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 Anglais</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intérmediate</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lastRenderedPageBreak/>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Référence à des travaux ou missions antérieures illustrant la capacité de l’expert à réaliser les tâches qui lui seront attribuées</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fatinec@etafat.ma</w:t>
      </w:r>
      <w:r w:rsidRPr="0089554E">
        <w:rPr>
          <w:rFonts w:ascii="Corbel" w:hAnsi="Corbel"/>
          <w:szCs w:val="24"/>
        </w:rPr>
        <w:t xml:space="preserve">, </w:t>
      </w:r>
      <w:r w:rsidR="00B62F41">
        <w:rPr>
          <w:rFonts w:ascii="Corbel" w:hAnsi="Corbel"/>
          <w:szCs w:val="24"/>
        </w:rPr>
        <w:t>0644000094</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CHOUJAE Fatine</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6667C04A" w14:textId="7696E9A6" w:rsidR="00FE28DC" w:rsidRDefault="00FE28DC" w:rsidP="00076C76">
      <w:pPr>
        <w:pStyle w:val="HTMLPreformatted"/>
        <w:rPr>
          <w:rFonts w:ascii="Consolas" w:hAnsi="Consolas"/>
          <w:color w:val="404040"/>
          <w:sz w:val="18"/>
          <w:szCs w:val="18"/>
          <w:lang w:val="fr-FR"/>
        </w:rPr>
      </w:pPr>
    </w:p>
    <w:p w14:paraId="27E33724" w14:textId="77777777" w:rsidR="001B448E" w:rsidRDefault="001B448E" w:rsidP="00076C76">
      <w:pPr>
        <w:pStyle w:val="HTMLPreformatted"/>
        <w:rPr>
          <w:rFonts w:ascii="Consolas" w:hAnsi="Consolas"/>
          <w:color w:val="404040"/>
          <w:sz w:val="18"/>
          <w:szCs w:val="18"/>
          <w:lang w:val="fr-FR"/>
        </w:rPr>
      </w:pPr>
    </w:p>
    <w:p w14:paraId="3CD842A5" w14:textId="77777777" w:rsidR="001B448E" w:rsidRPr="001B448E" w:rsidRDefault="001B448E" w:rsidP="00076C76">
      <w:pPr>
        <w:pStyle w:val="HTMLPreformatted"/>
        <w:rPr>
          <w:rFonts w:ascii="Consolas" w:hAnsi="Consolas"/>
          <w:color w:val="404040"/>
          <w:sz w:val="18"/>
          <w:szCs w:val="18"/>
          <w:lang w:val="fr-FR"/>
        </w:rPr>
      </w:pPr>
    </w:p>
    <w:p w14:paraId="6F2CA9E5" w14:textId="77777777" w:rsidR="001B448E" w:rsidRPr="001B448E" w:rsidRDefault="001B448E" w:rsidP="00076C76">
      <w:pPr>
        <w:pStyle w:val="HTMLPreformatted"/>
        <w:rPr>
          <w:rFonts w:ascii="Consolas" w:hAnsi="Consolas"/>
          <w:color w:val="404040"/>
          <w:sz w:val="18"/>
          <w:szCs w:val="18"/>
          <w:lang w:val="fr-FR"/>
        </w:rPr>
      </w:pPr>
    </w:p>
    <w:tbl>
      <w:tblPr>
        <w:tblStyle w:val="TableGrid"/>
        <w:tblW w:w="0" w:type="auto"/>
        <w:tblLook w:val="04A0" w:firstRow="1" w:lastRow="0" w:firstColumn="1" w:lastColumn="0" w:noHBand="0" w:noVBand="1"/>
      </w:tblPr>
      <w:tblGrid>
        <w:gridCol w:w="9062"/>
      </w:tblGrid>
    </w:tbl>
    <w:p w14:paraId="5967A69D" w14:textId="77777777" w:rsidR="001B448E" w:rsidRPr="001B448E" w:rsidRDefault="001B448E" w:rsidP="00076C76">
      <w:pPr>
        <w:pStyle w:val="HTMLPreformatted"/>
        <w:rPr>
          <w:rFonts w:ascii="Consolas" w:hAnsi="Consolas"/>
          <w:color w:val="404040"/>
          <w:sz w:val="18"/>
          <w:szCs w:val="18"/>
          <w:lang w:val="fr-FR"/>
        </w:rPr>
      </w:pPr>
    </w:p>
    <w:sectPr w:rsidR="001B448E" w:rsidRPr="001B4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1B448E"/>
    <w:rsid w:val="002E0586"/>
    <w:rsid w:val="003146AD"/>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048D2"/>
    <w:rsid w:val="00B40131"/>
    <w:rsid w:val="00B62F41"/>
    <w:rsid w:val="00BD630A"/>
    <w:rsid w:val="00C32584"/>
    <w:rsid w:val="00C45337"/>
    <w:rsid w:val="00C54C65"/>
    <w:rsid w:val="00C90C18"/>
    <w:rsid w:val="00CC3AC2"/>
    <w:rsid w:val="00CE1F17"/>
    <w:rsid w:val="00E14278"/>
    <w:rsid w:val="00E83E02"/>
    <w:rsid w:val="00EA383E"/>
    <w:rsid w:val="00EB78F8"/>
    <w:rsid w:val="00EC6858"/>
    <w:rsid w:val="00F55DAE"/>
    <w:rsid w:val="00F94C9A"/>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3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406">
      <w:bodyDiv w:val="1"/>
      <w:marLeft w:val="0"/>
      <w:marRight w:val="0"/>
      <w:marTop w:val="0"/>
      <w:marBottom w:val="0"/>
      <w:divBdr>
        <w:top w:val="none" w:sz="0" w:space="0" w:color="auto"/>
        <w:left w:val="none" w:sz="0" w:space="0" w:color="auto"/>
        <w:bottom w:val="none" w:sz="0" w:space="0" w:color="auto"/>
        <w:right w:val="none" w:sz="0" w:space="0" w:color="auto"/>
      </w:divBdr>
      <w:divsChild>
        <w:div w:id="379284327">
          <w:marLeft w:val="0"/>
          <w:marRight w:val="0"/>
          <w:marTop w:val="0"/>
          <w:marBottom w:val="0"/>
          <w:divBdr>
            <w:top w:val="none" w:sz="0" w:space="0" w:color="auto"/>
            <w:left w:val="none" w:sz="0" w:space="0" w:color="auto"/>
            <w:bottom w:val="none" w:sz="0" w:space="0" w:color="auto"/>
            <w:right w:val="none" w:sz="0" w:space="0" w:color="auto"/>
          </w:divBdr>
          <w:divsChild>
            <w:div w:id="15107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31</cp:revision>
  <dcterms:created xsi:type="dcterms:W3CDTF">2023-05-13T16:57:00Z</dcterms:created>
  <dcterms:modified xsi:type="dcterms:W3CDTF">2023-06-23T14:58:00Z</dcterms:modified>
</cp:coreProperties>
</file>