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2F854">
      <w:pPr>
        <w:pStyle w:val="2"/>
      </w:pPr>
      <w:bookmarkStart w:id="0" w:name="_Toc13319"/>
      <w:bookmarkStart w:id="1" w:name="_Toc9921"/>
      <w:r>
        <w:t xml:space="preserve">ЛАБОРАТОРНАЯ РАБОТА № </w:t>
      </w:r>
      <w:r>
        <w:rPr>
          <w:rFonts w:hint="default"/>
          <w:lang w:val="ru-RU"/>
        </w:rPr>
        <w:t>8</w:t>
      </w:r>
      <w:r>
        <w:br w:type="textWrapping"/>
      </w:r>
      <w:r>
        <w:t xml:space="preserve">ТЕМА: </w:t>
      </w:r>
      <w:bookmarkEnd w:id="0"/>
      <w:bookmarkEnd w:id="1"/>
      <w:r>
        <w:rPr>
          <w:rFonts w:hint="default"/>
          <w:lang w:val="en-US" w:eastAsia="zh-CN"/>
        </w:rPr>
        <w:t>DOCKER: ОСНОВЫ РАБОТЫ С КОНТЕЙНЕРАМИ</w:t>
      </w:r>
    </w:p>
    <w:p w14:paraId="16BB2ABB">
      <w:pPr>
        <w:pStyle w:val="19"/>
        <w:bidi w:val="0"/>
        <w:rPr/>
      </w:pPr>
      <w:r>
        <w:t xml:space="preserve">Цель работы: </w:t>
      </w:r>
      <w:r>
        <w:rPr>
          <w:rFonts w:hint="default"/>
          <w:lang w:val="en-US" w:eastAsia="zh-CN"/>
        </w:rPr>
        <w:t xml:space="preserve">освоить основные принципы работы с Docker, научиться </w:t>
      </w:r>
    </w:p>
    <w:p w14:paraId="35C6177F">
      <w:pPr>
        <w:pStyle w:val="19"/>
        <w:bidi w:val="0"/>
        <w:rPr/>
      </w:pPr>
      <w:r>
        <w:rPr>
          <w:rFonts w:hint="default"/>
          <w:lang w:val="en-US" w:eastAsia="zh-CN"/>
        </w:rPr>
        <w:t xml:space="preserve">создавать, запускать и управлять контейнерами, а также работать с Docker- </w:t>
      </w:r>
    </w:p>
    <w:p w14:paraId="6D748B0F">
      <w:pPr>
        <w:pStyle w:val="19"/>
        <w:bidi w:val="0"/>
      </w:pPr>
      <w:r>
        <w:rPr>
          <w:rFonts w:hint="default"/>
          <w:lang w:val="en-US" w:eastAsia="zh-CN"/>
        </w:rPr>
        <w:t>образами.</w:t>
      </w:r>
    </w:p>
    <w:p w14:paraId="3EC3AFE2">
      <w:pPr>
        <w:pStyle w:val="3"/>
      </w:pPr>
      <w:bookmarkStart w:id="2" w:name="_Toc26308"/>
      <w:r>
        <w:t>Задани</w:t>
      </w:r>
      <w:bookmarkEnd w:id="2"/>
      <w:r>
        <w:rPr>
          <w:lang w:val="ru-RU"/>
        </w:rPr>
        <w:t>е</w:t>
      </w:r>
    </w:p>
    <w:p w14:paraId="4AF679DF">
      <w:pPr>
        <w:pStyle w:val="4"/>
        <w:spacing w:after="288"/>
      </w:pPr>
      <w:r>
        <w:t>Условие</w:t>
      </w:r>
    </w:p>
    <w:p w14:paraId="111DAE89">
      <w:pPr>
        <w:pStyle w:val="19"/>
        <w:bidi w:val="0"/>
        <w:rPr/>
      </w:pPr>
      <w:r>
        <w:rPr>
          <w:rFonts w:hint="default"/>
          <w:lang w:val="en-US" w:eastAsia="zh-CN"/>
        </w:rPr>
        <w:t xml:space="preserve">1. </w:t>
      </w:r>
      <w:r>
        <w:rPr>
          <w:lang w:val="en-US" w:eastAsia="zh-CN"/>
        </w:rPr>
        <w:t xml:space="preserve">Установка Docker </w:t>
      </w:r>
    </w:p>
    <w:p w14:paraId="6BC91F7B">
      <w:pPr>
        <w:pStyle w:val="19"/>
        <w:bidi w:val="0"/>
        <w:rPr/>
      </w:pPr>
      <w:r>
        <w:rPr>
          <w:lang w:val="en-US" w:eastAsia="zh-CN"/>
        </w:rPr>
        <w:t xml:space="preserve">o </w:t>
      </w:r>
      <w:r>
        <w:rPr>
          <w:rFonts w:hint="default"/>
          <w:lang w:val="en-US" w:eastAsia="zh-CN"/>
        </w:rPr>
        <w:t xml:space="preserve">Установите Docker на вашу систему. </w:t>
      </w:r>
    </w:p>
    <w:p w14:paraId="137CC151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Проверьте корректность установки командой docker --version. </w:t>
      </w:r>
    </w:p>
    <w:p w14:paraId="4F06AB62">
      <w:pPr>
        <w:pStyle w:val="19"/>
        <w:bidi w:val="0"/>
        <w:rPr/>
      </w:pPr>
      <w:r>
        <w:rPr>
          <w:rFonts w:hint="default"/>
          <w:lang w:val="en-US" w:eastAsia="zh-CN"/>
        </w:rPr>
        <w:t xml:space="preserve">2. Работа с образами </w:t>
      </w:r>
    </w:p>
    <w:p w14:paraId="77DE3BC5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Загрузите образ nginx из Docker Hub. </w:t>
      </w:r>
    </w:p>
    <w:p w14:paraId="08394B82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Запустите контейнер на основе этого образа и откройте веб-страницу Nginx в браузере. </w:t>
      </w:r>
    </w:p>
    <w:p w14:paraId="3E3369D9">
      <w:pPr>
        <w:pStyle w:val="19"/>
        <w:bidi w:val="0"/>
        <w:rPr/>
      </w:pPr>
      <w:r>
        <w:rPr>
          <w:rFonts w:hint="default"/>
          <w:lang w:val="en-US" w:eastAsia="zh-CN"/>
        </w:rPr>
        <w:t xml:space="preserve">3. Создание пользовательского образа </w:t>
      </w:r>
    </w:p>
    <w:p w14:paraId="7D00BE7D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Напишите Dockerfile для создания образа с простым веб-приложением на Python (например, Flask). </w:t>
      </w:r>
    </w:p>
    <w:p w14:paraId="7DCC01D0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Соберите образ и запустите контейнер. </w:t>
      </w:r>
    </w:p>
    <w:p w14:paraId="19B045B9">
      <w:pPr>
        <w:pStyle w:val="19"/>
        <w:bidi w:val="0"/>
        <w:rPr/>
      </w:pPr>
      <w:r>
        <w:rPr>
          <w:rFonts w:hint="default"/>
          <w:lang w:val="en-US" w:eastAsia="zh-CN"/>
        </w:rPr>
        <w:t xml:space="preserve">4. Работа с томами (Volumes) </w:t>
      </w:r>
    </w:p>
    <w:p w14:paraId="78AB33A2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Создайте том и подключите его к контейнеру для сохранения данных. </w:t>
      </w:r>
    </w:p>
    <w:p w14:paraId="65708295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Убедитесь, что данные сохраняются после перезапуска контейнера. </w:t>
      </w:r>
    </w:p>
    <w:p w14:paraId="72046B4A">
      <w:pPr>
        <w:pStyle w:val="19"/>
        <w:bidi w:val="0"/>
        <w:rPr/>
      </w:pPr>
      <w:r>
        <w:rPr>
          <w:rFonts w:hint="default"/>
          <w:lang w:val="en-US" w:eastAsia="zh-CN"/>
        </w:rPr>
        <w:t xml:space="preserve">5. Сеть в Docker </w:t>
      </w:r>
    </w:p>
    <w:p w14:paraId="50B0F0E0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Создайте два контейнера (например, веб-сервер и базу данных). </w:t>
      </w:r>
    </w:p>
    <w:p w14:paraId="6D8D3B3B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Настройте сеть для взаимодействия между ними. </w:t>
      </w:r>
    </w:p>
    <w:p w14:paraId="784E7FC8">
      <w:pPr>
        <w:pStyle w:val="19"/>
        <w:bidi w:val="0"/>
        <w:rPr/>
      </w:pPr>
      <w:r>
        <w:rPr>
          <w:rFonts w:hint="default"/>
          <w:lang w:val="en-US" w:eastAsia="zh-CN"/>
        </w:rPr>
        <w:t xml:space="preserve">6. Docker Compose </w:t>
      </w:r>
    </w:p>
    <w:p w14:paraId="787C61C3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Напишите файл docker-compose.yml для развёртывания многоконтейнерного приложения (например, веб-сервер + БД). </w:t>
      </w:r>
    </w:p>
    <w:p w14:paraId="33FC0000">
      <w:pPr>
        <w:pStyle w:val="19"/>
        <w:bidi w:val="0"/>
        <w:rPr/>
      </w:pPr>
      <w:r>
        <w:rPr>
          <w:rFonts w:hint="default"/>
          <w:lang w:val="en-US" w:eastAsia="zh-CN"/>
        </w:rPr>
        <w:t xml:space="preserve">o Запустите приложение с помощью Docker Compose. </w:t>
      </w:r>
    </w:p>
    <w:p w14:paraId="4CE39CA2">
      <w:pPr>
        <w:pStyle w:val="19"/>
        <w:bidi w:val="0"/>
        <w:rPr/>
      </w:pPr>
      <w:r>
        <w:rPr>
          <w:rFonts w:hint="default"/>
          <w:lang w:val="en-US" w:eastAsia="zh-CN"/>
        </w:rPr>
        <w:t xml:space="preserve">7. Очистка ресурсов </w:t>
      </w:r>
    </w:p>
    <w:p w14:paraId="4F03A9FD">
      <w:pPr>
        <w:pStyle w:val="19"/>
        <w:bidi w:val="0"/>
        <w:rPr/>
      </w:pPr>
      <w:r>
        <w:rPr>
          <w:rFonts w:hint="default"/>
          <w:lang w:val="en-US" w:eastAsia="zh-CN"/>
        </w:rPr>
        <w:t>o Удалите все созданные контейнеры, образы и тома. Все задания должны быть выполнены и представлены в виде отчёта с описанием шагов и скриншотами результатов.</w:t>
      </w:r>
    </w:p>
    <w:p w14:paraId="06145B9F">
      <w:pPr>
        <w:pStyle w:val="5"/>
      </w:pPr>
    </w:p>
    <w:p w14:paraId="25FD5BB8">
      <w:pPr>
        <w:pStyle w:val="4"/>
        <w:wordWrap w:val="0"/>
        <w:spacing w:after="288"/>
        <w:rPr>
          <w:rFonts w:hint="default"/>
          <w:lang w:val="ru-RU"/>
        </w:rPr>
      </w:pPr>
      <w:r>
        <w:rPr>
          <w:lang w:val="ru-RU"/>
        </w:rPr>
        <w:t>Результат</w:t>
      </w:r>
    </w:p>
    <w:p w14:paraId="776AF250">
      <w:pPr>
        <w:pStyle w:val="19"/>
        <w:numPr>
          <w:ilvl w:val="0"/>
          <w:numId w:val="3"/>
        </w:numPr>
        <w:bidi w:val="0"/>
      </w:pPr>
      <w:r>
        <w:t>Этот отчёт представляет собой пошаговый анализ выполнения заданий по работе с Docker. Вначале была проведена установка Docker на систему и проверена его работоспособность командой docker --version.</w:t>
      </w:r>
    </w:p>
    <w:p w14:paraId="000B49B1">
      <w:pPr>
        <w:pStyle w:val="22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137150" cy="3201670"/>
            <wp:effectExtent l="0" t="0" r="1397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BA36">
      <w:pPr>
        <w:pStyle w:val="22"/>
        <w:bidi w:val="0"/>
      </w:pPr>
      <w:r>
        <w:drawing>
          <wp:inline distT="0" distB="0" distL="114300" distR="114300">
            <wp:extent cx="4436745" cy="4183380"/>
            <wp:effectExtent l="0" t="0" r="1333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BB21">
      <w:pPr>
        <w:pStyle w:val="19"/>
        <w:numPr>
          <w:ilvl w:val="0"/>
          <w:numId w:val="3"/>
        </w:numPr>
        <w:bidi w:val="0"/>
        <w:ind w:left="0" w:leftChars="0" w:firstLine="680" w:firstLineChars="0"/>
      </w:pPr>
      <w:r>
        <w:t>После этого был загружен образ nginx из официального репозитория Docker Hub с помощью команды docker pull nginx, а затем контейнер на его основе был запущен командой docker run -d -p 8080:80 --name mynginx nginx. Проверка веб-страницы http://localhost:8080 показала стандартное приветствие Nginx, что подтверждало успешный запуск контейнера.</w:t>
      </w:r>
    </w:p>
    <w:p w14:paraId="27CC31DE">
      <w:pPr>
        <w:pStyle w:val="22"/>
        <w:bidi w:val="0"/>
      </w:pPr>
      <w:r>
        <w:drawing>
          <wp:inline distT="0" distB="0" distL="114300" distR="114300">
            <wp:extent cx="5935980" cy="2651760"/>
            <wp:effectExtent l="0" t="0" r="762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0579">
      <w:pPr>
        <w:pStyle w:val="22"/>
        <w:bidi w:val="0"/>
      </w:pPr>
      <w:r>
        <w:drawing>
          <wp:inline distT="0" distB="0" distL="114300" distR="114300">
            <wp:extent cx="5619750" cy="485775"/>
            <wp:effectExtent l="0" t="0" r="3810" b="19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73DB">
      <w:pPr>
        <w:pStyle w:val="22"/>
        <w:bidi w:val="0"/>
      </w:pPr>
      <w:r>
        <w:drawing>
          <wp:inline distT="0" distB="0" distL="114300" distR="114300">
            <wp:extent cx="5940425" cy="2281555"/>
            <wp:effectExtent l="0" t="0" r="3175" b="44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52BB"/>
    <w:p w14:paraId="5A83DBEC"/>
    <w:p w14:paraId="18BE8A8C"/>
    <w:p w14:paraId="70E1A300"/>
    <w:p w14:paraId="7FBEF6AF"/>
    <w:p w14:paraId="0901FE7A"/>
    <w:p w14:paraId="72C5E872"/>
    <w:p w14:paraId="00AC99C1"/>
    <w:p w14:paraId="0711009B"/>
    <w:p w14:paraId="1CBBC88B"/>
    <w:p w14:paraId="032366B8"/>
    <w:p w14:paraId="2FF97EF0"/>
    <w:p w14:paraId="0D779B5D"/>
    <w:p w14:paraId="21308945">
      <w:pPr>
        <w:rPr>
          <w:rFonts w:hint="default"/>
          <w:lang w:val="ru-RU"/>
        </w:rPr>
      </w:pPr>
    </w:p>
    <w:p w14:paraId="0C110A6E">
      <w:pPr>
        <w:pStyle w:val="19"/>
        <w:numPr>
          <w:ilvl w:val="0"/>
          <w:numId w:val="3"/>
        </w:numPr>
        <w:bidi w:val="0"/>
        <w:rPr>
          <w:rFonts w:hint="default"/>
          <w:lang w:val="ru-RU"/>
        </w:rPr>
      </w:pPr>
      <w:r>
        <w:t>Следующим шагом стало создание пользовательского образа. Был написан Dockerfile, который задавал конфигурацию сборки веб-приложения на Flask, включал установку Python и необходимых библиотек. В коде app.py создавалось простое веб-приложение, которое при обращении к корневому маршруту отображало текст "Простое веб-приложение работает!". Образ был собран командой docker build -t myflaskapp ., а затем контейнер запущен с пробросом порта docker run -d -p 5000:5000 myflaskapp. Проверка веб-страницы http://localhost:5000 подтвердила успешную работу приложения.</w:t>
      </w:r>
    </w:p>
    <w:p w14:paraId="5D211EF1">
      <w:pPr>
        <w:pStyle w:val="22"/>
        <w:bidi w:val="0"/>
      </w:pPr>
      <w:r>
        <w:drawing>
          <wp:inline distT="0" distB="0" distL="114300" distR="114300">
            <wp:extent cx="4283075" cy="3029585"/>
            <wp:effectExtent l="0" t="0" r="14605" b="317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6324">
      <w:pPr>
        <w:pStyle w:val="2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627880" cy="3101340"/>
            <wp:effectExtent l="0" t="0" r="508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50E6">
      <w:pPr>
        <w:pStyle w:val="2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389245" cy="3789045"/>
            <wp:effectExtent l="0" t="0" r="5715" b="57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55B7">
      <w:pPr>
        <w:pStyle w:val="2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474720" cy="1386205"/>
            <wp:effectExtent l="0" t="0" r="0" b="6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1D20">
      <w:pPr>
        <w:pStyle w:val="19"/>
        <w:numPr>
          <w:ilvl w:val="0"/>
          <w:numId w:val="3"/>
        </w:numPr>
        <w:bidi w:val="0"/>
        <w:ind w:left="0" w:leftChars="0" w:firstLine="68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этого была протестирована работа с томами. Создан том mydata (docker volume create mydata), который затем был подключён к контейнеру Nginx при его запуске. Проверка каталога /usr/share/nginx/html внутри контейнера показала наличие стандартных файлов index.html и 50x.html. Далее был создан файл test.html с тестовым содержимым, который оставался доступным после перезапуска контейнера, подтверждая успешность сохранения данных внутри тома.</w:t>
      </w:r>
    </w:p>
    <w:p w14:paraId="35B62F21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volume create mydata</w:t>
      </w:r>
    </w:p>
    <w:p w14:paraId="75F27842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mydata</w:t>
      </w:r>
    </w:p>
    <w:p w14:paraId="15E0FF1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run -d -p 8080:80 -v mydata:/usr/share/nginx/html --name mynginx nginx</w:t>
      </w:r>
    </w:p>
    <w:p w14:paraId="79CE5229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35d9dea6a2049f2efb35893a03e9aa0a2d84be744269f92b7cc5ba6344e3abee</w:t>
      </w:r>
    </w:p>
    <w:p w14:paraId="7C677093">
      <w:pPr>
        <w:pStyle w:val="21"/>
        <w:bidi w:val="0"/>
        <w:rPr>
          <w:rFonts w:hint="default"/>
          <w:lang w:val="ru-RU"/>
        </w:rPr>
      </w:pPr>
    </w:p>
    <w:p w14:paraId="25FA54CA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restart mynginx</w:t>
      </w:r>
    </w:p>
    <w:p w14:paraId="37D6CCAD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mynginx</w:t>
      </w:r>
    </w:p>
    <w:p w14:paraId="1766097D">
      <w:pPr>
        <w:pStyle w:val="21"/>
        <w:bidi w:val="0"/>
        <w:rPr>
          <w:rFonts w:hint="default"/>
          <w:lang w:val="ru-RU"/>
        </w:rPr>
      </w:pPr>
    </w:p>
    <w:p w14:paraId="644FF7E4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exec -it mynginx ls /usr/share/nginx/html</w:t>
      </w:r>
    </w:p>
    <w:p w14:paraId="64844A12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50x.html  index.html</w:t>
      </w:r>
    </w:p>
    <w:p w14:paraId="0EA5F71B">
      <w:pPr>
        <w:pStyle w:val="21"/>
        <w:bidi w:val="0"/>
        <w:rPr>
          <w:rFonts w:hint="default"/>
          <w:lang w:val="ru-RU"/>
        </w:rPr>
      </w:pPr>
    </w:p>
    <w:p w14:paraId="7366C442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exec -it mynginx cat /usr/share/nginx/html/index.html</w:t>
      </w:r>
    </w:p>
    <w:p w14:paraId="680E9C56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&lt;!DOCTYPE html&gt;</w:t>
      </w:r>
    </w:p>
    <w:p w14:paraId="775B3770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&lt;html&gt;</w:t>
      </w:r>
    </w:p>
    <w:p w14:paraId="6EE87F3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&lt;head&gt;</w:t>
      </w:r>
    </w:p>
    <w:p w14:paraId="688C65B1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&lt;title&gt;Welcome to nginx!&lt;/title&gt;</w:t>
      </w:r>
    </w:p>
    <w:p w14:paraId="643F84CD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&lt;style&gt;</w:t>
      </w:r>
    </w:p>
    <w:p w14:paraId="15E9C6BE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html { color-scheme: light dark; }</w:t>
      </w:r>
    </w:p>
    <w:p w14:paraId="185DC6D8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body { width: 35em; margin: 0 auto;</w:t>
      </w:r>
    </w:p>
    <w:p w14:paraId="3C366DE8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font-family: Tahoma, Verdana, Arial, sans-serif; }</w:t>
      </w:r>
    </w:p>
    <w:p w14:paraId="787340F6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&lt;/style&gt;</w:t>
      </w:r>
    </w:p>
    <w:p w14:paraId="2262D7C9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&lt;/head&gt;</w:t>
      </w:r>
    </w:p>
    <w:p w14:paraId="38325B70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&lt;body&gt;</w:t>
      </w:r>
    </w:p>
    <w:p w14:paraId="0C8AE22F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&lt;h1&gt;Welcome to nginx!&lt;/h1&gt;</w:t>
      </w:r>
    </w:p>
    <w:p w14:paraId="50EC6DC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&lt;p&gt;If you see this page, the nginx web server is successfully installed and</w:t>
      </w:r>
    </w:p>
    <w:p w14:paraId="7191A7B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working. Further configuration is required.&lt;/p&gt;</w:t>
      </w:r>
    </w:p>
    <w:p w14:paraId="32C60047">
      <w:pPr>
        <w:pStyle w:val="21"/>
        <w:bidi w:val="0"/>
        <w:rPr>
          <w:rFonts w:hint="default"/>
          <w:lang w:val="ru-RU"/>
        </w:rPr>
      </w:pPr>
    </w:p>
    <w:p w14:paraId="6A538818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&lt;p&gt;For online documentation and support please refer to</w:t>
      </w:r>
    </w:p>
    <w:p w14:paraId="716D55DD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&lt;a href="http://nginx.org/"&gt;nginx.org&lt;/a&gt;.&lt;br/&gt;</w:t>
      </w:r>
    </w:p>
    <w:p w14:paraId="72003BE8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Commercial support is available at</w:t>
      </w:r>
    </w:p>
    <w:p w14:paraId="24BED25A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&lt;a href="http://nginx.com/"&gt;nginx.com&lt;/a&gt;.&lt;/p&gt;</w:t>
      </w:r>
    </w:p>
    <w:p w14:paraId="04862C0A">
      <w:pPr>
        <w:pStyle w:val="21"/>
        <w:bidi w:val="0"/>
        <w:rPr>
          <w:rFonts w:hint="default"/>
          <w:lang w:val="ru-RU"/>
        </w:rPr>
      </w:pPr>
    </w:p>
    <w:p w14:paraId="309AFD09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&lt;p&gt;&lt;em&gt;Thank you for using nginx.&lt;/em&gt;&lt;/p&gt;</w:t>
      </w:r>
    </w:p>
    <w:p w14:paraId="4CABAFF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&lt;/body&gt;</w:t>
      </w:r>
    </w:p>
    <w:p w14:paraId="7DEBD20D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&lt;/html&gt;</w:t>
      </w:r>
    </w:p>
    <w:p w14:paraId="1F0E3269">
      <w:pPr>
        <w:pStyle w:val="21"/>
        <w:bidi w:val="0"/>
        <w:rPr>
          <w:rFonts w:hint="default"/>
          <w:lang w:val="ru-RU"/>
        </w:rPr>
      </w:pPr>
    </w:p>
    <w:p w14:paraId="5E67353D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exec -it mynginx bash</w:t>
      </w:r>
    </w:p>
    <w:p w14:paraId="5B691654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echo "Тестовая страница Nginx" &gt; /usr/share/nginx/html/test.html</w:t>
      </w:r>
    </w:p>
    <w:p w14:paraId="0F55A6E9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exit</w:t>
      </w:r>
    </w:p>
    <w:p w14:paraId="7DB2BBDB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root@35d9dea6a204:/# echo "\320\242\320\265\321\201\321\202\320\276\320\</w:t>
      </w:r>
    </w:p>
    <w:p w14:paraId="1553FD11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262\320\260\321\217 \321\201\321\202\321\200\320\260\320\275\320</w:t>
      </w:r>
    </w:p>
    <w:p w14:paraId="7EF8A280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\270\321\206\320\260 Nginx" &gt; /usr/share/nginx/html/test.html</w:t>
      </w:r>
    </w:p>
    <w:p w14:paraId="08081E8B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root@35d9dea6a204:/# exit</w:t>
      </w:r>
    </w:p>
    <w:p w14:paraId="6BF2A2E6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exit</w:t>
      </w:r>
    </w:p>
    <w:p w14:paraId="1058A45B">
      <w:pPr>
        <w:pStyle w:val="21"/>
        <w:bidi w:val="0"/>
        <w:rPr>
          <w:rFonts w:hint="default"/>
          <w:lang w:val="ru-RU"/>
        </w:rPr>
      </w:pPr>
    </w:p>
    <w:p w14:paraId="6AF38206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exec -it mynginx file -i /usr/share/nginx/html/test.html</w:t>
      </w:r>
    </w:p>
    <w:p w14:paraId="6AA372C1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restart mynginx</w:t>
      </w:r>
    </w:p>
    <w:p w14:paraId="69FAA903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mynginx</w:t>
      </w:r>
    </w:p>
    <w:p w14:paraId="0A0EB25D">
      <w:pPr>
        <w:pStyle w:val="21"/>
        <w:bidi w:val="0"/>
        <w:rPr>
          <w:rFonts w:hint="default"/>
          <w:lang w:val="ru-RU"/>
        </w:rPr>
      </w:pPr>
    </w:p>
    <w:p w14:paraId="262DE47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exec -it mynginx ls /usr/share/nginx/html</w:t>
      </w:r>
    </w:p>
    <w:p w14:paraId="68BD2B41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50x.html  index.html  test.html</w:t>
      </w:r>
    </w:p>
    <w:p w14:paraId="6125967F">
      <w:pPr>
        <w:pStyle w:val="22"/>
        <w:bidi w:val="0"/>
      </w:pPr>
      <w:r>
        <w:drawing>
          <wp:inline distT="0" distB="0" distL="114300" distR="114300">
            <wp:extent cx="5935345" cy="1838325"/>
            <wp:effectExtent l="0" t="0" r="8255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838C">
      <w:pPr>
        <w:pStyle w:val="19"/>
        <w:numPr>
          <w:ilvl w:val="0"/>
          <w:numId w:val="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следующем этапе была протестирована работа сети между контейнерами. Создана виртуальная сеть `mynetwork`, затем запущены два контейнера: веб-сервер `nginx` и база данных `mysql`, подключённые к одной сети. Проверка связи между контейнерами проводилась с помощью `curl http://webserver` внутри контейнера MySQL. Полученный ответ веб-сервера подтвердил успешное взаимодействие между контейнерами.  </w:t>
      </w:r>
    </w:p>
    <w:p w14:paraId="0FC4ED47">
      <w:pPr>
        <w:pStyle w:val="19"/>
        <w:numPr>
          <w:numId w:val="0"/>
        </w:numPr>
        <w:bidi w:val="0"/>
        <w:rPr>
          <w:rFonts w:hint="default"/>
          <w:lang w:val="ru-RU"/>
        </w:rPr>
      </w:pPr>
    </w:p>
    <w:p w14:paraId="2E92C3E7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network create mynetwork</w:t>
      </w:r>
    </w:p>
    <w:p w14:paraId="6CE9A3ED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a325f6675de24e6026d81639950533d86abe3455395dac09f1af8cb97787866</w:t>
      </w:r>
    </w:p>
    <w:p w14:paraId="5E7522F6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network ls</w:t>
      </w:r>
    </w:p>
    <w:p w14:paraId="232B21C0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NETWORK ID     NAME        DRIVER    SCOPE</w:t>
      </w:r>
    </w:p>
    <w:p w14:paraId="7FC7890A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acb5fdbfb847   bridge      bridge    local</w:t>
      </w:r>
    </w:p>
    <w:p w14:paraId="36432A92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d58bfb67d7eb   host        host      local</w:t>
      </w:r>
    </w:p>
    <w:p w14:paraId="4C2FAFD7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a325f6675de2   mynetwork   bridge    local</w:t>
      </w:r>
    </w:p>
    <w:p w14:paraId="0D06E735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a800c281bfe1   none        null      local</w:t>
      </w:r>
    </w:p>
    <w:p w14:paraId="25A3C854">
      <w:pPr>
        <w:pStyle w:val="21"/>
        <w:bidi w:val="0"/>
        <w:rPr>
          <w:rFonts w:hint="default"/>
          <w:lang w:val="ru-RU"/>
        </w:rPr>
      </w:pPr>
    </w:p>
    <w:p w14:paraId="2A9EE231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run -d --network=mynetwork --name webserver nginx</w:t>
      </w:r>
    </w:p>
    <w:p w14:paraId="4C201232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06bf8fc1b9d1c1538cc7b796313e401359437c2b526a25a4dd6070fb86b8ccad</w:t>
      </w:r>
    </w:p>
    <w:p w14:paraId="345A02DD">
      <w:pPr>
        <w:pStyle w:val="21"/>
        <w:bidi w:val="0"/>
        <w:rPr>
          <w:rFonts w:hint="default"/>
          <w:lang w:val="ru-RU"/>
        </w:rPr>
      </w:pPr>
    </w:p>
    <w:p w14:paraId="11B03AA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run -d --network=mynetwork --name database -e MYSQL_ROOT_PASSWORD=example mysql</w:t>
      </w:r>
    </w:p>
    <w:p w14:paraId="3B51BD7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ps</w:t>
      </w:r>
    </w:p>
    <w:p w14:paraId="3F2F5B71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CONTAINER ID   IMAGE        COMMAND                  CREATED              STATUS              PORTS                    NAMES</w:t>
      </w:r>
    </w:p>
    <w:p w14:paraId="74829BEB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12f18fd9ceff   mysql        "docker-entrypoint.s…"   28 seconds ago       Up 25 seconds       3306/tcp, 33060/tcp      database</w:t>
      </w:r>
    </w:p>
    <w:p w14:paraId="4B55396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06bf8fc1b9d1   nginx        "/docker-entrypoint.…"   About a minute ago   Up About a minute   80/tcp                   webserver</w:t>
      </w:r>
    </w:p>
    <w:p w14:paraId="4B89F76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35d9dea6a204   nginx        "/docker-entrypoint.…"   9 minutes ago        Up 3 minutes        0.0.0.0:8080-&gt;80/tcp     mynginx</w:t>
      </w:r>
    </w:p>
    <w:p w14:paraId="3D2A3F84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0ee79c78eaf7   myflaskapp   "python app.py"          17 minutes ago       Up 17 minutes       0.0.0.0:5000-&gt;5000/tcp   amazing_lamport</w:t>
      </w:r>
    </w:p>
    <w:p w14:paraId="0FBB0C34">
      <w:pPr>
        <w:pStyle w:val="21"/>
        <w:bidi w:val="0"/>
        <w:rPr>
          <w:rFonts w:hint="default"/>
          <w:lang w:val="ru-RU"/>
        </w:rPr>
      </w:pPr>
    </w:p>
    <w:p w14:paraId="38A28808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D:\myflaskapp&gt;docker exec -it database bash</w:t>
      </w:r>
    </w:p>
    <w:p w14:paraId="4F20BFE4">
      <w:pPr>
        <w:pStyle w:val="22"/>
        <w:bidi w:val="0"/>
      </w:pPr>
      <w:r>
        <w:drawing>
          <wp:inline distT="0" distB="0" distL="114300" distR="114300">
            <wp:extent cx="5939155" cy="5357495"/>
            <wp:effectExtent l="0" t="0" r="4445" b="698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35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0428">
      <w:pPr>
        <w:pStyle w:val="19"/>
        <w:numPr>
          <w:ilvl w:val="0"/>
          <w:numId w:val="3"/>
        </w:numPr>
        <w:bidi w:val="0"/>
        <w:ind w:left="0" w:leftChars="0" w:firstLine="68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для удобного управления контейнерами был написан `docker-compose.yml`, который включал описание сервисов `web` и `db`. Запуск приложения выполнялся с помощью `docker-compose up -d`, после чего проверка через `docker ps` показала, что оба контейнера успешно работают.  </w:t>
      </w:r>
    </w:p>
    <w:p w14:paraId="602E4ED5">
      <w:pPr>
        <w:pStyle w:val="22"/>
        <w:bidi w:val="0"/>
      </w:pPr>
      <w:r>
        <w:drawing>
          <wp:inline distT="0" distB="0" distL="114300" distR="114300">
            <wp:extent cx="5936615" cy="1041400"/>
            <wp:effectExtent l="0" t="0" r="6985" b="1016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4147">
      <w:pPr>
        <w:pStyle w:val="22"/>
        <w:bidi w:val="0"/>
      </w:pPr>
      <w:r>
        <w:drawing>
          <wp:inline distT="0" distB="0" distL="114300" distR="114300">
            <wp:extent cx="5314950" cy="4152900"/>
            <wp:effectExtent l="0" t="0" r="3810" b="762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EB30">
      <w:pPr>
        <w:pStyle w:val="21"/>
        <w:bidi w:val="0"/>
        <w:rPr>
          <w:rFonts w:hint="default"/>
        </w:rPr>
      </w:pPr>
      <w:r>
        <w:rPr>
          <w:rFonts w:hint="default"/>
        </w:rPr>
        <w:t>docker-compose up -d</w:t>
      </w:r>
    </w:p>
    <w:p w14:paraId="7C386D01">
      <w:pPr>
        <w:pStyle w:val="21"/>
        <w:bidi w:val="0"/>
      </w:pPr>
      <w:r>
        <w:rPr>
          <w:rFonts w:hint="default"/>
        </w:rPr>
        <w:t>docker ps</w:t>
      </w:r>
    </w:p>
    <w:p w14:paraId="2AF11525">
      <w:pPr>
        <w:pStyle w:val="22"/>
        <w:bidi w:val="0"/>
      </w:pPr>
      <w:r>
        <w:drawing>
          <wp:inline distT="0" distB="0" distL="114300" distR="114300">
            <wp:extent cx="5935980" cy="795020"/>
            <wp:effectExtent l="0" t="0" r="7620" b="1270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FB25">
      <w:pPr>
        <w:pStyle w:val="22"/>
        <w:bidi w:val="0"/>
      </w:pPr>
      <w:r>
        <w:drawing>
          <wp:inline distT="0" distB="0" distL="114300" distR="114300">
            <wp:extent cx="5937250" cy="2226310"/>
            <wp:effectExtent l="0" t="0" r="6350" b="1397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1F7D"/>
    <w:p w14:paraId="560107D0"/>
    <w:p w14:paraId="4AC5C2E5"/>
    <w:p w14:paraId="38E660F5"/>
    <w:p w14:paraId="2140B59F"/>
    <w:p w14:paraId="222D79DC">
      <w:pPr>
        <w:pStyle w:val="19"/>
        <w:numPr>
          <w:ilvl w:val="0"/>
          <w:numId w:val="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заключении была проведена очистка ресурсов, чтобы удалить созданные контейнеры, образы и тома. </w:t>
      </w:r>
    </w:p>
    <w:p w14:paraId="6F7D43B8">
      <w:pPr>
        <w:pStyle w:val="19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Удаление контейнеров:</w:t>
      </w:r>
    </w:p>
    <w:p w14:paraId="00FCAF63">
      <w:pPr>
        <w:pStyle w:val="22"/>
        <w:bidi w:val="0"/>
      </w:pPr>
      <w:r>
        <w:drawing>
          <wp:inline distT="0" distB="0" distL="114300" distR="114300">
            <wp:extent cx="5562600" cy="2628900"/>
            <wp:effectExtent l="0" t="0" r="0" b="762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56226">
      <w:pPr>
        <w:pStyle w:val="22"/>
        <w:bidi w:val="0"/>
      </w:pPr>
      <w:r>
        <w:drawing>
          <wp:inline distT="0" distB="0" distL="114300" distR="114300">
            <wp:extent cx="5934710" cy="638810"/>
            <wp:effectExtent l="0" t="0" r="8890" b="127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3F83">
      <w:pPr>
        <w:pStyle w:val="19"/>
        <w:bidi w:val="0"/>
      </w:pPr>
      <w:r>
        <w:rPr>
          <w:lang w:val="ru-RU"/>
        </w:rPr>
        <w:t>Удаление</w:t>
      </w:r>
      <w:r>
        <w:rPr>
          <w:rFonts w:hint="default"/>
          <w:lang w:val="ru-RU"/>
        </w:rPr>
        <w:t xml:space="preserve"> образов:</w:t>
      </w:r>
    </w:p>
    <w:p w14:paraId="2D4C9AB9">
      <w:pPr>
        <w:pStyle w:val="22"/>
        <w:bidi w:val="0"/>
      </w:pPr>
      <w:r>
        <w:drawing>
          <wp:inline distT="0" distB="0" distL="114300" distR="114300">
            <wp:extent cx="5939155" cy="2821940"/>
            <wp:effectExtent l="0" t="0" r="4445" b="1270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5C0A">
      <w:pPr>
        <w:pStyle w:val="22"/>
        <w:bidi w:val="0"/>
      </w:pPr>
      <w:r>
        <w:drawing>
          <wp:inline distT="0" distB="0" distL="114300" distR="114300">
            <wp:extent cx="4371975" cy="438150"/>
            <wp:effectExtent l="0" t="0" r="1905" b="381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6177"/>
    <w:p w14:paraId="55CA5D8C"/>
    <w:p w14:paraId="50F018D0"/>
    <w:p w14:paraId="21277ECF"/>
    <w:p w14:paraId="7C860226"/>
    <w:p w14:paraId="38EA605B">
      <w:pPr>
        <w:pStyle w:val="19"/>
        <w:bidi w:val="0"/>
        <w:rPr>
          <w:rFonts w:hint="default"/>
          <w:lang w:val="ru-RU"/>
        </w:rPr>
      </w:pPr>
      <w:r>
        <w:rPr>
          <w:lang w:val="ru-RU"/>
        </w:rPr>
        <w:t>Удаление</w:t>
      </w:r>
      <w:r>
        <w:rPr>
          <w:rFonts w:hint="default"/>
          <w:lang w:val="ru-RU"/>
        </w:rPr>
        <w:t xml:space="preserve"> томов:</w:t>
      </w:r>
    </w:p>
    <w:p w14:paraId="6EDD5B8A">
      <w:pPr>
        <w:pStyle w:val="22"/>
        <w:bidi w:val="0"/>
      </w:pPr>
      <w:r>
        <w:drawing>
          <wp:inline distT="0" distB="0" distL="114300" distR="114300">
            <wp:extent cx="3448050" cy="1009650"/>
            <wp:effectExtent l="0" t="0" r="11430" b="1143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4B48">
      <w:pPr>
        <w:pStyle w:val="22"/>
        <w:bidi w:val="0"/>
      </w:pPr>
      <w:r>
        <w:drawing>
          <wp:inline distT="0" distB="0" distL="114300" distR="114300">
            <wp:extent cx="2752725" cy="409575"/>
            <wp:effectExtent l="0" t="0" r="5715" b="190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B13E">
      <w:pPr>
        <w:pStyle w:val="19"/>
        <w:bidi w:val="0"/>
        <w:rPr>
          <w:rFonts w:hint="default"/>
        </w:rPr>
      </w:pPr>
      <w:bookmarkStart w:id="3" w:name="_GoBack"/>
      <w:r>
        <w:rPr>
          <w:rFonts w:hint="default"/>
        </w:rPr>
        <w:t>Таким образом, все этапы работы с Docker были выполнены в полном объёме. Был протестирован запуск контейнеров, работа с пользовательскими образами, создание и хранение данных в томах, настройка сетевого взаимодействия, управление контейнерами через Docker Compose и очистка ресурсов. После выполнения всех команд система полностью очищена от временных файлов, а процессы работы с Docker освоены и продемонстрированы на практике.</w:t>
      </w:r>
    </w:p>
    <w:bookmarkEnd w:id="3"/>
    <w:p w14:paraId="2E70E041"/>
    <w:p w14:paraId="25BA4E6C">
      <w:pPr>
        <w:pStyle w:val="19"/>
        <w:numPr>
          <w:numId w:val="0"/>
        </w:numPr>
        <w:bidi w:val="0"/>
        <w:rPr>
          <w:rFonts w:hint="default"/>
          <w:lang w:val="ru-RU"/>
        </w:rPr>
      </w:pPr>
    </w:p>
    <w:p w14:paraId="6FBD67CF">
      <w:pPr>
        <w:pStyle w:val="21"/>
        <w:bidi w:val="0"/>
        <w:rPr>
          <w:rFonts w:hint="default"/>
          <w:lang w:val="ru-RU"/>
        </w:rPr>
      </w:pPr>
    </w:p>
    <w:sectPr>
      <w:headerReference r:id="rId3" w:type="default"/>
      <w:footerReference r:id="rId4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1072B"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612D4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DQBTejsCAABp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F612D4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7B0CD">
    <w:pPr>
      <w:pStyle w:val="13"/>
      <w:rPr>
        <w:rFonts w:hint="default"/>
        <w:lang w:val="ru-RU"/>
      </w:rPr>
    </w:pPr>
    <w:r>
      <w:rPr>
        <w:lang w:val="ru-RU"/>
      </w:rPr>
      <w:t>Гришаева</w:t>
    </w:r>
    <w:r>
      <w:rPr>
        <w:rFonts w:hint="default"/>
        <w:lang w:val="ru-RU"/>
      </w:rPr>
      <w:t xml:space="preserve"> К.А., Ги-31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2BCBA"/>
    <w:multiLevelType w:val="singleLevel"/>
    <w:tmpl w:val="A402BCB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5A29A92"/>
    <w:multiLevelType w:val="multilevel"/>
    <w:tmpl w:val="F5A29A92"/>
    <w:lvl w:ilvl="0" w:tentative="0">
      <w:start w:val="1"/>
      <w:numFmt w:val="decimal"/>
      <w:pStyle w:val="25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40" w:hanging="360"/>
      </w:pPr>
    </w:lvl>
    <w:lvl w:ilvl="2" w:tentative="0">
      <w:start w:val="1"/>
      <w:numFmt w:val="lowerRoman"/>
      <w:lvlText w:val="%3."/>
      <w:lvlJc w:val="right"/>
      <w:pPr>
        <w:ind w:left="2560" w:hanging="180"/>
      </w:pPr>
    </w:lvl>
    <w:lvl w:ilvl="3" w:tentative="0">
      <w:start w:val="1"/>
      <w:numFmt w:val="decimal"/>
      <w:lvlText w:val="%4."/>
      <w:lvlJc w:val="left"/>
      <w:pPr>
        <w:ind w:left="3280" w:hanging="360"/>
      </w:pPr>
    </w:lvl>
    <w:lvl w:ilvl="4" w:tentative="0">
      <w:start w:val="1"/>
      <w:numFmt w:val="lowerLetter"/>
      <w:lvlText w:val="%5."/>
      <w:lvlJc w:val="left"/>
      <w:pPr>
        <w:ind w:left="4000" w:hanging="360"/>
      </w:pPr>
    </w:lvl>
    <w:lvl w:ilvl="5" w:tentative="0">
      <w:start w:val="1"/>
      <w:numFmt w:val="lowerRoman"/>
      <w:lvlText w:val="%6."/>
      <w:lvlJc w:val="right"/>
      <w:pPr>
        <w:ind w:left="4720" w:hanging="180"/>
      </w:pPr>
    </w:lvl>
    <w:lvl w:ilvl="6" w:tentative="0">
      <w:start w:val="1"/>
      <w:numFmt w:val="decimal"/>
      <w:lvlText w:val="%7."/>
      <w:lvlJc w:val="left"/>
      <w:pPr>
        <w:ind w:left="5440" w:hanging="360"/>
      </w:pPr>
    </w:lvl>
    <w:lvl w:ilvl="7" w:tentative="0">
      <w:start w:val="1"/>
      <w:numFmt w:val="lowerLetter"/>
      <w:lvlText w:val="%8."/>
      <w:lvlJc w:val="left"/>
      <w:pPr>
        <w:ind w:left="6160" w:hanging="360"/>
      </w:pPr>
    </w:lvl>
    <w:lvl w:ilvl="8" w:tentative="0">
      <w:start w:val="1"/>
      <w:numFmt w:val="lowerRoman"/>
      <w:lvlText w:val="%9."/>
      <w:lvlJc w:val="right"/>
      <w:pPr>
        <w:ind w:left="6880" w:hanging="180"/>
      </w:pPr>
    </w:lvl>
  </w:abstractNum>
  <w:abstractNum w:abstractNumId="2">
    <w:nsid w:val="5B6078DA"/>
    <w:multiLevelType w:val="multilevel"/>
    <w:tmpl w:val="5B6078DA"/>
    <w:lvl w:ilvl="0" w:tentative="0">
      <w:start w:val="8"/>
      <w:numFmt w:val="decimal"/>
      <w:pStyle w:val="2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710C9"/>
    <w:rsid w:val="00073D48"/>
    <w:rsid w:val="00327444"/>
    <w:rsid w:val="00340A92"/>
    <w:rsid w:val="00354067"/>
    <w:rsid w:val="00493A4E"/>
    <w:rsid w:val="004A219B"/>
    <w:rsid w:val="00571941"/>
    <w:rsid w:val="00647C35"/>
    <w:rsid w:val="006A2233"/>
    <w:rsid w:val="0088587A"/>
    <w:rsid w:val="009441BA"/>
    <w:rsid w:val="00A828FA"/>
    <w:rsid w:val="00B63F3E"/>
    <w:rsid w:val="00C31907"/>
    <w:rsid w:val="00CC2304"/>
    <w:rsid w:val="00DC5AD3"/>
    <w:rsid w:val="00E06366"/>
    <w:rsid w:val="00EE5083"/>
    <w:rsid w:val="00F873ED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2363201D"/>
    <w:rsid w:val="23DB6BC0"/>
    <w:rsid w:val="2619213A"/>
    <w:rsid w:val="28BB5E05"/>
    <w:rsid w:val="29A92769"/>
    <w:rsid w:val="2C267066"/>
    <w:rsid w:val="38C43D16"/>
    <w:rsid w:val="3E4E67B5"/>
    <w:rsid w:val="404E2C34"/>
    <w:rsid w:val="41910339"/>
    <w:rsid w:val="46E21C47"/>
    <w:rsid w:val="472C0ECD"/>
    <w:rsid w:val="5260440B"/>
    <w:rsid w:val="57463C4A"/>
    <w:rsid w:val="5A9721AA"/>
    <w:rsid w:val="5C0F2019"/>
    <w:rsid w:val="63F02715"/>
    <w:rsid w:val="648804A0"/>
    <w:rsid w:val="679710C9"/>
    <w:rsid w:val="68F24EE6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283"/>
      <w:jc w:val="both"/>
    </w:pPr>
    <w:rPr>
      <w:rFonts w:ascii="Times New Roman" w:hAnsi="Times New Roman" w:eastAsia="SimSun" w:cs="Times New Roman"/>
      <w:szCs w:val="24"/>
      <w:lang w:val="ru-RU" w:eastAsia="ru-RU" w:bidi="ar-SA"/>
    </w:rPr>
  </w:style>
  <w:style w:type="paragraph" w:styleId="2">
    <w:name w:val="heading 1"/>
    <w:next w:val="1"/>
    <w:link w:val="20"/>
    <w:qFormat/>
    <w:uiPriority w:val="0"/>
    <w:pPr>
      <w:keepNext/>
      <w:numPr>
        <w:ilvl w:val="0"/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styleId="3">
    <w:name w:val="heading 2"/>
    <w:next w:val="1"/>
    <w:link w:val="31"/>
    <w:qFormat/>
    <w:uiPriority w:val="0"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paragraph" w:styleId="4">
    <w:name w:val="heading 3"/>
    <w:basedOn w:val="5"/>
    <w:next w:val="5"/>
    <w:link w:val="27"/>
    <w:qFormat/>
    <w:uiPriority w:val="0"/>
    <w:pPr>
      <w:keepNext/>
      <w:spacing w:before="18" w:after="120" w:afterLines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6">
    <w:name w:val="heading 4"/>
    <w:basedOn w:val="1"/>
    <w:next w:val="1"/>
    <w:link w:val="34"/>
    <w:qFormat/>
    <w:uiPriority w:val="0"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Обычный1"/>
    <w:qFormat/>
    <w:uiPriority w:val="0"/>
    <w:pPr>
      <w:spacing w:before="200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7"/>
    <w:qFormat/>
    <w:uiPriority w:val="0"/>
    <w:rPr>
      <w:b/>
      <w:bCs/>
    </w:rPr>
  </w:style>
  <w:style w:type="paragraph" w:styleId="12">
    <w:name w:val="Balloon Text"/>
    <w:basedOn w:val="1"/>
    <w:link w:val="28"/>
    <w:qFormat/>
    <w:uiPriority w:val="0"/>
    <w:rPr>
      <w:rFonts w:ascii="Tahoma" w:hAnsi="Tahoma" w:cs="Tahoma"/>
      <w:sz w:val="16"/>
      <w:szCs w:val="16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1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customStyle="1" w:styleId="19">
    <w:name w:val="отчёт"/>
    <w:link w:val="36"/>
    <w:qFormat/>
    <w:uiPriority w:val="0"/>
    <w:pPr>
      <w:spacing w:line="336" w:lineRule="auto"/>
      <w:ind w:firstLine="680"/>
      <w:jc w:val="both"/>
    </w:pPr>
    <w:rPr>
      <w:rFonts w:ascii="Times New Roman" w:hAnsi="Times New Roman" w:eastAsia="SimSun" w:cs="Times New Roman"/>
      <w:sz w:val="26"/>
      <w:szCs w:val="28"/>
      <w:lang w:val="ru-RU" w:eastAsia="ru-RU" w:bidi="ar-SA"/>
    </w:rPr>
  </w:style>
  <w:style w:type="character" w:customStyle="1" w:styleId="20">
    <w:name w:val="Заголовок 1 Знак"/>
    <w:link w:val="2"/>
    <w:qFormat/>
    <w:uiPriority w:val="0"/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customStyle="1" w:styleId="21">
    <w:name w:val="ПРОГРАМНЫЙ КОД"/>
    <w:link w:val="26"/>
    <w:qFormat/>
    <w:uiPriority w:val="0"/>
    <w:pPr>
      <w:spacing w:line="336" w:lineRule="auto"/>
      <w:ind w:left="240" w:leftChars="120"/>
    </w:pPr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paragraph" w:customStyle="1" w:styleId="22">
    <w:name w:val="РИСУНОК"/>
    <w:next w:val="1"/>
    <w:qFormat/>
    <w:uiPriority w:val="0"/>
    <w:pPr>
      <w:spacing w:before="180" w:after="180" w:line="336" w:lineRule="auto"/>
      <w:jc w:val="center"/>
    </w:pPr>
    <w:rPr>
      <w:rFonts w:ascii="Arial" w:hAnsi="Arial" w:eastAsia="Times New Roman" w:cs="Times New Roman"/>
      <w:sz w:val="24"/>
      <w:szCs w:val="28"/>
      <w:lang w:val="ru-RU" w:eastAsia="ru-RU" w:bidi="ar-SA"/>
    </w:rPr>
  </w:style>
  <w:style w:type="paragraph" w:customStyle="1" w:styleId="23">
    <w:name w:val="НАЗВАНИЕ ОБЪЕКТА"/>
    <w:next w:val="19"/>
    <w:qFormat/>
    <w:uiPriority w:val="0"/>
    <w:pPr>
      <w:spacing w:before="180" w:after="180" w:line="336" w:lineRule="auto"/>
      <w:jc w:val="center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_Style 9"/>
    <w:qFormat/>
    <w:uiPriority w:val="33"/>
    <w:rPr>
      <w:rFonts w:ascii="Times New Roman" w:hAnsi="Times New Roman"/>
      <w:b/>
      <w:bCs/>
      <w:smallCaps/>
      <w:spacing w:val="5"/>
    </w:rPr>
  </w:style>
  <w:style w:type="paragraph" w:customStyle="1" w:styleId="25">
    <w:name w:val="контрл пасс"/>
    <w:next w:val="19"/>
    <w:link w:val="32"/>
    <w:qFormat/>
    <w:uiPriority w:val="0"/>
    <w:pPr>
      <w:numPr>
        <w:ilvl w:val="0"/>
        <w:numId w:val="2"/>
      </w:numPr>
      <w:tabs>
        <w:tab w:val="left" w:pos="964"/>
        <w:tab w:val="clear" w:pos="420"/>
      </w:tabs>
      <w:ind w:left="0" w:firstLine="567"/>
    </w:pPr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26">
    <w:name w:val="ПРОГРАМНЫЙ КОД Char"/>
    <w:link w:val="21"/>
    <w:qFormat/>
    <w:uiPriority w:val="0"/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character" w:customStyle="1" w:styleId="27">
    <w:name w:val="Заголовок 3 Знак"/>
    <w:link w:val="4"/>
    <w:qFormat/>
    <w:uiPriority w:val="0"/>
    <w:rPr>
      <w:rFonts w:ascii="Times New Roman" w:hAnsi="Times New Roman" w:eastAsia="Times New Roman" w:cs="Arial"/>
      <w:bCs/>
      <w:sz w:val="26"/>
      <w:szCs w:val="26"/>
      <w:u w:val="single"/>
      <w:lang w:val="ru-RU" w:eastAsia="ru-RU" w:bidi="ar-SA"/>
    </w:rPr>
  </w:style>
  <w:style w:type="character" w:customStyle="1" w:styleId="28">
    <w:name w:val="Текст выноски Знак"/>
    <w:basedOn w:val="7"/>
    <w:link w:val="12"/>
    <w:qFormat/>
    <w:uiPriority w:val="0"/>
    <w:rPr>
      <w:rFonts w:ascii="Tahoma" w:hAnsi="Tahoma" w:cs="Tahoma"/>
      <w:sz w:val="16"/>
      <w:szCs w:val="16"/>
    </w:rPr>
  </w:style>
  <w:style w:type="paragraph" w:customStyle="1" w:styleId="29">
    <w:name w:val="Програмный код"/>
    <w:basedOn w:val="1"/>
    <w:qFormat/>
    <w:uiPriority w:val="0"/>
    <w:rPr>
      <w:rFonts w:ascii="Courier New" w:hAnsi="Courier New"/>
      <w:sz w:val="24"/>
      <w:szCs w:val="28"/>
    </w:rPr>
  </w:style>
  <w:style w:type="character" w:customStyle="1" w:styleId="30">
    <w:name w:val="hgkelc"/>
    <w:basedOn w:val="7"/>
    <w:qFormat/>
    <w:uiPriority w:val="0"/>
  </w:style>
  <w:style w:type="character" w:customStyle="1" w:styleId="31">
    <w:name w:val="Заголовок 2 Знак"/>
    <w:link w:val="3"/>
    <w:qFormat/>
    <w:uiPriority w:val="0"/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32">
    <w:name w:val="контрл пасс Char"/>
    <w:link w:val="25"/>
    <w:qFormat/>
    <w:uiPriority w:val="0"/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33">
    <w:name w:val="fontstyle21"/>
    <w:basedOn w:val="7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character" w:customStyle="1" w:styleId="34">
    <w:name w:val="Заголовок 4 Знак"/>
    <w:basedOn w:val="7"/>
    <w:link w:val="6"/>
    <w:qFormat/>
    <w:uiPriority w:val="0"/>
    <w:rPr>
      <w:rFonts w:ascii="Courier New" w:hAnsi="Courier New"/>
      <w:bCs/>
      <w:iCs/>
      <w:spacing w:val="-8"/>
      <w:sz w:val="26"/>
      <w:szCs w:val="23"/>
    </w:rPr>
  </w:style>
  <w:style w:type="paragraph" w:customStyle="1" w:styleId="35">
    <w:name w:val="для отчета"/>
    <w:basedOn w:val="1"/>
    <w:qFormat/>
    <w:uiPriority w:val="0"/>
    <w:rPr>
      <w:sz w:val="28"/>
      <w:lang w:val="en-US"/>
    </w:rPr>
  </w:style>
  <w:style w:type="character" w:customStyle="1" w:styleId="36">
    <w:name w:val="отчёт Char"/>
    <w:link w:val="19"/>
    <w:qFormat/>
    <w:uiPriority w:val="0"/>
    <w:rPr>
      <w:rFonts w:ascii="Times New Roman" w:hAnsi="Times New Roman" w:eastAsia="SimSun" w:cs="Times New Roman"/>
      <w:sz w:val="26"/>
      <w:szCs w:val="28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A6E04B-4E92-4E35-85A9-FDC21A7870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2027</Words>
  <Characters>11555</Characters>
  <Lines>96</Lines>
  <Paragraphs>27</Paragraphs>
  <TotalTime>2</TotalTime>
  <ScaleCrop>false</ScaleCrop>
  <LinksUpToDate>false</LinksUpToDate>
  <CharactersWithSpaces>13555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2023-05-16T09:49:00Z</dcterms:created>
  <dc:creator>karin</dc:creator>
  <cp:lastModifiedBy>karin</cp:lastModifiedBy>
  <dcterms:modified xsi:type="dcterms:W3CDTF">2025-04-07T19:07:31Z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197B406778824051B07A39A003775BFF_13</vt:lpwstr>
  </property>
</Properties>
</file>