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29" w:rsidRPr="004F7914" w:rsidRDefault="00FA0015" w:rsidP="001E4BED">
      <w:pPr>
        <w:jc w:val="center"/>
        <w:rPr>
          <w:rFonts w:ascii="Times New Roman" w:eastAsia="標楷體" w:hAnsi="Times New Roman" w:cs="Times New Roman"/>
          <w:sz w:val="36"/>
        </w:rPr>
      </w:pPr>
      <w:r w:rsidRPr="004F7914">
        <w:rPr>
          <w:rFonts w:ascii="Times New Roman" w:eastAsia="標楷體" w:hAnsi="Times New Roman" w:cs="Times New Roman"/>
          <w:sz w:val="36"/>
        </w:rPr>
        <w:t>簡報技巧</w:t>
      </w:r>
    </w:p>
    <w:p w:rsidR="00E21095" w:rsidRPr="004F7914" w:rsidRDefault="00E21095" w:rsidP="00FC5E6C">
      <w:pPr>
        <w:pStyle w:val="a3"/>
        <w:ind w:leftChars="0" w:left="0"/>
        <w:rPr>
          <w:rFonts w:ascii="Times New Roman" w:eastAsia="標楷體" w:hAnsi="Times New Roman" w:cs="Times New Roman"/>
          <w:sz w:val="32"/>
        </w:rPr>
      </w:pPr>
      <w:r w:rsidRPr="004F7914">
        <w:rPr>
          <w:rFonts w:ascii="Times New Roman" w:eastAsia="標楷體" w:hAnsi="Times New Roman" w:cs="Times New Roman"/>
          <w:sz w:val="32"/>
        </w:rPr>
        <w:t>好的簡報技巧大致上可分為四個階段</w:t>
      </w:r>
    </w:p>
    <w:p w:rsidR="008F5929" w:rsidRPr="004F7914" w:rsidRDefault="008F5929" w:rsidP="00E21095">
      <w:pPr>
        <w:pStyle w:val="a3"/>
        <w:numPr>
          <w:ilvl w:val="0"/>
          <w:numId w:val="4"/>
        </w:numPr>
        <w:ind w:left="840"/>
        <w:rPr>
          <w:rFonts w:ascii="Times New Roman" w:eastAsia="標楷體" w:hAnsi="Times New Roman" w:cs="Times New Roman"/>
          <w:sz w:val="32"/>
        </w:rPr>
      </w:pPr>
      <w:r w:rsidRPr="004F7914">
        <w:rPr>
          <w:rFonts w:ascii="Times New Roman" w:eastAsia="標楷體" w:hAnsi="Times New Roman" w:cs="Times New Roman"/>
          <w:sz w:val="32"/>
          <w:lang w:val="en-IE"/>
        </w:rPr>
        <w:t>Plan</w:t>
      </w:r>
      <w:r w:rsidR="00E21095" w:rsidRPr="004F7914">
        <w:rPr>
          <w:rFonts w:ascii="Times New Roman" w:eastAsia="標楷體" w:hAnsi="Times New Roman" w:cs="Times New Roman"/>
          <w:sz w:val="32"/>
          <w:lang w:val="en-IE"/>
        </w:rPr>
        <w:t>(</w:t>
      </w:r>
      <w:r w:rsidR="00E21095" w:rsidRPr="004F7914">
        <w:rPr>
          <w:rFonts w:ascii="Times New Roman" w:eastAsia="標楷體" w:hAnsi="Times New Roman" w:cs="Times New Roman"/>
          <w:sz w:val="32"/>
          <w:lang w:val="en-IE"/>
        </w:rPr>
        <w:t>計畫</w:t>
      </w:r>
      <w:r w:rsidR="00E21095" w:rsidRPr="004F7914">
        <w:rPr>
          <w:rFonts w:ascii="Times New Roman" w:eastAsia="標楷體" w:hAnsi="Times New Roman" w:cs="Times New Roman"/>
          <w:sz w:val="32"/>
          <w:lang w:val="en-IE"/>
        </w:rPr>
        <w:t>)</w:t>
      </w:r>
    </w:p>
    <w:p w:rsidR="00E21095" w:rsidRPr="004F7914" w:rsidRDefault="00E21095" w:rsidP="00E21095">
      <w:pPr>
        <w:pStyle w:val="a3"/>
        <w:rPr>
          <w:rFonts w:ascii="Times New Roman" w:eastAsia="標楷體" w:hAnsi="Times New Roman" w:cs="Times New Roman"/>
          <w:sz w:val="32"/>
        </w:rPr>
      </w:pPr>
      <w:r w:rsidRPr="004F7914">
        <w:rPr>
          <w:rFonts w:ascii="Times New Roman" w:eastAsia="標楷體" w:hAnsi="Times New Roman" w:cs="Times New Roman"/>
          <w:sz w:val="32"/>
          <w:lang w:val="en-IE"/>
        </w:rPr>
        <w:t xml:space="preserve">    2. Prepare(</w:t>
      </w:r>
      <w:r w:rsidRPr="004F7914">
        <w:rPr>
          <w:rFonts w:ascii="Times New Roman" w:eastAsia="標楷體" w:hAnsi="Times New Roman" w:cs="Times New Roman"/>
          <w:sz w:val="32"/>
          <w:lang w:val="en-IE"/>
        </w:rPr>
        <w:t>準備</w:t>
      </w:r>
      <w:r w:rsidRPr="004F7914">
        <w:rPr>
          <w:rFonts w:ascii="Times New Roman" w:eastAsia="標楷體" w:hAnsi="Times New Roman" w:cs="Times New Roman"/>
          <w:sz w:val="32"/>
          <w:lang w:val="en-IE"/>
        </w:rPr>
        <w:t>)</w:t>
      </w:r>
    </w:p>
    <w:p w:rsidR="00E21095" w:rsidRPr="004F7914" w:rsidRDefault="00E21095" w:rsidP="00E21095">
      <w:pPr>
        <w:pStyle w:val="a3"/>
        <w:rPr>
          <w:rFonts w:ascii="Times New Roman" w:eastAsia="標楷體" w:hAnsi="Times New Roman" w:cs="Times New Roman"/>
          <w:sz w:val="32"/>
        </w:rPr>
      </w:pPr>
      <w:r w:rsidRPr="004F7914">
        <w:rPr>
          <w:rFonts w:ascii="Times New Roman" w:eastAsia="標楷體" w:hAnsi="Times New Roman" w:cs="Times New Roman"/>
          <w:sz w:val="32"/>
          <w:lang w:val="en-IE"/>
        </w:rPr>
        <w:t xml:space="preserve">           3. Practice(</w:t>
      </w:r>
      <w:r w:rsidRPr="004F7914">
        <w:rPr>
          <w:rFonts w:ascii="Times New Roman" w:eastAsia="標楷體" w:hAnsi="Times New Roman" w:cs="Times New Roman"/>
          <w:sz w:val="32"/>
          <w:lang w:val="en-IE"/>
        </w:rPr>
        <w:t>練習</w:t>
      </w:r>
      <w:r w:rsidRPr="004F7914">
        <w:rPr>
          <w:rFonts w:ascii="Times New Roman" w:eastAsia="標楷體" w:hAnsi="Times New Roman" w:cs="Times New Roman"/>
          <w:sz w:val="32"/>
          <w:lang w:val="en-IE"/>
        </w:rPr>
        <w:t>)</w:t>
      </w:r>
    </w:p>
    <w:p w:rsidR="00E21095" w:rsidRPr="004F7914" w:rsidRDefault="00E21095" w:rsidP="00E21095">
      <w:pPr>
        <w:pStyle w:val="a3"/>
        <w:rPr>
          <w:rFonts w:ascii="Times New Roman" w:eastAsia="標楷體" w:hAnsi="Times New Roman" w:cs="Times New Roman"/>
          <w:sz w:val="32"/>
        </w:rPr>
      </w:pPr>
      <w:r w:rsidRPr="004F7914">
        <w:rPr>
          <w:rFonts w:ascii="Times New Roman" w:eastAsia="標楷體" w:hAnsi="Times New Roman" w:cs="Times New Roman"/>
          <w:sz w:val="32"/>
          <w:lang w:val="en-IE"/>
        </w:rPr>
        <w:t xml:space="preserve">                  4. Present(</w:t>
      </w:r>
      <w:r w:rsidR="00744AF7" w:rsidRPr="004F7914">
        <w:rPr>
          <w:rFonts w:ascii="Times New Roman" w:eastAsia="標楷體" w:hAnsi="Times New Roman" w:cs="Times New Roman"/>
          <w:sz w:val="32"/>
          <w:lang w:val="en-IE"/>
        </w:rPr>
        <w:t>流程</w:t>
      </w:r>
      <w:r w:rsidRPr="004F7914">
        <w:rPr>
          <w:rFonts w:ascii="Times New Roman" w:eastAsia="標楷體" w:hAnsi="Times New Roman" w:cs="Times New Roman"/>
          <w:sz w:val="32"/>
          <w:lang w:val="en-IE"/>
        </w:rPr>
        <w:t>)</w:t>
      </w:r>
    </w:p>
    <w:p w:rsidR="00744AF7" w:rsidRPr="004F7914" w:rsidRDefault="00744AF7" w:rsidP="00F6417A">
      <w:pPr>
        <w:pStyle w:val="a3"/>
        <w:numPr>
          <w:ilvl w:val="0"/>
          <w:numId w:val="5"/>
        </w:numPr>
        <w:ind w:leftChars="0" w:left="709" w:hanging="709"/>
        <w:rPr>
          <w:rFonts w:ascii="Times New Roman" w:eastAsia="標楷體" w:hAnsi="Times New Roman" w:cs="Times New Roman"/>
          <w:b/>
          <w:sz w:val="28"/>
          <w:lang w:val="en-IE"/>
        </w:rPr>
      </w:pP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Plan(</w:t>
      </w: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計畫</w:t>
      </w: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)</w:t>
      </w:r>
    </w:p>
    <w:p w:rsidR="00E21095" w:rsidRPr="004F7914" w:rsidRDefault="001E4BED" w:rsidP="006A4D72">
      <w:pPr>
        <w:pStyle w:val="a3"/>
        <w:numPr>
          <w:ilvl w:val="0"/>
          <w:numId w:val="3"/>
        </w:numPr>
        <w:spacing w:beforeLines="50" w:before="180" w:afterLines="50" w:after="180"/>
        <w:ind w:leftChars="59" w:left="992" w:hangingChars="354" w:hanging="850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確認簡報目標</w:t>
      </w:r>
    </w:p>
    <w:p w:rsidR="001E4BED" w:rsidRPr="004F7914" w:rsidRDefault="001E4BED" w:rsidP="006A4D72">
      <w:pPr>
        <w:spacing w:afterLines="50" w:after="180"/>
        <w:ind w:left="8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清晰的目標，可以讓人事半功倍，想要讓自己的簡報獲得成功，明確的簡報目標就是第一步。</w:t>
      </w:r>
      <w:r w:rsidRPr="004F7914">
        <w:rPr>
          <w:rFonts w:ascii="Times New Roman" w:eastAsia="標楷體" w:hAnsi="Times New Roman" w:cs="Times New Roman"/>
        </w:rPr>
        <w:t xml:space="preserve"> </w:t>
      </w:r>
      <w:r w:rsidRPr="004F7914">
        <w:rPr>
          <w:rFonts w:ascii="Times New Roman" w:eastAsia="標楷體" w:hAnsi="Times New Roman" w:cs="Times New Roman"/>
        </w:rPr>
        <w:t>那如何達到此效果</w:t>
      </w:r>
      <w:r w:rsidRPr="004F7914">
        <w:rPr>
          <w:rFonts w:ascii="Times New Roman" w:eastAsia="標楷體" w:hAnsi="Times New Roman" w:cs="Times New Roman"/>
        </w:rPr>
        <w:t xml:space="preserve">? </w:t>
      </w:r>
      <w:r w:rsidRPr="004F7914">
        <w:rPr>
          <w:rFonts w:ascii="Times New Roman" w:eastAsia="標楷體" w:hAnsi="Times New Roman" w:cs="Times New Roman"/>
        </w:rPr>
        <w:t>，必須</w:t>
      </w:r>
      <w:r w:rsidR="00E21095" w:rsidRPr="004F7914">
        <w:rPr>
          <w:rFonts w:ascii="Times New Roman" w:eastAsia="標楷體" w:hAnsi="Times New Roman" w:cs="Times New Roman"/>
        </w:rPr>
        <w:t>注意</w:t>
      </w:r>
      <w:r w:rsidRPr="004F7914">
        <w:rPr>
          <w:rFonts w:ascii="Times New Roman" w:eastAsia="標楷體" w:hAnsi="Times New Roman" w:cs="Times New Roman"/>
        </w:rPr>
        <w:t>以下的</w:t>
      </w:r>
      <w:r w:rsidR="00E21095" w:rsidRPr="004F7914">
        <w:rPr>
          <w:rFonts w:ascii="Times New Roman" w:eastAsia="標楷體" w:hAnsi="Times New Roman" w:cs="Times New Roman"/>
        </w:rPr>
        <w:t>事項</w:t>
      </w:r>
      <w:r w:rsidR="00F6417A" w:rsidRPr="004F7914">
        <w:rPr>
          <w:rFonts w:ascii="Times New Roman" w:eastAsia="標楷體" w:hAnsi="Times New Roman" w:cs="Times New Roman"/>
        </w:rPr>
        <w:t>:</w:t>
      </w:r>
    </w:p>
    <w:p w:rsidR="001E4BED" w:rsidRPr="004F7914" w:rsidRDefault="001E4BED" w:rsidP="001E4BED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 w:val="18"/>
        </w:rPr>
      </w:pPr>
      <w:r w:rsidRPr="004F7914">
        <w:rPr>
          <w:rFonts w:ascii="Times New Roman" w:eastAsia="標楷體" w:hAnsi="Times New Roman" w:cs="Times New Roman"/>
          <w:szCs w:val="24"/>
        </w:rPr>
        <w:t>為什麼要做這次簡報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1E4BED" w:rsidRPr="004F7914" w:rsidRDefault="001E4BED" w:rsidP="001E4BED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 w:val="18"/>
        </w:rPr>
      </w:pPr>
      <w:r w:rsidRPr="004F7914">
        <w:rPr>
          <w:rFonts w:ascii="Times New Roman" w:eastAsia="標楷體" w:hAnsi="Times New Roman" w:cs="Times New Roman"/>
          <w:szCs w:val="24"/>
        </w:rPr>
        <w:t>我想要得到什麼效果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1E4BED" w:rsidRPr="004F7914" w:rsidRDefault="001E4BED" w:rsidP="001E4BED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 w:val="18"/>
        </w:rPr>
      </w:pPr>
      <w:r w:rsidRPr="004F7914">
        <w:rPr>
          <w:rFonts w:ascii="Times New Roman" w:eastAsia="標楷體" w:hAnsi="Times New Roman" w:cs="Times New Roman"/>
          <w:szCs w:val="24"/>
        </w:rPr>
        <w:t>想透過簡報去說服誰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1E4BED" w:rsidRPr="004F7914" w:rsidRDefault="001E4BED" w:rsidP="001E4BED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 w:val="18"/>
        </w:rPr>
      </w:pPr>
      <w:r w:rsidRPr="004F7914">
        <w:rPr>
          <w:rFonts w:ascii="Times New Roman" w:eastAsia="標楷體" w:hAnsi="Times New Roman" w:cs="Times New Roman"/>
          <w:szCs w:val="24"/>
        </w:rPr>
        <w:t>簡報需要用多長的時間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1E4BED" w:rsidRPr="004F7914" w:rsidRDefault="001E4BED" w:rsidP="006A4D72">
      <w:pPr>
        <w:pStyle w:val="a3"/>
        <w:numPr>
          <w:ilvl w:val="0"/>
          <w:numId w:val="1"/>
        </w:numPr>
        <w:spacing w:afterLines="50" w:after="180"/>
        <w:ind w:leftChars="0" w:hanging="249"/>
        <w:rPr>
          <w:rFonts w:ascii="Times New Roman" w:eastAsia="標楷體" w:hAnsi="Times New Roman" w:cs="Times New Roman"/>
          <w:sz w:val="18"/>
        </w:rPr>
      </w:pPr>
      <w:r w:rsidRPr="004F7914">
        <w:rPr>
          <w:rFonts w:ascii="Times New Roman" w:eastAsia="標楷體" w:hAnsi="Times New Roman" w:cs="Times New Roman"/>
          <w:szCs w:val="24"/>
        </w:rPr>
        <w:t>選擇哪一種媒介可以把簡報做的最好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6C652D" w:rsidRPr="004F7914" w:rsidRDefault="001E4BED" w:rsidP="007B19E2">
      <w:pPr>
        <w:ind w:left="960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明確的目標能隨時提醒你，在這特定的時間，對於特定的聽眾，你應該做麼</w:t>
      </w:r>
      <w:proofErr w:type="gramStart"/>
      <w:r w:rsidRPr="004F7914">
        <w:rPr>
          <w:rFonts w:ascii="Times New Roman" w:eastAsia="標楷體" w:hAnsi="Times New Roman" w:cs="Times New Roman"/>
          <w:szCs w:val="24"/>
        </w:rPr>
        <w:t>麼</w:t>
      </w:r>
      <w:proofErr w:type="gramEnd"/>
      <w:r w:rsidR="00B36093" w:rsidRPr="004F7914">
        <w:rPr>
          <w:rFonts w:ascii="Times New Roman" w:eastAsia="標楷體" w:hAnsi="Times New Roman" w:cs="Times New Roman"/>
          <w:szCs w:val="24"/>
        </w:rPr>
        <w:t>。</w:t>
      </w:r>
      <w:r w:rsidR="006C652D" w:rsidRPr="004F7914">
        <w:rPr>
          <w:rFonts w:ascii="Times New Roman" w:eastAsia="標楷體" w:hAnsi="Times New Roman" w:cs="Times New Roman"/>
          <w:szCs w:val="24"/>
        </w:rPr>
        <w:t>目標明確後，</w:t>
      </w:r>
      <w:r w:rsidR="007B19E2" w:rsidRPr="004F7914">
        <w:rPr>
          <w:rFonts w:ascii="Times New Roman" w:eastAsia="標楷體" w:hAnsi="Times New Roman" w:cs="Times New Roman"/>
          <w:szCs w:val="24"/>
        </w:rPr>
        <w:t>才能提升簡報內容</w:t>
      </w:r>
      <w:proofErr w:type="gramStart"/>
      <w:r w:rsidR="007B19E2" w:rsidRPr="004F7914">
        <w:rPr>
          <w:rFonts w:ascii="Times New Roman" w:eastAsia="標楷體" w:hAnsi="Times New Roman" w:cs="Times New Roman"/>
          <w:szCs w:val="24"/>
        </w:rPr>
        <w:t>一</w:t>
      </w:r>
      <w:proofErr w:type="gramEnd"/>
      <w:r w:rsidR="007B19E2" w:rsidRPr="004F7914">
        <w:rPr>
          <w:rFonts w:ascii="Times New Roman" w:eastAsia="標楷體" w:hAnsi="Times New Roman" w:cs="Times New Roman"/>
          <w:szCs w:val="24"/>
        </w:rPr>
        <w:t>語</w:t>
      </w:r>
      <w:r w:rsidR="00F6417A" w:rsidRPr="004F7914">
        <w:rPr>
          <w:rFonts w:ascii="Times New Roman" w:eastAsia="標楷體" w:hAnsi="Times New Roman" w:cs="Times New Roman"/>
          <w:szCs w:val="24"/>
        </w:rPr>
        <w:t>擊</w:t>
      </w:r>
      <w:r w:rsidR="007B19E2" w:rsidRPr="004F7914">
        <w:rPr>
          <w:rFonts w:ascii="Times New Roman" w:eastAsia="標楷體" w:hAnsi="Times New Roman" w:cs="Times New Roman"/>
          <w:szCs w:val="24"/>
        </w:rPr>
        <w:t>中的機率。</w:t>
      </w:r>
    </w:p>
    <w:p w:rsidR="006C652D" w:rsidRPr="004F7914" w:rsidRDefault="007B19E2" w:rsidP="006A4D72">
      <w:pPr>
        <w:pStyle w:val="a3"/>
        <w:numPr>
          <w:ilvl w:val="0"/>
          <w:numId w:val="3"/>
        </w:numPr>
        <w:spacing w:beforeLines="50" w:before="180" w:afterLines="50" w:after="180"/>
        <w:ind w:leftChars="59" w:left="992" w:hangingChars="354" w:hanging="850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分析聽眾</w:t>
      </w:r>
    </w:p>
    <w:p w:rsidR="006C652D" w:rsidRPr="004F7914" w:rsidRDefault="006C652D" w:rsidP="00F6417A">
      <w:pPr>
        <w:spacing w:afterLines="50" w:after="180"/>
        <w:ind w:left="8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對於一個簡報者來說，只有你的聽眾接受你，認同你，你才能完成任務達到目標，從聽眾的角度</w:t>
      </w:r>
      <w:r w:rsidRPr="004F7914">
        <w:rPr>
          <w:rFonts w:ascii="Times New Roman" w:eastAsia="標楷體" w:hAnsi="Times New Roman" w:cs="Times New Roman"/>
        </w:rPr>
        <w:t>考慮</w:t>
      </w:r>
      <w:r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="00F6417A" w:rsidRPr="004F7914">
        <w:rPr>
          <w:rFonts w:ascii="Times New Roman" w:eastAsia="標楷體" w:hAnsi="Times New Roman" w:cs="Times New Roman"/>
          <w:szCs w:val="24"/>
        </w:rPr>
        <w:t>: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簡報的對象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他們對主題了解多少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對主題的態度是如何</w:t>
      </w:r>
      <w:r w:rsidRPr="004F7914">
        <w:rPr>
          <w:rFonts w:ascii="Times New Roman" w:eastAsia="標楷體" w:hAnsi="Times New Roman" w:cs="Times New Roman"/>
          <w:szCs w:val="24"/>
        </w:rPr>
        <w:t>(</w:t>
      </w:r>
      <w:r w:rsidRPr="004F7914">
        <w:rPr>
          <w:rFonts w:ascii="Times New Roman" w:eastAsia="標楷體" w:hAnsi="Times New Roman" w:cs="Times New Roman"/>
          <w:szCs w:val="24"/>
        </w:rPr>
        <w:t>敵意</w:t>
      </w:r>
      <w:r w:rsidRPr="004F7914">
        <w:rPr>
          <w:rFonts w:ascii="Times New Roman" w:eastAsia="標楷體" w:hAnsi="Times New Roman" w:cs="Times New Roman"/>
          <w:szCs w:val="24"/>
        </w:rPr>
        <w:t>/</w:t>
      </w:r>
      <w:r w:rsidRPr="004F7914">
        <w:rPr>
          <w:rFonts w:ascii="Times New Roman" w:eastAsia="標楷體" w:hAnsi="Times New Roman" w:cs="Times New Roman"/>
          <w:szCs w:val="24"/>
        </w:rPr>
        <w:t>同意</w:t>
      </w:r>
      <w:r w:rsidRPr="004F7914">
        <w:rPr>
          <w:rFonts w:ascii="Times New Roman" w:eastAsia="標楷體" w:hAnsi="Times New Roman" w:cs="Times New Roman"/>
          <w:szCs w:val="24"/>
        </w:rPr>
        <w:t>)</w:t>
      </w:r>
    </w:p>
    <w:p w:rsidR="007B19E2" w:rsidRPr="004F7914" w:rsidRDefault="00F6417A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是否</w:t>
      </w:r>
      <w:r w:rsidR="007B19E2" w:rsidRPr="004F7914">
        <w:rPr>
          <w:rFonts w:ascii="Times New Roman" w:eastAsia="標楷體" w:hAnsi="Times New Roman" w:cs="Times New Roman"/>
          <w:szCs w:val="24"/>
        </w:rPr>
        <w:t>自願參加你的簡報</w:t>
      </w:r>
      <w:r w:rsidR="007B19E2" w:rsidRPr="004F7914">
        <w:rPr>
          <w:rFonts w:ascii="Times New Roman" w:eastAsia="標楷體" w:hAnsi="Times New Roman" w:cs="Times New Roman"/>
          <w:szCs w:val="24"/>
        </w:rPr>
        <w:t>?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對於你所講的，他們的理解程度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採納你的意見有那些好處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有哪些簡報技巧可以獲取注意力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proofErr w:type="gramStart"/>
      <w:r w:rsidRPr="004F7914">
        <w:rPr>
          <w:rFonts w:ascii="Times New Roman" w:eastAsia="標楷體" w:hAnsi="Times New Roman" w:cs="Times New Roman"/>
          <w:szCs w:val="24"/>
        </w:rPr>
        <w:t>哪先簡報</w:t>
      </w:r>
      <w:proofErr w:type="gramEnd"/>
      <w:r w:rsidRPr="004F7914">
        <w:rPr>
          <w:rFonts w:ascii="Times New Roman" w:eastAsia="標楷體" w:hAnsi="Times New Roman" w:cs="Times New Roman"/>
          <w:szCs w:val="24"/>
        </w:rPr>
        <w:t>技巧會適得其反</w:t>
      </w:r>
      <w:r w:rsidRPr="004F7914">
        <w:rPr>
          <w:rFonts w:ascii="Times New Roman" w:eastAsia="標楷體" w:hAnsi="Times New Roman" w:cs="Times New Roman"/>
          <w:szCs w:val="24"/>
        </w:rPr>
        <w:t>?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lastRenderedPageBreak/>
        <w:t>一切以聽眾為中心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刺激聽眾的「胃口」，引導聽眾的興趣是最為關鍵的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不要對聽眾有所敵意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提前發放相關資料</w:t>
      </w:r>
    </w:p>
    <w:p w:rsidR="007B19E2" w:rsidRPr="004F7914" w:rsidRDefault="007B19E2" w:rsidP="007B19E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合理的安排簡報順序</w:t>
      </w:r>
    </w:p>
    <w:p w:rsidR="007B19E2" w:rsidRPr="004F7914" w:rsidRDefault="007B19E2" w:rsidP="004176F2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  <w:szCs w:val="24"/>
        </w:rPr>
      </w:pPr>
    </w:p>
    <w:p w:rsidR="00F6417A" w:rsidRPr="004F7914" w:rsidRDefault="00F6417A" w:rsidP="00F6417A">
      <w:pPr>
        <w:pStyle w:val="a3"/>
        <w:numPr>
          <w:ilvl w:val="0"/>
          <w:numId w:val="5"/>
        </w:numPr>
        <w:ind w:leftChars="0" w:left="709" w:hanging="709"/>
        <w:rPr>
          <w:rFonts w:ascii="Times New Roman" w:eastAsia="標楷體" w:hAnsi="Times New Roman" w:cs="Times New Roman"/>
          <w:b/>
          <w:sz w:val="28"/>
        </w:rPr>
      </w:pP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Prepare</w:t>
      </w:r>
      <w:r w:rsidRPr="004F7914">
        <w:rPr>
          <w:rFonts w:ascii="Times New Roman" w:eastAsia="標楷體" w:hAnsi="Times New Roman" w:cs="Times New Roman"/>
          <w:b/>
          <w:sz w:val="28"/>
        </w:rPr>
        <w:t>(</w:t>
      </w:r>
      <w:r w:rsidRPr="004F7914">
        <w:rPr>
          <w:rFonts w:ascii="Times New Roman" w:eastAsia="標楷體" w:hAnsi="Times New Roman" w:cs="Times New Roman"/>
          <w:b/>
          <w:sz w:val="28"/>
        </w:rPr>
        <w:t>準備</w:t>
      </w:r>
      <w:r w:rsidRPr="004F7914">
        <w:rPr>
          <w:rFonts w:ascii="Times New Roman" w:eastAsia="標楷體" w:hAnsi="Times New Roman" w:cs="Times New Roman"/>
          <w:b/>
          <w:sz w:val="28"/>
        </w:rPr>
        <w:t>)</w:t>
      </w:r>
    </w:p>
    <w:p w:rsidR="006C652D" w:rsidRPr="004F7914" w:rsidRDefault="00F6417A" w:rsidP="00F6417A">
      <w:pPr>
        <w:pStyle w:val="a3"/>
        <w:numPr>
          <w:ilvl w:val="0"/>
          <w:numId w:val="6"/>
        </w:numPr>
        <w:spacing w:beforeLines="50" w:before="180" w:afterLines="50" w:after="180"/>
        <w:ind w:leftChars="0" w:left="993" w:hanging="993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</w:rPr>
        <w:t>資料</w:t>
      </w: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分類，擬定簡報大網</w:t>
      </w:r>
    </w:p>
    <w:p w:rsidR="00F6417A" w:rsidRPr="004F7914" w:rsidRDefault="00F6417A" w:rsidP="00F6417A">
      <w:pPr>
        <w:spacing w:afterLines="50" w:after="180"/>
        <w:ind w:left="8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彙整聽眾需要的資料，決定鋪陳方式，資料彙整時，應以「５</w:t>
      </w:r>
      <w:proofErr w:type="gramStart"/>
      <w:r w:rsidRPr="004F7914">
        <w:rPr>
          <w:rFonts w:ascii="Times New Roman" w:eastAsia="標楷體" w:hAnsi="Times New Roman" w:cs="Times New Roman"/>
        </w:rPr>
        <w:t>Ｗ</w:t>
      </w:r>
      <w:proofErr w:type="gramEnd"/>
      <w:r w:rsidRPr="004F7914">
        <w:rPr>
          <w:rFonts w:ascii="Times New Roman" w:eastAsia="標楷體" w:hAnsi="Times New Roman" w:cs="Times New Roman"/>
        </w:rPr>
        <w:t>１</w:t>
      </w:r>
      <w:proofErr w:type="gramStart"/>
      <w:r w:rsidRPr="004F7914">
        <w:rPr>
          <w:rFonts w:ascii="Times New Roman" w:eastAsia="標楷體" w:hAnsi="Times New Roman" w:cs="Times New Roman"/>
        </w:rPr>
        <w:t>Ｈ</w:t>
      </w:r>
      <w:proofErr w:type="gramEnd"/>
      <w:r w:rsidRPr="004F7914">
        <w:rPr>
          <w:rFonts w:ascii="Times New Roman" w:eastAsia="標楷體" w:hAnsi="Times New Roman" w:cs="Times New Roman"/>
        </w:rPr>
        <w:t>」做切入點，以避免被其他有趣卻無關的主題吸引而分心，</w:t>
      </w:r>
      <w:r w:rsidR="00804BBB"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="00804BBB" w:rsidRPr="004F7914">
        <w:rPr>
          <w:rFonts w:ascii="Times New Roman" w:eastAsia="標楷體" w:hAnsi="Times New Roman" w:cs="Times New Roman"/>
          <w:szCs w:val="24"/>
        </w:rPr>
        <w:t>:</w:t>
      </w:r>
    </w:p>
    <w:p w:rsidR="002470A6" w:rsidRPr="004F7914" w:rsidRDefault="002470A6" w:rsidP="002470A6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架構簡報大網時，應包含導言、主題、結論</w:t>
      </w:r>
    </w:p>
    <w:p w:rsidR="00F6417A" w:rsidRPr="004F7914" w:rsidRDefault="00F6417A" w:rsidP="002470A6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選取合適的「流程結構</w:t>
      </w:r>
      <w:r w:rsidR="00D655CF" w:rsidRPr="004F7914">
        <w:rPr>
          <w:rFonts w:ascii="Times New Roman" w:eastAsia="標楷體" w:hAnsi="Times New Roman" w:cs="Times New Roman"/>
        </w:rPr>
        <w:t>」，有效串連這三</w:t>
      </w:r>
      <w:proofErr w:type="gramStart"/>
      <w:r w:rsidR="00D655CF" w:rsidRPr="004F7914">
        <w:rPr>
          <w:rFonts w:ascii="Times New Roman" w:eastAsia="標楷體" w:hAnsi="Times New Roman" w:cs="Times New Roman"/>
        </w:rPr>
        <w:t>個</w:t>
      </w:r>
      <w:proofErr w:type="gramEnd"/>
      <w:r w:rsidR="00D655CF" w:rsidRPr="004F7914">
        <w:rPr>
          <w:rFonts w:ascii="Times New Roman" w:eastAsia="標楷體" w:hAnsi="Times New Roman" w:cs="Times New Roman"/>
        </w:rPr>
        <w:t>層次</w:t>
      </w:r>
    </w:p>
    <w:p w:rsidR="00D655CF" w:rsidRPr="004F7914" w:rsidRDefault="00D655CF" w:rsidP="00D655CF">
      <w:pPr>
        <w:pStyle w:val="a3"/>
        <w:numPr>
          <w:ilvl w:val="0"/>
          <w:numId w:val="6"/>
        </w:numPr>
        <w:spacing w:beforeLines="50" w:before="180" w:afterLines="50" w:after="180"/>
        <w:ind w:leftChars="0" w:left="993" w:hanging="993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資料取捨，濃縮要點</w:t>
      </w:r>
    </w:p>
    <w:p w:rsidR="00D655CF" w:rsidRPr="004F7914" w:rsidRDefault="00D655CF" w:rsidP="00D655CF">
      <w:pPr>
        <w:spacing w:afterLines="50" w:after="180"/>
        <w:ind w:left="8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只放要點、關鍵字、控制投影片資訊適量，簡報內容務必謹守「精簡」原則，只放上「要點」即可，而非將所有說明文字及圖表都放到投影片上，讓聽眾將所有專注力都集中在「讀投影片」上，反而忽略簡報</w:t>
      </w:r>
      <w:proofErr w:type="gramStart"/>
      <w:r w:rsidRPr="004F7914">
        <w:rPr>
          <w:rFonts w:ascii="Times New Roman" w:eastAsia="標楷體" w:hAnsi="Times New Roman" w:cs="Times New Roman"/>
        </w:rPr>
        <w:t>者說了什麼</w:t>
      </w:r>
      <w:proofErr w:type="gramEnd"/>
      <w:r w:rsidRPr="004F7914">
        <w:rPr>
          <w:rFonts w:ascii="Times New Roman" w:eastAsia="標楷體" w:hAnsi="Times New Roman" w:cs="Times New Roman"/>
        </w:rPr>
        <w:t>。</w:t>
      </w:r>
      <w:r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Pr="004F7914">
        <w:rPr>
          <w:rFonts w:ascii="Times New Roman" w:eastAsia="標楷體" w:hAnsi="Times New Roman" w:cs="Times New Roman"/>
          <w:szCs w:val="24"/>
        </w:rPr>
        <w:t>:</w:t>
      </w:r>
    </w:p>
    <w:p w:rsidR="00305848" w:rsidRPr="004F7914" w:rsidRDefault="00305848" w:rsidP="00305848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proofErr w:type="gramStart"/>
      <w:r w:rsidRPr="004F7914">
        <w:rPr>
          <w:rFonts w:ascii="Times New Roman" w:eastAsia="標楷體" w:hAnsi="Times New Roman" w:cs="Times New Roman"/>
        </w:rPr>
        <w:t>一張頁</w:t>
      </w:r>
      <w:proofErr w:type="gramEnd"/>
      <w:r w:rsidRPr="004F7914">
        <w:rPr>
          <w:rFonts w:ascii="Times New Roman" w:eastAsia="標楷體" w:hAnsi="Times New Roman" w:cs="Times New Roman"/>
        </w:rPr>
        <w:t>面裡</w:t>
      </w:r>
      <w:r w:rsidR="0053487A" w:rsidRPr="004F7914">
        <w:rPr>
          <w:rFonts w:ascii="Times New Roman" w:eastAsia="標楷體" w:hAnsi="Times New Roman" w:cs="Times New Roman"/>
        </w:rPr>
        <w:t>，</w:t>
      </w:r>
      <w:r w:rsidRPr="004F7914">
        <w:rPr>
          <w:rFonts w:ascii="Times New Roman" w:eastAsia="標楷體" w:hAnsi="Times New Roman" w:cs="Times New Roman"/>
        </w:rPr>
        <w:t>列出一個主題、觀念或是觀點</w:t>
      </w:r>
    </w:p>
    <w:p w:rsidR="00305848" w:rsidRPr="004F7914" w:rsidRDefault="00305848" w:rsidP="00305848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簡單易懂</w:t>
      </w:r>
      <w:r w:rsidR="006D1B11" w:rsidRPr="004F7914">
        <w:rPr>
          <w:rFonts w:ascii="Times New Roman" w:eastAsia="標楷體" w:hAnsi="Times New Roman" w:cs="Times New Roman"/>
        </w:rPr>
        <w:t>，內容提煉剩下精華部分</w:t>
      </w:r>
    </w:p>
    <w:p w:rsidR="004A19FE" w:rsidRPr="004F7914" w:rsidRDefault="00742551" w:rsidP="00742551">
      <w:pPr>
        <w:pStyle w:val="a3"/>
        <w:numPr>
          <w:ilvl w:val="0"/>
          <w:numId w:val="6"/>
        </w:numPr>
        <w:spacing w:beforeLines="50" w:before="180" w:afterLines="50" w:after="180"/>
        <w:ind w:leftChars="0" w:left="993" w:hanging="993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決定視覺風格、版面配置與色彩運用</w:t>
      </w:r>
    </w:p>
    <w:p w:rsidR="00D655CF" w:rsidRPr="004F7914" w:rsidRDefault="00742551" w:rsidP="00D655CF">
      <w:pPr>
        <w:spacing w:afterLines="50" w:after="180"/>
        <w:ind w:left="8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</w:rPr>
        <w:t>一致性＋色彩學，做出有質感的投影片。好的投影片在視覺風格、版面配置、色彩運用這３個設計關鍵元素上，必須針對需要</w:t>
      </w:r>
      <w:proofErr w:type="gramStart"/>
      <w:r w:rsidRPr="004F7914">
        <w:rPr>
          <w:rFonts w:ascii="Times New Roman" w:eastAsia="標楷體" w:hAnsi="Times New Roman" w:cs="Times New Roman"/>
        </w:rPr>
        <w:t>凸</w:t>
      </w:r>
      <w:proofErr w:type="gramEnd"/>
      <w:r w:rsidRPr="004F7914">
        <w:rPr>
          <w:rFonts w:ascii="Times New Roman" w:eastAsia="標楷體" w:hAnsi="Times New Roman" w:cs="Times New Roman"/>
        </w:rPr>
        <w:t>顯重點、統一調性，讓聽眾聚焦於簡報者想要傳達的資訊上。</w:t>
      </w:r>
      <w:r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Pr="004F7914">
        <w:rPr>
          <w:rFonts w:ascii="Times New Roman" w:eastAsia="標楷體" w:hAnsi="Times New Roman" w:cs="Times New Roman"/>
          <w:szCs w:val="24"/>
        </w:rPr>
        <w:t>:</w:t>
      </w:r>
    </w:p>
    <w:p w:rsidR="0053487A" w:rsidRPr="004F7914" w:rsidRDefault="00FF2FF3" w:rsidP="0053487A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版面配置一致性</w:t>
      </w:r>
    </w:p>
    <w:p w:rsidR="00FF2FF3" w:rsidRPr="004F7914" w:rsidRDefault="00FF2FF3" w:rsidP="00FF2FF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理解色彩學，提升投影片的專業度</w:t>
      </w:r>
    </w:p>
    <w:p w:rsidR="00CF6B5B" w:rsidRPr="004F7914" w:rsidRDefault="00FF2FF3" w:rsidP="00FF2FF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統一調性</w:t>
      </w:r>
    </w:p>
    <w:p w:rsidR="00FF2FF3" w:rsidRPr="004F7914" w:rsidRDefault="00CF6B5B" w:rsidP="00CF6B5B">
      <w:pPr>
        <w:widowControl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br w:type="page"/>
      </w:r>
    </w:p>
    <w:p w:rsidR="00CF6B5B" w:rsidRPr="004F7914" w:rsidRDefault="00CF6B5B" w:rsidP="00CF6B5B">
      <w:pPr>
        <w:pStyle w:val="a3"/>
        <w:numPr>
          <w:ilvl w:val="0"/>
          <w:numId w:val="6"/>
        </w:numPr>
        <w:spacing w:beforeLines="50" w:before="180" w:afterLines="50" w:after="180"/>
        <w:ind w:leftChars="0" w:left="993" w:hanging="993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lastRenderedPageBreak/>
        <w:t>精簡文字，活用字體字型</w:t>
      </w:r>
    </w:p>
    <w:p w:rsidR="00CF6B5B" w:rsidRPr="004F7914" w:rsidRDefault="00CF6B5B" w:rsidP="00507334">
      <w:pPr>
        <w:spacing w:afterLines="50" w:after="180"/>
        <w:ind w:left="8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</w:rPr>
        <w:t>避免長篇大論，讓聽眾一看就懂，投影片是視覺的溝通工具，在輸入文字時，必須特別注意文字數量、字型字體、排列方式，讓觀眾在第一時間內，一眼望去就能掌握投影片想要表達的內容。</w:t>
      </w:r>
      <w:r w:rsidR="00507334"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="00507334" w:rsidRPr="004F7914">
        <w:rPr>
          <w:rFonts w:ascii="Times New Roman" w:eastAsia="標楷體" w:hAnsi="Times New Roman" w:cs="Times New Roman"/>
          <w:szCs w:val="24"/>
        </w:rPr>
        <w:t>:</w:t>
      </w:r>
    </w:p>
    <w:p w:rsidR="00CF6B5B" w:rsidRPr="004F7914" w:rsidRDefault="00CF6B5B" w:rsidP="00CF6B5B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有系統地將內容有層次地靠左排列</w:t>
      </w:r>
    </w:p>
    <w:p w:rsidR="00CF6B5B" w:rsidRPr="004F7914" w:rsidRDefault="00CF6B5B" w:rsidP="00CF6B5B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用粗體或圖框等方式強調重點詞</w:t>
      </w:r>
    </w:p>
    <w:p w:rsidR="00CF6B5B" w:rsidRPr="004F7914" w:rsidRDefault="00507334" w:rsidP="00507334">
      <w:pPr>
        <w:pStyle w:val="a3"/>
        <w:numPr>
          <w:ilvl w:val="0"/>
          <w:numId w:val="6"/>
        </w:numPr>
        <w:spacing w:beforeLines="50" w:before="180" w:afterLines="50" w:after="180"/>
        <w:ind w:leftChars="0" w:left="993" w:hanging="993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善用圖表，用視覺溝通</w:t>
      </w:r>
      <w:r w:rsidR="006E06EC"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，活用動畫</w:t>
      </w:r>
      <w:r w:rsidR="006E06EC"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(</w:t>
      </w:r>
      <w:r w:rsidR="006E06EC"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影片</w:t>
      </w:r>
      <w:r w:rsidR="006E06EC"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)</w:t>
      </w:r>
      <w:r w:rsidR="006E06EC"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，讓簡報更聚焦</w:t>
      </w:r>
    </w:p>
    <w:p w:rsidR="006E06EC" w:rsidRPr="004F7914" w:rsidRDefault="00507334" w:rsidP="00507334">
      <w:pPr>
        <w:spacing w:afterLines="50" w:after="180"/>
        <w:ind w:left="8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讓圖像說話，強化聽眾記憶，研究指出，圖像化可使聽眾對簡報內容增加</w:t>
      </w:r>
      <w:r w:rsidRPr="004F7914">
        <w:rPr>
          <w:rFonts w:ascii="Times New Roman" w:eastAsia="標楷體" w:hAnsi="Times New Roman" w:cs="Times New Roman"/>
        </w:rPr>
        <w:t>50%</w:t>
      </w:r>
      <w:r w:rsidRPr="004F7914">
        <w:rPr>
          <w:rFonts w:ascii="Times New Roman" w:eastAsia="標楷體" w:hAnsi="Times New Roman" w:cs="Times New Roman"/>
        </w:rPr>
        <w:t>的記憶度。善加運用圖表、表格、圖片等視覺要素，將有助於觀眾在黃金</w:t>
      </w:r>
      <w:r w:rsidRPr="004F7914">
        <w:rPr>
          <w:rFonts w:ascii="Times New Roman" w:eastAsia="標楷體" w:hAnsi="Times New Roman" w:cs="Times New Roman"/>
        </w:rPr>
        <w:t>10</w:t>
      </w:r>
      <w:r w:rsidRPr="004F7914">
        <w:rPr>
          <w:rFonts w:ascii="Times New Roman" w:eastAsia="標楷體" w:hAnsi="Times New Roman" w:cs="Times New Roman"/>
        </w:rPr>
        <w:t>秒內，透過圖像化的簡單化、對比化、差異化、創新化，瞬間掌握簡報者希望傳遞的概念與重點。</w:t>
      </w:r>
    </w:p>
    <w:p w:rsidR="00507334" w:rsidRPr="004F7914" w:rsidRDefault="006E06EC" w:rsidP="00507334">
      <w:pPr>
        <w:spacing w:afterLines="50" w:after="180"/>
        <w:ind w:left="8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一次一個訊息，圖表與口語同步化，簡報時必須進行資訊密度控管，讓簡報內容一次出現一個訊息，再搭配無縫隙的口語說明，以提高簡報的說服力。</w:t>
      </w:r>
      <w:r w:rsidR="00507334"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="00507334" w:rsidRPr="004F7914">
        <w:rPr>
          <w:rFonts w:ascii="Times New Roman" w:eastAsia="標楷體" w:hAnsi="Times New Roman" w:cs="Times New Roman"/>
          <w:szCs w:val="24"/>
        </w:rPr>
        <w:t>:</w:t>
      </w:r>
    </w:p>
    <w:p w:rsidR="00507334" w:rsidRPr="004F7914" w:rsidRDefault="006E06EC" w:rsidP="006E06EC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掌握每</w:t>
      </w:r>
      <w:proofErr w:type="gramStart"/>
      <w:r w:rsidRPr="004F7914">
        <w:rPr>
          <w:rFonts w:ascii="Times New Roman" w:eastAsia="標楷體" w:hAnsi="Times New Roman" w:cs="Times New Roman"/>
        </w:rPr>
        <w:t>個</w:t>
      </w:r>
      <w:proofErr w:type="gramEnd"/>
      <w:r w:rsidRPr="004F7914">
        <w:rPr>
          <w:rFonts w:ascii="Times New Roman" w:eastAsia="標楷體" w:hAnsi="Times New Roman" w:cs="Times New Roman"/>
        </w:rPr>
        <w:t>圖表所想要呈現的目的，適當的活用</w:t>
      </w:r>
    </w:p>
    <w:p w:rsidR="006E06EC" w:rsidRPr="004F7914" w:rsidRDefault="006E06EC" w:rsidP="006E06EC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動畫</w:t>
      </w:r>
      <w:r w:rsidRPr="004F7914">
        <w:rPr>
          <w:rFonts w:ascii="Times New Roman" w:eastAsia="標楷體" w:hAnsi="Times New Roman" w:cs="Times New Roman"/>
        </w:rPr>
        <w:t>(</w:t>
      </w:r>
      <w:r w:rsidRPr="004F7914">
        <w:rPr>
          <w:rFonts w:ascii="Times New Roman" w:eastAsia="標楷體" w:hAnsi="Times New Roman" w:cs="Times New Roman"/>
        </w:rPr>
        <w:t>影片</w:t>
      </w:r>
      <w:r w:rsidRPr="004F7914">
        <w:rPr>
          <w:rFonts w:ascii="Times New Roman" w:eastAsia="標楷體" w:hAnsi="Times New Roman" w:cs="Times New Roman"/>
        </w:rPr>
        <w:t>)</w:t>
      </w:r>
      <w:r w:rsidRPr="004F7914">
        <w:rPr>
          <w:rFonts w:ascii="Times New Roman" w:eastAsia="標楷體" w:hAnsi="Times New Roman" w:cs="Times New Roman"/>
        </w:rPr>
        <w:t>的長度要適宜</w:t>
      </w:r>
    </w:p>
    <w:p w:rsidR="006E06EC" w:rsidRPr="004F7914" w:rsidRDefault="006E06EC" w:rsidP="006E06EC">
      <w:pPr>
        <w:pStyle w:val="a3"/>
        <w:numPr>
          <w:ilvl w:val="0"/>
          <w:numId w:val="5"/>
        </w:numPr>
        <w:ind w:leftChars="0" w:left="709" w:hanging="709"/>
        <w:rPr>
          <w:rFonts w:ascii="Times New Roman" w:eastAsia="標楷體" w:hAnsi="Times New Roman" w:cs="Times New Roman"/>
          <w:b/>
          <w:sz w:val="28"/>
          <w:lang w:val="en-IE"/>
        </w:rPr>
      </w:pP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Practice(</w:t>
      </w: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練習</w:t>
      </w: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)</w:t>
      </w:r>
    </w:p>
    <w:p w:rsidR="006E06EC" w:rsidRPr="004F7914" w:rsidRDefault="003033C3" w:rsidP="003033C3">
      <w:pPr>
        <w:pStyle w:val="a3"/>
        <w:numPr>
          <w:ilvl w:val="0"/>
          <w:numId w:val="8"/>
        </w:numPr>
        <w:spacing w:beforeLines="50" w:before="180" w:afterLines="50" w:after="180"/>
        <w:ind w:leftChars="0" w:hanging="906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反覆練習</w:t>
      </w: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 </w:t>
      </w:r>
    </w:p>
    <w:p w:rsidR="003033C3" w:rsidRPr="004F7914" w:rsidRDefault="003033C3" w:rsidP="00BD7A23">
      <w:pPr>
        <w:spacing w:afterLines="50" w:after="180"/>
        <w:ind w:left="8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</w:rPr>
        <w:t>實地反覆預演，降低臨場不確定感，正式上台簡報前，如果環境與時間許可，不妨從頭到尾排練過一回，在過程中發現、並改善自己的缺失，同時也可透過演練。</w:t>
      </w:r>
      <w:r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Pr="004F7914">
        <w:rPr>
          <w:rFonts w:ascii="Times New Roman" w:eastAsia="標楷體" w:hAnsi="Times New Roman" w:cs="Times New Roman"/>
          <w:szCs w:val="24"/>
        </w:rPr>
        <w:t>:</w:t>
      </w:r>
    </w:p>
    <w:p w:rsidR="003033C3" w:rsidRPr="004F7914" w:rsidRDefault="003033C3" w:rsidP="003033C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減少不必要的贅詞</w:t>
      </w:r>
    </w:p>
    <w:p w:rsidR="00F4339E" w:rsidRPr="004F7914" w:rsidRDefault="003033C3" w:rsidP="00F4339E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說話語氣應有</w:t>
      </w:r>
      <w:r w:rsidR="00F4339E" w:rsidRPr="004F7914">
        <w:rPr>
          <w:rFonts w:ascii="Times New Roman" w:eastAsia="標楷體" w:hAnsi="Times New Roman" w:cs="Times New Roman"/>
        </w:rPr>
        <w:t>抑揚頓挫</w:t>
      </w:r>
    </w:p>
    <w:p w:rsidR="00BD7A23" w:rsidRPr="004F7914" w:rsidRDefault="00BD7A23" w:rsidP="00BD7A2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簡報內容控制</w:t>
      </w:r>
    </w:p>
    <w:p w:rsidR="00BD7A23" w:rsidRPr="004F7914" w:rsidRDefault="00BD7A23" w:rsidP="00BD7A2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結構上的調整</w:t>
      </w:r>
    </w:p>
    <w:p w:rsidR="00BD7A23" w:rsidRPr="004F7914" w:rsidRDefault="00BD7A23" w:rsidP="00BD7A2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肢體語言的運用</w:t>
      </w:r>
    </w:p>
    <w:p w:rsidR="00BD7A23" w:rsidRPr="004F7914" w:rsidRDefault="00BD7A23" w:rsidP="00BD7A2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t>時間的控制</w:t>
      </w:r>
    </w:p>
    <w:p w:rsidR="00BD7A23" w:rsidRPr="004F7914" w:rsidRDefault="00BD7A23" w:rsidP="00BD7A23">
      <w:pPr>
        <w:widowControl/>
        <w:rPr>
          <w:rFonts w:ascii="Times New Roman" w:eastAsia="標楷體" w:hAnsi="Times New Roman" w:cs="Times New Roman"/>
        </w:rPr>
      </w:pPr>
      <w:r w:rsidRPr="004F7914">
        <w:rPr>
          <w:rFonts w:ascii="Times New Roman" w:eastAsia="標楷體" w:hAnsi="Times New Roman" w:cs="Times New Roman"/>
        </w:rPr>
        <w:br w:type="page"/>
      </w:r>
    </w:p>
    <w:p w:rsidR="003033C3" w:rsidRPr="004F7914" w:rsidRDefault="003033C3" w:rsidP="003033C3">
      <w:pPr>
        <w:pStyle w:val="a3"/>
        <w:numPr>
          <w:ilvl w:val="0"/>
          <w:numId w:val="8"/>
        </w:numPr>
        <w:spacing w:beforeLines="50" w:before="180" w:afterLines="50" w:after="180"/>
        <w:ind w:leftChars="0" w:hanging="906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lastRenderedPageBreak/>
        <w:t>做好軟硬體設備確認</w:t>
      </w:r>
    </w:p>
    <w:p w:rsidR="00F4339E" w:rsidRPr="004F7914" w:rsidRDefault="003033C3" w:rsidP="00F4339E">
      <w:pPr>
        <w:spacing w:afterLines="50" w:after="180"/>
        <w:ind w:left="8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</w:rPr>
        <w:t>檢視軟體設備是否到位，羅列出一張表格，當天所需要的軟硬體，並逐一檢視。</w:t>
      </w:r>
      <w:r w:rsidR="00F4339E"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="00F4339E" w:rsidRPr="004F7914">
        <w:rPr>
          <w:rFonts w:ascii="Times New Roman" w:eastAsia="標楷體" w:hAnsi="Times New Roman" w:cs="Times New Roman"/>
          <w:szCs w:val="24"/>
        </w:rPr>
        <w:t>:</w:t>
      </w:r>
    </w:p>
    <w:p w:rsidR="004F7914" w:rsidRPr="00AB22D4" w:rsidRDefault="00F4339E" w:rsidP="00AB22D4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4F7914">
        <w:rPr>
          <w:rFonts w:ascii="Times New Roman" w:eastAsia="標楷體" w:hAnsi="Times New Roman" w:cs="Times New Roman"/>
        </w:rPr>
        <w:t>可事先羅列出一張軟硬體設備所需要的表格</w:t>
      </w:r>
    </w:p>
    <w:p w:rsidR="004F7914" w:rsidRDefault="004F7914" w:rsidP="004F7914">
      <w:pPr>
        <w:pStyle w:val="a3"/>
        <w:numPr>
          <w:ilvl w:val="0"/>
          <w:numId w:val="8"/>
        </w:numPr>
        <w:spacing w:beforeLines="50" w:before="180" w:afterLines="50" w:after="180"/>
        <w:ind w:leftChars="0" w:hanging="906"/>
        <w:rPr>
          <w:rFonts w:ascii="Times New Roman" w:eastAsia="標楷體" w:hAnsi="Times New Roman" w:cs="Times New Roman" w:hint="eastAsia"/>
        </w:rPr>
      </w:pPr>
      <w:r w:rsidRPr="004F7914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自我</w:t>
      </w:r>
      <w:r>
        <w:rPr>
          <w:rFonts w:ascii="Times New Roman" w:eastAsia="標楷體" w:hAnsi="Times New Roman" w:cs="Times New Roman" w:hint="eastAsia"/>
        </w:rPr>
        <w:t>檢查</w:t>
      </w:r>
    </w:p>
    <w:p w:rsidR="00AB22D4" w:rsidRPr="00AB22D4" w:rsidRDefault="00AB22D4" w:rsidP="00AB22D4">
      <w:pPr>
        <w:spacing w:afterLines="50" w:after="180"/>
        <w:ind w:left="851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包含</w:t>
      </w:r>
      <w:r w:rsidRPr="00AB22D4">
        <w:rPr>
          <w:rFonts w:ascii="Times New Roman" w:eastAsia="標楷體" w:hAnsi="Times New Roman" w:cs="Times New Roman" w:hint="eastAsia"/>
        </w:rPr>
        <w:t>著裝準備</w:t>
      </w:r>
      <w:r>
        <w:rPr>
          <w:rFonts w:ascii="Times New Roman" w:eastAsia="標楷體" w:hAnsi="Times New Roman" w:cs="Times New Roman" w:hint="eastAsia"/>
        </w:rPr>
        <w:t>，</w:t>
      </w:r>
      <w:r w:rsidRPr="00AB22D4">
        <w:rPr>
          <w:rFonts w:ascii="Times New Roman" w:eastAsia="標楷體" w:hAnsi="Times New Roman" w:cs="Times New Roman" w:hint="eastAsia"/>
        </w:rPr>
        <w:t>根據簡報的內容選擇合適、得體的服裝</w:t>
      </w:r>
      <w:r>
        <w:rPr>
          <w:rFonts w:ascii="Times New Roman" w:eastAsia="標楷體" w:hAnsi="Times New Roman" w:cs="Times New Roman" w:hint="eastAsia"/>
        </w:rPr>
        <w:t>，並對簡報等相關</w:t>
      </w:r>
      <w:r w:rsidRPr="00AB22D4">
        <w:rPr>
          <w:rFonts w:ascii="Times New Roman" w:eastAsia="標楷體" w:hAnsi="Times New Roman" w:cs="Times New Roman" w:hint="eastAsia"/>
        </w:rPr>
        <w:t>文稿</w:t>
      </w:r>
      <w:r>
        <w:rPr>
          <w:rFonts w:ascii="Times New Roman" w:eastAsia="標楷體" w:hAnsi="Times New Roman" w:cs="Times New Roman" w:hint="eastAsia"/>
        </w:rPr>
        <w:t>進行</w:t>
      </w:r>
      <w:r w:rsidRPr="00AB22D4">
        <w:rPr>
          <w:rFonts w:ascii="Times New Roman" w:eastAsia="標楷體" w:hAnsi="Times New Roman" w:cs="Times New Roman" w:hint="eastAsia"/>
        </w:rPr>
        <w:t>檢查</w:t>
      </w:r>
      <w:r>
        <w:rPr>
          <w:rFonts w:ascii="Times New Roman" w:eastAsia="標楷體" w:hAnsi="Times New Roman" w:cs="Times New Roman" w:hint="eastAsia"/>
        </w:rPr>
        <w:t>，並對資料進行備份，</w:t>
      </w:r>
      <w:r w:rsidRPr="00AB22D4">
        <w:rPr>
          <w:rFonts w:ascii="Times New Roman" w:eastAsia="標楷體" w:hAnsi="Times New Roman" w:cs="Times New Roman" w:hint="eastAsia"/>
        </w:rPr>
        <w:t>簡報者文稿的檢查不能只帶一分的簡報資料</w:t>
      </w:r>
      <w:r>
        <w:rPr>
          <w:rFonts w:ascii="Times New Roman" w:eastAsia="標楷體" w:hAnsi="Times New Roman" w:cs="Times New Roman" w:hint="eastAsia"/>
        </w:rPr>
        <w:t>；預先找好前往的簡報場所，並提早到場所，</w:t>
      </w:r>
      <w:r w:rsidRPr="00AB22D4">
        <w:rPr>
          <w:rFonts w:ascii="Times New Roman" w:eastAsia="標楷體" w:hAnsi="Times New Roman" w:cs="Times New Roman" w:hint="eastAsia"/>
        </w:rPr>
        <w:t>提找到現場做充分的準備</w:t>
      </w:r>
      <w:r>
        <w:rPr>
          <w:rFonts w:ascii="Times New Roman" w:eastAsia="標楷體" w:hAnsi="Times New Roman" w:cs="Times New Roman" w:hint="eastAsia"/>
        </w:rPr>
        <w:t>。</w:t>
      </w:r>
    </w:p>
    <w:p w:rsidR="00AB22D4" w:rsidRDefault="00AB22D4" w:rsidP="00AB22D4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B22D4">
        <w:rPr>
          <w:rFonts w:ascii="Times New Roman" w:eastAsia="標楷體" w:hAnsi="Times New Roman" w:cs="Times New Roman" w:hint="eastAsia"/>
        </w:rPr>
        <w:t>根據簡報的內容選擇合適、得體的服裝</w:t>
      </w:r>
    </w:p>
    <w:p w:rsidR="00AB22D4" w:rsidRPr="00AB22D4" w:rsidRDefault="00AB22D4" w:rsidP="00AB22D4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B22D4">
        <w:rPr>
          <w:rFonts w:ascii="Times New Roman" w:eastAsia="標楷體" w:hAnsi="Times New Roman" w:cs="Times New Roman" w:hint="eastAsia"/>
        </w:rPr>
        <w:t>簡報者文稿的檢查不能只帶一分的簡報資料</w:t>
      </w:r>
    </w:p>
    <w:p w:rsidR="00AB22D4" w:rsidRPr="00AB22D4" w:rsidRDefault="00AB22D4" w:rsidP="00AB22D4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B22D4">
        <w:rPr>
          <w:rFonts w:ascii="Times New Roman" w:eastAsia="標楷體" w:hAnsi="Times New Roman" w:cs="Times New Roman" w:hint="eastAsia"/>
        </w:rPr>
        <w:t>提找到現場做充分的準備</w:t>
      </w:r>
    </w:p>
    <w:p w:rsidR="00AB22D4" w:rsidRPr="00E51555" w:rsidRDefault="00BD7A23" w:rsidP="00E51555">
      <w:pPr>
        <w:pStyle w:val="a3"/>
        <w:numPr>
          <w:ilvl w:val="0"/>
          <w:numId w:val="5"/>
        </w:numPr>
        <w:ind w:leftChars="0" w:left="709" w:hanging="709"/>
        <w:rPr>
          <w:rFonts w:ascii="Times New Roman" w:eastAsia="標楷體" w:hAnsi="Times New Roman" w:cs="Times New Roman"/>
          <w:b/>
          <w:sz w:val="28"/>
          <w:lang w:val="en-IE"/>
        </w:rPr>
      </w:pP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Present(</w:t>
      </w: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流程</w:t>
      </w:r>
      <w:r w:rsidRPr="004F7914">
        <w:rPr>
          <w:rFonts w:ascii="Times New Roman" w:eastAsia="標楷體" w:hAnsi="Times New Roman" w:cs="Times New Roman"/>
          <w:b/>
          <w:sz w:val="28"/>
          <w:lang w:val="en-IE"/>
        </w:rPr>
        <w:t>)</w:t>
      </w:r>
    </w:p>
    <w:p w:rsidR="00400010" w:rsidRPr="00400010" w:rsidRDefault="00AB22D4" w:rsidP="00400010">
      <w:pPr>
        <w:pStyle w:val="a3"/>
        <w:numPr>
          <w:ilvl w:val="0"/>
          <w:numId w:val="9"/>
        </w:numPr>
        <w:spacing w:beforeLines="50" w:before="180" w:afterLines="50" w:after="180"/>
        <w:ind w:leftChars="0" w:hanging="906"/>
        <w:rPr>
          <w:rFonts w:ascii="Times New Roman" w:eastAsia="標楷體" w:hAnsi="Times New Roman" w:cs="Times New Roman"/>
          <w:b/>
          <w:sz w:val="28"/>
          <w:lang w:val="en-IE"/>
        </w:rPr>
      </w:pPr>
      <w:r w:rsidRPr="00AB22D4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簡報工作的現場檢查</w:t>
      </w:r>
    </w:p>
    <w:p w:rsidR="00400010" w:rsidRPr="004B2E44" w:rsidRDefault="00400010" w:rsidP="004B2E44">
      <w:pPr>
        <w:spacing w:afterLines="50" w:after="180"/>
        <w:ind w:left="851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</w:rPr>
        <w:t>檢查現場的桌椅擺放</w:t>
      </w:r>
      <w:r w:rsidRPr="00400010">
        <w:rPr>
          <w:rFonts w:ascii="Times New Roman" w:eastAsia="標楷體" w:hAnsi="Times New Roman" w:cs="Times New Roman" w:hint="eastAsia"/>
        </w:rPr>
        <w:t>，確保每位觀眾都能輕鬆地看清楚螢幕的內容</w:t>
      </w:r>
      <w:r>
        <w:rPr>
          <w:rFonts w:ascii="Times New Roman" w:eastAsia="標楷體" w:hAnsi="Times New Roman" w:cs="Times New Roman" w:hint="eastAsia"/>
        </w:rPr>
        <w:t>，</w:t>
      </w:r>
      <w:r w:rsidRPr="00400010">
        <w:rPr>
          <w:rFonts w:ascii="Times New Roman" w:eastAsia="標楷體" w:hAnsi="Times New Roman" w:cs="Times New Roman" w:hint="eastAsia"/>
        </w:rPr>
        <w:t>設備的檢查</w:t>
      </w:r>
      <w:r w:rsidR="004B2E44" w:rsidRPr="004F7914">
        <w:rPr>
          <w:rFonts w:ascii="Times New Roman" w:eastAsia="標楷體" w:hAnsi="Times New Roman" w:cs="Times New Roman"/>
          <w:szCs w:val="24"/>
        </w:rPr>
        <w:t>。需要注意以下的幾個事項</w:t>
      </w:r>
      <w:r w:rsidR="004B2E44">
        <w:rPr>
          <w:rFonts w:ascii="Times New Roman" w:eastAsia="標楷體" w:hAnsi="Times New Roman" w:cs="Times New Roman" w:hint="eastAsia"/>
          <w:szCs w:val="24"/>
        </w:rPr>
        <w:t>:</w:t>
      </w:r>
    </w:p>
    <w:p w:rsidR="00400010" w:rsidRDefault="00400010" w:rsidP="00400010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桌椅擺放</w:t>
      </w:r>
      <w:r w:rsidRPr="00400010">
        <w:rPr>
          <w:rFonts w:ascii="Times New Roman" w:eastAsia="標楷體" w:hAnsi="Times New Roman" w:cs="Times New Roman" w:hint="eastAsia"/>
        </w:rPr>
        <w:t>，確保每位觀眾都能輕鬆地看清楚螢幕</w:t>
      </w:r>
    </w:p>
    <w:p w:rsidR="00400010" w:rsidRPr="00400010" w:rsidRDefault="00400010" w:rsidP="00400010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設備的檢查，麥克風，電源等</w:t>
      </w:r>
      <w:r>
        <w:rPr>
          <w:rFonts w:ascii="Times New Roman" w:eastAsia="標楷體" w:hAnsi="Times New Roman" w:cs="Times New Roman"/>
        </w:rPr>
        <w:t>…</w:t>
      </w:r>
    </w:p>
    <w:p w:rsidR="0004103A" w:rsidRPr="0004103A" w:rsidRDefault="0004103A" w:rsidP="0004103A">
      <w:pPr>
        <w:pStyle w:val="a3"/>
        <w:numPr>
          <w:ilvl w:val="0"/>
          <w:numId w:val="9"/>
        </w:numPr>
        <w:spacing w:beforeLines="50" w:before="180" w:afterLines="50" w:after="180"/>
        <w:ind w:leftChars="0" w:hanging="906"/>
        <w:rPr>
          <w:rFonts w:ascii="Times New Roman" w:eastAsia="標楷體" w:hAnsi="Times New Roman" w:cs="Times New Roman"/>
          <w:b/>
          <w:sz w:val="28"/>
          <w:lang w:val="en-IE"/>
        </w:rPr>
      </w:pPr>
      <w:r>
        <w:rPr>
          <w:rFonts w:ascii="Times New Roman" w:eastAsia="標楷體" w:hAnsi="Times New Roman" w:cs="Times New Roman"/>
          <w:color w:val="000000"/>
          <w:sz w:val="28"/>
          <w:szCs w:val="28"/>
        </w:rPr>
        <w:t>吸引人的開場</w:t>
      </w:r>
      <w:r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，</w:t>
      </w: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鋪陳串場，提供清晰論證</w:t>
      </w:r>
    </w:p>
    <w:p w:rsidR="00BD7A23" w:rsidRDefault="00BD7A23" w:rsidP="004B2E44">
      <w:pPr>
        <w:spacing w:afterLines="50" w:after="180"/>
        <w:ind w:left="851"/>
        <w:rPr>
          <w:rFonts w:ascii="Times New Roman" w:eastAsia="標楷體" w:hAnsi="Times New Roman" w:cs="Times New Roman" w:hint="eastAsia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迅速掌握聽眾，鋪好通往最終目標之路，好的開場要能夠在短時間內，掌握聽眾的思緒，引起他們的興趣，緊接著進一步與「終點」連結，盡早告訴聽眾簡報的目標是什麼，</w:t>
      </w:r>
      <w:r w:rsidR="0004103A" w:rsidRPr="004F7914">
        <w:rPr>
          <w:rFonts w:ascii="Times New Roman" w:eastAsia="標楷體" w:hAnsi="Times New Roman" w:cs="Times New Roman"/>
          <w:szCs w:val="24"/>
        </w:rPr>
        <w:t>說明有邏輯，讓聽眾見樹又見林，串連簡報內容，並讓簡報和聽眾產生關聯，提高注意力。</w:t>
      </w:r>
      <w:r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="00A24DA3">
        <w:rPr>
          <w:rFonts w:ascii="Times New Roman" w:eastAsia="標楷體" w:hAnsi="Times New Roman" w:cs="Times New Roman" w:hint="eastAsia"/>
          <w:szCs w:val="24"/>
        </w:rPr>
        <w:t>: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  <w:szCs w:val="24"/>
        </w:rPr>
        <w:t>拿</w:t>
      </w:r>
      <w:r w:rsidRPr="00A24DA3">
        <w:rPr>
          <w:rFonts w:ascii="Times New Roman" w:eastAsia="標楷體" w:hAnsi="Times New Roman" w:cs="Times New Roman" w:hint="eastAsia"/>
        </w:rPr>
        <w:t>出你的自信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</w:rPr>
        <w:t>適度應用肢體語言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</w:rPr>
        <w:t>運用講話的技巧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</w:rPr>
        <w:t>同聽眾建立目光的交流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</w:rPr>
        <w:lastRenderedPageBreak/>
        <w:t>講話自然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</w:rPr>
        <w:t>語調豐富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</w:rPr>
        <w:t>站姿要穩妥</w:t>
      </w:r>
    </w:p>
    <w:p w:rsidR="00A24DA3" w:rsidRPr="00A24DA3" w:rsidRDefault="00A24DA3" w:rsidP="00A24DA3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A24DA3">
        <w:rPr>
          <w:rFonts w:ascii="Times New Roman" w:eastAsia="標楷體" w:hAnsi="Times New Roman" w:cs="Times New Roman" w:hint="eastAsia"/>
        </w:rPr>
        <w:t>活用實例</w:t>
      </w:r>
    </w:p>
    <w:p w:rsidR="004B2E44" w:rsidRPr="004B2E44" w:rsidRDefault="00A24DA3" w:rsidP="004B2E44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A24DA3">
        <w:rPr>
          <w:rFonts w:ascii="Times New Roman" w:eastAsia="標楷體" w:hAnsi="Times New Roman" w:cs="Times New Roman" w:hint="eastAsia"/>
        </w:rPr>
        <w:t>控制你的情緒</w:t>
      </w:r>
    </w:p>
    <w:p w:rsidR="00BD7A23" w:rsidRPr="004F7914" w:rsidRDefault="00BD7A23" w:rsidP="00BD7A23">
      <w:pPr>
        <w:pStyle w:val="a3"/>
        <w:numPr>
          <w:ilvl w:val="0"/>
          <w:numId w:val="9"/>
        </w:numPr>
        <w:spacing w:beforeLines="50" w:before="180" w:afterLines="50" w:after="180"/>
        <w:ind w:leftChars="0" w:hanging="906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從容面對</w:t>
      </w: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Q</w:t>
      </w:r>
      <w:proofErr w:type="gramStart"/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＆</w:t>
      </w:r>
      <w:proofErr w:type="gramEnd"/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A</w:t>
      </w: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，臨危不亂</w:t>
      </w:r>
    </w:p>
    <w:p w:rsidR="004B2E44" w:rsidRDefault="00BD7A23" w:rsidP="004B2E44">
      <w:pPr>
        <w:spacing w:afterLines="50" w:after="180"/>
        <w:ind w:left="851"/>
        <w:rPr>
          <w:rFonts w:ascii="Times New Roman" w:eastAsia="標楷體" w:hAnsi="Times New Roman" w:cs="Times New Roman" w:hint="eastAsia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事前模擬準備，仔細聆聽觀眾提問，</w:t>
      </w:r>
      <w:r w:rsidRPr="004F7914">
        <w:rPr>
          <w:rFonts w:ascii="Times New Roman" w:eastAsia="標楷體" w:hAnsi="Times New Roman" w:cs="Times New Roman"/>
          <w:szCs w:val="24"/>
        </w:rPr>
        <w:t>Q</w:t>
      </w:r>
      <w:proofErr w:type="gramStart"/>
      <w:r w:rsidRPr="004F7914">
        <w:rPr>
          <w:rFonts w:ascii="Times New Roman" w:eastAsia="標楷體" w:hAnsi="Times New Roman" w:cs="Times New Roman"/>
          <w:szCs w:val="24"/>
        </w:rPr>
        <w:t>＆</w:t>
      </w:r>
      <w:proofErr w:type="gramEnd"/>
      <w:r w:rsidRPr="004F7914">
        <w:rPr>
          <w:rFonts w:ascii="Times New Roman" w:eastAsia="標楷體" w:hAnsi="Times New Roman" w:cs="Times New Roman"/>
          <w:szCs w:val="24"/>
        </w:rPr>
        <w:t>A</w:t>
      </w:r>
      <w:r w:rsidRPr="004F7914">
        <w:rPr>
          <w:rFonts w:ascii="Times New Roman" w:eastAsia="標楷體" w:hAnsi="Times New Roman" w:cs="Times New Roman"/>
          <w:szCs w:val="24"/>
        </w:rPr>
        <w:t>時段是簡報者臨機應變能力的大考驗。事前準備愈充分，愈能專業地回覆所有提問，並且從容地因應各種突發狀況。</w:t>
      </w:r>
      <w:r w:rsidR="004B2E44" w:rsidRPr="004F7914">
        <w:rPr>
          <w:rFonts w:ascii="Times New Roman" w:eastAsia="標楷體" w:hAnsi="Times New Roman" w:cs="Times New Roman"/>
          <w:szCs w:val="24"/>
        </w:rPr>
        <w:t>需要注意以下的幾個事項</w:t>
      </w:r>
      <w:r w:rsidR="004B2E44">
        <w:rPr>
          <w:rFonts w:ascii="Times New Roman" w:eastAsia="標楷體" w:hAnsi="Times New Roman" w:cs="Times New Roman" w:hint="eastAsia"/>
          <w:szCs w:val="24"/>
        </w:rPr>
        <w:t>:</w:t>
      </w:r>
    </w:p>
    <w:p w:rsidR="00BA3F89" w:rsidRPr="00BA3F89" w:rsidRDefault="00BA3F89" w:rsidP="00BA3F89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BA3F89">
        <w:rPr>
          <w:rFonts w:ascii="Times New Roman" w:eastAsia="標楷體" w:hAnsi="Times New Roman" w:cs="Times New Roman" w:hint="eastAsia"/>
        </w:rPr>
        <w:t>先向聽眾申明有多久的時間進行</w:t>
      </w:r>
      <w:r w:rsidRPr="00BA3F89">
        <w:rPr>
          <w:rFonts w:ascii="Times New Roman" w:eastAsia="標楷體" w:hAnsi="Times New Roman" w:cs="Times New Roman" w:hint="eastAsia"/>
        </w:rPr>
        <w:t>Q&amp;A</w:t>
      </w:r>
    </w:p>
    <w:p w:rsidR="00BA3F89" w:rsidRPr="00BA3F89" w:rsidRDefault="00BA3F89" w:rsidP="00BA3F89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 w:hint="eastAsia"/>
        </w:rPr>
      </w:pPr>
      <w:r w:rsidRPr="00BA3F89">
        <w:rPr>
          <w:rFonts w:ascii="Times New Roman" w:eastAsia="標楷體" w:hAnsi="Times New Roman" w:cs="Times New Roman" w:hint="eastAsia"/>
        </w:rPr>
        <w:t>向提問的聽眾，確認所發問的問題</w:t>
      </w:r>
    </w:p>
    <w:p w:rsidR="004B2E44" w:rsidRPr="001F115D" w:rsidRDefault="00BA3F89" w:rsidP="001F115D">
      <w:pPr>
        <w:pStyle w:val="a3"/>
        <w:numPr>
          <w:ilvl w:val="0"/>
          <w:numId w:val="1"/>
        </w:numPr>
        <w:ind w:leftChars="0" w:hanging="251"/>
        <w:rPr>
          <w:rFonts w:ascii="Times New Roman" w:eastAsia="標楷體" w:hAnsi="Times New Roman" w:cs="Times New Roman"/>
        </w:rPr>
      </w:pPr>
      <w:r w:rsidRPr="00BA3F89">
        <w:rPr>
          <w:rFonts w:ascii="Times New Roman" w:eastAsia="標楷體" w:hAnsi="Times New Roman" w:cs="Times New Roman" w:hint="eastAsia"/>
        </w:rPr>
        <w:t>盡量簡短的回答提問</w:t>
      </w:r>
    </w:p>
    <w:p w:rsidR="00BD7A23" w:rsidRPr="004F7914" w:rsidRDefault="00BD7A23" w:rsidP="00BD7A23">
      <w:pPr>
        <w:pStyle w:val="a3"/>
        <w:numPr>
          <w:ilvl w:val="0"/>
          <w:numId w:val="9"/>
        </w:numPr>
        <w:spacing w:beforeLines="50" w:before="180" w:afterLines="50" w:after="180"/>
        <w:ind w:leftChars="0" w:hanging="906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4F7914">
        <w:rPr>
          <w:rFonts w:ascii="Times New Roman" w:eastAsia="標楷體" w:hAnsi="Times New Roman" w:cs="Times New Roman"/>
          <w:color w:val="000000"/>
          <w:sz w:val="28"/>
          <w:szCs w:val="28"/>
        </w:rPr>
        <w:t>自我檢討，從失敗中記取教訓</w:t>
      </w:r>
    </w:p>
    <w:p w:rsidR="00BD7A23" w:rsidRPr="004F7914" w:rsidRDefault="00BD7A23" w:rsidP="00BD7A23">
      <w:pPr>
        <w:spacing w:afterLines="50" w:after="180"/>
        <w:ind w:left="851"/>
        <w:rPr>
          <w:rFonts w:ascii="Times New Roman" w:eastAsia="標楷體" w:hAnsi="Times New Roman" w:cs="Times New Roman"/>
          <w:szCs w:val="24"/>
        </w:rPr>
      </w:pPr>
      <w:r w:rsidRPr="004F7914">
        <w:rPr>
          <w:rFonts w:ascii="Times New Roman" w:eastAsia="標楷體" w:hAnsi="Times New Roman" w:cs="Times New Roman"/>
          <w:szCs w:val="24"/>
        </w:rPr>
        <w:t>全面檢討自己的表現，虛心採納聽眾意見，事後檢討的目的在於，為下一次上台簡報做更好的準備，除了全程錄影事後觀看改進外，也可運用評鑑指標與觀眾問卷調查，找出簡報過程中改善的地方。</w:t>
      </w:r>
    </w:p>
    <w:p w:rsidR="00BD7A23" w:rsidRPr="004F7914" w:rsidRDefault="00BD7A23" w:rsidP="00BD7A23">
      <w:pPr>
        <w:spacing w:afterLines="50" w:after="180"/>
        <w:ind w:left="851"/>
        <w:rPr>
          <w:rFonts w:ascii="Times New Roman" w:eastAsia="標楷體" w:hAnsi="Times New Roman" w:cs="Times New Roman"/>
          <w:szCs w:val="24"/>
        </w:rPr>
      </w:pPr>
    </w:p>
    <w:p w:rsidR="00681CD2" w:rsidRDefault="00681CD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D7A23" w:rsidRPr="001B47F5" w:rsidRDefault="00681CD2" w:rsidP="001B47F5">
      <w:pPr>
        <w:jc w:val="center"/>
        <w:rPr>
          <w:rFonts w:ascii="Times New Roman" w:eastAsia="標楷體" w:hAnsi="Times New Roman" w:cs="Times New Roman" w:hint="eastAsia"/>
          <w:sz w:val="36"/>
        </w:rPr>
      </w:pPr>
      <w:r w:rsidRPr="001B47F5">
        <w:rPr>
          <w:rFonts w:ascii="Times New Roman" w:eastAsia="標楷體" w:hAnsi="Times New Roman" w:cs="Times New Roman" w:hint="eastAsia"/>
          <w:sz w:val="36"/>
        </w:rPr>
        <w:lastRenderedPageBreak/>
        <w:t>心得</w:t>
      </w:r>
    </w:p>
    <w:p w:rsidR="009C3EE6" w:rsidRDefault="001B47F5" w:rsidP="00346530">
      <w:pPr>
        <w:spacing w:afterLines="50" w:after="180" w:line="360" w:lineRule="auto"/>
        <w:ind w:firstLine="482"/>
        <w:rPr>
          <w:rFonts w:ascii="Times New Roman" w:eastAsia="標楷體" w:hAnsi="Times New Roman" w:cs="Times New Roman" w:hint="eastAsia"/>
          <w:szCs w:val="24"/>
        </w:rPr>
      </w:pPr>
      <w:r w:rsidRPr="001B47F5">
        <w:rPr>
          <w:rFonts w:ascii="Times New Roman" w:eastAsia="標楷體" w:hAnsi="Times New Roman" w:cs="Times New Roman" w:hint="eastAsia"/>
          <w:szCs w:val="24"/>
        </w:rPr>
        <w:t>「台上一分鐘，台下十年功」</w:t>
      </w:r>
      <w:r w:rsidRPr="001B47F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B47F5">
        <w:rPr>
          <w:rFonts w:ascii="Times New Roman" w:eastAsia="標楷體" w:hAnsi="Times New Roman" w:cs="Times New Roman" w:hint="eastAsia"/>
          <w:szCs w:val="24"/>
        </w:rPr>
        <w:t>，每場成功的簡報</w:t>
      </w:r>
      <w:r w:rsidR="009C3EE6">
        <w:rPr>
          <w:rFonts w:ascii="Times New Roman" w:eastAsia="標楷體" w:hAnsi="Times New Roman" w:cs="Times New Roman" w:hint="eastAsia"/>
          <w:szCs w:val="24"/>
        </w:rPr>
        <w:t>，</w:t>
      </w:r>
      <w:r w:rsidRPr="001B47F5">
        <w:rPr>
          <w:rFonts w:ascii="Times New Roman" w:eastAsia="標楷體" w:hAnsi="Times New Roman" w:cs="Times New Roman" w:hint="eastAsia"/>
          <w:szCs w:val="24"/>
        </w:rPr>
        <w:t>都代表簡報者背後所付出的辛苦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E51555">
        <w:rPr>
          <w:rFonts w:ascii="Times New Roman" w:eastAsia="標楷體" w:hAnsi="Times New Roman" w:cs="Times New Roman" w:hint="eastAsia"/>
          <w:szCs w:val="24"/>
        </w:rPr>
        <w:t>從</w:t>
      </w:r>
      <w:r w:rsidR="007134CC">
        <w:rPr>
          <w:rFonts w:ascii="Times New Roman" w:eastAsia="標楷體" w:hAnsi="Times New Roman" w:cs="Times New Roman" w:hint="eastAsia"/>
          <w:szCs w:val="24"/>
        </w:rPr>
        <w:t>一開始的準備，到最後發表的過程，都有很多小細節是需要去注意的。</w:t>
      </w:r>
      <w:r w:rsidR="00C11FE0">
        <w:rPr>
          <w:rFonts w:ascii="Times New Roman" w:eastAsia="標楷體" w:hAnsi="Times New Roman" w:cs="Times New Roman" w:hint="eastAsia"/>
          <w:szCs w:val="24"/>
        </w:rPr>
        <w:t>整個簡報的核心重點在於，</w:t>
      </w:r>
      <w:r w:rsidRPr="001B47F5">
        <w:rPr>
          <w:rFonts w:ascii="Times New Roman" w:eastAsia="標楷體" w:hAnsi="Times New Roman" w:cs="Times New Roman" w:hint="eastAsia"/>
          <w:szCs w:val="24"/>
        </w:rPr>
        <w:t>使</w:t>
      </w:r>
      <w:r w:rsidR="00C11FE0">
        <w:rPr>
          <w:rFonts w:ascii="Times New Roman" w:eastAsia="標楷體" w:hAnsi="Times New Roman" w:cs="Times New Roman" w:hint="eastAsia"/>
          <w:szCs w:val="24"/>
        </w:rPr>
        <w:t>用精</w:t>
      </w:r>
      <w:proofErr w:type="gramStart"/>
      <w:r w:rsidR="00C11FE0">
        <w:rPr>
          <w:rFonts w:ascii="Times New Roman" w:eastAsia="標楷體" w:hAnsi="Times New Roman" w:cs="Times New Roman" w:hint="eastAsia"/>
          <w:szCs w:val="24"/>
        </w:rPr>
        <w:t>鍊</w:t>
      </w:r>
      <w:proofErr w:type="gramEnd"/>
      <w:r w:rsidR="00C11FE0">
        <w:rPr>
          <w:rFonts w:ascii="Times New Roman" w:eastAsia="標楷體" w:hAnsi="Times New Roman" w:cs="Times New Roman" w:hint="eastAsia"/>
          <w:szCs w:val="24"/>
        </w:rPr>
        <w:t>的語言，配合上簡易明確的圖文，對某一業務、產品、問題，</w:t>
      </w:r>
      <w:r w:rsidRPr="001B47F5">
        <w:rPr>
          <w:rFonts w:ascii="Times New Roman" w:eastAsia="標楷體" w:hAnsi="Times New Roman" w:cs="Times New Roman" w:hint="eastAsia"/>
          <w:szCs w:val="24"/>
        </w:rPr>
        <w:t>提綱挈領、簡潔扼要的介紹與說明，讓聽眾能在</w:t>
      </w:r>
      <w:proofErr w:type="gramStart"/>
      <w:r w:rsidRPr="001B47F5">
        <w:rPr>
          <w:rFonts w:ascii="Times New Roman" w:eastAsia="標楷體" w:hAnsi="Times New Roman" w:cs="Times New Roman" w:hint="eastAsia"/>
          <w:szCs w:val="24"/>
        </w:rPr>
        <w:t>最</w:t>
      </w:r>
      <w:proofErr w:type="gramEnd"/>
      <w:r w:rsidRPr="001B47F5">
        <w:rPr>
          <w:rFonts w:ascii="Times New Roman" w:eastAsia="標楷體" w:hAnsi="Times New Roman" w:cs="Times New Roman" w:hint="eastAsia"/>
          <w:szCs w:val="24"/>
        </w:rPr>
        <w:t>經濟的時間內，對該項業務、產品、問題，有一全貌性的瞭解</w:t>
      </w:r>
      <w:r>
        <w:rPr>
          <w:rFonts w:ascii="Times New Roman" w:eastAsia="標楷體" w:hAnsi="Times New Roman" w:cs="Times New Roman" w:hint="eastAsia"/>
          <w:szCs w:val="24"/>
        </w:rPr>
        <w:t>。這些都是需要經驗的累積與不斷的練習的結果。</w:t>
      </w:r>
    </w:p>
    <w:p w:rsidR="008F5929" w:rsidRPr="008F5929" w:rsidRDefault="00C11FE0" w:rsidP="007134CC">
      <w:pPr>
        <w:spacing w:line="360" w:lineRule="auto"/>
        <w:ind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透過早上的</w:t>
      </w:r>
      <w:r w:rsidR="003D7029">
        <w:rPr>
          <w:rFonts w:ascii="Times New Roman" w:eastAsia="標楷體" w:hAnsi="Times New Roman" w:cs="Times New Roman" w:hint="eastAsia"/>
          <w:szCs w:val="24"/>
        </w:rPr>
        <w:t>資料蒐集，讓我對如何準備一個良好的簡報有更深入的了解及認知。大致上來說簡報者必須必備以下的條件，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>知識</w:t>
      </w:r>
      <w:r w:rsidR="003D702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F5929" w:rsidRPr="003D7029">
        <w:rPr>
          <w:rFonts w:ascii="Times New Roman" w:eastAsia="標楷體" w:hAnsi="Times New Roman" w:cs="Times New Roman"/>
          <w:szCs w:val="24"/>
        </w:rPr>
        <w:t>(Knowledge)</w:t>
      </w:r>
      <w:r w:rsidR="003D7029">
        <w:rPr>
          <w:rFonts w:ascii="Times New Roman" w:eastAsia="標楷體" w:hAnsi="Times New Roman" w:cs="Times New Roman" w:hint="eastAsia"/>
          <w:szCs w:val="24"/>
        </w:rPr>
        <w:t>、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>自信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8F5929" w:rsidRPr="003D7029">
        <w:rPr>
          <w:rFonts w:ascii="Times New Roman" w:eastAsia="標楷體" w:hAnsi="Times New Roman" w:cs="Times New Roman"/>
          <w:szCs w:val="24"/>
        </w:rPr>
        <w:t>(Confidence)</w:t>
      </w:r>
      <w:r w:rsidR="003D7029">
        <w:rPr>
          <w:rFonts w:ascii="Times New Roman" w:eastAsia="標楷體" w:hAnsi="Times New Roman" w:cs="Times New Roman" w:hint="eastAsia"/>
          <w:szCs w:val="24"/>
        </w:rPr>
        <w:t>、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>可信度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8F5929" w:rsidRPr="003D7029">
        <w:rPr>
          <w:rFonts w:ascii="Times New Roman" w:eastAsia="標楷體" w:hAnsi="Times New Roman" w:cs="Times New Roman"/>
          <w:szCs w:val="24"/>
        </w:rPr>
        <w:t>(Credibility)</w:t>
      </w:r>
      <w:r w:rsidR="003D7029">
        <w:rPr>
          <w:rFonts w:ascii="Times New Roman" w:eastAsia="標楷體" w:hAnsi="Times New Roman" w:cs="Times New Roman" w:hint="eastAsia"/>
          <w:szCs w:val="24"/>
        </w:rPr>
        <w:t>、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>熱忱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8F5929" w:rsidRPr="003D7029">
        <w:rPr>
          <w:rFonts w:ascii="Times New Roman" w:eastAsia="標楷體" w:hAnsi="Times New Roman" w:cs="Times New Roman"/>
          <w:szCs w:val="24"/>
        </w:rPr>
        <w:t>(Enthusiasm)</w:t>
      </w:r>
      <w:r w:rsidR="003D7029">
        <w:rPr>
          <w:rFonts w:ascii="Times New Roman" w:eastAsia="標楷體" w:hAnsi="Times New Roman" w:cs="Times New Roman" w:hint="eastAsia"/>
          <w:szCs w:val="24"/>
        </w:rPr>
        <w:t>、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>誠懇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8F5929" w:rsidRPr="003D7029">
        <w:rPr>
          <w:rFonts w:ascii="Times New Roman" w:eastAsia="標楷體" w:hAnsi="Times New Roman" w:cs="Times New Roman"/>
          <w:szCs w:val="24"/>
        </w:rPr>
        <w:t>(Sincerity)</w:t>
      </w:r>
      <w:r w:rsidR="003D7029">
        <w:rPr>
          <w:rFonts w:ascii="Times New Roman" w:eastAsia="標楷體" w:hAnsi="Times New Roman" w:cs="Times New Roman" w:hint="eastAsia"/>
          <w:szCs w:val="24"/>
        </w:rPr>
        <w:t>、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>經驗</w:t>
      </w:r>
      <w:r w:rsidR="008F5929" w:rsidRPr="003D7029">
        <w:rPr>
          <w:rFonts w:ascii="Times New Roman" w:eastAsia="標楷體" w:hAnsi="Times New Roman" w:cs="Times New Roman"/>
          <w:szCs w:val="24"/>
        </w:rPr>
        <w:t>/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>技巧</w:t>
      </w:r>
      <w:r w:rsidR="008F5929" w:rsidRPr="003D7029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8F5929" w:rsidRPr="003D7029">
        <w:rPr>
          <w:rFonts w:ascii="Times New Roman" w:eastAsia="標楷體" w:hAnsi="Times New Roman" w:cs="Times New Roman"/>
          <w:szCs w:val="24"/>
        </w:rPr>
        <w:t>(Experience)</w:t>
      </w:r>
      <w:r w:rsidR="007134CC">
        <w:rPr>
          <w:rFonts w:ascii="Times New Roman" w:eastAsia="標楷體" w:hAnsi="Times New Roman" w:cs="Times New Roman" w:hint="eastAsia"/>
          <w:szCs w:val="24"/>
        </w:rPr>
        <w:t>；</w:t>
      </w:r>
      <w:r w:rsidR="009C3EE6">
        <w:rPr>
          <w:rFonts w:ascii="Times New Roman" w:eastAsia="標楷體" w:hAnsi="Times New Roman" w:cs="Times New Roman" w:hint="eastAsia"/>
          <w:szCs w:val="24"/>
        </w:rPr>
        <w:t>事先的資料準備，</w:t>
      </w:r>
      <w:r w:rsidR="007134CC">
        <w:rPr>
          <w:rFonts w:ascii="Times New Roman" w:eastAsia="標楷體" w:hAnsi="Times New Roman" w:cs="Times New Roman" w:hint="eastAsia"/>
          <w:szCs w:val="24"/>
        </w:rPr>
        <w:t>包含你需要了解</w:t>
      </w:r>
      <w:r w:rsidR="009C3EE6">
        <w:rPr>
          <w:rFonts w:ascii="Times New Roman" w:eastAsia="標楷體" w:hAnsi="Times New Roman" w:cs="Times New Roman" w:hint="eastAsia"/>
          <w:szCs w:val="24"/>
        </w:rPr>
        <w:t>主題是什麼</w:t>
      </w:r>
      <w:r w:rsidR="009C3EE6">
        <w:rPr>
          <w:rFonts w:ascii="Times New Roman" w:eastAsia="標楷體" w:hAnsi="Times New Roman" w:cs="Times New Roman" w:hint="eastAsia"/>
          <w:szCs w:val="24"/>
        </w:rPr>
        <w:t>?</w:t>
      </w:r>
      <w:r w:rsidR="009C3EE6">
        <w:rPr>
          <w:rFonts w:ascii="Times New Roman" w:eastAsia="標楷體" w:hAnsi="Times New Roman" w:cs="Times New Roman" w:hint="eastAsia"/>
          <w:szCs w:val="24"/>
        </w:rPr>
        <w:t>、對象</w:t>
      </w:r>
      <w:r w:rsidR="007134CC">
        <w:rPr>
          <w:rFonts w:ascii="Times New Roman" w:eastAsia="標楷體" w:hAnsi="Times New Roman" w:cs="Times New Roman" w:hint="eastAsia"/>
          <w:szCs w:val="24"/>
        </w:rPr>
        <w:t>是誰</w:t>
      </w:r>
      <w:r w:rsidR="009C3EE6">
        <w:rPr>
          <w:rFonts w:ascii="Times New Roman" w:eastAsia="標楷體" w:hAnsi="Times New Roman" w:cs="Times New Roman" w:hint="eastAsia"/>
          <w:szCs w:val="24"/>
        </w:rPr>
        <w:t>?</w:t>
      </w:r>
      <w:r w:rsidR="009C3EE6">
        <w:rPr>
          <w:rFonts w:ascii="Times New Roman" w:eastAsia="標楷體" w:hAnsi="Times New Roman" w:cs="Times New Roman" w:hint="eastAsia"/>
          <w:szCs w:val="24"/>
        </w:rPr>
        <w:t>、</w:t>
      </w:r>
      <w:r w:rsidR="009C3EE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C3EE6">
        <w:rPr>
          <w:rFonts w:ascii="Times New Roman" w:eastAsia="標楷體" w:hAnsi="Times New Roman" w:cs="Times New Roman" w:hint="eastAsia"/>
          <w:szCs w:val="24"/>
        </w:rPr>
        <w:t>地點</w:t>
      </w:r>
      <w:r w:rsidR="009C3EE6">
        <w:rPr>
          <w:rFonts w:ascii="Times New Roman" w:eastAsia="標楷體" w:hAnsi="Times New Roman" w:cs="Times New Roman" w:hint="eastAsia"/>
          <w:szCs w:val="24"/>
        </w:rPr>
        <w:t>?</w:t>
      </w:r>
      <w:r w:rsidR="007134CC">
        <w:rPr>
          <w:rFonts w:ascii="Times New Roman" w:eastAsia="標楷體" w:hAnsi="Times New Roman" w:cs="Times New Roman" w:hint="eastAsia"/>
          <w:szCs w:val="24"/>
        </w:rPr>
        <w:t>、人數等等</w:t>
      </w:r>
      <w:r w:rsidR="007134CC">
        <w:rPr>
          <w:rFonts w:ascii="Times New Roman" w:eastAsia="標楷體" w:hAnsi="Times New Roman" w:cs="Times New Roman" w:hint="eastAsia"/>
          <w:szCs w:val="24"/>
        </w:rPr>
        <w:t>?</w:t>
      </w:r>
      <w:r w:rsidR="007134CC">
        <w:rPr>
          <w:rFonts w:ascii="Times New Roman" w:eastAsia="標楷體" w:hAnsi="Times New Roman" w:cs="Times New Roman" w:hint="eastAsia"/>
          <w:szCs w:val="24"/>
        </w:rPr>
        <w:t>，都要先充分得清楚。了解後在設計</w:t>
      </w:r>
      <w:r w:rsidR="009C3EE6">
        <w:rPr>
          <w:rFonts w:ascii="Times New Roman" w:eastAsia="標楷體" w:hAnsi="Times New Roman" w:cs="Times New Roman" w:hint="eastAsia"/>
          <w:szCs w:val="24"/>
        </w:rPr>
        <w:t>簡報的流程結構，要符合邏輯，才能讓聽眾一開始就能</w:t>
      </w:r>
      <w:proofErr w:type="gramStart"/>
      <w:r w:rsidR="009C3EE6">
        <w:rPr>
          <w:rFonts w:ascii="Times New Roman" w:eastAsia="標楷體" w:hAnsi="Times New Roman" w:cs="Times New Roman" w:hint="eastAsia"/>
          <w:szCs w:val="24"/>
        </w:rPr>
        <w:t>清楚的</w:t>
      </w:r>
      <w:proofErr w:type="gramEnd"/>
      <w:r w:rsidR="009C3EE6">
        <w:rPr>
          <w:rFonts w:ascii="Times New Roman" w:eastAsia="標楷體" w:hAnsi="Times New Roman" w:cs="Times New Roman" w:hint="eastAsia"/>
          <w:szCs w:val="24"/>
        </w:rPr>
        <w:t>了解你想表達的主題，達到該次簡報的目的。</w:t>
      </w:r>
      <w:r w:rsidR="008373FB">
        <w:rPr>
          <w:rFonts w:ascii="Times New Roman" w:eastAsia="標楷體" w:hAnsi="Times New Roman" w:cs="Times New Roman" w:hint="eastAsia"/>
          <w:szCs w:val="24"/>
        </w:rPr>
        <w:t>資料準備完善後，經由不斷的練習，改善自己本身原來在簡報時會犯的錯誤，逐一修正，</w:t>
      </w:r>
      <w:r w:rsidR="008373FB" w:rsidRPr="004F7914">
        <w:rPr>
          <w:rFonts w:ascii="Times New Roman" w:eastAsia="標楷體" w:hAnsi="Times New Roman" w:cs="Times New Roman"/>
        </w:rPr>
        <w:t>實地反覆預演，降低臨場不確定感</w:t>
      </w:r>
      <w:r w:rsidR="008373FB">
        <w:rPr>
          <w:rFonts w:ascii="Times New Roman" w:eastAsia="標楷體" w:hAnsi="Times New Roman" w:cs="Times New Roman" w:hint="eastAsia"/>
        </w:rPr>
        <w:t>與時間的掌握</w:t>
      </w:r>
      <w:r w:rsidR="008373FB" w:rsidRPr="004F7914">
        <w:rPr>
          <w:rFonts w:ascii="Times New Roman" w:eastAsia="標楷體" w:hAnsi="Times New Roman" w:cs="Times New Roman"/>
        </w:rPr>
        <w:t>，</w:t>
      </w:r>
      <w:r w:rsidR="008373FB">
        <w:rPr>
          <w:rFonts w:ascii="Times New Roman" w:eastAsia="標楷體" w:hAnsi="Times New Roman" w:cs="Times New Roman" w:hint="eastAsia"/>
        </w:rPr>
        <w:t>練習中活用</w:t>
      </w:r>
      <w:r w:rsidR="008373FB" w:rsidRPr="008373FB">
        <w:rPr>
          <w:rFonts w:ascii="Times New Roman" w:eastAsia="標楷體" w:hAnsi="Times New Roman" w:cs="Times New Roman" w:hint="eastAsia"/>
        </w:rPr>
        <w:t>肢體溝通技巧</w:t>
      </w:r>
      <w:r w:rsidR="007134CC">
        <w:rPr>
          <w:rFonts w:ascii="Times New Roman" w:eastAsia="標楷體" w:hAnsi="Times New Roman" w:cs="Times New Roman" w:hint="eastAsia"/>
        </w:rPr>
        <w:t>、眼神</w:t>
      </w:r>
      <w:r w:rsidR="008373FB">
        <w:rPr>
          <w:rFonts w:ascii="Times New Roman" w:eastAsia="標楷體" w:hAnsi="Times New Roman" w:cs="Times New Roman" w:hint="eastAsia"/>
        </w:rPr>
        <w:t>、語調的豐富性、</w:t>
      </w:r>
      <w:r w:rsidR="008373FB">
        <w:rPr>
          <w:rFonts w:ascii="Times New Roman" w:eastAsia="標楷體" w:hAnsi="Times New Roman" w:cs="Times New Roman" w:hint="eastAsia"/>
          <w:szCs w:val="24"/>
        </w:rPr>
        <w:t>透過以上的練習方式，</w:t>
      </w:r>
      <w:r w:rsidR="008373FB" w:rsidRPr="008373FB">
        <w:rPr>
          <w:rFonts w:ascii="Times New Roman" w:eastAsia="標楷體" w:hAnsi="Times New Roman" w:cs="Times New Roman" w:hint="eastAsia"/>
          <w:szCs w:val="24"/>
        </w:rPr>
        <w:t>吸引聽眾之注意力</w:t>
      </w:r>
      <w:r w:rsidR="008373FB">
        <w:rPr>
          <w:rFonts w:ascii="Times New Roman" w:eastAsia="標楷體" w:hAnsi="Times New Roman" w:cs="Times New Roman" w:hint="eastAsia"/>
          <w:szCs w:val="24"/>
        </w:rPr>
        <w:t>、表現出</w:t>
      </w:r>
      <w:r w:rsidR="008373FB" w:rsidRPr="008373FB">
        <w:rPr>
          <w:rFonts w:ascii="Times New Roman" w:eastAsia="標楷體" w:hAnsi="Times New Roman" w:cs="Times New Roman" w:hint="eastAsia"/>
          <w:szCs w:val="24"/>
        </w:rPr>
        <w:t>自然、親切</w:t>
      </w:r>
      <w:r w:rsidR="008F5929">
        <w:rPr>
          <w:rFonts w:ascii="Times New Roman" w:eastAsia="標楷體" w:hAnsi="Times New Roman" w:cs="Times New Roman" w:hint="eastAsia"/>
          <w:szCs w:val="24"/>
        </w:rPr>
        <w:t>、</w:t>
      </w:r>
      <w:r w:rsidR="007134CC">
        <w:rPr>
          <w:rFonts w:ascii="Times New Roman" w:eastAsia="標楷體" w:hAnsi="Times New Roman" w:cs="Times New Roman" w:hint="eastAsia"/>
          <w:szCs w:val="24"/>
        </w:rPr>
        <w:t>有</w:t>
      </w:r>
      <w:r w:rsidR="008373FB" w:rsidRPr="008373FB">
        <w:rPr>
          <w:rFonts w:ascii="Times New Roman" w:eastAsia="標楷體" w:hAnsi="Times New Roman" w:cs="Times New Roman" w:hint="eastAsia"/>
          <w:szCs w:val="24"/>
        </w:rPr>
        <w:t>自信心</w:t>
      </w:r>
      <w:r w:rsidR="008F5929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="007134CC">
        <w:rPr>
          <w:rFonts w:ascii="Times New Roman" w:eastAsia="標楷體" w:hAnsi="Times New Roman" w:cs="Times New Roman" w:hint="eastAsia"/>
          <w:szCs w:val="24"/>
        </w:rPr>
        <w:t>清楚的</w:t>
      </w:r>
      <w:proofErr w:type="gramEnd"/>
      <w:r w:rsidR="007134CC">
        <w:rPr>
          <w:rFonts w:ascii="Times New Roman" w:eastAsia="標楷體" w:hAnsi="Times New Roman" w:cs="Times New Roman" w:hint="eastAsia"/>
          <w:szCs w:val="24"/>
        </w:rPr>
        <w:t>表達</w:t>
      </w:r>
      <w:r w:rsidR="007134CC">
        <w:rPr>
          <w:rFonts w:ascii="Times New Roman" w:eastAsia="標楷體" w:hAnsi="Times New Roman" w:cs="Times New Roman" w:hint="eastAsia"/>
          <w:szCs w:val="24"/>
        </w:rPr>
        <w:t>整個簡報的核心重點</w:t>
      </w:r>
      <w:r w:rsidR="007134CC">
        <w:rPr>
          <w:rFonts w:ascii="Times New Roman" w:eastAsia="標楷體" w:hAnsi="Times New Roman" w:cs="Times New Roman" w:hint="eastAsia"/>
          <w:szCs w:val="24"/>
        </w:rPr>
        <w:t>，進而達到你的目的。</w:t>
      </w:r>
    </w:p>
    <w:p w:rsidR="00346530" w:rsidRDefault="00662576" w:rsidP="00346530">
      <w:pPr>
        <w:spacing w:afterLines="50" w:after="180" w:line="360" w:lineRule="auto"/>
        <w:ind w:firstLine="48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簡報</w:t>
      </w:r>
      <w:r w:rsidR="00EF6447">
        <w:rPr>
          <w:rFonts w:ascii="Times New Roman" w:eastAsia="標楷體" w:hAnsi="Times New Roman" w:cs="Times New Roman" w:hint="eastAsia"/>
          <w:szCs w:val="24"/>
        </w:rPr>
        <w:t>開始之前</w:t>
      </w:r>
      <w:r>
        <w:rPr>
          <w:rFonts w:ascii="Times New Roman" w:eastAsia="標楷體" w:hAnsi="Times New Roman" w:cs="Times New Roman" w:hint="eastAsia"/>
          <w:szCs w:val="24"/>
        </w:rPr>
        <w:t>，一定要提前</w:t>
      </w:r>
      <w:r w:rsidR="004B46C9">
        <w:rPr>
          <w:rFonts w:ascii="Times New Roman" w:eastAsia="標楷體" w:hAnsi="Times New Roman" w:cs="Times New Roman" w:hint="eastAsia"/>
          <w:szCs w:val="24"/>
        </w:rPr>
        <w:t>到達場地，再一次確認軟硬體的設備。以</w:t>
      </w:r>
      <w:r w:rsidR="004B46C9" w:rsidRPr="004B46C9">
        <w:rPr>
          <w:rFonts w:ascii="Times New Roman" w:eastAsia="標楷體" w:hAnsi="Times New Roman" w:cs="Times New Roman"/>
          <w:szCs w:val="24"/>
        </w:rPr>
        <w:t>吸引人的開場</w:t>
      </w:r>
      <w:r w:rsidR="004B46C9" w:rsidRPr="004B46C9">
        <w:rPr>
          <w:rFonts w:ascii="Times New Roman" w:eastAsia="標楷體" w:hAnsi="Times New Roman" w:cs="Times New Roman" w:hint="eastAsia"/>
          <w:szCs w:val="24"/>
        </w:rPr>
        <w:t>，</w:t>
      </w:r>
      <w:r w:rsidR="004B46C9" w:rsidRPr="004B46C9">
        <w:rPr>
          <w:rFonts w:ascii="Times New Roman" w:eastAsia="標楷體" w:hAnsi="Times New Roman" w:cs="Times New Roman"/>
          <w:szCs w:val="24"/>
        </w:rPr>
        <w:t>鋪陳串場，提供清晰論證</w:t>
      </w:r>
      <w:r w:rsidR="004B46C9">
        <w:rPr>
          <w:rFonts w:ascii="Times New Roman" w:eastAsia="標楷體" w:hAnsi="Times New Roman" w:cs="Times New Roman"/>
          <w:szCs w:val="24"/>
        </w:rPr>
        <w:t>迅速掌握聽眾，好的開場要能夠在短時間內，掌握聽眾的思緒，引起他們的興趣，串連簡報內容，並讓簡報和聽眾產生關聯，提高注意力</w:t>
      </w:r>
      <w:r w:rsidR="004B46C9">
        <w:rPr>
          <w:rFonts w:ascii="Times New Roman" w:eastAsia="標楷體" w:hAnsi="Times New Roman" w:cs="Times New Roman" w:hint="eastAsia"/>
          <w:szCs w:val="24"/>
        </w:rPr>
        <w:t>，在這和諧的氣氛之下進行</w:t>
      </w:r>
      <w:r w:rsidR="00EF6447">
        <w:rPr>
          <w:rFonts w:ascii="Times New Roman" w:eastAsia="標楷體" w:hAnsi="Times New Roman" w:cs="Times New Roman" w:hint="eastAsia"/>
          <w:szCs w:val="24"/>
        </w:rPr>
        <w:t>，此外</w:t>
      </w:r>
      <w:r w:rsidR="00EF6447" w:rsidRPr="004F7914">
        <w:rPr>
          <w:rFonts w:ascii="Times New Roman" w:eastAsia="標楷體" w:hAnsi="Times New Roman" w:cs="Times New Roman"/>
          <w:szCs w:val="24"/>
        </w:rPr>
        <w:t>Q</w:t>
      </w:r>
      <w:proofErr w:type="gramStart"/>
      <w:r w:rsidR="00EF6447" w:rsidRPr="004F7914">
        <w:rPr>
          <w:rFonts w:ascii="Times New Roman" w:eastAsia="標楷體" w:hAnsi="Times New Roman" w:cs="Times New Roman"/>
          <w:szCs w:val="24"/>
        </w:rPr>
        <w:t>＆</w:t>
      </w:r>
      <w:proofErr w:type="gramEnd"/>
      <w:r w:rsidR="00EF6447" w:rsidRPr="004F7914">
        <w:rPr>
          <w:rFonts w:ascii="Times New Roman" w:eastAsia="標楷體" w:hAnsi="Times New Roman" w:cs="Times New Roman"/>
          <w:szCs w:val="24"/>
        </w:rPr>
        <w:t>A</w:t>
      </w:r>
      <w:r w:rsidR="00EF6447" w:rsidRPr="004F7914">
        <w:rPr>
          <w:rFonts w:ascii="Times New Roman" w:eastAsia="標楷體" w:hAnsi="Times New Roman" w:cs="Times New Roman"/>
          <w:szCs w:val="24"/>
        </w:rPr>
        <w:t>時段是簡報者臨機應變能力的大考驗。事前準備愈充分，愈能專業地回覆所有提問，並且從容地因應各種突發狀況。</w:t>
      </w:r>
      <w:r w:rsidR="00EF6447">
        <w:rPr>
          <w:rFonts w:ascii="Times New Roman" w:eastAsia="標楷體" w:hAnsi="Times New Roman" w:cs="Times New Roman" w:hint="eastAsia"/>
          <w:szCs w:val="24"/>
        </w:rPr>
        <w:t>尊重並以同理心地看待每一位聽眾，</w:t>
      </w:r>
      <w:r w:rsidR="00EF6447" w:rsidRPr="00BA3F89">
        <w:rPr>
          <w:rFonts w:ascii="Times New Roman" w:eastAsia="標楷體" w:hAnsi="Times New Roman" w:cs="Times New Roman" w:hint="eastAsia"/>
        </w:rPr>
        <w:t>簡短的回答提問</w:t>
      </w:r>
      <w:r w:rsidR="00EF6447">
        <w:rPr>
          <w:rFonts w:ascii="Times New Roman" w:eastAsia="標楷體" w:hAnsi="Times New Roman" w:cs="Times New Roman" w:hint="eastAsia"/>
        </w:rPr>
        <w:t>，若時間上不夠可於會後在討論，簡報結束後</w:t>
      </w:r>
      <w:r w:rsidR="00EF6447" w:rsidRPr="004F7914">
        <w:rPr>
          <w:rFonts w:ascii="Times New Roman" w:eastAsia="標楷體" w:hAnsi="Times New Roman" w:cs="Times New Roman"/>
          <w:szCs w:val="24"/>
        </w:rPr>
        <w:t>全面檢討自己的表現，虛心採納聽眾意見，事後檢討</w:t>
      </w:r>
      <w:r w:rsidR="00EF6447">
        <w:rPr>
          <w:rFonts w:ascii="Times New Roman" w:eastAsia="標楷體" w:hAnsi="Times New Roman" w:cs="Times New Roman"/>
          <w:szCs w:val="24"/>
        </w:rPr>
        <w:lastRenderedPageBreak/>
        <w:t>的目的在於，為下一次上台簡報做更好的準備</w:t>
      </w:r>
      <w:r w:rsidR="00EF6447" w:rsidRPr="004F7914">
        <w:rPr>
          <w:rFonts w:ascii="Times New Roman" w:eastAsia="標楷體" w:hAnsi="Times New Roman" w:cs="Times New Roman"/>
          <w:szCs w:val="24"/>
        </w:rPr>
        <w:t>。</w:t>
      </w:r>
    </w:p>
    <w:p w:rsidR="00346530" w:rsidRDefault="00346530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B46C9" w:rsidRDefault="00346530" w:rsidP="00346530">
      <w:pPr>
        <w:spacing w:afterLines="50" w:after="180" w:line="360" w:lineRule="auto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參考資料來源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346530" w:rsidRDefault="00346530" w:rsidP="00E43733">
      <w:pPr>
        <w:spacing w:afterLines="50" w:after="180" w:line="360" w:lineRule="auto"/>
        <w:ind w:left="400" w:hangingChars="200" w:hanging="400"/>
        <w:rPr>
          <w:rFonts w:hint="eastAsia"/>
        </w:rPr>
      </w:pPr>
      <w:r>
        <w:rPr>
          <w:rStyle w:val="apple-converted-space"/>
          <w:rFonts w:ascii="Arial" w:hAnsi="Arial" w:cs="Arial"/>
          <w:color w:val="202020"/>
          <w:sz w:val="20"/>
          <w:szCs w:val="20"/>
          <w:shd w:val="clear" w:color="auto" w:fill="F5F5F5"/>
        </w:rPr>
        <w:t> </w:t>
      </w:r>
      <w:hyperlink r:id="rId6" w:history="1">
        <w:r>
          <w:rPr>
            <w:rStyle w:val="ab"/>
            <w:rFonts w:ascii="Arial" w:hAnsi="Arial" w:cs="Arial"/>
            <w:sz w:val="20"/>
            <w:szCs w:val="20"/>
            <w:shd w:val="clear" w:color="auto" w:fill="F5F5F5"/>
          </w:rPr>
          <w:t>http://eportfolio.lib.ksu.edu.tw/~T093000285/repository/fetch/004%20%E7%B0%A1%E5%A0%B1%E6%8A%80%E5%B7%A7.doc</w:t>
        </w:r>
      </w:hyperlink>
    </w:p>
    <w:p w:rsidR="00346530" w:rsidRDefault="00346530" w:rsidP="00346530">
      <w:pPr>
        <w:spacing w:afterLines="50" w:after="180" w:line="360" w:lineRule="auto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商業簡報技巧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電子書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作者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吳國兵</w:t>
      </w:r>
    </w:p>
    <w:p w:rsidR="00346530" w:rsidRDefault="00346530" w:rsidP="00346530">
      <w:pPr>
        <w:spacing w:afterLines="50" w:after="180" w:line="360" w:lineRule="auto"/>
        <w:rPr>
          <w:rFonts w:ascii="Times New Roman" w:eastAsia="標楷體" w:hAnsi="Times New Roman" w:cs="Times New Roman" w:hint="eastAsia"/>
          <w:szCs w:val="24"/>
        </w:rPr>
      </w:pPr>
      <w:hyperlink r:id="rId7" w:history="1">
        <w:r w:rsidRPr="00BE303F">
          <w:rPr>
            <w:rStyle w:val="ab"/>
            <w:rFonts w:ascii="Times New Roman" w:eastAsia="標楷體" w:hAnsi="Times New Roman" w:cs="Times New Roman"/>
            <w:szCs w:val="24"/>
          </w:rPr>
          <w:t>http://www.afu.tw/2010/04/4p.html</w:t>
        </w:r>
      </w:hyperlink>
    </w:p>
    <w:p w:rsidR="00346530" w:rsidRDefault="00346530" w:rsidP="00346530">
      <w:pPr>
        <w:spacing w:afterLines="50" w:after="180" w:line="360" w:lineRule="auto"/>
        <w:rPr>
          <w:rFonts w:ascii="Times New Roman" w:eastAsia="標楷體" w:hAnsi="Times New Roman" w:cs="Times New Roman" w:hint="eastAsia"/>
          <w:szCs w:val="24"/>
        </w:rPr>
      </w:pPr>
      <w:hyperlink r:id="rId8" w:history="1">
        <w:r w:rsidRPr="00BE303F">
          <w:rPr>
            <w:rStyle w:val="ab"/>
            <w:rFonts w:ascii="Times New Roman" w:eastAsia="標楷體" w:hAnsi="Times New Roman" w:cs="Times New Roman"/>
            <w:szCs w:val="24"/>
          </w:rPr>
          <w:t>http://www.tccpa.org.tw/committee_clinic_pharmacist/20150416.pdf</w:t>
        </w:r>
      </w:hyperlink>
    </w:p>
    <w:p w:rsidR="00346530" w:rsidRDefault="00346530" w:rsidP="00346530">
      <w:pPr>
        <w:spacing w:afterLines="50" w:after="180" w:line="360" w:lineRule="auto"/>
        <w:rPr>
          <w:rFonts w:hint="eastAsia"/>
        </w:rPr>
      </w:pPr>
      <w:r>
        <w:rPr>
          <w:rStyle w:val="apple-converted-space"/>
          <w:rFonts w:ascii="Arial" w:hAnsi="Arial" w:cs="Arial"/>
          <w:color w:val="202020"/>
          <w:sz w:val="20"/>
          <w:szCs w:val="20"/>
          <w:shd w:val="clear" w:color="auto" w:fill="F5F5F5"/>
        </w:rPr>
        <w:t> </w:t>
      </w:r>
      <w:hyperlink r:id="rId9" w:history="1">
        <w:r>
          <w:rPr>
            <w:rStyle w:val="ab"/>
            <w:rFonts w:ascii="Arial" w:hAnsi="Arial" w:cs="Arial"/>
            <w:sz w:val="20"/>
            <w:szCs w:val="20"/>
            <w:shd w:val="clear" w:color="auto" w:fill="F5F5F5"/>
          </w:rPr>
          <w:t>http://210.59.43.233/download/991comtest-1.doc</w:t>
        </w:r>
      </w:hyperlink>
    </w:p>
    <w:p w:rsidR="00346530" w:rsidRPr="00346530" w:rsidRDefault="00346530" w:rsidP="00346530">
      <w:pPr>
        <w:spacing w:afterLines="50" w:after="180" w:line="360" w:lineRule="auto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346530" w:rsidRPr="00346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E15"/>
    <w:multiLevelType w:val="hybridMultilevel"/>
    <w:tmpl w:val="D8EEBCD6"/>
    <w:lvl w:ilvl="0" w:tplc="0038DBFC">
      <w:start w:val="1"/>
      <w:numFmt w:val="taiwaneseCountingThousand"/>
      <w:lvlText w:val="(%1)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>
    <w:nsid w:val="13490CB5"/>
    <w:multiLevelType w:val="hybridMultilevel"/>
    <w:tmpl w:val="4E267E60"/>
    <w:lvl w:ilvl="0" w:tplc="B3F656E6">
      <w:start w:val="1"/>
      <w:numFmt w:val="bullet"/>
      <w:lvlText w:val=""/>
      <w:lvlJc w:val="left"/>
      <w:pPr>
        <w:ind w:left="1462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9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80"/>
      </w:pPr>
      <w:rPr>
        <w:rFonts w:ascii="Wingdings" w:hAnsi="Wingdings" w:hint="default"/>
      </w:rPr>
    </w:lvl>
  </w:abstractNum>
  <w:abstractNum w:abstractNumId="2">
    <w:nsid w:val="1527382B"/>
    <w:multiLevelType w:val="hybridMultilevel"/>
    <w:tmpl w:val="D8EEBCD6"/>
    <w:lvl w:ilvl="0" w:tplc="0038DBFC">
      <w:start w:val="1"/>
      <w:numFmt w:val="taiwaneseCountingThousand"/>
      <w:lvlText w:val="(%1)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">
    <w:nsid w:val="181E700F"/>
    <w:multiLevelType w:val="hybridMultilevel"/>
    <w:tmpl w:val="D8EEBCD6"/>
    <w:lvl w:ilvl="0" w:tplc="0038DBFC">
      <w:start w:val="1"/>
      <w:numFmt w:val="taiwaneseCountingThousand"/>
      <w:lvlText w:val="(%1)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1AE15EA0"/>
    <w:multiLevelType w:val="hybridMultilevel"/>
    <w:tmpl w:val="E9BA0A0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9F3351"/>
    <w:multiLevelType w:val="hybridMultilevel"/>
    <w:tmpl w:val="C5AE606A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6">
    <w:nsid w:val="20BE514B"/>
    <w:multiLevelType w:val="hybridMultilevel"/>
    <w:tmpl w:val="C7326CEE"/>
    <w:lvl w:ilvl="0" w:tplc="8424D1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098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F265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3E4E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4D9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451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09D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46074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3060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475C96"/>
    <w:multiLevelType w:val="hybridMultilevel"/>
    <w:tmpl w:val="84647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704FDD"/>
    <w:multiLevelType w:val="hybridMultilevel"/>
    <w:tmpl w:val="51E2A80E"/>
    <w:lvl w:ilvl="0" w:tplc="8AB27456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92F2C6FC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plc="645C7616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9B522372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3778477E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19A2AC32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6B700718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A628DD68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9134EF50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>
    <w:nsid w:val="693440DC"/>
    <w:multiLevelType w:val="hybridMultilevel"/>
    <w:tmpl w:val="EB0E3F8C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0">
    <w:nsid w:val="730A19BA"/>
    <w:multiLevelType w:val="hybridMultilevel"/>
    <w:tmpl w:val="D8EEBCD6"/>
    <w:lvl w:ilvl="0" w:tplc="0038DBFC">
      <w:start w:val="1"/>
      <w:numFmt w:val="taiwaneseCountingThousand"/>
      <w:lvlText w:val="(%1)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15"/>
    <w:rsid w:val="0004103A"/>
    <w:rsid w:val="001B47F5"/>
    <w:rsid w:val="001E4BED"/>
    <w:rsid w:val="001F115D"/>
    <w:rsid w:val="002470A6"/>
    <w:rsid w:val="0027695D"/>
    <w:rsid w:val="003033C3"/>
    <w:rsid w:val="00305848"/>
    <w:rsid w:val="00346530"/>
    <w:rsid w:val="003D7029"/>
    <w:rsid w:val="00400010"/>
    <w:rsid w:val="004176F2"/>
    <w:rsid w:val="004A19FE"/>
    <w:rsid w:val="004B2E44"/>
    <w:rsid w:val="004B46C9"/>
    <w:rsid w:val="004F7914"/>
    <w:rsid w:val="00507334"/>
    <w:rsid w:val="005175BD"/>
    <w:rsid w:val="0053487A"/>
    <w:rsid w:val="00662576"/>
    <w:rsid w:val="00681CD2"/>
    <w:rsid w:val="006A4D72"/>
    <w:rsid w:val="006C652D"/>
    <w:rsid w:val="006D1B11"/>
    <w:rsid w:val="006E06EC"/>
    <w:rsid w:val="007134CC"/>
    <w:rsid w:val="00742551"/>
    <w:rsid w:val="00744AF7"/>
    <w:rsid w:val="007B19E2"/>
    <w:rsid w:val="00804BBB"/>
    <w:rsid w:val="008373FB"/>
    <w:rsid w:val="008F5929"/>
    <w:rsid w:val="00947767"/>
    <w:rsid w:val="009C3EE6"/>
    <w:rsid w:val="00A24DA3"/>
    <w:rsid w:val="00AB22D4"/>
    <w:rsid w:val="00B36093"/>
    <w:rsid w:val="00BA3F89"/>
    <w:rsid w:val="00BD7A23"/>
    <w:rsid w:val="00C11FE0"/>
    <w:rsid w:val="00CF6B5B"/>
    <w:rsid w:val="00D655CF"/>
    <w:rsid w:val="00E21095"/>
    <w:rsid w:val="00E43733"/>
    <w:rsid w:val="00E51555"/>
    <w:rsid w:val="00E84B53"/>
    <w:rsid w:val="00EF6447"/>
    <w:rsid w:val="00F4339E"/>
    <w:rsid w:val="00F6417A"/>
    <w:rsid w:val="00FA0015"/>
    <w:rsid w:val="00FC5E6C"/>
    <w:rsid w:val="00FD549F"/>
    <w:rsid w:val="00F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BE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C652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C652D"/>
  </w:style>
  <w:style w:type="character" w:customStyle="1" w:styleId="a6">
    <w:name w:val="註解文字 字元"/>
    <w:basedOn w:val="a0"/>
    <w:link w:val="a5"/>
    <w:uiPriority w:val="99"/>
    <w:semiHidden/>
    <w:rsid w:val="006C652D"/>
  </w:style>
  <w:style w:type="paragraph" w:styleId="a7">
    <w:name w:val="annotation subject"/>
    <w:basedOn w:val="a5"/>
    <w:next w:val="a5"/>
    <w:link w:val="a8"/>
    <w:uiPriority w:val="99"/>
    <w:semiHidden/>
    <w:unhideWhenUsed/>
    <w:rsid w:val="006C652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C652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C65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C652D"/>
    <w:rPr>
      <w:rFonts w:asciiTheme="majorHAnsi" w:eastAsiaTheme="majorEastAsia" w:hAnsiTheme="majorHAnsi" w:cstheme="majorBidi"/>
      <w:sz w:val="18"/>
      <w:szCs w:val="18"/>
    </w:rPr>
  </w:style>
  <w:style w:type="character" w:customStyle="1" w:styleId="word9b1">
    <w:name w:val="word9b1"/>
    <w:basedOn w:val="a0"/>
    <w:rsid w:val="004B46C9"/>
    <w:rPr>
      <w:rFonts w:ascii="新細明體" w:eastAsia="新細明體" w:hAnsi="sө" w:hint="eastAsia"/>
      <w:color w:val="0000FF"/>
      <w:sz w:val="18"/>
      <w:szCs w:val="18"/>
    </w:rPr>
  </w:style>
  <w:style w:type="character" w:customStyle="1" w:styleId="apple-converted-space">
    <w:name w:val="apple-converted-space"/>
    <w:basedOn w:val="a0"/>
    <w:rsid w:val="00346530"/>
  </w:style>
  <w:style w:type="character" w:styleId="ab">
    <w:name w:val="Hyperlink"/>
    <w:basedOn w:val="a0"/>
    <w:uiPriority w:val="99"/>
    <w:unhideWhenUsed/>
    <w:rsid w:val="003465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BE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C652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C652D"/>
  </w:style>
  <w:style w:type="character" w:customStyle="1" w:styleId="a6">
    <w:name w:val="註解文字 字元"/>
    <w:basedOn w:val="a0"/>
    <w:link w:val="a5"/>
    <w:uiPriority w:val="99"/>
    <w:semiHidden/>
    <w:rsid w:val="006C652D"/>
  </w:style>
  <w:style w:type="paragraph" w:styleId="a7">
    <w:name w:val="annotation subject"/>
    <w:basedOn w:val="a5"/>
    <w:next w:val="a5"/>
    <w:link w:val="a8"/>
    <w:uiPriority w:val="99"/>
    <w:semiHidden/>
    <w:unhideWhenUsed/>
    <w:rsid w:val="006C652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C652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C65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C652D"/>
    <w:rPr>
      <w:rFonts w:asciiTheme="majorHAnsi" w:eastAsiaTheme="majorEastAsia" w:hAnsiTheme="majorHAnsi" w:cstheme="majorBidi"/>
      <w:sz w:val="18"/>
      <w:szCs w:val="18"/>
    </w:rPr>
  </w:style>
  <w:style w:type="character" w:customStyle="1" w:styleId="word9b1">
    <w:name w:val="word9b1"/>
    <w:basedOn w:val="a0"/>
    <w:rsid w:val="004B46C9"/>
    <w:rPr>
      <w:rFonts w:ascii="新細明體" w:eastAsia="新細明體" w:hAnsi="sө" w:hint="eastAsia"/>
      <w:color w:val="0000FF"/>
      <w:sz w:val="18"/>
      <w:szCs w:val="18"/>
    </w:rPr>
  </w:style>
  <w:style w:type="character" w:customStyle="1" w:styleId="apple-converted-space">
    <w:name w:val="apple-converted-space"/>
    <w:basedOn w:val="a0"/>
    <w:rsid w:val="00346530"/>
  </w:style>
  <w:style w:type="character" w:styleId="ab">
    <w:name w:val="Hyperlink"/>
    <w:basedOn w:val="a0"/>
    <w:uiPriority w:val="99"/>
    <w:unhideWhenUsed/>
    <w:rsid w:val="00346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5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497">
          <w:marLeft w:val="96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10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73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343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12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7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cpa.org.tw/committee_clinic_pharmacist/20150416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fu.tw/2010/04/4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ortfolio.lib.ksu.edu.tw/~T093000285/repository/fetch/004%20%E7%B0%A1%E5%A0%B1%E6%8A%80%E5%B7%A7.do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10.59.43.233/download/991comtest-1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2016-08-15T09:07:00Z</dcterms:created>
  <dcterms:modified xsi:type="dcterms:W3CDTF">2016-08-15T09:07:00Z</dcterms:modified>
</cp:coreProperties>
</file>