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E8C"/>
          <w:sz w:val="24"/>
          <w:szCs w:val="24"/>
        </w:rPr>
        <w:t xml:space="preserve">YSD8800 / YUI OS プロジェクト</w:t>
      </w:r>
    </w:p>
    <w:p>
      <w:pPr>
        <w:spacing w:after="60"/>
        <w:jc w:val="center"/>
      </w:pPr>
      <w:r>
        <w:rPr>
          <w:b/>
          <w:bCs/>
          <w:color w:val="1F3F5F"/>
          <w:sz w:val="38"/>
          <w:szCs w:val="38"/>
        </w:rPr>
        <w:t xml:space="preserve">Step 8 — FPGA SystemVerilog 実装 工程表</w:t>
      </w:r>
    </w:p>
    <w:p>
      <w:pPr>
        <w:spacing w:after="240"/>
        <w:jc w:val="center"/>
      </w:pPr>
      <w:r>
        <w:rPr>
          <w:b/>
          <w:bCs/>
          <w:color w:val="B03030"/>
          <w:sz w:val="22"/>
          <w:szCs w:val="22"/>
        </w:rPr>
        <w:t xml:space="preserve">Version 0.1（レビュー用ドラフト）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文書名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fpga_impl_roadmap_v0_1.docx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v0.1（1未満ドラフト・レビュー対象）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レビュー待ち（原則43：本工程表の承認まで実RTL設計に未着手）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8（FPGA SystemVerilog 実装）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2026-06-23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前提引継ぎ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HANDOVER_CHAT64.md（Step 8-I 完了）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検証環境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Icarus Verilog 12.0（-g2012）＋ emu23 v1.07（黄金リファレンス）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一次情報源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ISA2_3_v231 / yuios_memmap_design_v2_4 / YSD8800_MMU_Design_v1_1_0</w:t>
            </w:r>
          </w:p>
        </w:tc>
      </w:tr>
    </w:tbl>
    <w:p>
      <w:pPr>
        <w:pStyle w:val="Heading2"/>
      </w:pPr>
      <w: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変更内容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2026-06-23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初版（レビュー用ドラフト）。論点1〜3確定・MMUページング全機能化・ストレージSPI最速読出/後日ブラッシュアップ二分割・RTLシミュレータ実在確認反映。</w:t>
            </w:r>
          </w:p>
        </w:tc>
      </w:tr>
    </w:tbl>
    <w:p>
      <w:pPr>
        <w:pStyle w:val="Heading1"/>
      </w:pPr>
      <w:r>
        <w:t xml:space="preserve">1. 目的とスコープ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本工程表は、YUI OS Level 1 を YSD8800 CPU の SystemVerilog 実装上で動作させるための作業工程（Step 8）を定義する。本格実装（Step 8-Y）の流儀を踏襲し、各フェーズに「前提条件／成果物／完了条件／ソフト側正解リファレンス紐付け」を持たせる。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本工程表は立案（工程粒度・依存関係・完了条件・リファレンス紐付けの定義）に限定し、SystemVerilog の実コードや個別モジュールの詳細設計には踏み込まない。詳細設計は本工程表のレビュー承認後、各フェーズ着手時に行う（原則43）。</w:t>
      </w:r>
    </w:p>
    <w:p>
      <w:pPr>
        <w:pStyle w:val="Heading3"/>
      </w:pPr>
      <w:r>
        <w:t xml:space="preserve">1.1 スコープ確定事項（レビュー反映済み）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マイクロアーキテクチャ：多サイクル・ステートマシン実装（パイプラインなし）。性能要求が出た時点での将来拡張とする。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検証環境：当面 RTL シミュレータ（Icarus Verilog）主体。実機 FPGA 書き込み（合成・配置配線）は末尾の将来工程に置く。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MMU：本工程でページング機能まで全機能を作り込む（後工程での手戻り防止のためのユーザー判断）。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ストレージ：FPGA 固有機能・SPI モード。まず現状 YUI OS で SD カードが読める最速工程（V6-A）を優先し、機能ブラッシュアップ（V6-B）は後日。</w:t>
      </w:r>
    </w:p>
    <w:p>
      <w:pPr>
        <w:pStyle w:val="Heading1"/>
      </w:pPr>
      <w:r>
        <w:t xml:space="preserve">2. 検証・設計原則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(a) emu23 を黄金リファレンスとする。各 RTL モジュールは「対応する emu23 挙動と外部観測等価（内部構造一致は不要）」を完了条件とする。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(b) ISA2.3（ISA2_3_v231.docx）を一次情報源とする。CPU コア RTL の命令セット（約45命令・6レジスタ・5割り込み）は実仕様に厳密準拠し、独自命令を混入させない。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(c) ボトムアップ＋協調検証：CPU コア → メモリ／バス → MMU → デバイス → 統合 の順で積み上げ、各層で単体検証してから上位へ進む。</w:t>
      </w:r>
    </w:p>
    <w:p>
      <w:pPr>
        <w:spacing w:after="60" w:before="12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【検証の二本立て】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単体テストベンチ：各モジュールを単体インスタンス化し、テストベンチからバス信号を直接駆動。設計書（仕様）に対する直接検証。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emu23 協調等価検証：同一刺激（同一 .bin・同一ハーネス）を emu23 と RTL シミュレータの双方に与え、外部観測事象列（UART TX バイト列・IRQ 発火サイクル・ストレージコマンド列・メモリ最終状態）を diff 突合。内部レジスタ値は突合しない（特にタイマーは内部実装が両者で異なるため発火列のみを突合）。</w:t>
      </w:r>
    </w:p>
    <w:p>
      <w:pPr>
        <w:pStyle w:val="Heading1"/>
      </w:pPr>
      <w:r>
        <w:t xml:space="preserve">3. 工程一覧</w:t>
      </w:r>
    </w:p>
    <w:p>
      <w:pPr>
        <w:spacing w:after="140" w:before="0"/>
      </w:pPr>
      <w:r>
        <w:rPr>
          <w:b w:val="false"/>
          <w:bCs w:val="false"/>
          <w:i/>
          <w:iCs/>
          <w:color w:val="555555"/>
          <w:sz w:val="19"/>
          <w:szCs w:val="19"/>
        </w:rPr>
        <w:t xml:space="preserve">凡例：⬜ 未着手 ／ 各フェーズIDの色は部（第Ⅰ〜Ⅴ部）を表す。完了条件はレビュー承認または emu23 外部観測等価をもって判定する。</w:t>
      </w:r>
    </w:p>
    <w:p>
      <w:pPr>
        <w:pStyle w:val="Heading2"/>
      </w:pPr>
      <w:r>
        <w:t xml:space="preserve">第Ⅰ部：仕様確定・環境定義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V0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トップレベル構成（CPU／メモリ／バス／デバイスのブロック図）、クロック・リセット方針（単一同期クロック）、64KB メモリの BRAM 実装方針（ROM/RAM 境界）、検証戦略の確定、FPGA 系ツール／ファイルの命名・バージョン付与規約。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完了条件：実装仕様書 v1.0 レビュー承認。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ISA2_3_v231 / yuios_memmap_design_v2_4 / HANDOVER_CHAT64 §4</w:t>
            </w:r>
          </w:p>
        </w:tc>
      </w:tr>
    </w:tbl>
    <w:p>
      <w:pPr>
        <w:pStyle w:val="Heading2"/>
      </w:pPr>
      <w:r>
        <w:t xml:space="preserve">第Ⅱ部：CPUコア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0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レジスタファイル（A/B/X/SP/PC/FLAGS）、命令デコーダ（opcode 4グループ＋EXTプリフィックス 0x1F）、ALU（ADD/SUB/CMP/論理/SHL/SHR/SAR・FLAGS Z/N 生成）、命令実行ステートマシン、分岐・サブルーチン（JMP/Bcc/JSR/RET）、スタック操作（PUSH/POP/LDB/STB）、割り込み受理（IE/irq_pending・ベクタ参照・PC/FLAGS 退避）、IRET・SYSCALL（A レジスタディスパッチ・IRQ4）。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完了条件：コア設計書 v1.0 レビュー承認。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ISA2_3_v231 全章 / emu23_v107.c（exec_one 挙動）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0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検証手段：命令別テストベンチ（設計書直接）＋ emu23 突合（同一 bin 実行 → レジスタ／メモリ最終状態・バスアクセス列を diff）。FLAGS 全パターン・割り込み受理シーケンス（push 順・ベクタ・IE）・SYSCALL/IRET（A ディスパッチ・FLAGS 先/PC 後の復元）を含む。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完了条件：全約45命令で emu23 と外部観測等価（FAIL ゼロ）。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ISA2_3_v231 / emu23_v107.c</w:t>
            </w:r>
          </w:p>
        </w:tc>
      </w:tr>
    </w:tbl>
    <w:p>
      <w:pPr>
        <w:pStyle w:val="Heading2"/>
      </w:pPr>
      <w:r>
        <w:t xml:space="preserve">第Ⅲ部：メモリ・バス・MMU・デバイス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64KB メモリ（ROM/RAM・BRAM 実装）、アドレスデコーダ（$FC80–$FFFF を I/O 領域へ振り分け）、バスプロトコル定義（CPU⇔メモリ⇔デバイス）。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完了条件：メモリ R/W・MMIO 振り分けが emu23 メモリモデルと等価。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ISA2_3_v231 §9 / yuios_memmap_design_v2_4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V3.5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FM-11 方式ページング、4KB ページ、物理 1MB（20bit・256物理ページ）、MMIO 制御レジスタ、命令フェッチにも変換適用、無効時は恒等写像。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B03030"/>
                <w:sz w:val="19"/>
                <w:szCs w:val="19"/>
              </w:rPr>
              <w:t xml:space="preserve">◆ MMU 有効動作の正解リファレンス確定（着手時の前提作業）：emu23 v1.07 の MMU 有効動作の有無を確認し、無ければ過去 emu22_mmu 知見／MMU 設計書の検証ケースを正解とする。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完了条件：MMU 設計書 v1.1.0 の検証ケース全通過＋無効時に emu23 と等価。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YSD8800_MMU_Design_v1_1_0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V4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TX($FC80)／RX($FC82)／STAT($FC84)、送受信ステートマシン、ボーレート生成、RX_IRQ。検証＝単体 TB ＋ emu23 突合（送受信バイト列・STAT ビット）。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完了条件：emu23 UART 挙動と外部観測等価。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ysd8001_uart_design_v1_2 / yuios_ph3_uart_design_v1_4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V5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自走カウンタ＋オートリロード（案2＝ハードの自然形）、カウンタ0到達で IRQ0 アサート・PERIOD 自動リロード。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B03030"/>
                <w:sz w:val="19"/>
                <w:szCs w:val="19"/>
              </w:rPr>
              <w:t xml:space="preserve">⚠ 境界挙動：timer_irq クリアまで次リロード IRQ を1段ラッチ（emu23 next_irq_cycle=UINT64_MAX §5.2 との合わせ込み）。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検証＝emu23 と IRQ0 発火列（サイクル番号）を突合。内部値は突合しない。完了条件：発火列が外部観測等価。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ysd8002_timer_design_v1_0 / emu23_device_design_v1_3 / HANDOVER_CHAT64 §4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V6-A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SPI 初期化（CMD0/CMD8/ACMD41）＋単一ブロック読出（CMD17）の最小セット。OS 側 I/F は現行ストレージドライバ互換に保ち、OS 無改修で cat/ls 動作を目標。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検証＝SD カード SPI モデルに対する単体 TB（emu23 黄金リファレンス枠外と割り切る）。完了条件：SPI で SD から1ブロック読出成功＋OS 無改修でブート。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yuios_ph3_storage_design_v1_5 / storage.txt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V6-B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書込（CMD24）、マルチブロック転送、自律 DMA 度の向上、完了 IRQ の洗練。OS 側 I/F は可能な限り V6-A 互換を維持。</w:t>
            </w:r>
          </w:p>
        </w:tc>
      </w:tr>
    </w:tbl>
    <w:p>
      <w:pPr>
        <w:pStyle w:val="Heading2"/>
      </w:pPr>
      <w:r>
        <w:t xml:space="preserve">第Ⅳ部：統合・OS起動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V7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複数 IRQ 源（タイマー／UART／ストレージ／SYSCALL）の優先制御。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B03030"/>
                <w:sz w:val="19"/>
                <w:szCs w:val="19"/>
              </w:rPr>
              <w:t xml:space="preserve">⚠ Step 8-I 知見：ハードは案2自走で本不具合は元来不存在。IRQ2 優先選択（将来課題・emu23_device_design §3.5）の扱いを確定。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検証＝emu23 v1.07 の IRQ 受理列と外部観測等価（衝突負荷含む）。完了条件：受理列等価。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emu23_device_design_v1_3 §3.1 / step8i_irqfix_design_v0_2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V8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yuios.bin（56416バイト・道2ビルド）を BRAM 相当へロード → 「YUIOS Booted!」＋8コマンドシェル（help/run/ps/ver/mem/kill/ls/cat）動作確認。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絶対ゲート：ROM イメージ 56416 byte-exact を担保。完了条件：Icarus Verilog 上でシェル8コマンド動作。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yuios_ph6_shell_design_v1_2 / yuios_ref_road2_I3.bin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V9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FPGA（RTL シミュレータ）上で Dhrystone 実行。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B03030"/>
                <w:sz w:val="19"/>
                <w:szCs w:val="19"/>
              </w:rPr>
              <w:t xml:space="preserve">⚠ 絶対ゲート：実時間スコア（Dhrystones/sec）はクロック依存のため、サイクル数 48405／P:20 の一致を等価性基準とする。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完了条件：サイクル数・P:20 が emu23 と一致／Dhrystone 完走。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Ref: dhry_timer.c / Dhrystone 絶対ゲート（48405/P:20）</w:t>
            </w:r>
          </w:p>
        </w:tc>
      </w:tr>
    </w:tbl>
    <w:p>
      <w:pPr>
        <w:pStyle w:val="Heading2"/>
      </w:pPr>
      <w:r>
        <w:t xml:space="preserve">第Ⅴ部：文書化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VD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FPGA 実装仕様書・各モジュール設計書の確定、tool_version_ledger へ FPGA 系成果物登録、yuios_build_procedure へ FPGA ビルド／書き込み手順追加（改版）。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完了条件：全設計書 4点整合（名前／版／状態／履歴）・レビュー承認。</w:t>
            </w:r>
          </w:p>
        </w:tc>
      </w:tr>
    </w:tbl>
    <w:p>
      <w:pPr>
        <w:pStyle w:val="Heading2"/>
      </w:pPr>
      <w:r>
        <w:t xml:space="preserve">将来工程（保持・削除禁止）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実機 FPGA 書き込み：論理合成・配置配線・ビットストリーム生成（評価ボード付属ツール＝Vivado/Quartus 等。ユーザー側作業）。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Level 2 OS 対応：ProcMgr マルチプロセス・MMU ドライバ・C シェル。MMU ハードは V3.5 で完成済みのため、OS が Level 1→Level 2 へ移行するトリガー（旧 Ph.8 の精神を保持）。</w:t>
      </w:r>
    </w:p>
    <w:p>
      <w:pPr>
        <w:pStyle w:val="Heading1"/>
      </w:pPr>
      <w:r>
        <w:t xml:space="preserve">4. 本格実装（Step 8-Y）との対応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 8-Y（ソフト本格実装）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 8（FPGA 実装）での対応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Ph.1 IPC 等の各 Ph ＝ 機能単位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V0〜VD ＝ ハード機能単位（コア→MMU→デバイス→統合）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設計前提確定→設計書→レビュー→実装→検証→文書改版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各 V フェーズで同一サイクルを反復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emu23 実行結果が正解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emu23 を黄金リファレンスとして外部観測等価で判定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Ph.7／Ph.8 を末尾に保持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MMU はV3.5へ前倒し完成。残る Level 2 OS 対応を末尾に保持（削除禁止）</w:t>
            </w:r>
          </w:p>
        </w:tc>
      </w:tr>
    </w:tbl>
    <w:p>
      <w:pPr>
        <w:pStyle w:val="Heading1"/>
      </w:pPr>
      <w:r>
        <w:t xml:space="preserve">5. 検証環境の実在確認（2026-06-23 実施）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本工程表の検証戦略が実現可能であることを、立案時点で実機確認した（憶測による前提化を避けるため）。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Icarus Verilog 12.0（iverilog -g2012 / vvp）が作業環境にインストール・実行可能であることを確認。always_comb・logic 型・シフト演算を含む SystemVerilog-2012 構文がコンパイル・シミュレーションできることをスモークテストで実証（3&lt;&lt;7=384 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これにより emu23 協調等価検証（RTL シミュレータ出力と emu23 出力の diff 突合）が作業環境内で完結して回せる見込みを得た。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注：Icarus Verilog はシミュレーション専用。論理合成（実 FPGA ビットストリーム生成）は対象外であり、実機書き込みは将来工程（評価ボードツール）とする。</w:t>
      </w:r>
    </w:p>
    <w:p>
      <w:pPr>
        <w:pStyle w:val="Heading1"/>
      </w:pPr>
      <w:r>
        <w:t xml:space="preserve">6. レビュー時の確認事項・既知の留意点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MMU 有効動作の正解リファレンス：ページング全機能を作り込むため、その有効動作を突合する黄金リファレンスを V3.5 着手時に確定する必要がある（emu23 v1.07 の MMU 有効動作有無の確認が起点）。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ストレージ V6-A／V6-B：SD の SPI プロトコルは emu23 に対応物がないため、当該検証は emu23 黄金リファレンス枠外（SD カードモデルに対する単体検証）となる。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scc23 v2.00 との並行：scc23 改良は早期完了見込みのため、V 系列を主系として進める（細かい交互配置の調整は不要との判断）。</w:t>
      </w:r>
    </w:p>
    <w:p>
      <w:pPr>
        <w:pStyle w:val="Heading2"/>
      </w:pPr>
      <w:r>
        <w:t xml:space="preserve">7. 停滞・残課題（工程外・継続警告）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進捗チャート(latest) 日報未投稿：2026-06-21（Step 8-B）・2026-06-22（Step 8-I）両分がユーザー指示待ち。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000000"/>
          <w:sz w:val="21"/>
          <w:szCs w:val="21"/>
        </w:rPr>
        <w:t xml:space="preserve">toolchain23_design の道2反映：CHAT62 から継続未解決。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000000"/>
          <w:sz w:val="21"/>
          <w:szCs w:val="21"/>
        </w:rPr>
        <w:t xml:space="preserve">tool_version_ledger 既知課題：ysd8800.tgt の ASSEMBLER hasm22 表記陳腐化／フロントエンドファイルのバージョン注記欠如／codegen_v1_4.h 三者不整合。</w:t>
      </w:r>
    </w:p>
    <w:p>
      <w:pPr>
        <w:spacing w:before="240"/>
        <w:jc w:val="center"/>
      </w:pPr>
      <w:r>
        <w:rPr>
          <w:i/>
          <w:iCs/>
          <w:color w:val="777777"/>
          <w:sz w:val="18"/>
          <w:szCs w:val="18"/>
        </w:rPr>
        <w:t xml:space="preserve">— 本工程表 v0.1 はレビュー対象ドラフトである。承認まで実 RTL 設計に着手しない（原則43）。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F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7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2026-06-23T09:31:14.542Z</dcterms:created>
  <dcterms:modified xsi:type="dcterms:W3CDTF">2026-06-23T09:31:14.542Z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