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YSD8800 FPGA V1 CPUコア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第5-3段 (IRET + 割込受理 S_IRQ_ACCEPT) 設計レビュー依頼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stage5_3_design_review_v1_0.docx</w:t>
            </w:r>
          </w:p>
        </w:tc>
      </w:tr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2026-07-04</w:t>
            </w:r>
          </w:p>
        </w:tc>
      </w:tr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対象ソース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ysd8800_cpu_v0_1.sv (v0.5.3 → v0.5.4予定)</w:t>
            </w:r>
          </w:p>
        </w:tc>
      </w:tr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黄金リファレンス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emu23_v109.c (外部観測等価・cycle一致は非対象)</w:t>
            </w:r>
          </w:p>
        </w:tc>
      </w:tr>
      <w:tr>
        <w:tc>
          <w:tcPr>
            <w:tcW w:type="dxa" w:w="24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承認済前提</w:t>
            </w:r>
          </w:p>
        </w:tc>
        <w:tc>
          <w:tcPr>
            <w:tcW w:type="dxa" w:w="7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HANDOVER_CHAT71_stage5.md §2.3/§2.5/§2.6 (2段階レビュー承認済)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0. 本文書の位置づけ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第5段(スタック・制御・割込受理)は既に2段階レビューで設計承認済であるが、その最終サブ段である第5-3段(IRET+割込受理)は、多重push/pop制御という新規かつ誤りやすい実装要素を含む。原則43(設計レビュー承認前の実装着手禁止)に従い、実装レベル(状態遷移・カウンタ制御・レジスタ更新タイミング)まで具体化した本設計を、実装着手前に有識者確認いただきたい。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参照アーキテクチャは MC6809 / OS-9 である。MC6809 の割込処理(RTI・ベクタテーブル $FFF0-$FFFF)との対比を各所で示す。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 emu23_v109.c 実照合結果 (確定事実)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1.1 IRET (opcode 0x04, 1バイト, emu23 L1213-1224)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cpu.flags = (uint8_t)pop16();  // FLAGSを先にpop、下位8bitのみ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cpu.pc    = pop16();           // PCを後にpop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pop順序は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FLAGS → PC</w:t>
      </w:r>
      <w:r>
        <w:rPr>
          <w:rFonts w:ascii="Yu Gothic" w:cs="Yu Gothic" w:eastAsia="Yu Gothic" w:hAnsi="Yu Gothic"/>
          <w:sz w:val="21"/>
          <w:szCs w:val="21"/>
        </w:rPr>
        <w:t xml:space="preserve"> (LIFO)。これは MC6809 の RTI がスタックから CC→A→B→…→PC の順に引き上げるのと同じ「積んだ逆順で戻す」原則に忠実である。ただし YSD8800 は割込時に PC と FLAGS のみを退避する簡略方式(全レジスタ退避の CWAI/割込とは異なり、E フラグ相当の全退避は行わない)。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重要: FLAGS は pop した16bit値の </w:t>
      </w:r>
      <w:r>
        <w:rPr>
          <w:rFonts w:ascii="Yu Gothic" w:cs="Yu Gothic" w:eastAsia="Yu Gothic" w:hAnsi="Yu Gothic"/>
          <w:b/>
          <w:bCs/>
          <w:color w:val="C00000"/>
          <w:sz w:val="21"/>
          <w:szCs w:val="21"/>
        </w:rPr>
        <w:t xml:space="preserve">下位8bitのみ</w:t>
      </w:r>
      <w:r>
        <w:rPr>
          <w:rFonts w:ascii="Yu Gothic" w:cs="Yu Gothic" w:eastAsia="Yu Gothic" w:hAnsi="Yu Gothic"/>
          <w:sz w:val="21"/>
          <w:szCs w:val="21"/>
        </w:rPr>
        <w:t xml:space="preserve"> を格納する ((uint8_t)キャスト)。上位8bitは0クリアされる。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1.2 割込受理 (S_IRQCHK判定 → 受理, emu23 L1174-1189)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(irq_pending&gt;=0 &amp;&amp; (flags&amp;FL_IE)) {   // 受理条件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push16(cpu.pc);              // PCを先にpush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push16((uint16_t)cpu.flags); // FLAGSを後にpush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cpu.flags &amp;= ~FL_IE;         // IE=0 (push後)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vec = rd16(irq_pending*2);   // ベクタ=mem[irq*2] 16bit LE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cpu.pc = vec;                // PC←ベクタ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push順序は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PC → FLAGS</w:t>
      </w:r>
      <w:r>
        <w:rPr>
          <w:rFonts w:ascii="Yu Gothic" w:cs="Yu Gothic" w:eastAsia="Yu Gothic" w:hAnsi="Yu Gothic"/>
          <w:sz w:val="21"/>
          <w:szCs w:val="21"/>
        </w:rPr>
        <w:t xml:space="preserve">。IRET の pop順(FLAGS→PC)と LIFO 対称で整合する。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ベクタは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mem[irq_pending × 2]</w:t>
      </w:r>
      <w:r>
        <w:rPr>
          <w:rFonts w:ascii="Yu Gothic" w:cs="Yu Gothic" w:eastAsia="Yu Gothic" w:hAnsi="Yu Gothic"/>
          <w:sz w:val="21"/>
          <w:szCs w:val="21"/>
        </w:rPr>
        <w:t xml:space="preserve"> の16bit(リトルエンディアン)。irq_pending 値(1=タイマー/2=デバイス/3=アライメント例外/4=SYSCALL)をそのまま2倍してベクタテーブルを引く。MC6809 の固定ベクタ($FFF8=IRQ 等)に相当するが、YSD8800 はゼロページ近傍(mem[2..8])に配置する方式。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 多重push/pop制御方式 (本段の新規要素・最重要)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第5-1/5-2段(PUSH/POP/JSR/RET)は push または pop が各1回で、S_PUSH_HI / S_POP_HI 完了で即座に命令完了(S_IRQCHK)へ戻った。第5-3段は IRET=pop2回、割込受理=push2回であり、同一の LO/HI 8bitバス機構を2周ループさせる。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2.1 カウンタ (pop_count / push_count)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意味: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残り回数</w:t>
      </w:r>
      <w:r>
        <w:rPr>
          <w:rFonts w:ascii="Yu Gothic" w:cs="Yu Gothic" w:eastAsia="Yu Gothic" w:hAnsi="Yu Gothic"/>
          <w:sz w:val="21"/>
          <w:szCs w:val="21"/>
        </w:rPr>
        <w:t xml:space="preserve">。2 →(1回処理)→ 1 →(1回処理)→ 0。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減算タイミング: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S_PUSH_HI / S_POP_HI の mem_ready ワンショット</w:t>
      </w:r>
      <w:r>
        <w:rPr>
          <w:rFonts w:ascii="Yu Gothic" w:cs="Yu Gothic" w:eastAsia="Yu Gothic" w:hAnsi="Yu Gothic"/>
          <w:sz w:val="21"/>
          <w:szCs w:val="21"/>
        </w:rPr>
        <w:t xml:space="preserve"> (SP更新と同一サイクル)。7/01 KY(滞留中は加算・減算しない)と同期。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分岐: HI完了時に現カウンタを見て、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count==1</w:t>
      </w:r>
      <w:r>
        <w:rPr>
          <w:rFonts w:ascii="Yu Gothic" w:cs="Yu Gothic" w:eastAsia="Yu Gothic" w:hAnsi="Yu Gothic"/>
          <w:sz w:val="21"/>
          <w:szCs w:val="21"/>
        </w:rPr>
        <w:t xml:space="preserve">(今回が最後)なら次段階へ、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count&gt;1</w:t>
      </w:r>
      <w:r>
        <w:rPr>
          <w:rFonts w:ascii="Yu Gothic" w:cs="Yu Gothic" w:eastAsia="Yu Gothic" w:hAnsi="Yu Gothic"/>
          <w:sz w:val="21"/>
          <w:szCs w:val="21"/>
        </w:rPr>
        <w:t xml:space="preserve">(まだ続く)なら LO へ戻る。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2.2 IRET 状態遷移 (pop 2回)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S_OPFETCH(else, ID_IRET) → S_EXEC_IRET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[S_EXEC_IRET] stack_ctx←CTX_IRET, pop_count←2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→ S_POP_LO → S_POP_HI   (1回目=FLAGS pop)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HI完了: FLAGS←{8'h00,pop[7:0]}, SP+=2, pop_count 2→1, →S_POP_LO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→ S_POP_LO → S_POP_HI   (2回目=PC pop)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HI完了: PC←pop16, SP+=2, pop_count 1→0, →S_IRQCHK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pop値の書込先を pop_count で分岐: </w:t>
      </w:r>
      <w:r>
        <w:rPr>
          <w:rFonts w:ascii="Consolas" w:cs="Consolas" w:eastAsia="Consolas" w:hAnsi="Consolas"/>
          <w:sz w:val="21"/>
          <w:szCs w:val="21"/>
        </w:rPr>
        <w:t xml:space="preserve">pop_count==2</w:t>
      </w:r>
      <w:r>
        <w:rPr>
          <w:rFonts w:ascii="Yu Gothic" w:cs="Yu Gothic" w:eastAsia="Yu Gothic" w:hAnsi="Yu Gothic"/>
          <w:sz w:val="21"/>
          <w:szCs w:val="21"/>
        </w:rPr>
        <w:t xml:space="preserve">(1回目)→FLAGS、</w:t>
      </w:r>
      <w:r>
        <w:rPr>
          <w:rFonts w:ascii="Consolas" w:cs="Consolas" w:eastAsia="Consolas" w:hAnsi="Consolas"/>
          <w:sz w:val="21"/>
          <w:szCs w:val="21"/>
        </w:rPr>
        <w:t xml:space="preserve">pop_count==1</w:t>
      </w:r>
      <w:r>
        <w:rPr>
          <w:rFonts w:ascii="Yu Gothic" w:cs="Yu Gothic" w:eastAsia="Yu Gothic" w:hAnsi="Yu Gothic"/>
          <w:sz w:val="21"/>
          <w:szCs w:val="21"/>
        </w:rPr>
        <w:t xml:space="preserve">(2回目)→PC。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2.3 割込受理 状態遷移 (push 2回 + ベクタ読み)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S_IRQCHK(受理条件成立) → S_IRQ_ACCEPT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[S_IRQ_ACCEPT] stack_ctx←CTX_IRQ, push_count←2, push_src←PC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→ S_PUSH_LO → S_PUSH_HI  (1回目=PC push)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HI完了: SP-=2, push_count 2→1, push_src←FLAGS, →S_PUSH_LO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→ S_PUSH_LO → S_PUSH_HI  (2回目=FLAGS push)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HI完了: SP-=2, push_count 1→0, IE=0, →S_MEMR_LO(ベクタ読み)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→ S_MEMR_LO → S_MEMR_HI  (stack_ctx=CTX_IRQVEC, addr=irq_pending*2)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HI完了: PC←{hi,lo}(vec), →S_FETCH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ベクタ読みは既存の S_MEMR_LO/HI 機構を stack_ctx=CTX_IRQVEC で流用(論点K承認済)。完了時の戻り先を通常ロード(S_WRITEBACK)ではなく PC更新+S_FETCH に分岐させる。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 レビュー確認事項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以下、特に有識者判断を仰ぎたい事項を M/C/N/E/D 区分で示す。太字が回答をお願いしたい核心。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c>
          <w:tcPr>
            <w:tcW w:type="dxa" w:w="9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85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9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D-1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push する FLAGS は IE=1(旧値)のまま、IE クリアは push 後。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 emu23 は push16(flags) の後に flags&amp;=~FL_IE。よって割込ハンドラ内で IRET する際に復元される FLAGS は「受理前の状態(IE=1)」となる。この順序で妥当か。MC6809 の割込でも CC(E含む)を積んでから I/F マスクを立てるので同一思想。</w:t>
            </w:r>
          </w:p>
        </w:tc>
      </w:tr>
      <w:tr>
        <w:tc>
          <w:tcPr>
            <w:tcW w:type="dxa" w:w="9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D-2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IRET の FLAGS 復元は下位8bitのみ ({8'h00, pop[7:0]})。上位8bitが 0 になる。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 emu23 の (uint8_t) キャストと一致させる。前提として、有効フラグ(IE=bit7 / N=bit1 / Z=bit0 等)が全て下位8bitに収まっている必要がある。</w:t>
            </w:r>
            <w:r>
              <w:rPr>
                <w:rFonts w:ascii="Yu Gothic" w:cs="Yu Gothic" w:eastAsia="Yu Gothic" w:hAnsi="Yu Gothic"/>
                <w:b/>
                <w:bCs/>
                <w:color w:val="C00000"/>
                <w:sz w:val="19"/>
                <w:szCs w:val="19"/>
              </w:rPr>
              <w:t xml:space="preserve"> ISA2.3 の FLAGS レジスタ定義で、上位8bit(bit15..8)に有効ビットが存在しないことを確認いただきたい。</w:t>
            </w:r>
          </w:p>
        </w:tc>
      </w:tr>
      <w:tr>
        <w:tc>
          <w:tcPr>
            <w:tcW w:type="dxa" w:w="9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C-1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ベクタアドレス = {irq_pending, 1'b0} (=×2)。irq_pending 最大4 → mem[8]。ベクタテーブルは mem[2..8]。リセットベクタ mem[0..1] とは非重複(irq_pending=0 は受理されないため vec=mem[0] は発生しない)。この配置で問題ないか。</w:t>
            </w:r>
          </w:p>
        </w:tc>
      </w:tr>
      <w:tr>
        <w:tc>
          <w:tcPr>
            <w:tcW w:type="dxa" w:w="9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C-2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pop_count/push_count の初期値2、減算は HI完了ワンショット。滞留中(mem_ready=0)は減算しない=SP更新と同期(7/01 KY)。この同期方針で二重減算・取りこぼしを防げるか。</w:t>
            </w:r>
          </w:p>
        </w:tc>
      </w:tr>
      <w:tr>
        <w:tc>
          <w:tcPr>
            <w:tcW w:type="dxa" w:w="9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E-1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アライメント例外(irq_pending=3、第4-A段で検出済)の受理もこの機構で完結する。ハンドラベクタ=mem[6]。第4-A段で検出済の irq_pending=3 が次の S_IRQCHK で受理される流れを統合TBで確認予定。</w:t>
            </w:r>
          </w:p>
        </w:tc>
      </w:tr>
      <w:tr>
        <w:tc>
          <w:tcPr>
            <w:tcW w:type="dxa" w:w="9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N-1</w:t>
            </w:r>
          </w:p>
        </w:tc>
        <w:tc>
          <w:tcPr>
            <w:tcW w:type="dxa" w:w="8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timer_in_service(emu23 の IRET/受理内のタイマー再アーム)はソフトウェアエミュレータ固有。FPGA はハードウェアタイマーが自律カウントダウンするため実装不要(HANDOVER §5)。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4. MC6809 / OS-9 との対比(参考)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50"/>
        <w:gridCol w:w="3150"/>
      </w:tblGrid>
      <w:tr>
        <w:tc>
          <w:tcPr>
            <w:tcW w:type="dxa" w:w="310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観点</w:t>
            </w:r>
          </w:p>
        </w:tc>
        <w:tc>
          <w:tcPr>
            <w:tcW w:type="dxa" w:w="315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MC6809</w:t>
            </w:r>
          </w:p>
        </w:tc>
        <w:tc>
          <w:tcPr>
            <w:tcW w:type="dxa" w:w="3150"/>
            <w:shd w:fill="DDDD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YSD8800 (本設計)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退避内容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IRQ: PC,CC / FIRQ: PC,CC / NMI・SWI: 全レジスタ(E=1)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PC, FLAGS のみ(簡略)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復帰命令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RTI (CCのEで退避量を判別)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IRET (常に FLAGS→PC の2語)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マスク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CC の I / F ビット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FLAGS の IE ビット(bit7)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ベクタ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$FFF0-$FFFF 固定(上位)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mem[irq*2] (下位・ゼロページ近傍)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スタック方向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pre-dec push / post-inc pop</w:t>
            </w:r>
          </w:p>
        </w:tc>
        <w:tc>
          <w:tcPr>
            <w:tcW w:type="dxa" w:w="3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同左(MC6809踏襲)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YSD8800 は MC6809 の割込機構を簡略化(退避を PC/FLAGS の2語に固定)しつつ、スタック方向・LIFO対称・ベクタ間接という基本原則は踏襲している。RTI の退避量可変(E フラグ判別)のような複雑さは持たず、IRET は常に固定2語 pop とする点が主な相違である。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5. 承認後の作業予定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KY防止策(多重push/popのカウンタ制御を1命令ずつ紙上トレース)を実行しつつ実装。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実装は3ステップに分割し各ステップでTB検証: (a)IRET単体 (b)割込受理単体 (c)受理→IRET往復統合(LIFO対称の最重要検証)+アライメント例外受理。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完了後 cpu v0.5.4 へ改版(4点整合)。設計逸脱があれば fpga_v1_cpucore_design 次版へ追記(V1完成時一括改版)。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以上。M(必須修正)/C(確認推奨)/N(軽微)/E(調査)/D(確認事項) でご指摘ください。特に D-1・D-2 の判断を仰ぎたく存じます。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第5-3段(IRET+割込受理) 設計レビュー依頼</dc:title>
  <dc:creator>YSD8800 Project</dc:creator>
  <cp:lastModifiedBy>Un-named</cp:lastModifiedBy>
  <cp:revision>1</cp:revision>
  <dcterms:created xsi:type="dcterms:W3CDTF">2026-07-04T08:51:07.510Z</dcterms:created>
  <dcterms:modified xsi:type="dcterms:W3CDTF">2026-07-04T08:51:07.531Z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