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6"/>
          <w:szCs w:val="26"/>
        </w:rPr>
        <w:t xml:space="preserve">TCR EN意味論 是正(OR→AND)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v6_en_fix_design_review_reply_v1_0.docx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v6_en_fix_design_memo_v0_1.md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TCR EN是正(OR→AND)・V5完了後/V6手前の独立工程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emu23_v109.c(EN条件 L666 / TCR write L665 / YSD8002_init L220-221 tcr=0x03)／dhry_timer.c(timer_start TCR←0x0004 L537-544)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承認(Mなし)。依頼1〜4すべて承認。★AND化でDhrystone不変を実値で確定★。実装着手可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管理された設計負債(EN意味論のOR→AND是正)を、契約違反(IRQ_EN)の解消を優先し、カウンタ停止(TIMER_EN)は将来課題として明示繰り越す——という判断が的確である。本メモ自身が§6で最重要リスク(片側AND化が$03系正例をすり抜ける)を挙げ、負例TCR=$01で弁別する対策を示している点も秀逸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レビューで実源照合した結果、(1)現行がemu23で確かにOR(bit0|bit1)であること、(2)AND化でDhrystone黄金値が変わらないこと——を実値レベルで確認できた。特に(2)は、dhry_timer.cのTCR書込値まで追って確定した(§3)。Mレベルの指摘は無い。</w:t>
      </w:r>
    </w:p>
    <w:p>
      <w:pPr>
        <w:pStyle w:val="Heading1"/>
      </w:pPr>
      <w:r>
        <w:t xml:space="preserve">2. 現状負債の実照合 (KY34)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emu23実源で現行OR条件を確認した。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emu23_v109.c L665-666 (TCR write)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ysd8002.tcr = (uint8_t)(v &amp; 0x17);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ysd8002.irq_enabled = (ysd8002.tcr &amp; 0x03) ? 1 : 0;  // bit0 OR bit1</w:t>
      </w:r>
    </w:p>
    <w:p>
      <w:p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(tcr &amp; 0x03) は bit0(TIMER_EN) と bit1(IRQ_EN) のどちらか一方でも立てば真=OR。ゆえに IRQ_EN=0 でも TIMER_EN=1 なら irq_enabled=1 となり割込が出る=契約違反。メモ§1の記述と一致。案BのAND化：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是正後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ysd8002.irq_enabled = ((ysd8002.tcr &amp; 0x01) &amp;&amp; (ysd8002.tcr &amp; 0x02)) ? 1 : 0;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// = TIMER_EN かつ IRQ_EN の両方が1のときだけ発火許可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RTL(ysd8800_ysd8002_v0_2.sv L193 assign fire_en = timer_en_r | irq_en_r;)はナレッジ未登録のため小職側で直接照合できないが、emu側がOR確定でありメモが両側OR一致を実照合済みとするため、両側同時AND化(| → &amp;)の方針は妥当。</w:t>
      </w:r>
    </w:p>
    <w:p>
      <w:pPr>
        <w:pStyle w:val="Heading1"/>
      </w:pPr>
      <w:r>
        <w:t xml:space="preserve">3. ★Dhrystone黄金値が変わらないことを実値で確定★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本工程の最大の回帰リスクは『AND化でDhrystone(48405)が変わること』。これを実源で追い、変わらないことを確定した。根拠は2層ある。</w:t>
      </w:r>
    </w:p>
    <w:p>
      <w:pPr>
        <w:pStyle w:val="Heading2"/>
      </w:pPr>
      <w:r>
        <w:t xml:space="preserve">3.1 第1層：デフォルトTCR=0x03はOR/AND両方でirq_enabled=1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YSD8002_init(L220-221): irq_enabled=1, tcr=0x03(TIMER_EN=1 IRQ_EN=1)。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AND化後: (0x03 &amp; 0x01) &amp;&amp; (0x03 &amp; 0x02) = 1 &amp;&amp; 1 = 1。→ irq_enabled は 1 のまま不変。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すなわちTCRを書き換えない限り、AND化前後で発火挙動は完全同一。</w:t>
      </w:r>
    </w:p>
    <w:p>
      <w:pPr>
        <w:pStyle w:val="Heading2"/>
      </w:pPr>
      <w:r>
        <w:t xml:space="preserve">3.2 第2層：dhry_timer.c は TCR←0x0004 を書く（OR/AND両方でirq_enabled=0）</w:t>
      </w:r>
    </w:p>
    <w:p>
      <w:p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§4.1でメモが『HANDOVER §5で$0004指摘あり・要確認』とした点を実源で確定した。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dhry_timer.c timer_start() L542-544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asm("LDW  A, #0xFC90");   // TCR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asm("LDW  B, #0x0004");   // SW_START = bit2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asm("STW  B, [A]");       // TCR &lt;- 0x0004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TCR書込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現行OR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AND化後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0x03 (init default)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1 &amp;&amp; - → 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1 &amp;&amp; 1 → 1 (不変)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0x0004 (dhry_timer)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0x04&amp;0x03=0 → 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0 &amp;&amp; 0 → 0 (不変)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結論：</w:t>
      </w:r>
      <w:r>
        <w:rPr>
          <w:rFonts w:ascii="Yu Gothic" w:cs="Yu Gothic" w:eastAsia="Yu Gothic" w:hAnsi="Yu Gothic"/>
          <w:sz w:val="22"/>
          <w:szCs w:val="22"/>
        </w:rPr>
        <w:t xml:space="preserve">dhry_timer.cのTCR=0x0004書込は、OR/ANDどちらでもirq_enabled=0になる(bit0もbit1も0だから)。よってAND化はDhrystoneの発火挙動を一切変えない。さらに前回V5判断で確認済のとおりDhrystoneはIE=0で割込を受理しないため、仮に発火してもcycleに影響しない。★二重の意味でDhrystone(48405)は不変★。§4.2の回帰確認は論理的に通ると予測できる(実証は省略しないこと)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副次確認：</w:t>
      </w:r>
      <w:r>
        <w:rPr>
          <w:rFonts w:ascii="Yu Gothic" w:cs="Yu Gothic" w:eastAsia="Yu Gothic" w:hAnsi="Yu Gothic"/>
          <w:sz w:val="22"/>
          <w:szCs w:val="22"/>
        </w:rPr>
        <w:t xml:space="preserve">dhry_timerは割込方式でなくSW_START/SW_STOP(bit2/bit3のストップウォッチ機能)で計測しており、TCR=0x0004でirq_enabled=0になるのは意図通り(割込不要の計測)。EN是正はこの計測系に無影響。</w:t>
      </w:r>
    </w:p>
    <w:p>
      <w:pPr>
        <w:pStyle w:val="Heading1"/>
      </w:pPr>
      <w:r>
        <w:t xml:space="preserve">4. 依頼事項への回答 (1〜4)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4520"/>
        <w:gridCol w:w="1000"/>
      </w:tblGrid>
      <w:tr>
        <w:trPr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依頼事項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スコープ=案B(発火のみAND化)でよいか。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承認。emu23実源(L666 (tcr &amp; 0x03) ? 1 : 0 = bit0 OR bit1)を確認し、IRQ_EN=0でも発火する契約違反を実照合で裏付けた。案BのAND化(両ビット必須)は契約(IRQ_EN=0で割込マスク)を回復する最小是正で妥当。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emuの&amp;&amp;(論理AND)とRTLの&amp;(1bit AND)が真理値等価という指摘も正しい。発火判定式のゲートのみをOR→ANDに替え、irq_enabled/fire_enの役割・名前を変えない設計は影響範囲を最小化する。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将来課題(案A・カウンタ停止)の明記先3箇所(§3.3)でよいか。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承認。案BはTIMER_EN=0でもカウンタが進み続ける(発火しないだけ)ため、MC6840 PTM本来の『TIMER_EN=0でカウンタ停止』は表現不能——この将来課題を(1)timer_design改版(v1.1)に将来課題節新設 (2)本メモ§3を一次記録 (3)RTL冒頭コメント是正、の3箇所に恒久記録する方針は的確。KY41準拠も明記済で良い。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設計負債を『解消』でなく『管理された負債として明示的に繰り越す』姿勢は健全。案Bで契約違反(IRQ_EN)を先に潰し、カウンタ停止(TIMER_EN)は将来——という優先順位も妥当。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回帰ゲートに負例 TCR=$01(IRQ_EN=0で割込なし)を追加する方針でよいか。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・必須。これは本工程の生命線。$03系(正例)はOR/AND両方で発火するため、片側だけAND化した乖離を検出できない。$01(IRQ_EN=0)はORで発火・ANDで不発火となる唯一の弁別ケースで、両側AND化の対称性を保証す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KY54(負例先行)どおり、負例を正例より先に実行すること。この負例が『是正の主目的(契約回復)』を直接検証する最重要ベクタである。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承認(必須)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版数繰り上げ方針(emu23 v1.10→v1.11 / RTL v0.2→v0.3)でよいか。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承認。発火判定式のロジック変更(挙動に影響しうる)ゆえマイナー版繰り上げが適切。tool_version_ledger / fpga_source_version_ledger の両更新を忘れないこと(KY41の4点整合)。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</w:tbl>
    <w:p>
      <w:pPr>
        <w:pStyle w:val="Heading1"/>
      </w:pPr>
      <w:r>
        <w:t xml:space="preserve">5. KY(§6)への評価：片側乖離検出の設計が秀逸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メモ§6のKY『片側だけAND化すると$03系正例回帰をすり抜ける』は、この工程の本質的リスクを正確に射抜いている。$03はOR(1|1)でもAND(1&amp;1)でも発火するため、片側がOR・片側がANDに乖離しても、$03正例では両者とも発火し一致してしまう=乖離が見えない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1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TCR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OR結果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AND結果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弁別能力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0x03 (正例)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発火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発火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88888"/>
                <w:sz w:val="15"/>
                <w:szCs w:val="15"/>
              </w:rPr>
              <w:t xml:space="preserve">なし(両者一致)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0x01 (負例)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発火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不発火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5"/>
                <w:szCs w:val="15"/>
              </w:rPr>
              <w:t xml:space="preserve">★あり★</w:t>
            </w:r>
          </w:p>
        </w:tc>
      </w:tr>
    </w:tbl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負例TCR=$01(IRQ_EN=0)はORで発火・ANDで不発火となる唯一の弁別ケース。これを回帰に入れることで、emu/RTLの片側乖離を必ず検出できる。修正を同一応答でワンセット化する(§5-1,2)対策と併せ、乖離混入を構造的に防ぐ。KY設計として模範的である。</w:t>
      </w:r>
    </w:p>
    <w:p>
      <w:pPr>
        <w:pStyle w:val="Heading1"/>
      </w:pPr>
      <w:r>
        <w:t xml:space="preserve">6. MC6840 PTM との対比（将来課題の位置づけ）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案Bと案Aの区別は、MC6840 PTMのコントロールレジスタの思想に照らすと明快である。PTMでは『タイマーの動作許可』と『割込の許可』は本来独立のビットで、タイマーを走らせながら割込だけ抑止する(ポーリング計測)、あるいはタイマー自体を止める(省電力)を選べ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案B(今回)：IRQ_EN=0で『割込マスク』を回復。ただしTIMER_EN=0でもカウンタは走り続ける(発火だけ止まる)。PTMの『割込許可ビット』相当は正しくなる。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案A(将来)：TIMER_EN=0で『カウンタ停止』まで実現。PTMの『タイマー動作許可ビット』相当。省電力・計測凍結が可能になる。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契約違反(名前と機能の不一致)を先に潰し、機能拡張(カウンタ停止)を将来に回す優先順位は、負債管理として正しい。案Bで『IRQ_ENが名前どおり動く』ことを回復すれば、実運用(kernel/dhry)には十分であり、案Aは真に省電力等が要求される段階で実施すればよい。</w:t>
      </w:r>
    </w:p>
    <w:p>
      <w:pPr>
        <w:pStyle w:val="Heading1"/>
      </w:pPr>
      <w:r>
        <w:t xml:space="preserve">7. 総合判定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承認（Mレベル指摘なし）</w:t>
      </w:r>
      <w:r>
        <w:rPr>
          <w:rFonts w:ascii="Yu Gothic" w:cs="Yu Gothic" w:eastAsia="Yu Gothic" w:hAnsi="Yu Gothic"/>
          <w:sz w:val="22"/>
          <w:szCs w:val="22"/>
        </w:rPr>
        <w:t xml:space="preserve">。原則43により実装(§5手順)着手可。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依頼1(案Bスコープ)：承認。emu実源でOR契約違反を確認。AND化は最小是正で妥当。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依頼2(将来課題明記3箇所)：承認。案A(カウンタ停止)を管理された負債として明示繰り越す姿勢は健全。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依頼3(負例TCR=$01)：承認・必須。$01はOR/ANDを弁別する唯一のケース。KY54で負例先行。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依頼4(版数繰り上げ)：承認。emu23 v1.11 / RTL v0.3。両台帳の4点整合(KY41)。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★実値確認：AND化はDhrystone(48405)を変えない。デフォルト0x03→irq_enabled=1不変、dhry_timerの0x0004→OR/AND両方でirq_enabled=0。二重に不変。ただし実証は省略しないこと。★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§5の実装手順(emu/RTL同一応答ワンセット・負例先行・KY41文書改版)は的確。実源照合(dhry_timer/kernelのTCR値)は本回答で dhry_timer=0x0004 を確定済ゆえ、kernel側(IRQ0_HANDLERは$0023系=原則74)の確認のみ残る。以上、実装着手可。</w:t>
      </w:r>
    </w:p>
    <w:p>
      <w:pPr>
        <w:pStyle w:val="Heading1"/>
      </w:pPr>
      <w:r>
        <w:t xml:space="preserve">8.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2026-07-18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TCR EN是正(OR→AND)設計メモv0.1の初回レビュー。emu23実源(L666 (tcr&amp;0x03)?1:0=OR)で契約違反を確認。★AND化でDhrystone不変を実値で確定★:デフォルト0x03→irq_enabled=1不変、dhry_timer.cのTCR←0x0004→OR/AND両方でirq_enabled=0(二重に不変)。依頼1〜4すべて承認。§6のKY(片側乖離が$03正例をすり抜ける・負例$01で弁別)を秀逸と評価。案A(カウンタ停止)の将来課題明示繰り越しを健全な負債管理と判断。Mなし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2026-07-18T02:14:32.265Z</dcterms:created>
  <dcterms:modified xsi:type="dcterms:W3CDTF">2026-07-18T02:14:32.279Z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