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E75B6"/>
          <w:sz w:val="48"/>
          <w:szCs w:val="48"/>
        </w:rPr>
        <w:t xml:space="preserve">scc22 v3.x アーキテクチャ設計書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YSD8800プロジェクト / scc22コンパイラ IR導入版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版数: v1.5 (2026-04-11)</w:t>
      </w:r>
    </w:p>
    <w:p>
      <w:pPr>
        <w:spacing w:after="480"/>
        <w:jc w:val="center"/>
      </w:pPr>
      <w:r>
        <w:rPr>
          <w:i/>
          <w:iCs/>
          <w:color w:val="006600"/>
          <w:sz w:val="24"/>
          <w:szCs w:val="24"/>
        </w:rPr>
        <w:t xml:space="preserve">ステータス: 有識者指摘反映済み・実装GO（最終確定版）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改版履歴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初版作成（IR導入アーキテクチャ設計）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設計レビュー反映：SIR_INDEX2D・emit_expr()レジスタ契約・P3.5追加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D1〜D11解消：should_load()・メモリ配置修正（ISA2.2 v2.2.1準拠）・DW統一・フレーム確保方式確定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レビュー反映（R1〜R5）：value_kind導入・ブロックスコープSP巻き戻し・sizeof論理/物理サイズ仕様化・ABI設計書参照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有識者指摘反映（A1〜A5）：SIR_DEREF実装ルール明文化・block stack方式・ポインタ演算element_size・実装順序確定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有識者追加指摘反映（A6）：F4実施時のSP/ワーク変数衝突リスク明記・Dhrystone時スタック使用量監視の必須化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概要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目的</w:t>
      </w:r>
    </w:p>
    <w:p>
      <w:r>
        <w:rPr>
          <w:sz w:val="22"/>
          <w:szCs w:val="22"/>
        </w:rPr>
        <w:t xml:space="preserve">scc22 v3.xはIR（中間表現）を導入し、フロントエンドとバックエンドを完全分離したコンパイラである。本設計書v1.4は有識者指摘（A1〜A5）を反映した最終確定版であり、v3.02実装のGO判断が出た版である。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1.2 バージョン体系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コード直列生成方式。修正A〜K適用済み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v3.00〜v3.01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IR導入版（M1〜M26適用）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本設計書v1.4に基づく実装。全設計問題解消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実装GO 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O1最適化（定数畳み込み・冗長LOAD/STORE除去）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O2最適化（レジスタ割り当て・ループ最適化）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1.3 関連文書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文書名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ISA2_2.txt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ISA仕様・メモリマップ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YSD8800_ABI_spec.docx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C ABI仕様（呼び出し規約・データモデル）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asm_spec_v22.docx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hasm22アセンブラ仕様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全設計問題一覧</w:t>
      </w:r>
    </w:p>
    <w:p>
      <w:r>
        <w:rPr>
          <w:sz w:val="22"/>
          <w:szCs w:val="22"/>
        </w:rPr>
        <w:t xml:space="preserve">v3.01実装以降に発覚した全設計問題とレビュー・有識者指摘を集約した一覧。v3.02はこれら全てを解消する。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2400"/>
        <w:gridCol w:w="800"/>
        <w:gridCol w:w="24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ロード判定の分散・不統一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SIR_CALL引数の誤ロード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node_vkind判定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SIR_MEMBERのis_array判定漏れ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SIR_INDEXのchar配列判定不足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emit_expr/emit_lval契約未一覧化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4章で一覧化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char配列DB出力とoffset補正の不一致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DW統一（案X2）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charスカラーとchar配列の出力方式不一致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DW統一（案X2）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フレーム確保の二重発行疑惑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宣言時SUBI SP統一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ワーク変数がROM領域に存在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$FBD0へ移動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ROM/RAM前提が未明記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7章に明記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ORGがハードコード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-orgオプション（将来）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should_loadにT_PTR判定が抜けている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value_kind導入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struct引数の渡し方がABI未定義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常にポインタ渡し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sizeof()と実配置の乖離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論理/物理サイズ仕様化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ブロックスコープをまたぐとSPが解放されない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ABI設計書が未参照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1.3節に追加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SIR_DEREF実装ミス率が極めて高い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実装ルール明文化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ネストブロックでframe_size更新順がズレる危険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stack方式で解消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ポインタ演算でsizeof論理/物理混在の危険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IRにelement_size必須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JSR後のADDI SP忘れが即死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実装必須事項として明記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実装順序が未確定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F1→F2→F3→F4→F5→F6確定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F4実施時にSPとワーク変数領域が衝突する可能性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F6でスタック使用量監視・必要時SP初期値変更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rvalueセマンティクス設計（D1〜D5・R1・R2・A1・A4解消）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C言語の基本ルール</w:t>
      </w:r>
    </w:p>
    <w:p>
      <w:r>
        <w:rPr>
          <w:sz w:val="22"/>
          <w:szCs w:val="22"/>
        </w:rPr>
        <w:t xml:space="preserve">以下の型はアドレスを返す（値ロードしない）。この規則を全コード生成関数で統一的に適用する。</w:t>
      </w:r>
    </w:p>
    <w:p>
      <w:r>
        <w:rPr>
          <w:sz w:val="22"/>
          <w:szCs w:val="22"/>
        </w:rPr>
        <w:t xml:space="preserve">・配列型（is_array==1）：常にアドレスに崩れる（array decay）</w:t>
      </w:r>
    </w:p>
    <w:p>
      <w:r>
        <w:rPr>
          <w:sz w:val="22"/>
          <w:szCs w:val="22"/>
        </w:rPr>
        <w:t xml:space="preserve">・構造体・共用体型（T_STRUCT / T_UNION）：コピー不可・アドレス扱い</w:t>
      </w:r>
    </w:p>
    <w:p>
      <w:r>
        <w:rPr>
          <w:sz w:val="22"/>
          <w:szCs w:val="22"/>
        </w:rPr>
        <w:t xml:space="preserve">・構造体メンバチェーン途中（struct_idx&gt;=0）：最終メンバ前はアドレス</w:t>
      </w:r>
    </w:p>
    <w:p>
      <w:r>
        <w:rPr>
          <w:sz w:val="22"/>
          <w:szCs w:val="22"/>
        </w:rPr>
        <w:t xml:space="preserve">・ポインタ型（T_PTR）：値はアドレスだが「ロード」は必要（VK_RVALUE）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3.2 value_kind 列挙型（D1・D3・D4・R1解消）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VK_RVALUE,  /* 値（スカラー・ポインタ）: emit_exprでロードする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VK_LVALUE,  /* アドレス（配列・struct）: emit_exprでロードしない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value_kind_t;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value_kind_t node_vkind(sir_node_t *n)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(!n) return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(n-&gt;is_array)                          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(n-&gt;type==T_STRUCT || n-&gt;type==T_UNION)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(n-&gt;struct_idx &gt;= 0)                   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T_PTR: 値はアドレスだがロードは必要 → VK_RVALUE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後方互換ラッパー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should_load(sir_node_t *n)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node_vkind(n) ==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3.3 SIR_CALL引数評価ポリシー（D2・R2・A4解消）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SIR_CALL引数評価（v3.02）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n-&gt;nargs-1; i &gt;= 0; i--)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sir_node_t *arg = n-&gt;args[i];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(node_vkind(arg) == VK_RVALUE) emit_expr(arg);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                               emit_lval(arg);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emit_push_a();   /* 常に2byte単位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emit("    JSR  _%s", n-&gt;fname);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(n-&gt;nargs &gt; 0)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ADDI SP, #%d", n-&gt;nargs*2);  /* ★必須：callerがSP戻す */</w:t>
      </w:r>
    </w:p>
    <w:p/>
    <w:p>
      <w:r>
        <w:rPr>
          <w:b/>
          <w:bCs/>
          <w:color w:val="CC0000"/>
          <w:sz w:val="20"/>
          <w:szCs w:val="20"/>
        </w:rPr>
        <w:t xml:space="preserve">⚠ ADDI SP #argsizeの省略は即死バグ（A4）。JSRの直後に必ず出力すること。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3.4 ABI整合（YSD8800_ABI_spec.docx参照）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引数型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渡し方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スカラー（int/char）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値渡し（emit_expr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5.2節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値渡し（emit_expr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5.2節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ポインタ渡し（emit_lval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decay（ABI 5.2節）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ポインタ渡し（emit_lval → push）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5.3節：structは常にポインタ渡し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戻り値（スカラー）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Aレジスタ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5.4節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戻り値（struct）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未サポート・禁止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 5.4節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3.5 SIR_DEREF実装ルール（A1解消）</w:t>
      </w:r>
    </w:p>
    <w:p>
      <w:r>
        <w:rPr>
          <w:sz w:val="22"/>
          <w:szCs w:val="22"/>
        </w:rPr>
        <w:t xml:space="preserve">SIR_DEREFは実装ミス率が極めて高いポイントである。以下のルールを厳守すること。</w:t>
      </w:r>
    </w:p>
    <w:p/>
    <w:p>
      <w:pPr>
        <w:pStyle w:val="Heading3"/>
      </w:pPr>
      <w:r>
        <w:rPr>
          <w:b/>
          <w:bCs/>
          <w:sz w:val="22"/>
          <w:szCs w:val="22"/>
        </w:rPr>
        <w:t xml:space="preserve">rvalue文脈（*ptrの値を読む）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emit_expr(SIR_DEREF)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emit_expr(n-&gt;left);   /* A = ポインタ値（アドレス）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emit_load_at_a(n-&gt;is_byte);  /* A = mem[A] */</w:t>
      </w:r>
    </w:p>
    <w:p/>
    <w:p>
      <w:pPr>
        <w:pStyle w:val="Heading3"/>
      </w:pPr>
      <w:r>
        <w:rPr>
          <w:b/>
          <w:bCs/>
          <w:sz w:val="22"/>
          <w:szCs w:val="22"/>
        </w:rPr>
        <w:t xml:space="preserve">lvalue文脈（*ptr = X の左辺）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emit_lval(SIR_DEREF)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emit_expr(n-&gt;left);   /* A = ポインタ値（アドレス）*/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Aをそのまま返す（ロードしない）*/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呼び出し側（SIR_ASSIGN）でBに退避してからストア */</w:t>
      </w:r>
    </w:p>
    <w:p/>
    <w:p>
      <w:r>
        <w:rPr>
          <w:b/>
          <w:bCs/>
          <w:color w:val="CC0000"/>
          <w:sz w:val="20"/>
          <w:szCs w:val="20"/>
        </w:rPr>
        <w:t xml:space="preserve">⚠ 代入時のアドレスレジスタ破壊パターン（必ず下記の順で実装すること）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SIR_ASSIGN の正しい実装パターン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emit_expr(n-&gt;right);    /* A = 右辺値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emit_push_a();          /* [SP] = 右辺値を退避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emit_lval(n-&gt;left);     /* A = 左辺アドレス（*ptrも含む）*/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emit_pop_b();           /* B = 右辺値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emit_store_b_at_a(is_char);  /* mem[A] = B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emit("    MOV  A, B");  /* 代入式の値を返す */</w:t>
      </w:r>
    </w:p>
    <w:p/>
    <w:p>
      <w:r>
        <w:rPr>
          <w:i/>
          <w:iCs/>
          <w:color w:val="444444"/>
          <w:sz w:val="20"/>
          <w:szCs w:val="20"/>
        </w:rPr>
        <w:t xml:space="preserve">【注】右辺を先に評価してスタックに退避し、左辺アドレスを求めてからポップする。この順序を逆にするとアドレス計算中にAが壊れる。SIR_DEREFに限らず全SIR_ASSIGNで統一すること。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emit_expr() / emit_lval() 返り値契約一覧（D5解消）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4.1 レジスタ契約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規約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式評価主レジスタ / 戻り値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常にAに結果を返す（caller-save）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補助演算レジスタ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破壊される可能性あり（caller-save）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フレームポインタ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不変（callee-save：関数内で保存・復元必須）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Cスタック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PUSH/POPは必ず対応（バランス維持）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4.2 SIRノード別返り値一覧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700"/>
        <w:gridCol w:w="2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SIRノード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value_kind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emit_expr()の返り値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emit_lval()の返り値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SIR_CONST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定義なし（エラー）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SIR_STRLIT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SIR_SYM（スカラー）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SIR_SYM（配列・struct）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SIR_SYM（param 配列）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SIR_SYM（T_PTR）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ポインタ変数アドレス（A）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SIR_INDEX（スカラー要素）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SIR_INDEX（配列要素）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SIR_INDEX2D（スカラー要素）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SIR_MEMBER（スカラー）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SIR_MEMBER（配列・struct）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SIR_DEREF（rvalue）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*ptr値（A）：2段ロード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SIR_DEREF（lvalue）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ポインタ値（A）：1段のみ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代入値（A）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SIR_ADD/SUB等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演算結果（A）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グローバル変数メモリ配置設計（D6・D7・R3・A3解消）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出力方式の統一（案X2）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700"/>
        <w:gridCol w:w="17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変数型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emit_data_section出力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data_offset加算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sizeof（論理）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ポインタ演算esz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0×2（4B）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0×2（4B）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a[N]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0×N（2NB）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struct（total=6B）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0×3（6B）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5.2 data_offsetアライメント保証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total = compute_size(...);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(total &amp; 1) total++;       /* 偶数補正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gs-&gt;offset  = data_offset;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data_offset += total;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5.3 IRのelement_size必須仕様（A3解消）</w:t>
      </w:r>
    </w:p>
    <w:p>
      <w:r>
        <w:rPr>
          <w:sz w:val="22"/>
          <w:szCs w:val="22"/>
        </w:rPr>
        <w:t xml:space="preserve">ポインタ演算（ptr + i）において、加算量はelement_sizeで計算する。element_sizeは論理サイズ（sizeofと同値）を使用する。物理サイズ（DW出力バイト数）は使用しない。</w:t>
      </w:r>
    </w:p>
    <w:p/>
    <w:p>
      <w:r>
        <w:rPr>
          <w:b/>
          <w:bCs/>
          <w:color w:val="CC0000"/>
          <w:sz w:val="20"/>
          <w:szCs w:val="20"/>
        </w:rPr>
        <w:t xml:space="preserve">⚠ ポインタ演算はelement_size（論理サイズ）で計算すること。物理サイズを使うと char配列でオフセットが2倍になるバグが発生する（A3）。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SIR_INDEXのアドレス計算（v3.02）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esz = element_size = 論理サイズ（sizeof相当）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char配列の場合 esz=1、int配列の場合 esz=2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emit_expr(n-&gt;left);   /* A = base アドレス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emit_push_a();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emit_expr(n-&gt;right);  /* A = index i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(esz == 2) {       /* int配列のみ×2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LDW  B, #1");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SHL  A, B");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esz==1（char配列）は加算のみ → 論理サイズで正しい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emit_pop_b();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emit("    ADD  A, B");</w:t>
      </w:r>
    </w:p>
    <w:p/>
    <w:p>
      <w:r>
        <w:rPr>
          <w:i/>
          <w:iCs/>
          <w:color w:val="444444"/>
          <w:sz w:val="20"/>
          <w:szCs w:val="20"/>
        </w:rPr>
        <w:t xml:space="preserve">【注】IRノードのeszフィールドは必ず論理サイズで設定すること。parse_postfixでSIR_INDEXを生成する際にeszを確定させる。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フレーム・ブロックスコープ設計（D8・R4・A2解消）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6.1 block stack方式（A2解消）</w:t>
      </w:r>
    </w:p>
    <w:p>
      <w:r>
        <w:rPr>
          <w:sz w:val="22"/>
          <w:szCs w:val="22"/>
        </w:rPr>
        <w:t xml:space="preserve">v1.3のframe_size差分方式をblock stack方式に強化する。ネストしたブロックでも安全にSPを管理できる。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block stack: 各ブロック入口でframe_sizeをpush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block_sp_stack[64];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block_sp_top = 0;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ブロック入口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block_sp_stack[block_sp_top++] = frame_size;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ブロック退出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saved_fs = block_sp_stack[--block_sp_top];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block_sz = frame_size - saved_fs;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(block_sz &gt; 0)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emit("    ADDI SP, #%d", block_sz);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frame_size = saved_fs;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sz w:val="22"/>
          <w:szCs w:val="22"/>
        </w:rPr>
        <w:t xml:space="preserve">ネストブロックの動作例：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                   /* enter: push(0)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a;           /* SUBI SP,#2  frame_size=2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               /* enter: push(2)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b;       /* SUBI SP,#2  frame_size=4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                /* leave: pop→2, ADDI SP,#2, frame_size=2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                   /* leave: pop→0, ADDI SP,#2, frame_size=0 */</w:t>
      </w:r>
    </w:p>
    <w:p/>
    <w:p>
      <w:r>
        <w:rPr>
          <w:b/>
          <w:bCs/>
          <w:color w:val="CC0000"/>
          <w:sz w:val="20"/>
          <w:szCs w:val="20"/>
        </w:rPr>
        <w:t xml:space="preserve">⚠ block_sp_topのオーバーフロー（ネスト64超）はエラーとする。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6.2 フレームレイアウト（確定版）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オフセット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旧Xレジスタ値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Xで保存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戻りアドレス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JSRが自動PUSH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第1引数 args[0]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最後にPUSH（ABI設計書参照）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[X+6]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第2引数 args[1]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ガードワード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M25：プロローグでSUBI SP,#2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ローカル変数1（offset=0）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real_offset=-(4+0)=-4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stackで管理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6.3 プロローグ・エピローグ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プロローグ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PUSH X          ; 旧Xを保存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MOV  X, SP      ; X = フレームポインタ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SUBI SP, #2     ; ガードワード確保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エピローグ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MOV  SP, X      ; SPをFPに戻す（全ローカル解放）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POP  X          ; 旧Xを復元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メモリマップ設計（D9・D10解消）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7.1 アドレス定数一覧（v3.02確定値）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ROM/RAM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ランタイム関数配置先頭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コード（_main等）配置先頭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C_XSAVE_ADDR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inc/decアドレス退避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inc/dec旧値・strcpyワーク[0]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strcpy/strcmpワーク[1]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C_MEMCPY_DEST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dest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C_MEMCPY_SRC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src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C_MEMCPY_CNT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7.2 ROM/RAM前提</w:t>
      </w:r>
    </w:p>
    <w:p>
      <w:r>
        <w:rPr>
          <w:sz w:val="22"/>
          <w:szCs w:val="22"/>
        </w:rPr>
        <w:t xml:space="preserve">$0000〜$3FFFはROM（コード・ランタイム固定配置）、$4000以降はRAM（データ・スタック）。詳細はISA2_2.txt v2.2.1の8章を参照。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7.3 SP/ワーク変数衝突リスク（A6・F4実施時の注意事項）</w:t>
      </w:r>
    </w:p>
    <w:p>
      <w:r>
        <w:rPr>
          <w:b/>
          <w:bCs/>
          <w:color w:val="CC0000"/>
          <w:sz w:val="20"/>
          <w:szCs w:val="20"/>
        </w:rPr>
        <w:t xml:space="preserve">⚠ F4実施時にSPとワーク変数領域が衝突する可能性がある。以下を必ず確認すること。</w:t>
      </w:r>
    </w:p>
    <w:p/>
    <w:p>
      <w:r>
        <w:rPr>
          <w:sz w:val="22"/>
          <w:szCs w:val="22"/>
        </w:rPr>
        <w:t xml:space="preserve">現状のアドレス配置：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Cスタック（SP初期値）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$FC7E（下降）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startup_harnessで設定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ランタイムワーク変数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$FBD0〜$FBE6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scc22ランタイム予約（38バイト）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約$A0（160バイト）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SP最深値〜ワーク変数上端の差</w:t>
            </w:r>
          </w:p>
        </w:tc>
      </w:tr>
    </w:tbl>
    <w:p/>
    <w:p>
      <w:r>
        <w:rPr>
          <w:sz w:val="22"/>
          <w:szCs w:val="22"/>
        </w:rPr>
        <w:t xml:space="preserve">衝突が発生する条件：</w:t>
      </w:r>
    </w:p>
    <w:p>
      <w:r>
        <w:rPr>
          <w:sz w:val="22"/>
          <w:szCs w:val="22"/>
        </w:rPr>
        <w:t xml:space="preserve">・深い関数ネスト（ローカル変数・引数が積み重なる）</w:t>
      </w:r>
    </w:p>
    <w:p>
      <w:r>
        <w:rPr>
          <w:sz w:val="22"/>
          <w:szCs w:val="22"/>
        </w:rPr>
        <w:t xml:space="preserve">・memcpy多用（ワーク変数を多用するランタイム呼び出しが頻発）</w:t>
      </w:r>
    </w:p>
    <w:p>
      <w:r>
        <w:rPr>
          <w:sz w:val="22"/>
          <w:szCs w:val="22"/>
        </w:rPr>
        <w:t xml:space="preserve">・Dhrystoneのような多段呼び出し構造</w:t>
      </w:r>
    </w:p>
    <w:p/>
    <w:p>
      <w:r>
        <w:rPr>
          <w:sz w:val="22"/>
          <w:szCs w:val="22"/>
        </w:rPr>
        <w:t xml:space="preserve">対策（F6 Dhrystone実行時に必ず実施）：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emu22でスタック最低値を監視する方法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emu22にSP最小値追跡を追加してログ出力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例: if (cpu.sp &lt; sp_min) sp_min = cpu.sp;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終了時: fprintf(stderr, "SP_MIN=%04X\n", sp_min); */</w:t>
      </w:r>
    </w:p>
    <w:p/>
    <w:p>
      <w:r>
        <w:rPr>
          <w:i/>
          <w:iCs/>
          <w:color w:val="444444"/>
          <w:sz w:val="20"/>
          <w:szCs w:val="20"/>
        </w:rPr>
        <w:t xml:space="preserve">【注】F6（Dhrystone）実行時にSP最低値を計測し、$FBE6（ワーク変数上端）との差が32バイト未満になった場合はSP初期値を下げて対処する。SP初期値変更はstartup_harness.asmとemu22設定の両方を更新すること。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8. 実装マイルストーン（v3.02・A5・A6反映確定順序）</w:t>
      </w:r>
    </w:p>
    <w:p>
      <w:r>
        <w:rPr>
          <w:sz w:val="22"/>
          <w:szCs w:val="22"/>
        </w:rPr>
        <w:t xml:space="preserve">有識者指摘（A5）に基づき、以下の順序で実装する。この順序は依存関係と事故リスクを考慮した最適順である。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6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実装内容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検証テスト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解消する問題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value_kind型・node_vkind()実装・全caseに適用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test_local, test_for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D1,D3,D4,R1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T_PTRはVK_RVALUE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SIR_CALL引数評価（node_vkind判定）・ADDI SP必須化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test_struct_strcpy2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D2,R2,A4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 SP忘れ厳禁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emit_data_section DW統一・esz論理サイズ確認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グローバルchar配列テスト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D6,D7,R3,A3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sizeofは論理サイズ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ワーク変数定数を$FBD0系に変更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mul/div/strcpyテスト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D9,A6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定数名も同時更新・SP衝突リスク確認（7.3節）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stack方式によるSP管理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ネストブロックテスト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D8,R4,A2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ネスト64超でエラー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Dhrystone全体テスト・MIPS計測・SP最低値計測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dhry_all_ansi2.c → P:20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M27最終確認,A6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SP最低値を記録し$FBE6との差を確認（7.3節）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9. 参照資料</w:t>
      </w:r>
    </w:p>
    <w:p>
      <w:r>
        <w:rPr>
          <w:sz w:val="22"/>
          <w:szCs w:val="22"/>
        </w:rPr>
        <w:t xml:space="preserve">・ ISA2_2.txt v2.2.1（YSD8800 ISA仕様・メモリマップ）</w:t>
      </w:r>
    </w:p>
    <w:p>
      <w:r>
        <w:rPr>
          <w:sz w:val="22"/>
          <w:szCs w:val="22"/>
        </w:rPr>
        <w:t xml:space="preserve">・ YSD8800_ABI_spec.docx v1.0（YSD8800 C ABI仕様）</w:t>
      </w:r>
    </w:p>
    <w:p>
      <w:r>
        <w:rPr>
          <w:sz w:val="22"/>
          <w:szCs w:val="22"/>
        </w:rPr>
        <w:t xml:space="preserve">・ scc22_v3_01.c（v3.01ソースコード・設計分析元）</w:t>
      </w:r>
    </w:p>
    <w:p>
      <w:r>
        <w:rPr>
          <w:sz w:val="22"/>
          <w:szCs w:val="22"/>
        </w:rPr>
        <w:t xml:space="preserve">・ HANDOVER_CHAT7.md（チャット⑦引き継ぎ）</w:t>
      </w:r>
    </w:p>
    <w:p>
      <w:r>
        <w:rPr>
          <w:sz w:val="22"/>
          <w:szCs w:val="22"/>
        </w:rPr>
        <w:t xml:space="preserve">・ scc22_v3.x_spec_review.txt（レビュー結果・R1〜R5の根拠）</w:t>
      </w:r>
    </w:p>
    <w:p>
      <w:r>
        <w:rPr>
          <w:sz w:val="22"/>
          <w:szCs w:val="22"/>
        </w:rPr>
        <w:t xml:space="preserve">・ susumekata.txt（有識者指摘・A1〜A5の根拠）</w:t>
      </w:r>
    </w:p>
    <w:p>
      <w:r>
        <w:rPr>
          <w:sz w:val="22"/>
          <w:szCs w:val="22"/>
        </w:rPr>
        <w:t xml:space="preserve">・ asm_spec_v22.docx（hasm22アセンブラ仕様）</w:t>
      </w:r>
    </w:p>
    <w:p/>
    <w:p>
      <w:r>
        <w:rPr>
          <w:i/>
          <w:iCs/>
          <w:color w:val="888888"/>
          <w:sz w:val="22"/>
          <w:szCs w:val="22"/>
        </w:rPr>
        <w:t xml:space="preserve">以上 / scc22 v3.x アーキテクチャ設計書 v1.5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2026-04-11T01:10:46.764Z</dcterms:created>
  <dcterms:modified xsi:type="dcterms:W3CDTF">2026-04-11T01:10:46.765Z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