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YSD8800プロジェクト</w:t>
      </w:r>
    </w:p>
    <w:p>
      <w:pPr>
        <w:pStyle w:val="Heading2"/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設計文書管理台帳（案C）</w:t>
      </w:r>
    </w:p>
    <w:p>
      <w:pPr>
        <w:spacing w:after="360"/>
        <w:jc w:val="center"/>
      </w:pPr>
      <w:r>
        <w:rPr>
          <w:rFonts w:ascii="Arial" w:cs="Arial" w:eastAsia="Arial" w:hAnsi="Arial"/>
          <w:sz w:val="19"/>
          <w:szCs w:val="19"/>
        </w:rPr>
        <w:t xml:space="preserve">Version: 18.0 (2026-08-10) — Step 8-Sim完全終結・emu23 Phase B-1完成版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概要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本台帳（案C v18.0）はYSD8800プロジェクトの全設計文書を一元管理する。Step 8-Sim完全終結、emu23大規模改修Phase A（TKT-00〜TKT-04）クローズ、emu23 Phase B-1（c_iflag修正）完成に伴い、TKT-04検証設計書、shell 2層マッチング記録、改版ドキュメント、原則追加を正式登録した。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設計文書管理台帳（全 80 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070"/>
        <w:gridCol w:w="730"/>
        <w:gridCol w:w="830"/>
        <w:gridCol w:w="1170"/>
        <w:gridCol w:w="1750"/>
        <w:gridCol w:w="1180"/>
      </w:tblGrid>
      <w:tr>
        <w:tc>
          <w:tcPr>
            <w:tcW w:type="dxa" w:w="6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カテゴリ</w:t>
            </w:r>
          </w:p>
        </w:tc>
        <w:tc>
          <w:tcPr>
            <w:tcW w:type="dxa" w:w="10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ファイル名</w:t>
            </w:r>
          </w:p>
        </w:tc>
        <w:tc>
          <w:tcPr>
            <w:tcW w:type="dxa" w:w="7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形式</w:t>
            </w:r>
          </w:p>
        </w:tc>
        <w:tc>
          <w:tcPr>
            <w:tcW w:type="dxa" w:w="8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版数</w:t>
            </w:r>
          </w:p>
        </w:tc>
        <w:tc>
          <w:tcPr>
            <w:tcW w:type="dxa" w:w="11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作成日</w:t>
            </w:r>
          </w:p>
        </w:tc>
        <w:tc>
          <w:tcPr>
            <w:tcW w:type="dxa" w:w="175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保管場所</w:t>
            </w:r>
          </w:p>
        </w:tc>
        <w:tc>
          <w:tcPr>
            <w:tcW w:type="dxa" w:w="118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ステータス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ISA2_2_v221.docx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ISA2_3_v231.docx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v2.3.1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scc22_v3x_arch_spec_v1_5.docx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scc23_v1_10_design_v1_4.docx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scc23_baseorg_mod_design_v1_1.md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scc23_v2_00_design_v2_8.docx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scc23_v2_02_peephole_P3_design_v1_1.md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forth_compiler_design.docx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force_ir_spec.docx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ツールチェーン設計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toolchain23_design_v1_2.docx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emu23_device_design_v1_2.docx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ysd8001_uart_design_v1_2.docx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ysd8002_timer_design_v1_0.docx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emu23_v102_design_v1_3.docx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emu23_v103_design_v1_4.md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emu23_v105_design_v1_0.md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emu23_interactive_mode_design_v1_6.md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emu23_device_design_v1_5.docx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YSD8800_ABI_spec.docx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YSD8800_MMU_Design_v1_1_0.docx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設計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YUI_OS_Specification_v1_0.docx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レガシ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yuios_design_v2_6.md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yuios_memmap_design_v2_2.md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Ph.3詳細設計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yuios_ph3_uart_design_v1_4.md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Ph.3詳細設計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yuios_ph3_storage_design_v1_5.md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yuios_ipc4_pool_design_v1_3.md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2026-05-30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yuios_tcb_design_v1_3.md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2026-05-30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Ph.3.5補完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yuios_ph3_5_i3_load_design_v1_3.md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yuios_ph4_filemgr_design_v1_9_5.md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v1.9.5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mkfs_yuifs_design_memo_v1_2.md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2026-05-29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force_memory_contract_v1_2.md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yuios_cproc_layout_design_v1_1.md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yuios_ph5_procmgr_impl_design_v1_0.docx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yuios_ph5_procmgr_impl_review_v1_0.docx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Ph.6設計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yuios_ph6_shell_design_v1_3.md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 8設計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yuios_makefile_design_v0_2.md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 8設計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fpga_impl_roadmap_v1_0.docx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承認FIX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 V4設計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v4_design_memo_v0_2.md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 V6A設計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v6a_storage_design_memo_v0_2.md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2026-07-19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 V8設計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v8_catls_integ_design_memo_v0_2.md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force_lnk23_build_report_v1_0.docx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yuios_build_procedure_v1_13.docx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Makefile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Makefile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mk_post1.sh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.sh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asm_spec_v22.docx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安定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emu23_debug_manual_v1_3.docx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2026-08-02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tool_version_ledger_v1_14.md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FPGA版数台帳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fpga_source_version_ledger_v1_8.md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バグ指摘書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startup_harness23_v16_irq1_regsave_bug_report_v1_0.md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バグ指摘書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scc23_v2_04_char_load_fix_bug_report_v1_0.md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2026-07-25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設計書（バグ修正）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startup_harness23_v17_irq1_regsave_fix_design_v1_0.md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条件付き承認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設計書（バグ修正）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scc23_v2_04_char_load_fix_design_v1_0.md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2026-07-25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 Phase設計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scc23_phase_roadmap_v1_0.md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承認FIX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 Phase設計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scc23_C1_matrix_test_design_v0_1.md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2026-08-02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レビュー待ち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 OS改修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yuios_irq0_idle_design_v0_1.md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2026-08-01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 OS改修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yuios_tkt04_w5_verify_design_v0_3.md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 OS改修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yuios_tkt04_w2b_verify_design_v0_3.md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 OS改修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yuios_tkt00_w11_verify_design_v0_2.md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startup_harness23_v17_irq1_regsave_fix_design_v1_0_review_v1_0.md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scc23_v2_04_char_load_fix_design_v1_0_review_v1_0.md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2026-07-25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yuios_memmap_design_v2_0_review_v1_0.md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yuios_memmap_design_v2_1_review_v1_0.md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emu23_interactive_mode_design_v1_6_review_v1_0.md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kaizen.txt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最新（原則101-105登録）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debug_style_guide.txt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有効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claude_tool_operation_guide_v1_0.txt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有効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review_insights_v1_0.docx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emu23_kairyo.txt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2026-08-01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活動中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HANDOVER_CHAT51.md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Google Drive（整理中）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HANDOVER_CHAT52.md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Google Drive（整理中）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HANDOVER_CHAT63.md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HANDOVER_CHAT66.md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HANDOVER_PEEPHOLE_P3_v1_0.md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HANDOVER_CHAT85.md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HANDOVER_CHAT120.md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HANDOVER_CHAT127.md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2026-08-01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HANDOVER_CHAT133.md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2026-08-10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</w:tbl>
    <w:sectPr>
      <w:pgSz w:w="12240" w:h="15840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2026-08-10T15:38:40.174Z</dcterms:created>
  <dcterms:modified xsi:type="dcterms:W3CDTF">2026-08-10T15:38:40.189Z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