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6FEF" w14:textId="13C8FD84" w:rsidR="001D3130" w:rsidRPr="00C17104" w:rsidRDefault="001D3130" w:rsidP="001D3130">
      <w:pPr>
        <w:jc w:val="center"/>
        <w:rPr>
          <w:rFonts w:asciiTheme="minorHAnsi" w:hAnsiTheme="minorHAnsi" w:cstheme="minorHAnsi"/>
          <w:b/>
          <w:bCs/>
          <w:sz w:val="36"/>
          <w:szCs w:val="36"/>
        </w:rPr>
      </w:pPr>
      <w:r w:rsidRPr="00C17104">
        <w:rPr>
          <w:rFonts w:asciiTheme="minorHAnsi" w:hAnsiTheme="minorHAnsi" w:cstheme="minorHAnsi"/>
          <w:b/>
          <w:bCs/>
          <w:sz w:val="36"/>
          <w:szCs w:val="36"/>
        </w:rPr>
        <w:t>A Maternal Health Dataset Analysis</w:t>
      </w:r>
      <w:r w:rsidR="009D52CB">
        <w:rPr>
          <w:rFonts w:asciiTheme="minorHAnsi" w:hAnsiTheme="minorHAnsi" w:cstheme="minorHAnsi"/>
          <w:b/>
          <w:bCs/>
          <w:sz w:val="36"/>
          <w:szCs w:val="36"/>
          <w:lang w:val="en-US"/>
        </w:rPr>
        <w:t xml:space="preserve"> on </w:t>
      </w:r>
      <w:r w:rsidR="009D52CB" w:rsidRPr="00C17104">
        <w:rPr>
          <w:rFonts w:asciiTheme="minorHAnsi" w:hAnsiTheme="minorHAnsi" w:cstheme="minorHAnsi"/>
          <w:b/>
          <w:bCs/>
          <w:sz w:val="36"/>
          <w:szCs w:val="36"/>
        </w:rPr>
        <w:t>Potential Risk Factors for Pregnancy Problems</w:t>
      </w:r>
      <w:r w:rsidRPr="00C17104">
        <w:rPr>
          <w:rFonts w:asciiTheme="minorHAnsi" w:hAnsiTheme="minorHAnsi" w:cstheme="minorHAnsi"/>
          <w:b/>
          <w:bCs/>
          <w:sz w:val="36"/>
          <w:szCs w:val="36"/>
        </w:rPr>
        <w:t>.</w:t>
      </w:r>
    </w:p>
    <w:p w14:paraId="26F4DFEB" w14:textId="77777777" w:rsidR="001D3130" w:rsidRPr="004B5717" w:rsidRDefault="001D3130" w:rsidP="001D3130">
      <w:pPr>
        <w:rPr>
          <w:rFonts w:asciiTheme="minorHAnsi" w:hAnsiTheme="minorHAnsi" w:cstheme="minorHAnsi"/>
        </w:rPr>
      </w:pPr>
    </w:p>
    <w:p w14:paraId="1B3F07C6" w14:textId="77777777" w:rsidR="001D3130" w:rsidRPr="004B5717" w:rsidRDefault="001D3130" w:rsidP="001D3130">
      <w:pPr>
        <w:rPr>
          <w:rFonts w:asciiTheme="minorHAnsi" w:hAnsiTheme="minorHAnsi" w:cstheme="minorHAnsi"/>
        </w:rPr>
      </w:pPr>
    </w:p>
    <w:p w14:paraId="5C1A02C1" w14:textId="77777777" w:rsidR="001D3130" w:rsidRPr="004B5717" w:rsidRDefault="001D3130" w:rsidP="001D3130">
      <w:pPr>
        <w:rPr>
          <w:rFonts w:asciiTheme="minorHAnsi" w:hAnsiTheme="minorHAnsi" w:cstheme="minorHAnsi"/>
        </w:rPr>
      </w:pPr>
    </w:p>
    <w:p w14:paraId="6CE89F6B" w14:textId="137BC7B0" w:rsidR="001D3130" w:rsidRDefault="001D3130" w:rsidP="001D3130">
      <w:pPr>
        <w:rPr>
          <w:rFonts w:asciiTheme="minorHAnsi" w:hAnsiTheme="minorHAnsi" w:cstheme="minorHAnsi"/>
          <w:b/>
          <w:bCs/>
          <w:sz w:val="36"/>
          <w:szCs w:val="36"/>
        </w:rPr>
      </w:pPr>
      <w:r w:rsidRPr="00C17104">
        <w:rPr>
          <w:rFonts w:asciiTheme="minorHAnsi" w:hAnsiTheme="minorHAnsi" w:cstheme="minorHAnsi"/>
          <w:b/>
          <w:bCs/>
          <w:sz w:val="36"/>
          <w:szCs w:val="36"/>
        </w:rPr>
        <w:t>Introduction:</w:t>
      </w:r>
    </w:p>
    <w:p w14:paraId="0EA86C0E" w14:textId="6E4602A4" w:rsidR="0005040D" w:rsidRDefault="0005040D" w:rsidP="001D3130">
      <w:pPr>
        <w:rPr>
          <w:rFonts w:asciiTheme="minorHAnsi" w:hAnsiTheme="minorHAnsi" w:cstheme="minorHAnsi"/>
          <w:b/>
          <w:bCs/>
          <w:sz w:val="36"/>
          <w:szCs w:val="36"/>
        </w:rPr>
      </w:pPr>
    </w:p>
    <w:p w14:paraId="0EE03834" w14:textId="375AB607" w:rsidR="0005040D" w:rsidRPr="0005040D" w:rsidRDefault="0005040D" w:rsidP="001D3130">
      <w:pPr>
        <w:rPr>
          <w:rFonts w:asciiTheme="minorHAnsi" w:hAnsiTheme="minorHAnsi" w:cstheme="minorHAnsi"/>
          <w:b/>
          <w:bCs/>
          <w:sz w:val="36"/>
          <w:szCs w:val="36"/>
          <w:lang w:val="en-US"/>
        </w:rPr>
      </w:pPr>
    </w:p>
    <w:p w14:paraId="2569E1AF" w14:textId="64F2F623" w:rsidR="001D3130" w:rsidRPr="004B5717" w:rsidRDefault="004C29E6" w:rsidP="00416E78">
      <w:pPr>
        <w:rPr>
          <w:rFonts w:asciiTheme="minorHAnsi" w:hAnsiTheme="minorHAnsi" w:cstheme="minorHAnsi"/>
        </w:rPr>
      </w:pPr>
      <w:r>
        <w:rPr>
          <w:rFonts w:asciiTheme="minorHAnsi" w:hAnsiTheme="minorHAnsi" w:cstheme="minorHAnsi"/>
          <w:lang w:val="en-US"/>
        </w:rPr>
        <w:t xml:space="preserve">Pregnancy and </w:t>
      </w:r>
      <w:r w:rsidR="001F340C">
        <w:rPr>
          <w:rFonts w:asciiTheme="minorHAnsi" w:hAnsiTheme="minorHAnsi" w:cstheme="minorHAnsi"/>
          <w:lang w:val="en-US"/>
        </w:rPr>
        <w:t>delivery-related</w:t>
      </w:r>
      <w:r>
        <w:rPr>
          <w:rFonts w:asciiTheme="minorHAnsi" w:hAnsiTheme="minorHAnsi" w:cstheme="minorHAnsi"/>
          <w:lang w:val="en-US"/>
        </w:rPr>
        <w:t xml:space="preserve"> issues are </w:t>
      </w:r>
      <w:r w:rsidR="001F340C">
        <w:rPr>
          <w:rFonts w:asciiTheme="minorHAnsi" w:hAnsiTheme="minorHAnsi" w:cstheme="minorHAnsi"/>
          <w:lang w:val="en-US"/>
        </w:rPr>
        <w:t xml:space="preserve">women's most common cause of death </w:t>
      </w:r>
      <w:r w:rsidR="007853A7">
        <w:rPr>
          <w:rFonts w:asciiTheme="minorHAnsi" w:hAnsiTheme="minorHAnsi" w:cstheme="minorHAnsi"/>
          <w:lang w:val="en-US"/>
        </w:rPr>
        <w:t>globally</w:t>
      </w:r>
      <w:r w:rsidR="001F340C">
        <w:rPr>
          <w:rFonts w:asciiTheme="minorHAnsi" w:hAnsiTheme="minorHAnsi" w:cstheme="minorHAnsi"/>
          <w:lang w:val="en-US"/>
        </w:rPr>
        <w:t xml:space="preserve"> (World Health Organization, 2019).</w:t>
      </w:r>
      <w:r w:rsidR="001D3130" w:rsidRPr="004B5717">
        <w:rPr>
          <w:rFonts w:asciiTheme="minorHAnsi" w:hAnsiTheme="minorHAnsi" w:cstheme="minorHAnsi"/>
        </w:rPr>
        <w:t xml:space="preserve"> Maternal health is a crucial topic for healthcare providers to concentrate on because there is a need to detect potential risk factors for problems during pregnancy.</w:t>
      </w:r>
    </w:p>
    <w:p w14:paraId="6A03B044" w14:textId="77777777" w:rsidR="001D3130" w:rsidRPr="004B5717" w:rsidRDefault="001D3130" w:rsidP="001D3130">
      <w:pPr>
        <w:rPr>
          <w:rFonts w:asciiTheme="minorHAnsi" w:hAnsiTheme="minorHAnsi" w:cstheme="minorHAnsi"/>
        </w:rPr>
      </w:pPr>
    </w:p>
    <w:p w14:paraId="2A8E1BA9" w14:textId="77777777" w:rsidR="001D3130" w:rsidRPr="004B5717" w:rsidRDefault="001D3130" w:rsidP="001D3130">
      <w:pPr>
        <w:rPr>
          <w:rFonts w:asciiTheme="minorHAnsi" w:hAnsiTheme="minorHAnsi" w:cstheme="minorHAnsi"/>
        </w:rPr>
      </w:pPr>
    </w:p>
    <w:p w14:paraId="28C7FF02"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Th</w:t>
      </w:r>
      <w:r w:rsidRPr="004B5717">
        <w:rPr>
          <w:rFonts w:asciiTheme="minorHAnsi" w:hAnsiTheme="minorHAnsi" w:cstheme="minorHAnsi"/>
          <w:lang w:val="en-US"/>
        </w:rPr>
        <w:t>is</w:t>
      </w:r>
      <w:r w:rsidRPr="004B5717">
        <w:rPr>
          <w:rFonts w:asciiTheme="minorHAnsi" w:hAnsiTheme="minorHAnsi" w:cstheme="minorHAnsi"/>
        </w:rPr>
        <w:t xml:space="preserve"> </w:t>
      </w:r>
      <w:r w:rsidRPr="004B5717">
        <w:rPr>
          <w:rFonts w:asciiTheme="minorHAnsi" w:hAnsiTheme="minorHAnsi" w:cstheme="minorHAnsi"/>
          <w:lang w:val="en-US"/>
        </w:rPr>
        <w:t>report</w:t>
      </w:r>
      <w:r w:rsidRPr="004B5717">
        <w:rPr>
          <w:rFonts w:asciiTheme="minorHAnsi" w:hAnsiTheme="minorHAnsi" w:cstheme="minorHAnsi"/>
        </w:rPr>
        <w:t xml:space="preserve"> analyses a maternal health dataset to identify potential risk factors for pregnancy problems. It includes physiological measurements like Age, blood pressure, blood sugar, body temperature, heart rate, and risk level. The report aims to answer questions regarding the distribution of variables, relationships between variables, and predicting the risk level during pregnancy.</w:t>
      </w:r>
    </w:p>
    <w:p w14:paraId="1B8EB6B0" w14:textId="77777777" w:rsidR="001D3130" w:rsidRPr="004B5717" w:rsidRDefault="001D3130" w:rsidP="001D3130">
      <w:pPr>
        <w:rPr>
          <w:rFonts w:asciiTheme="minorHAnsi" w:hAnsiTheme="minorHAnsi" w:cstheme="minorHAnsi"/>
        </w:rPr>
      </w:pPr>
    </w:p>
    <w:p w14:paraId="4D0331F0" w14:textId="425C7A00" w:rsidR="001D3130" w:rsidRDefault="001D3130" w:rsidP="001D3130">
      <w:pPr>
        <w:rPr>
          <w:rFonts w:asciiTheme="minorHAnsi" w:hAnsiTheme="minorHAnsi" w:cstheme="minorHAnsi"/>
          <w:b/>
          <w:bCs/>
          <w:sz w:val="36"/>
          <w:szCs w:val="36"/>
          <w:lang w:val="en-US"/>
        </w:rPr>
      </w:pPr>
      <w:r w:rsidRPr="00C17104">
        <w:rPr>
          <w:rFonts w:asciiTheme="minorHAnsi" w:hAnsiTheme="minorHAnsi" w:cstheme="minorHAnsi"/>
          <w:b/>
          <w:bCs/>
          <w:sz w:val="36"/>
          <w:szCs w:val="36"/>
          <w:lang w:val="en-US"/>
        </w:rPr>
        <w:t xml:space="preserve">Literature Review </w:t>
      </w:r>
    </w:p>
    <w:p w14:paraId="70C13A5F" w14:textId="137F383E" w:rsidR="00CF712B" w:rsidRPr="00C17104" w:rsidRDefault="00CF712B" w:rsidP="001D3130">
      <w:pPr>
        <w:rPr>
          <w:rFonts w:asciiTheme="minorHAnsi" w:hAnsiTheme="minorHAnsi" w:cstheme="minorHAnsi"/>
          <w:b/>
          <w:bCs/>
          <w:sz w:val="36"/>
          <w:szCs w:val="36"/>
          <w:lang w:val="en-US"/>
        </w:rPr>
      </w:pPr>
    </w:p>
    <w:p w14:paraId="3FAA088E" w14:textId="2DB597C0" w:rsidR="00BF5AB6" w:rsidRDefault="00BF5AB6" w:rsidP="00743AAC">
      <w:pPr>
        <w:rPr>
          <w:rFonts w:asciiTheme="minorHAnsi" w:hAnsiTheme="minorHAnsi" w:cstheme="minorHAnsi"/>
        </w:rPr>
      </w:pPr>
      <w:r w:rsidRPr="00BF5AB6">
        <w:rPr>
          <w:rFonts w:asciiTheme="minorHAnsi" w:hAnsiTheme="minorHAnsi" w:cstheme="minorHAnsi"/>
        </w:rPr>
        <w:t xml:space="preserve">The risk of developing preeclampsia is significantly higher in women with prior </w:t>
      </w:r>
      <w:r>
        <w:rPr>
          <w:rFonts w:asciiTheme="minorHAnsi" w:hAnsiTheme="minorHAnsi" w:cstheme="minorHAnsi"/>
        </w:rPr>
        <w:t>hypertension rec</w:t>
      </w:r>
      <w:proofErr w:type="spellStart"/>
      <w:r>
        <w:rPr>
          <w:rFonts w:asciiTheme="minorHAnsi" w:hAnsiTheme="minorHAnsi" w:cstheme="minorHAnsi"/>
          <w:lang w:val="en-US"/>
        </w:rPr>
        <w:t>ords</w:t>
      </w:r>
      <w:proofErr w:type="spellEnd"/>
      <w:r w:rsidRPr="00BF5AB6">
        <w:rPr>
          <w:rFonts w:asciiTheme="minorHAnsi" w:hAnsiTheme="minorHAnsi" w:cstheme="minorHAnsi"/>
        </w:rPr>
        <w:t xml:space="preserve"> during pregnancy or maternal illness as reported by Fox et al. in their study published in 2019. Moreover certain parameters like nulliparity status along with an age below forty years and BMI less than thirty five kilograms per square meter can categorize an individual into moderate risk status along with family history and multiple pregnancies or conception delay beyond ten years.</w:t>
      </w:r>
    </w:p>
    <w:p w14:paraId="513F6865" w14:textId="5EC68153" w:rsidR="004D04B2" w:rsidRDefault="004D04B2" w:rsidP="001D3130">
      <w:pPr>
        <w:rPr>
          <w:rFonts w:asciiTheme="minorHAnsi" w:hAnsiTheme="minorHAnsi" w:cstheme="minorHAnsi"/>
        </w:rPr>
      </w:pPr>
    </w:p>
    <w:p w14:paraId="7C72607B" w14:textId="5F2FA566" w:rsidR="001D3130" w:rsidRDefault="002D24B9" w:rsidP="002D24B9">
      <w:pPr>
        <w:rPr>
          <w:rFonts w:asciiTheme="minorHAnsi" w:hAnsiTheme="minorHAnsi" w:cstheme="minorHAnsi"/>
        </w:rPr>
      </w:pPr>
      <w:r>
        <w:rPr>
          <w:rFonts w:asciiTheme="minorHAnsi" w:hAnsiTheme="minorHAnsi" w:cstheme="minorHAnsi"/>
          <w:lang w:val="en-US"/>
        </w:rPr>
        <w:t>Pregnancy</w:t>
      </w:r>
      <w:r w:rsidR="00B674DA">
        <w:rPr>
          <w:rFonts w:asciiTheme="minorHAnsi" w:hAnsiTheme="minorHAnsi" w:cstheme="minorHAnsi"/>
          <w:lang w:val="en-US"/>
        </w:rPr>
        <w:t xml:space="preserve"> complications leading to maternal mortality </w:t>
      </w:r>
      <w:r>
        <w:rPr>
          <w:rFonts w:asciiTheme="minorHAnsi" w:hAnsiTheme="minorHAnsi" w:cstheme="minorHAnsi"/>
          <w:lang w:val="en-US"/>
        </w:rPr>
        <w:t>are</w:t>
      </w:r>
      <w:r w:rsidR="00324B56">
        <w:rPr>
          <w:rFonts w:asciiTheme="minorHAnsi" w:hAnsiTheme="minorHAnsi" w:cstheme="minorHAnsi"/>
          <w:lang w:val="en-US"/>
        </w:rPr>
        <w:t xml:space="preserve"> </w:t>
      </w:r>
      <w:r>
        <w:rPr>
          <w:rFonts w:asciiTheme="minorHAnsi" w:hAnsiTheme="minorHAnsi" w:cstheme="minorHAnsi"/>
          <w:lang w:val="en-US"/>
        </w:rPr>
        <w:t>critical</w:t>
      </w:r>
      <w:r w:rsidR="00E61921">
        <w:rPr>
          <w:rFonts w:asciiTheme="minorHAnsi" w:hAnsiTheme="minorHAnsi" w:cstheme="minorHAnsi"/>
          <w:lang w:val="en-US"/>
        </w:rPr>
        <w:t xml:space="preserve"> issues</w:t>
      </w:r>
      <w:r>
        <w:rPr>
          <w:rFonts w:asciiTheme="minorHAnsi" w:hAnsiTheme="minorHAnsi" w:cstheme="minorHAnsi"/>
          <w:lang w:val="en-US"/>
        </w:rPr>
        <w:t xml:space="preserve"> </w:t>
      </w:r>
      <w:r w:rsidR="00324B56">
        <w:rPr>
          <w:rFonts w:asciiTheme="minorHAnsi" w:hAnsiTheme="minorHAnsi" w:cstheme="minorHAnsi"/>
          <w:lang w:val="en-US"/>
        </w:rPr>
        <w:t>globally</w:t>
      </w:r>
      <w:r>
        <w:rPr>
          <w:rFonts w:asciiTheme="minorHAnsi" w:hAnsiTheme="minorHAnsi" w:cstheme="minorHAnsi"/>
          <w:lang w:val="en-US"/>
        </w:rPr>
        <w:t>, especially in low-income countries</w:t>
      </w:r>
      <w:r w:rsidR="00324B56">
        <w:rPr>
          <w:rFonts w:asciiTheme="minorHAnsi" w:hAnsiTheme="minorHAnsi" w:cstheme="minorHAnsi"/>
          <w:lang w:val="en-US"/>
        </w:rPr>
        <w:t>.</w:t>
      </w:r>
      <w:r w:rsidR="003A2DA5" w:rsidRPr="003A2DA5">
        <w:rPr>
          <w:rFonts w:asciiTheme="minorHAnsi" w:hAnsiTheme="minorHAnsi" w:cstheme="minorHAnsi"/>
          <w:lang w:val="en-US"/>
        </w:rPr>
        <w:t xml:space="preserve"> </w:t>
      </w:r>
      <w:r w:rsidR="003A2DA5" w:rsidRPr="003A2DA5">
        <w:rPr>
          <w:rFonts w:asciiTheme="minorHAnsi" w:hAnsiTheme="minorHAnsi" w:cstheme="minorHAnsi"/>
        </w:rPr>
        <w:t xml:space="preserve">Risk reduction during pregnancy has been suggested </w:t>
      </w:r>
      <w:r>
        <w:rPr>
          <w:rFonts w:asciiTheme="minorHAnsi" w:hAnsiTheme="minorHAnsi" w:cstheme="minorHAnsi"/>
        </w:rPr>
        <w:t>due to</w:t>
      </w:r>
      <w:r w:rsidR="003A2DA5" w:rsidRPr="003A2DA5">
        <w:rPr>
          <w:rFonts w:asciiTheme="minorHAnsi" w:hAnsiTheme="minorHAnsi" w:cstheme="minorHAnsi"/>
        </w:rPr>
        <w:t xml:space="preserve"> predictive modelling using machine learning. </w:t>
      </w:r>
      <w:r>
        <w:rPr>
          <w:rFonts w:asciiTheme="minorHAnsi" w:hAnsiTheme="minorHAnsi" w:cstheme="minorHAnsi"/>
        </w:rPr>
        <w:t>Studies have found mixed outcome</w:t>
      </w:r>
      <w:r>
        <w:rPr>
          <w:rFonts w:asciiTheme="minorHAnsi" w:hAnsiTheme="minorHAnsi" w:cstheme="minorHAnsi"/>
          <w:lang w:val="en-US"/>
        </w:rPr>
        <w:t>s</w:t>
      </w:r>
      <w:r w:rsidR="00C72582" w:rsidRPr="00C72582">
        <w:rPr>
          <w:rFonts w:asciiTheme="minorHAnsi" w:hAnsiTheme="minorHAnsi" w:cstheme="minorHAnsi"/>
        </w:rPr>
        <w:t xml:space="preserve"> that </w:t>
      </w:r>
      <w:r>
        <w:rPr>
          <w:rFonts w:asciiTheme="minorHAnsi" w:hAnsiTheme="minorHAnsi" w:cstheme="minorHAnsi"/>
        </w:rPr>
        <w:t>utilised</w:t>
      </w:r>
      <w:r w:rsidR="00C72582" w:rsidRPr="00C72582">
        <w:rPr>
          <w:rFonts w:asciiTheme="minorHAnsi" w:hAnsiTheme="minorHAnsi" w:cstheme="minorHAnsi"/>
        </w:rPr>
        <w:t xml:space="preserve"> machine learning to forecast issues and choose delivery methods.</w:t>
      </w:r>
    </w:p>
    <w:p w14:paraId="3BA0209F" w14:textId="77777777" w:rsidR="00C72582" w:rsidRPr="004B5717" w:rsidRDefault="00C72582" w:rsidP="001D3130">
      <w:pPr>
        <w:rPr>
          <w:rFonts w:asciiTheme="minorHAnsi" w:hAnsiTheme="minorHAnsi" w:cstheme="minorHAnsi"/>
        </w:rPr>
      </w:pPr>
    </w:p>
    <w:p w14:paraId="4AEC3CAE" w14:textId="188D38EE" w:rsidR="001D3130" w:rsidRPr="004B5717" w:rsidRDefault="004D04B2" w:rsidP="001D3130">
      <w:pPr>
        <w:rPr>
          <w:rFonts w:asciiTheme="minorHAnsi" w:hAnsiTheme="minorHAnsi" w:cstheme="minorHAnsi"/>
        </w:rPr>
      </w:pPr>
      <w:r w:rsidRPr="004D04B2">
        <w:rPr>
          <w:rFonts w:asciiTheme="minorHAnsi" w:hAnsiTheme="minorHAnsi" w:cstheme="minorHAnsi"/>
        </w:rPr>
        <w:t xml:space="preserve">Using IADPSG (International Association of Diabetes in Pregnancy Study Group) criteria rather than WHO 1999 criteria, Bhavadharini et al. (2016) discovered a greater prevalence of gestational diabetes mellitus (GDM) in urban regions, indicating the value of early detection and therapy of GDM. </w:t>
      </w:r>
      <w:r w:rsidR="00261C99" w:rsidRPr="00261C99">
        <w:rPr>
          <w:rFonts w:asciiTheme="minorHAnsi" w:hAnsiTheme="minorHAnsi" w:cstheme="minorHAnsi"/>
        </w:rPr>
        <w:t>Urban areas have greater rates of GDM prevalence, highlighting the need for both urban and rural populations in India to receive early detection and treatment of GDM.</w:t>
      </w:r>
    </w:p>
    <w:p w14:paraId="63E0AB90" w14:textId="77777777" w:rsidR="001D3130" w:rsidRPr="004B5717" w:rsidRDefault="001D3130" w:rsidP="001D3130">
      <w:pPr>
        <w:rPr>
          <w:rFonts w:asciiTheme="minorHAnsi" w:hAnsiTheme="minorHAnsi" w:cstheme="minorHAnsi"/>
        </w:rPr>
      </w:pPr>
    </w:p>
    <w:p w14:paraId="3D2290AC" w14:textId="77777777" w:rsidR="001D3130" w:rsidRPr="004B5717" w:rsidRDefault="001D3130" w:rsidP="001D3130">
      <w:pPr>
        <w:rPr>
          <w:rFonts w:asciiTheme="minorHAnsi" w:hAnsiTheme="minorHAnsi" w:cstheme="minorHAnsi"/>
        </w:rPr>
      </w:pPr>
    </w:p>
    <w:p w14:paraId="2A319C5C" w14:textId="3824C094" w:rsidR="001D3130" w:rsidRDefault="00261C99" w:rsidP="001D3130">
      <w:pPr>
        <w:rPr>
          <w:rFonts w:asciiTheme="minorHAnsi" w:hAnsiTheme="minorHAnsi" w:cstheme="minorHAnsi"/>
        </w:rPr>
      </w:pPr>
      <w:r w:rsidRPr="00261C99">
        <w:rPr>
          <w:rFonts w:asciiTheme="minorHAnsi" w:hAnsiTheme="minorHAnsi" w:cstheme="minorHAnsi"/>
        </w:rPr>
        <w:lastRenderedPageBreak/>
        <w:t>By identifying risk factors and suggesting efficient treatments to improve maternal and foetal health outcomes in response to the high prevalence of maternal fatalities worldwide, the study seeks to contribute to maternal health research.</w:t>
      </w:r>
    </w:p>
    <w:p w14:paraId="74FCC4AE" w14:textId="77777777" w:rsidR="00261C99" w:rsidRPr="004B5717" w:rsidRDefault="00261C99" w:rsidP="001D3130">
      <w:pPr>
        <w:rPr>
          <w:rFonts w:asciiTheme="minorHAnsi" w:hAnsiTheme="minorHAnsi" w:cstheme="minorHAnsi"/>
        </w:rPr>
      </w:pPr>
    </w:p>
    <w:p w14:paraId="4C482EE4"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The following sections of this study will include a review of the database, visualisations and statistical calculations to identify possible risk indicators. We will also develop prediction models using machine learning techniques to estimate a woman's risk l</w:t>
      </w:r>
      <w:proofErr w:type="spellStart"/>
      <w:r w:rsidRPr="004B5717">
        <w:rPr>
          <w:rFonts w:asciiTheme="minorHAnsi" w:hAnsiTheme="minorHAnsi" w:cstheme="minorHAnsi"/>
          <w:lang w:val="en-US"/>
        </w:rPr>
        <w:t>evel</w:t>
      </w:r>
      <w:proofErr w:type="spellEnd"/>
      <w:r w:rsidRPr="004B5717">
        <w:rPr>
          <w:rFonts w:asciiTheme="minorHAnsi" w:hAnsiTheme="minorHAnsi" w:cstheme="minorHAnsi"/>
        </w:rPr>
        <w:t xml:space="preserve"> during pregnancy. </w:t>
      </w:r>
    </w:p>
    <w:p w14:paraId="083BC6E2" w14:textId="77777777" w:rsidR="001D3130" w:rsidRPr="004B5717" w:rsidRDefault="001D3130" w:rsidP="001D3130">
      <w:pPr>
        <w:rPr>
          <w:rFonts w:asciiTheme="minorHAnsi" w:hAnsiTheme="minorHAnsi" w:cstheme="minorHAnsi"/>
        </w:rPr>
      </w:pPr>
    </w:p>
    <w:p w14:paraId="78498EB6" w14:textId="77777777" w:rsidR="001D3130" w:rsidRPr="004B5717" w:rsidRDefault="001D3130" w:rsidP="001D3130">
      <w:pPr>
        <w:rPr>
          <w:rFonts w:asciiTheme="minorHAnsi" w:hAnsiTheme="minorHAnsi" w:cstheme="minorHAnsi"/>
        </w:rPr>
      </w:pPr>
    </w:p>
    <w:p w14:paraId="38F4C850" w14:textId="77777777" w:rsidR="001D3130" w:rsidRPr="00C17104" w:rsidRDefault="001D3130" w:rsidP="001D3130">
      <w:pPr>
        <w:rPr>
          <w:rFonts w:asciiTheme="minorHAnsi" w:hAnsiTheme="minorHAnsi" w:cstheme="minorHAnsi"/>
          <w:b/>
          <w:bCs/>
          <w:sz w:val="36"/>
          <w:szCs w:val="36"/>
          <w:lang w:val="en-US"/>
        </w:rPr>
      </w:pPr>
      <w:r w:rsidRPr="00C17104">
        <w:rPr>
          <w:rFonts w:asciiTheme="minorHAnsi" w:hAnsiTheme="minorHAnsi" w:cstheme="minorHAnsi"/>
          <w:b/>
          <w:bCs/>
          <w:sz w:val="36"/>
          <w:szCs w:val="36"/>
          <w:lang w:val="en-US"/>
        </w:rPr>
        <w:t>Methodology</w:t>
      </w:r>
    </w:p>
    <w:p w14:paraId="21B589FE" w14:textId="77777777" w:rsidR="001D3130" w:rsidRPr="004B5717" w:rsidRDefault="001D3130" w:rsidP="001D3130">
      <w:pPr>
        <w:rPr>
          <w:rFonts w:asciiTheme="minorHAnsi" w:hAnsiTheme="minorHAnsi" w:cstheme="minorHAnsi"/>
          <w:lang w:val="en-US"/>
        </w:rPr>
      </w:pPr>
    </w:p>
    <w:p w14:paraId="4C7BA273"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The following methodology was used to build and fit a linear model for a report on the relationship between Systolic BP and exploratory variables:</w:t>
      </w:r>
    </w:p>
    <w:p w14:paraId="3E13F310" w14:textId="77777777" w:rsidR="001D3130" w:rsidRPr="004B5717" w:rsidRDefault="001D3130" w:rsidP="001D3130">
      <w:pPr>
        <w:rPr>
          <w:rFonts w:asciiTheme="minorHAnsi" w:hAnsiTheme="minorHAnsi" w:cstheme="minorHAnsi"/>
          <w:lang w:val="en-US"/>
        </w:rPr>
      </w:pPr>
    </w:p>
    <w:p w14:paraId="1E608C20" w14:textId="77777777" w:rsidR="001D3130" w:rsidRPr="004B5717" w:rsidRDefault="001D3130" w:rsidP="001D3130">
      <w:pPr>
        <w:pStyle w:val="ListParagraph"/>
        <w:numPr>
          <w:ilvl w:val="0"/>
          <w:numId w:val="12"/>
        </w:numPr>
        <w:rPr>
          <w:rFonts w:cstheme="minorHAnsi"/>
          <w:lang w:val="en-US"/>
        </w:rPr>
      </w:pPr>
      <w:r w:rsidRPr="004B5717">
        <w:rPr>
          <w:rFonts w:cstheme="minorHAnsi"/>
          <w:lang w:val="en-US"/>
        </w:rPr>
        <w:t xml:space="preserve">Data collection: Relevant data on Systolic BP, Age, </w:t>
      </w:r>
      <w:proofErr w:type="spellStart"/>
      <w:r w:rsidRPr="004B5717">
        <w:rPr>
          <w:rFonts w:cstheme="minorHAnsi"/>
          <w:lang w:val="en-US"/>
        </w:rPr>
        <w:t>DiastolicBP</w:t>
      </w:r>
      <w:proofErr w:type="spellEnd"/>
      <w:r w:rsidRPr="004B5717">
        <w:rPr>
          <w:rFonts w:cstheme="minorHAnsi"/>
          <w:lang w:val="en-US"/>
        </w:rPr>
        <w:t>, and BS were obtained from the chosen source.</w:t>
      </w:r>
    </w:p>
    <w:p w14:paraId="78EC5CE5" w14:textId="77777777" w:rsidR="001D3130" w:rsidRPr="004B5717" w:rsidRDefault="001D3130" w:rsidP="001D3130">
      <w:pPr>
        <w:rPr>
          <w:rFonts w:asciiTheme="minorHAnsi" w:hAnsiTheme="minorHAnsi" w:cstheme="minorHAnsi"/>
          <w:lang w:val="en-US"/>
        </w:rPr>
      </w:pPr>
    </w:p>
    <w:p w14:paraId="1EB4C304" w14:textId="77777777" w:rsidR="001D3130" w:rsidRPr="004B5717" w:rsidRDefault="001D3130" w:rsidP="001D3130">
      <w:pPr>
        <w:pStyle w:val="ListParagraph"/>
        <w:numPr>
          <w:ilvl w:val="0"/>
          <w:numId w:val="12"/>
        </w:numPr>
        <w:rPr>
          <w:rFonts w:cstheme="minorHAnsi"/>
          <w:lang w:val="en-US"/>
        </w:rPr>
      </w:pPr>
      <w:r w:rsidRPr="004B5717">
        <w:rPr>
          <w:rFonts w:cstheme="minorHAnsi"/>
          <w:lang w:val="en-US"/>
        </w:rPr>
        <w:t>Data cleaning: The collected data were carefully reviewed to remove any inconsistencies, missing values, or outliers that could affect the model's accuracy (Peng, 2021).</w:t>
      </w:r>
    </w:p>
    <w:p w14:paraId="17AA33D1" w14:textId="77777777" w:rsidR="001D3130" w:rsidRPr="004B5717" w:rsidRDefault="001D3130" w:rsidP="001D3130">
      <w:pPr>
        <w:rPr>
          <w:rFonts w:asciiTheme="minorHAnsi" w:hAnsiTheme="minorHAnsi" w:cstheme="minorHAnsi"/>
          <w:lang w:val="en-US"/>
        </w:rPr>
      </w:pPr>
    </w:p>
    <w:p w14:paraId="779297B6" w14:textId="77777777" w:rsidR="001D3130" w:rsidRPr="004B5717" w:rsidRDefault="001D3130" w:rsidP="001D3130">
      <w:pPr>
        <w:pStyle w:val="ListParagraph"/>
        <w:numPr>
          <w:ilvl w:val="0"/>
          <w:numId w:val="12"/>
        </w:numPr>
        <w:rPr>
          <w:rFonts w:cstheme="minorHAnsi"/>
          <w:lang w:val="en-US"/>
        </w:rPr>
      </w:pPr>
      <w:r w:rsidRPr="004B5717">
        <w:rPr>
          <w:rFonts w:cstheme="minorHAnsi"/>
          <w:lang w:val="en-US"/>
        </w:rPr>
        <w:t xml:space="preserve">Exploratory data analysis: Basic statistics and </w:t>
      </w:r>
      <w:proofErr w:type="spellStart"/>
      <w:r w:rsidRPr="004B5717">
        <w:rPr>
          <w:rFonts w:cstheme="minorHAnsi"/>
          <w:lang w:val="en-US"/>
        </w:rPr>
        <w:t>visualisations</w:t>
      </w:r>
      <w:proofErr w:type="spellEnd"/>
      <w:r w:rsidRPr="004B5717">
        <w:rPr>
          <w:rFonts w:cstheme="minorHAnsi"/>
          <w:lang w:val="en-US"/>
        </w:rPr>
        <w:t xml:space="preserve"> were used to explore the relationships between Systolic BP and the exploratory variables (Gelman et al., 2020).</w:t>
      </w:r>
    </w:p>
    <w:p w14:paraId="4DD32990" w14:textId="77777777" w:rsidR="001D3130" w:rsidRPr="004B5717" w:rsidRDefault="001D3130" w:rsidP="001D3130">
      <w:pPr>
        <w:rPr>
          <w:rFonts w:asciiTheme="minorHAnsi" w:hAnsiTheme="minorHAnsi" w:cstheme="minorHAnsi"/>
          <w:lang w:val="en-US"/>
        </w:rPr>
      </w:pPr>
    </w:p>
    <w:p w14:paraId="38EE4A50" w14:textId="77777777" w:rsidR="001D3130" w:rsidRPr="004B5717" w:rsidRDefault="001D3130" w:rsidP="001D3130">
      <w:pPr>
        <w:pStyle w:val="ListParagraph"/>
        <w:numPr>
          <w:ilvl w:val="0"/>
          <w:numId w:val="12"/>
        </w:numPr>
        <w:rPr>
          <w:rFonts w:cstheme="minorHAnsi"/>
          <w:lang w:val="en-US"/>
        </w:rPr>
      </w:pPr>
      <w:r w:rsidRPr="004B5717">
        <w:rPr>
          <w:rFonts w:cstheme="minorHAnsi"/>
          <w:lang w:val="en-US"/>
        </w:rPr>
        <w:t xml:space="preserve">Model selection: Based on the exploratory data analysis, a multiple linear regression model was chosen to </w:t>
      </w:r>
      <w:proofErr w:type="spellStart"/>
      <w:r w:rsidRPr="004B5717">
        <w:rPr>
          <w:rFonts w:cstheme="minorHAnsi"/>
          <w:lang w:val="en-US"/>
        </w:rPr>
        <w:t>analyse</w:t>
      </w:r>
      <w:proofErr w:type="spellEnd"/>
      <w:r w:rsidRPr="004B5717">
        <w:rPr>
          <w:rFonts w:cstheme="minorHAnsi"/>
          <w:lang w:val="en-US"/>
        </w:rPr>
        <w:t xml:space="preserve"> the relationship between Systolic BP and Age, </w:t>
      </w:r>
      <w:proofErr w:type="spellStart"/>
      <w:r w:rsidRPr="004B5717">
        <w:rPr>
          <w:rFonts w:cstheme="minorHAnsi"/>
          <w:lang w:val="en-US"/>
        </w:rPr>
        <w:t>DiastolicBP</w:t>
      </w:r>
      <w:proofErr w:type="spellEnd"/>
      <w:r w:rsidRPr="004B5717">
        <w:rPr>
          <w:rFonts w:cstheme="minorHAnsi"/>
          <w:lang w:val="en-US"/>
        </w:rPr>
        <w:t>, and BS (Muller &amp; Guido, 2017).</w:t>
      </w:r>
    </w:p>
    <w:p w14:paraId="28A5A01A" w14:textId="77777777" w:rsidR="001D3130" w:rsidRPr="004B5717" w:rsidRDefault="001D3130" w:rsidP="001D3130">
      <w:pPr>
        <w:rPr>
          <w:rFonts w:asciiTheme="minorHAnsi" w:hAnsiTheme="minorHAnsi" w:cstheme="minorHAnsi"/>
          <w:lang w:val="en-US"/>
        </w:rPr>
      </w:pPr>
    </w:p>
    <w:p w14:paraId="74FBD265" w14:textId="77777777" w:rsidR="001D3130" w:rsidRPr="004B5717" w:rsidRDefault="001D3130" w:rsidP="001D3130">
      <w:pPr>
        <w:pStyle w:val="ListParagraph"/>
        <w:numPr>
          <w:ilvl w:val="0"/>
          <w:numId w:val="12"/>
        </w:numPr>
        <w:rPr>
          <w:rFonts w:cstheme="minorHAnsi"/>
          <w:lang w:val="en-US"/>
        </w:rPr>
      </w:pPr>
      <w:r w:rsidRPr="004B5717">
        <w:rPr>
          <w:rFonts w:cstheme="minorHAnsi"/>
          <w:lang w:val="en-US"/>
        </w:rPr>
        <w:t>Model development: The exploratory variables were defined as predictors and a constant term was added to the model. The model was then fit using Ordinary Least Squares (OLS) regression analysis (Wooldridge, 2019).</w:t>
      </w:r>
    </w:p>
    <w:p w14:paraId="7BC35B6F" w14:textId="77777777" w:rsidR="001D3130" w:rsidRPr="004B5717" w:rsidRDefault="001D3130" w:rsidP="001D3130">
      <w:pPr>
        <w:rPr>
          <w:rFonts w:asciiTheme="minorHAnsi" w:hAnsiTheme="minorHAnsi" w:cstheme="minorHAnsi"/>
          <w:lang w:val="en-US"/>
        </w:rPr>
      </w:pPr>
    </w:p>
    <w:p w14:paraId="10979D26" w14:textId="553BDB82" w:rsidR="001D3130" w:rsidRPr="004B5717" w:rsidRDefault="001D3130" w:rsidP="001D3130">
      <w:pPr>
        <w:pStyle w:val="ListParagraph"/>
        <w:numPr>
          <w:ilvl w:val="0"/>
          <w:numId w:val="12"/>
        </w:numPr>
        <w:rPr>
          <w:rFonts w:cstheme="minorHAnsi"/>
          <w:lang w:val="en-US"/>
        </w:rPr>
      </w:pPr>
      <w:r w:rsidRPr="004B5717">
        <w:rPr>
          <w:rFonts w:cstheme="minorHAnsi"/>
          <w:lang w:val="en-US"/>
        </w:rPr>
        <w:t xml:space="preserve">Model evaluation: </w:t>
      </w:r>
      <w:r w:rsidR="00261C99" w:rsidRPr="00261C99">
        <w:rPr>
          <w:rFonts w:cstheme="minorHAnsi"/>
          <w:lang w:val="en-US"/>
        </w:rPr>
        <w:t>The R-squared value, coefficient estimates, p-values, and other pertinent statistics were used to assess the fitted model's goodness of fit, accuracy, and statistical significance.</w:t>
      </w:r>
    </w:p>
    <w:p w14:paraId="23747CF8" w14:textId="77777777" w:rsidR="001D3130" w:rsidRPr="004B5717" w:rsidRDefault="001D3130" w:rsidP="001D3130">
      <w:pPr>
        <w:rPr>
          <w:rFonts w:asciiTheme="minorHAnsi" w:hAnsiTheme="minorHAnsi" w:cstheme="minorHAnsi"/>
          <w:lang w:val="en-US"/>
        </w:rPr>
      </w:pPr>
    </w:p>
    <w:p w14:paraId="3F4B5DFA" w14:textId="63327752" w:rsidR="001D3130" w:rsidRDefault="001D3130" w:rsidP="00536B2D">
      <w:pPr>
        <w:pStyle w:val="ListParagraph"/>
        <w:numPr>
          <w:ilvl w:val="0"/>
          <w:numId w:val="12"/>
        </w:numPr>
        <w:rPr>
          <w:rFonts w:cstheme="minorHAnsi"/>
          <w:lang w:val="en-US"/>
        </w:rPr>
      </w:pPr>
      <w:r w:rsidRPr="00261C99">
        <w:rPr>
          <w:rFonts w:cstheme="minorHAnsi"/>
          <w:lang w:val="en-US"/>
        </w:rPr>
        <w:t xml:space="preserve">Interpretation of results: </w:t>
      </w:r>
      <w:r w:rsidR="00261C99" w:rsidRPr="00261C99">
        <w:rPr>
          <w:rFonts w:cstheme="minorHAnsi"/>
          <w:lang w:val="en-US"/>
        </w:rPr>
        <w:t>The last stage was to assess the model analysis findings and make judgements about how Systolic Blood Pressure related to the exploratory variables.</w:t>
      </w:r>
    </w:p>
    <w:p w14:paraId="1F76CFAF" w14:textId="77777777" w:rsidR="00261C99" w:rsidRPr="00261C99" w:rsidRDefault="00261C99" w:rsidP="00261C99">
      <w:pPr>
        <w:pStyle w:val="ListParagraph"/>
        <w:rPr>
          <w:rFonts w:cstheme="minorHAnsi"/>
          <w:lang w:val="en-US"/>
        </w:rPr>
      </w:pPr>
    </w:p>
    <w:p w14:paraId="22187615" w14:textId="77777777" w:rsidR="00261C99" w:rsidRPr="00261C99" w:rsidRDefault="00261C99" w:rsidP="00261C99">
      <w:pPr>
        <w:pStyle w:val="ListParagraph"/>
        <w:rPr>
          <w:rFonts w:cstheme="minorHAnsi"/>
          <w:lang w:val="en-US"/>
        </w:rPr>
      </w:pPr>
    </w:p>
    <w:p w14:paraId="49610AC0"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This methodology was used to build and fit a linear model to investigate the relationship between Systolic BP and Age, </w:t>
      </w:r>
      <w:proofErr w:type="spellStart"/>
      <w:r w:rsidRPr="004B5717">
        <w:rPr>
          <w:rFonts w:asciiTheme="minorHAnsi" w:hAnsiTheme="minorHAnsi" w:cstheme="minorHAnsi"/>
          <w:lang w:val="en-US"/>
        </w:rPr>
        <w:t>DiastolicBP</w:t>
      </w:r>
      <w:proofErr w:type="spellEnd"/>
      <w:r w:rsidRPr="004B5717">
        <w:rPr>
          <w:rFonts w:asciiTheme="minorHAnsi" w:hAnsiTheme="minorHAnsi" w:cstheme="minorHAnsi"/>
          <w:lang w:val="en-US"/>
        </w:rPr>
        <w:t xml:space="preserve">, and BS. </w:t>
      </w:r>
    </w:p>
    <w:p w14:paraId="2AE633CE"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The findings from this analysis will be presented in the report to provide insights and recommendations for healthcare professionals.</w:t>
      </w:r>
    </w:p>
    <w:p w14:paraId="5C5E2752" w14:textId="77777777" w:rsidR="001D3130" w:rsidRPr="004B5717" w:rsidRDefault="001D3130" w:rsidP="001D3130">
      <w:pPr>
        <w:rPr>
          <w:rFonts w:asciiTheme="minorHAnsi" w:hAnsiTheme="minorHAnsi" w:cstheme="minorHAnsi"/>
          <w:lang w:val="en-US"/>
        </w:rPr>
      </w:pPr>
    </w:p>
    <w:p w14:paraId="23176B8D"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Exploratory data analysis:</w:t>
      </w:r>
    </w:p>
    <w:p w14:paraId="5485D63D"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Data analysis and </w:t>
      </w:r>
      <w:proofErr w:type="spellStart"/>
      <w:r w:rsidRPr="004B5717">
        <w:rPr>
          <w:rFonts w:asciiTheme="minorHAnsi" w:hAnsiTheme="minorHAnsi" w:cstheme="minorHAnsi"/>
          <w:lang w:val="en-US"/>
        </w:rPr>
        <w:t>visualisations</w:t>
      </w:r>
      <w:proofErr w:type="spellEnd"/>
      <w:r w:rsidRPr="004B5717">
        <w:rPr>
          <w:rFonts w:asciiTheme="minorHAnsi" w:hAnsiTheme="minorHAnsi" w:cstheme="minorHAnsi"/>
          <w:lang w:val="en-US"/>
        </w:rPr>
        <w:t xml:space="preserve"> were conducted to address research objectives and understand risk factors and interactions between variables in a maternal health dataset. The dataset contains information on pregnant women's ages, blood pressure, blood sugar levels, body temperatures, heart rates, and risk factors.</w:t>
      </w:r>
    </w:p>
    <w:p w14:paraId="2D78D015" w14:textId="77777777" w:rsidR="001D3130" w:rsidRPr="004B5717" w:rsidRDefault="001D3130" w:rsidP="001D3130">
      <w:pPr>
        <w:rPr>
          <w:rFonts w:asciiTheme="minorHAnsi" w:hAnsiTheme="minorHAnsi" w:cstheme="minorHAnsi"/>
          <w:lang w:val="en-US"/>
        </w:rPr>
      </w:pPr>
    </w:p>
    <w:p w14:paraId="0ED37B04" w14:textId="77777777" w:rsidR="001D3130" w:rsidRPr="004B5717" w:rsidRDefault="001D3130" w:rsidP="001D3130">
      <w:pPr>
        <w:rPr>
          <w:rFonts w:asciiTheme="minorHAnsi" w:hAnsiTheme="minorHAnsi" w:cstheme="minorHAnsi"/>
        </w:rPr>
      </w:pPr>
    </w:p>
    <w:p w14:paraId="62230392"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Descriptive Statistics:</w:t>
      </w:r>
    </w:p>
    <w:p w14:paraId="744CDDF0"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0951AE6A" wp14:editId="1D9CD7F9">
            <wp:extent cx="4051300" cy="1562100"/>
            <wp:effectExtent l="0" t="0" r="0" b="0"/>
            <wp:docPr id="637233616"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3616"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1300" cy="1562100"/>
                    </a:xfrm>
                    <a:prstGeom prst="rect">
                      <a:avLst/>
                    </a:prstGeom>
                  </pic:spPr>
                </pic:pic>
              </a:graphicData>
            </a:graphic>
          </wp:inline>
        </w:drawing>
      </w:r>
    </w:p>
    <w:p w14:paraId="43EB4197"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1.1: The pandas' </w:t>
      </w:r>
      <w:proofErr w:type="spellStart"/>
      <w:r w:rsidRPr="004B5717">
        <w:rPr>
          <w:rFonts w:asciiTheme="minorHAnsi" w:hAnsiTheme="minorHAnsi" w:cstheme="minorHAnsi"/>
          <w:lang w:val="en-US"/>
        </w:rPr>
        <w:t>DataFrame</w:t>
      </w:r>
      <w:proofErr w:type="spellEnd"/>
      <w:r w:rsidRPr="004B5717">
        <w:rPr>
          <w:rFonts w:asciiTheme="minorHAnsi" w:hAnsiTheme="minorHAnsi" w:cstheme="minorHAnsi"/>
          <w:lang w:val="en-US"/>
        </w:rPr>
        <w:t xml:space="preserve"> function data. Describe () is used to obtain a summary of statistical information for each column in the dataset. The dataset contains 1014 entries, each corresponding to a patient and including demographic information like Age and clinical measurements like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w:t>
      </w:r>
      <w:proofErr w:type="spellStart"/>
      <w:r w:rsidRPr="004B5717">
        <w:rPr>
          <w:rFonts w:asciiTheme="minorHAnsi" w:hAnsiTheme="minorHAnsi" w:cstheme="minorHAnsi"/>
          <w:lang w:val="en-US"/>
        </w:rPr>
        <w:t>DiastolicBP</w:t>
      </w:r>
      <w:proofErr w:type="spellEnd"/>
      <w:r w:rsidRPr="004B5717">
        <w:rPr>
          <w:rFonts w:asciiTheme="minorHAnsi" w:hAnsiTheme="minorHAnsi" w:cstheme="minorHAnsi"/>
          <w:lang w:val="en-US"/>
        </w:rPr>
        <w:t xml:space="preserve">, BS, body temp, Risk Level, and heart rate. The </w:t>
      </w:r>
      <w:proofErr w:type="spellStart"/>
      <w:r w:rsidRPr="004B5717">
        <w:rPr>
          <w:rFonts w:asciiTheme="minorHAnsi" w:hAnsiTheme="minorHAnsi" w:cstheme="minorHAnsi"/>
          <w:lang w:val="en-US"/>
        </w:rPr>
        <w:t>RiskLevel</w:t>
      </w:r>
      <w:proofErr w:type="spellEnd"/>
      <w:r w:rsidRPr="004B5717">
        <w:rPr>
          <w:rFonts w:asciiTheme="minorHAnsi" w:hAnsiTheme="minorHAnsi" w:cstheme="minorHAnsi"/>
          <w:lang w:val="en-US"/>
        </w:rPr>
        <w:t xml:space="preserve"> column shows the level of risk associated with each patient as determined by a medical professional. </w:t>
      </w:r>
      <w:proofErr w:type="spellStart"/>
      <w:r w:rsidRPr="004B5717">
        <w:rPr>
          <w:rFonts w:asciiTheme="minorHAnsi" w:hAnsiTheme="minorHAnsi" w:cstheme="minorHAnsi"/>
          <w:lang w:val="en-US"/>
        </w:rPr>
        <w:t>Analysing</w:t>
      </w:r>
      <w:proofErr w:type="spellEnd"/>
      <w:r w:rsidRPr="004B5717">
        <w:rPr>
          <w:rFonts w:asciiTheme="minorHAnsi" w:hAnsiTheme="minorHAnsi" w:cstheme="minorHAnsi"/>
          <w:lang w:val="en-US"/>
        </w:rPr>
        <w:t xml:space="preserve"> the summary statistics from data. Describe () can help identify any anomalies or unusual trends in the data and provide valuable insights into each variable's distribution and range of values.</w:t>
      </w:r>
    </w:p>
    <w:p w14:paraId="33400C02" w14:textId="77777777" w:rsidR="001D3130" w:rsidRPr="004B5717" w:rsidRDefault="001D3130" w:rsidP="001D3130">
      <w:pPr>
        <w:rPr>
          <w:rFonts w:asciiTheme="minorHAnsi" w:hAnsiTheme="minorHAnsi" w:cstheme="minorHAnsi"/>
          <w:lang w:val="en-US"/>
        </w:rPr>
      </w:pPr>
    </w:p>
    <w:p w14:paraId="3B196D83" w14:textId="7E70CB50"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Age </w:t>
      </w:r>
      <w:r w:rsidR="00261C99">
        <w:rPr>
          <w:rFonts w:asciiTheme="minorHAnsi" w:hAnsiTheme="minorHAnsi" w:cstheme="minorHAnsi"/>
          <w:lang w:val="en-US"/>
        </w:rPr>
        <w:t>VS</w:t>
      </w:r>
      <w:r w:rsidRPr="004B5717">
        <w:rPr>
          <w:rFonts w:asciiTheme="minorHAnsi" w:hAnsiTheme="minorHAnsi" w:cstheme="minorHAnsi"/>
          <w:lang w:val="en-US"/>
        </w:rPr>
        <w:t xml:space="preserve"> Systolic Blood Pressure:</w:t>
      </w:r>
    </w:p>
    <w:p w14:paraId="598B0AB0"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25163F87" wp14:editId="618FF03D">
            <wp:extent cx="3621405" cy="2879090"/>
            <wp:effectExtent l="0" t="0" r="0" b="3810"/>
            <wp:docPr id="1787910844"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10844"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21405" cy="2879090"/>
                    </a:xfrm>
                    <a:prstGeom prst="rect">
                      <a:avLst/>
                    </a:prstGeom>
                    <a:noFill/>
                    <a:ln>
                      <a:noFill/>
                    </a:ln>
                  </pic:spPr>
                </pic:pic>
              </a:graphicData>
            </a:graphic>
          </wp:inline>
        </w:drawing>
      </w:r>
    </w:p>
    <w:p w14:paraId="4625E272" w14:textId="2AC064A9"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1.2: </w:t>
      </w:r>
      <w:r w:rsidR="00261C99" w:rsidRPr="00261C99">
        <w:rPr>
          <w:rFonts w:asciiTheme="minorHAnsi" w:hAnsiTheme="minorHAnsi" w:cstheme="minorHAnsi"/>
          <w:lang w:val="en-US"/>
        </w:rPr>
        <w:t>The relationship between age and systolic blood pressure is depicted via a scatter plot. The graphic suggests that age and systolic blood pressure may be positively correlated.</w:t>
      </w:r>
    </w:p>
    <w:p w14:paraId="366D0775" w14:textId="77777777" w:rsidR="001D3130" w:rsidRPr="004B5717" w:rsidRDefault="001D3130" w:rsidP="001D3130">
      <w:pPr>
        <w:rPr>
          <w:rFonts w:asciiTheme="minorHAnsi" w:hAnsiTheme="minorHAnsi" w:cstheme="minorHAnsi"/>
          <w:lang w:val="en-US"/>
        </w:rPr>
      </w:pPr>
    </w:p>
    <w:p w14:paraId="0FC3D764" w14:textId="77777777" w:rsidR="001D3130" w:rsidRPr="004B5717" w:rsidRDefault="001D3130" w:rsidP="001D3130">
      <w:pPr>
        <w:rPr>
          <w:rFonts w:asciiTheme="minorHAnsi" w:hAnsiTheme="minorHAnsi" w:cstheme="minorHAnsi"/>
          <w:lang w:val="en-US"/>
        </w:rPr>
      </w:pPr>
    </w:p>
    <w:p w14:paraId="672AE088" w14:textId="5450FBF0"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lastRenderedPageBreak/>
        <w:t>Diastolic Blood Pressure</w:t>
      </w:r>
      <w:r w:rsidR="00261C99">
        <w:rPr>
          <w:rFonts w:asciiTheme="minorHAnsi" w:hAnsiTheme="minorHAnsi" w:cstheme="minorHAnsi"/>
          <w:lang w:val="en-US"/>
        </w:rPr>
        <w:t xml:space="preserve"> </w:t>
      </w:r>
      <w:r w:rsidR="00261C99" w:rsidRPr="004B5717">
        <w:rPr>
          <w:rFonts w:asciiTheme="minorHAnsi" w:hAnsiTheme="minorHAnsi" w:cstheme="minorHAnsi"/>
          <w:lang w:val="en-US"/>
        </w:rPr>
        <w:t>Distribution</w:t>
      </w:r>
      <w:r w:rsidRPr="004B5717">
        <w:rPr>
          <w:rFonts w:asciiTheme="minorHAnsi" w:hAnsiTheme="minorHAnsi" w:cstheme="minorHAnsi"/>
          <w:lang w:val="en-US"/>
        </w:rPr>
        <w:t>:</w:t>
      </w:r>
    </w:p>
    <w:p w14:paraId="72F4AD00"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6A0037F6" wp14:editId="256FD679">
            <wp:extent cx="3621405" cy="2879090"/>
            <wp:effectExtent l="0" t="0" r="0" b="3810"/>
            <wp:docPr id="169610290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02906" name="Picture 4"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21405" cy="2879090"/>
                    </a:xfrm>
                    <a:prstGeom prst="rect">
                      <a:avLst/>
                    </a:prstGeom>
                    <a:noFill/>
                    <a:ln>
                      <a:noFill/>
                    </a:ln>
                  </pic:spPr>
                </pic:pic>
              </a:graphicData>
            </a:graphic>
          </wp:inline>
        </w:drawing>
      </w:r>
    </w:p>
    <w:p w14:paraId="2F9DD2E9"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Fig 1.3: A histogram displaying the dataset's Diastolic Blood Pressure values distribution. The plot has 20 bins; the x-axis represents Diastolic Blood Pressure values, while the y-axis represents the frequency of occurrence of each value. The title of the plot is "Distribution of Diastolic Blood Pressure".</w:t>
      </w:r>
    </w:p>
    <w:p w14:paraId="54B0FC80" w14:textId="77777777" w:rsidR="001D3130" w:rsidRPr="004B5717" w:rsidRDefault="001D3130" w:rsidP="001D3130">
      <w:pPr>
        <w:rPr>
          <w:rFonts w:asciiTheme="minorHAnsi" w:hAnsiTheme="minorHAnsi" w:cstheme="minorHAnsi"/>
          <w:lang w:val="en-US"/>
        </w:rPr>
      </w:pPr>
    </w:p>
    <w:p w14:paraId="24D39BC2"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Distribution of Blood Sugar Levels:</w:t>
      </w:r>
    </w:p>
    <w:p w14:paraId="650B3279"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4E83AE55" wp14:editId="2CC3CC92">
            <wp:extent cx="3576320" cy="2879090"/>
            <wp:effectExtent l="0" t="0" r="5080" b="3810"/>
            <wp:docPr id="1350781814"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81814" name="Picture 5"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76320" cy="2879090"/>
                    </a:xfrm>
                    <a:prstGeom prst="rect">
                      <a:avLst/>
                    </a:prstGeom>
                    <a:noFill/>
                    <a:ln>
                      <a:noFill/>
                    </a:ln>
                  </pic:spPr>
                </pic:pic>
              </a:graphicData>
            </a:graphic>
          </wp:inline>
        </w:drawing>
      </w:r>
    </w:p>
    <w:p w14:paraId="799C335B"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Fig 1.4: A boxplot showing the distribution of the dataset's Blood Sugar (BS) column. The plot provides information on the minimum and maximum values and any outliers or unusual patterns in the data.</w:t>
      </w:r>
    </w:p>
    <w:p w14:paraId="786B1D5F" w14:textId="77777777" w:rsidR="001D3130" w:rsidRPr="004B5717" w:rsidRDefault="001D3130" w:rsidP="001D3130">
      <w:pPr>
        <w:rPr>
          <w:rFonts w:asciiTheme="minorHAnsi" w:hAnsiTheme="minorHAnsi" w:cstheme="minorHAnsi"/>
          <w:lang w:val="en-US"/>
        </w:rPr>
      </w:pPr>
    </w:p>
    <w:p w14:paraId="4052B455"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Body Temperature vs Heart Rate:</w:t>
      </w:r>
    </w:p>
    <w:p w14:paraId="3FDCED3B"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lastRenderedPageBreak/>
        <w:drawing>
          <wp:inline distT="0" distB="0" distL="0" distR="0" wp14:anchorId="6E8BC0C6" wp14:editId="026F4D91">
            <wp:extent cx="3576320" cy="2879090"/>
            <wp:effectExtent l="0" t="0" r="5080" b="3810"/>
            <wp:docPr id="58417079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70798"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76320" cy="2879090"/>
                    </a:xfrm>
                    <a:prstGeom prst="rect">
                      <a:avLst/>
                    </a:prstGeom>
                    <a:noFill/>
                    <a:ln>
                      <a:noFill/>
                    </a:ln>
                  </pic:spPr>
                </pic:pic>
              </a:graphicData>
            </a:graphic>
          </wp:inline>
        </w:drawing>
      </w:r>
    </w:p>
    <w:p w14:paraId="1985CDCC" w14:textId="41DE1502"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1.5: A scatter plot showing the relationship between Body Temperature and Heart Rate. The plot displays a positive correlation between Body Temperature and Heart Rate. </w:t>
      </w:r>
    </w:p>
    <w:p w14:paraId="3D34CB06" w14:textId="77777777" w:rsidR="001D3130" w:rsidRPr="004B5717" w:rsidRDefault="001D3130" w:rsidP="001D3130">
      <w:pPr>
        <w:rPr>
          <w:rFonts w:asciiTheme="minorHAnsi" w:hAnsiTheme="minorHAnsi" w:cstheme="minorHAnsi"/>
        </w:rPr>
      </w:pPr>
    </w:p>
    <w:p w14:paraId="491FAA5B" w14:textId="7F089169" w:rsidR="007B22CC" w:rsidRDefault="00384B1B" w:rsidP="001D3130">
      <w:pPr>
        <w:rPr>
          <w:rFonts w:asciiTheme="minorHAnsi" w:hAnsiTheme="minorHAnsi" w:cstheme="minorHAnsi"/>
          <w:lang w:val="en-US"/>
        </w:rPr>
      </w:pPr>
      <w:r w:rsidRPr="00384B1B">
        <w:rPr>
          <w:rFonts w:asciiTheme="minorHAnsi" w:hAnsiTheme="minorHAnsi" w:cstheme="minorHAnsi"/>
        </w:rPr>
        <w:t>According to Medical News Today (2022), a healthy person should have systolic and diastolic blood pressure between 70 and 90 mmH and 110 and 140 mmHg, respectivelv.</w:t>
      </w:r>
      <w:r w:rsidR="00774CC1" w:rsidRPr="00774CC1">
        <w:t xml:space="preserve"> </w:t>
      </w:r>
      <w:r w:rsidR="00774CC1" w:rsidRPr="00774CC1">
        <w:rPr>
          <w:rFonts w:asciiTheme="minorHAnsi" w:hAnsiTheme="minorHAnsi" w:cstheme="minorHAnsi"/>
          <w:lang w:val="en-US"/>
        </w:rPr>
        <w:t xml:space="preserve">In our study, we found that pregnant women's blood pressure averaged within 100 and 140 </w:t>
      </w:r>
      <w:proofErr w:type="spellStart"/>
      <w:r w:rsidR="00774CC1" w:rsidRPr="00774CC1">
        <w:rPr>
          <w:rFonts w:asciiTheme="minorHAnsi" w:hAnsiTheme="minorHAnsi" w:cstheme="minorHAnsi"/>
          <w:lang w:val="en-US"/>
        </w:rPr>
        <w:t>mmg</w:t>
      </w:r>
      <w:proofErr w:type="spellEnd"/>
      <w:r w:rsidR="00774CC1" w:rsidRPr="00774CC1">
        <w:rPr>
          <w:rFonts w:asciiTheme="minorHAnsi" w:hAnsiTheme="minorHAnsi" w:cstheme="minorHAnsi"/>
          <w:lang w:val="en-US"/>
        </w:rPr>
        <w:t xml:space="preserve"> for systolic values and 60 to 90 </w:t>
      </w:r>
      <w:proofErr w:type="spellStart"/>
      <w:r w:rsidR="00774CC1" w:rsidRPr="00774CC1">
        <w:rPr>
          <w:rFonts w:asciiTheme="minorHAnsi" w:hAnsiTheme="minorHAnsi" w:cstheme="minorHAnsi"/>
          <w:lang w:val="en-US"/>
        </w:rPr>
        <w:t>mmH</w:t>
      </w:r>
      <w:proofErr w:type="spellEnd"/>
      <w:r w:rsidR="00774CC1" w:rsidRPr="00774CC1">
        <w:rPr>
          <w:rFonts w:asciiTheme="minorHAnsi" w:hAnsiTheme="minorHAnsi" w:cstheme="minorHAnsi"/>
          <w:lang w:val="en-US"/>
        </w:rPr>
        <w:t xml:space="preserve"> for diastolic values.</w:t>
      </w:r>
      <w:r w:rsidR="00774CC1">
        <w:rPr>
          <w:rFonts w:asciiTheme="minorHAnsi" w:hAnsiTheme="minorHAnsi" w:cstheme="minorHAnsi"/>
          <w:lang w:val="en-US"/>
        </w:rPr>
        <w:t xml:space="preserve"> </w:t>
      </w:r>
      <w:r w:rsidR="009246CD" w:rsidRPr="009246CD">
        <w:rPr>
          <w:rFonts w:asciiTheme="minorHAnsi" w:hAnsiTheme="minorHAnsi" w:cstheme="minorHAnsi"/>
          <w:lang w:val="en-US"/>
        </w:rPr>
        <w:t>Blood pressure exceeding 140</w:t>
      </w:r>
      <w:r w:rsidR="0080463B">
        <w:rPr>
          <w:rFonts w:asciiTheme="minorHAnsi" w:hAnsiTheme="minorHAnsi" w:cstheme="minorHAnsi"/>
          <w:lang w:val="en-US"/>
        </w:rPr>
        <w:t xml:space="preserve"> (</w:t>
      </w:r>
      <w:r w:rsidR="0080463B" w:rsidRPr="0080463B">
        <w:rPr>
          <w:rFonts w:asciiTheme="minorHAnsi" w:hAnsiTheme="minorHAnsi" w:cstheme="minorHAnsi"/>
          <w:lang w:val="en-US"/>
        </w:rPr>
        <w:t>systolic</w:t>
      </w:r>
      <w:r w:rsidR="0080463B">
        <w:rPr>
          <w:rFonts w:asciiTheme="minorHAnsi" w:hAnsiTheme="minorHAnsi" w:cstheme="minorHAnsi"/>
          <w:lang w:val="en-US"/>
        </w:rPr>
        <w:t>)</w:t>
      </w:r>
      <w:r w:rsidR="009246CD" w:rsidRPr="009246CD">
        <w:rPr>
          <w:rFonts w:asciiTheme="minorHAnsi" w:hAnsiTheme="minorHAnsi" w:cstheme="minorHAnsi"/>
          <w:lang w:val="en-US"/>
        </w:rPr>
        <w:t xml:space="preserve"> or 90 </w:t>
      </w:r>
      <w:proofErr w:type="spellStart"/>
      <w:r w:rsidR="009246CD" w:rsidRPr="009246CD">
        <w:rPr>
          <w:rFonts w:asciiTheme="minorHAnsi" w:hAnsiTheme="minorHAnsi" w:cstheme="minorHAnsi"/>
          <w:lang w:val="en-US"/>
        </w:rPr>
        <w:t>mmH</w:t>
      </w:r>
      <w:proofErr w:type="spellEnd"/>
      <w:r w:rsidR="009246CD" w:rsidRPr="009246CD">
        <w:rPr>
          <w:rFonts w:asciiTheme="minorHAnsi" w:hAnsiTheme="minorHAnsi" w:cstheme="minorHAnsi"/>
          <w:lang w:val="en-US"/>
        </w:rPr>
        <w:t xml:space="preserve"> </w:t>
      </w:r>
      <w:r w:rsidR="0080463B">
        <w:rPr>
          <w:rFonts w:asciiTheme="minorHAnsi" w:hAnsiTheme="minorHAnsi" w:cstheme="minorHAnsi"/>
          <w:lang w:val="en-US"/>
        </w:rPr>
        <w:t>(</w:t>
      </w:r>
      <w:r w:rsidR="0080463B" w:rsidRPr="0080463B">
        <w:rPr>
          <w:rFonts w:asciiTheme="minorHAnsi" w:hAnsiTheme="minorHAnsi" w:cstheme="minorHAnsi"/>
          <w:lang w:val="en-US"/>
        </w:rPr>
        <w:t>diastolic</w:t>
      </w:r>
      <w:r w:rsidR="0080463B">
        <w:rPr>
          <w:rFonts w:asciiTheme="minorHAnsi" w:hAnsiTheme="minorHAnsi" w:cstheme="minorHAnsi"/>
          <w:lang w:val="en-US"/>
        </w:rPr>
        <w:t xml:space="preserve">) </w:t>
      </w:r>
      <w:r w:rsidR="009246CD" w:rsidRPr="009246CD">
        <w:rPr>
          <w:rFonts w:asciiTheme="minorHAnsi" w:hAnsiTheme="minorHAnsi" w:cstheme="minorHAnsi"/>
          <w:lang w:val="en-US"/>
        </w:rPr>
        <w:t>indicates high blood pressure.</w:t>
      </w:r>
    </w:p>
    <w:p w14:paraId="399C375F" w14:textId="77777777" w:rsidR="009246CD" w:rsidRPr="004B5717" w:rsidRDefault="009246CD" w:rsidP="001D3130">
      <w:pPr>
        <w:rPr>
          <w:rFonts w:asciiTheme="minorHAnsi" w:hAnsiTheme="minorHAnsi" w:cstheme="minorHAnsi"/>
          <w:lang w:val="en-US"/>
        </w:rPr>
      </w:pPr>
    </w:p>
    <w:p w14:paraId="6DEF6248" w14:textId="2C1ADBD1" w:rsidR="00325265" w:rsidRDefault="00DF1041" w:rsidP="001D3130">
      <w:pPr>
        <w:rPr>
          <w:rFonts w:asciiTheme="minorHAnsi" w:hAnsiTheme="minorHAnsi" w:cstheme="minorHAnsi"/>
        </w:rPr>
      </w:pPr>
      <w:r w:rsidRPr="00DF1041">
        <w:rPr>
          <w:rFonts w:asciiTheme="minorHAnsi" w:hAnsiTheme="minorHAnsi" w:cstheme="minorHAnsi"/>
        </w:rPr>
        <w:t>According to the study results, almost all expectant women maintained an average body temperature equivalent to what Naila et al.'s previous investigation found- around 98 degrees Fahrenheit. The data suggests that having such an elevated body temperature does not pose significant risks during pregnancy. Besides this finding, it was also observed by MediLexicon International in their report published in 2023 that majority of pregnant individuals recorded normal adult-level heart rates. But it is important to acknowledge variables such as age and level of activity which can influence heart rates' potential role as a predictor for pregnancy-related issues.</w:t>
      </w:r>
    </w:p>
    <w:p w14:paraId="641A0303" w14:textId="77777777" w:rsidR="00DF1041" w:rsidRPr="004B5717" w:rsidRDefault="00DF1041" w:rsidP="001D3130">
      <w:pPr>
        <w:rPr>
          <w:rFonts w:asciiTheme="minorHAnsi" w:hAnsiTheme="minorHAnsi" w:cstheme="minorHAnsi"/>
        </w:rPr>
      </w:pPr>
    </w:p>
    <w:p w14:paraId="556FB028" w14:textId="77777777" w:rsidR="001D3130" w:rsidRPr="004B5717" w:rsidRDefault="001D3130" w:rsidP="001D3130">
      <w:pPr>
        <w:rPr>
          <w:rFonts w:asciiTheme="minorHAnsi" w:hAnsiTheme="minorHAnsi" w:cstheme="minorHAnsi"/>
          <w:color w:val="000000"/>
          <w:sz w:val="21"/>
          <w:szCs w:val="21"/>
          <w:shd w:val="clear" w:color="auto" w:fill="FFFFFF"/>
        </w:rPr>
      </w:pPr>
      <w:r w:rsidRPr="004B5717">
        <w:rPr>
          <w:rFonts w:asciiTheme="minorHAnsi" w:hAnsiTheme="minorHAnsi" w:cstheme="minorHAnsi"/>
        </w:rPr>
        <w:t>These results offer helpful information for identifying potential risk factors for problems during pregnancy overall. While monitoring and evaluating the health of pregnant patients, healthcare professionals can use these ranges as a guide.</w:t>
      </w:r>
    </w:p>
    <w:p w14:paraId="38C5D230" w14:textId="77777777" w:rsidR="001D3130" w:rsidRPr="004B5717" w:rsidRDefault="001D3130" w:rsidP="001D3130">
      <w:pPr>
        <w:rPr>
          <w:rFonts w:asciiTheme="minorHAnsi" w:hAnsiTheme="minorHAnsi" w:cstheme="minorHAnsi"/>
          <w:lang w:val="en-US"/>
        </w:rPr>
      </w:pPr>
    </w:p>
    <w:p w14:paraId="181D453F" w14:textId="77777777" w:rsidR="001D3130" w:rsidRPr="00C17104" w:rsidRDefault="001D3130" w:rsidP="001D3130">
      <w:pPr>
        <w:rPr>
          <w:rFonts w:asciiTheme="minorHAnsi" w:hAnsiTheme="minorHAnsi" w:cstheme="minorHAnsi"/>
          <w:b/>
          <w:bCs/>
          <w:sz w:val="36"/>
          <w:szCs w:val="36"/>
          <w:lang w:val="en-US"/>
        </w:rPr>
      </w:pPr>
      <w:r w:rsidRPr="00C17104">
        <w:rPr>
          <w:rFonts w:asciiTheme="minorHAnsi" w:hAnsiTheme="minorHAnsi" w:cstheme="minorHAnsi"/>
          <w:b/>
          <w:bCs/>
          <w:sz w:val="36"/>
          <w:szCs w:val="36"/>
          <w:lang w:val="en-US"/>
        </w:rPr>
        <w:t>Interpretation of results</w:t>
      </w:r>
    </w:p>
    <w:p w14:paraId="35F63224" w14:textId="1B65EF0F"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As our exploratory variables, we used Age, Diastolic Blood Pressure, and Blood Sugar (BS), as the correlation matrix indicates that these variables significantly correlate with Systolic Blood Pressure</w:t>
      </w:r>
      <w:r w:rsidR="008352A2">
        <w:rPr>
          <w:rFonts w:asciiTheme="minorHAnsi" w:hAnsiTheme="minorHAnsi" w:cstheme="minorHAnsi"/>
          <w:lang w:val="en-US"/>
        </w:rPr>
        <w:t xml:space="preserve"> </w:t>
      </w:r>
      <w:r w:rsidR="00DA435C">
        <w:rPr>
          <w:rFonts w:asciiTheme="minorHAnsi" w:hAnsiTheme="minorHAnsi" w:cstheme="minorHAnsi"/>
          <w:lang w:val="en-US"/>
        </w:rPr>
        <w:t>compared to others</w:t>
      </w:r>
      <w:r w:rsidRPr="004B5717">
        <w:rPr>
          <w:rFonts w:asciiTheme="minorHAnsi" w:hAnsiTheme="minorHAnsi" w:cstheme="minorHAnsi"/>
          <w:lang w:val="en-US"/>
        </w:rPr>
        <w:t>.</w:t>
      </w:r>
    </w:p>
    <w:p w14:paraId="40EE6805"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lastRenderedPageBreak/>
        <w:drawing>
          <wp:inline distT="0" distB="0" distL="0" distR="0" wp14:anchorId="02FF5ADE" wp14:editId="194DAA0E">
            <wp:extent cx="3757295" cy="3159760"/>
            <wp:effectExtent l="0" t="0" r="1905" b="2540"/>
            <wp:docPr id="6909419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199" name="Picture 1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57295" cy="3159760"/>
                    </a:xfrm>
                    <a:prstGeom prst="rect">
                      <a:avLst/>
                    </a:prstGeom>
                    <a:noFill/>
                    <a:ln>
                      <a:noFill/>
                    </a:ln>
                  </pic:spPr>
                </pic:pic>
              </a:graphicData>
            </a:graphic>
          </wp:inline>
        </w:drawing>
      </w:r>
    </w:p>
    <w:p w14:paraId="15195299" w14:textId="285D09F5"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1.6: </w:t>
      </w:r>
      <w:r w:rsidR="006C6704">
        <w:rPr>
          <w:rFonts w:asciiTheme="minorHAnsi" w:hAnsiTheme="minorHAnsi" w:cstheme="minorHAnsi"/>
          <w:lang w:val="en-US"/>
        </w:rPr>
        <w:t xml:space="preserve">Is </w:t>
      </w:r>
      <w:r w:rsidR="006C6704" w:rsidRPr="006C6704">
        <w:rPr>
          <w:rFonts w:asciiTheme="minorHAnsi" w:hAnsiTheme="minorHAnsi" w:cstheme="minorHAnsi"/>
          <w:lang w:val="en-US"/>
        </w:rPr>
        <w:t>a heatmap show</w:t>
      </w:r>
      <w:r w:rsidR="006C6704">
        <w:rPr>
          <w:rFonts w:asciiTheme="minorHAnsi" w:hAnsiTheme="minorHAnsi" w:cstheme="minorHAnsi"/>
          <w:lang w:val="en-US"/>
        </w:rPr>
        <w:t>ing</w:t>
      </w:r>
      <w:r w:rsidR="006C6704" w:rsidRPr="006C6704">
        <w:rPr>
          <w:rFonts w:asciiTheme="minorHAnsi" w:hAnsiTheme="minorHAnsi" w:cstheme="minorHAnsi"/>
          <w:lang w:val="en-US"/>
        </w:rPr>
        <w:t xml:space="preserve"> the connections between variables.</w:t>
      </w:r>
      <w:r w:rsidRPr="004B5717">
        <w:rPr>
          <w:rFonts w:asciiTheme="minorHAnsi" w:hAnsiTheme="minorHAnsi" w:cstheme="minorHAnsi"/>
          <w:lang w:val="en-US"/>
        </w:rPr>
        <w:t xml:space="preserve"> The variables include Age,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w:t>
      </w:r>
      <w:proofErr w:type="spellStart"/>
      <w:r w:rsidRPr="004B5717">
        <w:rPr>
          <w:rFonts w:asciiTheme="minorHAnsi" w:hAnsiTheme="minorHAnsi" w:cstheme="minorHAnsi"/>
          <w:lang w:val="en-US"/>
        </w:rPr>
        <w:t>DiastolicBP</w:t>
      </w:r>
      <w:proofErr w:type="spellEnd"/>
      <w:r w:rsidRPr="004B5717">
        <w:rPr>
          <w:rFonts w:asciiTheme="minorHAnsi" w:hAnsiTheme="minorHAnsi" w:cstheme="minorHAnsi"/>
          <w:lang w:val="en-US"/>
        </w:rPr>
        <w:t xml:space="preserve">, BS, </w:t>
      </w:r>
      <w:proofErr w:type="spellStart"/>
      <w:r w:rsidRPr="004B5717">
        <w:rPr>
          <w:rFonts w:asciiTheme="minorHAnsi" w:hAnsiTheme="minorHAnsi" w:cstheme="minorHAnsi"/>
          <w:lang w:val="en-US"/>
        </w:rPr>
        <w:t>BodyTemp</w:t>
      </w:r>
      <w:proofErr w:type="spellEnd"/>
      <w:r w:rsidRPr="004B5717">
        <w:rPr>
          <w:rFonts w:asciiTheme="minorHAnsi" w:hAnsiTheme="minorHAnsi" w:cstheme="minorHAnsi"/>
          <w:lang w:val="en-US"/>
        </w:rPr>
        <w:t xml:space="preserve">, heart rate, and risk level. The heatmap indicates the strength and direction of the correlation between these variables, with warmer </w:t>
      </w:r>
      <w:proofErr w:type="spellStart"/>
      <w:r w:rsidRPr="004B5717">
        <w:rPr>
          <w:rFonts w:asciiTheme="minorHAnsi" w:hAnsiTheme="minorHAnsi" w:cstheme="minorHAnsi"/>
          <w:lang w:val="en-US"/>
        </w:rPr>
        <w:t>colours</w:t>
      </w:r>
      <w:proofErr w:type="spellEnd"/>
      <w:r w:rsidRPr="004B5717">
        <w:rPr>
          <w:rFonts w:asciiTheme="minorHAnsi" w:hAnsiTheme="minorHAnsi" w:cstheme="minorHAnsi"/>
          <w:lang w:val="en-US"/>
        </w:rPr>
        <w:t xml:space="preserve"> representing stronger positive correlations and more excellent </w:t>
      </w:r>
      <w:proofErr w:type="spellStart"/>
      <w:r w:rsidRPr="004B5717">
        <w:rPr>
          <w:rFonts w:asciiTheme="minorHAnsi" w:hAnsiTheme="minorHAnsi" w:cstheme="minorHAnsi"/>
          <w:lang w:val="en-US"/>
        </w:rPr>
        <w:t>colours</w:t>
      </w:r>
      <w:proofErr w:type="spellEnd"/>
      <w:r w:rsidRPr="004B5717">
        <w:rPr>
          <w:rFonts w:asciiTheme="minorHAnsi" w:hAnsiTheme="minorHAnsi" w:cstheme="minorHAnsi"/>
          <w:lang w:val="en-US"/>
        </w:rPr>
        <w:t xml:space="preserve"> representing stronger negative correlations. </w:t>
      </w:r>
    </w:p>
    <w:p w14:paraId="078275B4" w14:textId="77777777" w:rsidR="001D3130" w:rsidRPr="004B5717" w:rsidRDefault="001D3130" w:rsidP="001D3130">
      <w:pPr>
        <w:rPr>
          <w:rFonts w:asciiTheme="minorHAnsi" w:hAnsiTheme="minorHAnsi" w:cstheme="minorHAnsi"/>
          <w:lang w:val="en-US"/>
        </w:rPr>
      </w:pPr>
    </w:p>
    <w:p w14:paraId="5A846B20" w14:textId="5D5787B7" w:rsidR="001D3130" w:rsidRPr="004B5717" w:rsidRDefault="00E43839" w:rsidP="00E43839">
      <w:pPr>
        <w:rPr>
          <w:rFonts w:asciiTheme="minorHAnsi" w:hAnsiTheme="minorHAnsi" w:cstheme="minorHAnsi"/>
          <w:lang w:val="en-US"/>
        </w:rPr>
      </w:pPr>
      <w:r>
        <w:rPr>
          <w:rFonts w:asciiTheme="minorHAnsi" w:hAnsiTheme="minorHAnsi" w:cstheme="minorHAnsi"/>
          <w:lang w:val="en-US"/>
        </w:rPr>
        <w:t xml:space="preserve">The Mean Absolute Error (MAE) a measure of the magnitude of error in predictions, shows that on average, the model's predictions for systolic bp are off by 8.883 units. In contrast, the Root Mean Squared Error, which measures model accuracy indicates the model is off by 11.096 units. Lastly the </w:t>
      </w:r>
      <w:r w:rsidR="00225DDE" w:rsidRPr="00225DDE">
        <w:rPr>
          <w:rFonts w:asciiTheme="minorHAnsi" w:hAnsiTheme="minorHAnsi" w:cstheme="minorHAnsi"/>
        </w:rPr>
        <w:t>as indicated by the R-squared value of 0.636</w:t>
      </w:r>
      <w:r w:rsidR="00A31AC6">
        <w:rPr>
          <w:rFonts w:asciiTheme="minorHAnsi" w:hAnsiTheme="minorHAnsi" w:cstheme="minorHAnsi"/>
          <w:lang w:val="en-US"/>
        </w:rPr>
        <w:t xml:space="preserve">, the model explains 64% of the changes in </w:t>
      </w:r>
      <w:r w:rsidR="00BE5E72">
        <w:rPr>
          <w:rFonts w:asciiTheme="minorHAnsi" w:hAnsiTheme="minorHAnsi" w:cstheme="minorHAnsi"/>
          <w:lang w:val="en-US"/>
        </w:rPr>
        <w:t>systolic BP</w:t>
      </w:r>
      <w:r w:rsidR="00225DDE" w:rsidRPr="00225DDE">
        <w:rPr>
          <w:rFonts w:asciiTheme="minorHAnsi" w:hAnsiTheme="minorHAnsi" w:cstheme="minorHAnsi"/>
        </w:rPr>
        <w:t xml:space="preserve">. </w:t>
      </w:r>
    </w:p>
    <w:p w14:paraId="250E87B0" w14:textId="1C709FE3" w:rsidR="001D3130" w:rsidRDefault="001D3130" w:rsidP="001D3130">
      <w:pPr>
        <w:rPr>
          <w:rFonts w:asciiTheme="minorHAnsi" w:hAnsiTheme="minorHAnsi" w:cstheme="minorHAnsi"/>
          <w:lang w:val="en-US"/>
        </w:rPr>
      </w:pPr>
    </w:p>
    <w:p w14:paraId="27B295D7" w14:textId="3B306E49" w:rsidR="008D1CED" w:rsidRDefault="009209FF" w:rsidP="001D3130">
      <w:pPr>
        <w:rPr>
          <w:rFonts w:asciiTheme="minorHAnsi" w:hAnsiTheme="minorHAnsi" w:cstheme="minorHAnsi"/>
          <w:lang w:val="en-US"/>
        </w:rPr>
      </w:pPr>
      <w:r>
        <w:rPr>
          <w:rFonts w:asciiTheme="minorHAnsi" w:hAnsiTheme="minorHAnsi" w:cstheme="minorHAnsi"/>
          <w:noProof/>
          <w:lang w:val="en-US"/>
        </w:rPr>
        <w:drawing>
          <wp:inline distT="0" distB="0" distL="0" distR="0" wp14:anchorId="4C03CC46" wp14:editId="182A45BA">
            <wp:extent cx="4953000" cy="3327400"/>
            <wp:effectExtent l="0" t="0" r="0" b="0"/>
            <wp:docPr id="211420090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0906" name="Picture 26"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53000" cy="3327400"/>
                    </a:xfrm>
                    <a:prstGeom prst="rect">
                      <a:avLst/>
                    </a:prstGeom>
                  </pic:spPr>
                </pic:pic>
              </a:graphicData>
            </a:graphic>
          </wp:inline>
        </w:drawing>
      </w:r>
    </w:p>
    <w:p w14:paraId="12AFA9ED" w14:textId="78169587" w:rsidR="008D1CED" w:rsidRDefault="008D1CED" w:rsidP="001D3130">
      <w:pPr>
        <w:rPr>
          <w:rFonts w:asciiTheme="minorHAnsi" w:hAnsiTheme="minorHAnsi" w:cstheme="minorHAnsi"/>
          <w:lang w:val="en-US"/>
        </w:rPr>
      </w:pPr>
    </w:p>
    <w:p w14:paraId="1573513C" w14:textId="77777777" w:rsidR="008D1CED" w:rsidRPr="004B5717" w:rsidRDefault="008D1CED" w:rsidP="001D3130">
      <w:pPr>
        <w:rPr>
          <w:rFonts w:asciiTheme="minorHAnsi" w:hAnsiTheme="minorHAnsi" w:cstheme="minorHAnsi"/>
          <w:lang w:val="en-US"/>
        </w:rPr>
      </w:pPr>
    </w:p>
    <w:p w14:paraId="39783558" w14:textId="77E8B45C"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Table 1.1: </w:t>
      </w:r>
      <w:proofErr w:type="spellStart"/>
      <w:r w:rsidR="00E14E11">
        <w:rPr>
          <w:rFonts w:asciiTheme="minorHAnsi" w:hAnsiTheme="minorHAnsi" w:cstheme="minorHAnsi"/>
          <w:lang w:val="en-US"/>
        </w:rPr>
        <w:t>summarises</w:t>
      </w:r>
      <w:proofErr w:type="spellEnd"/>
      <w:r w:rsidR="00225DDE" w:rsidRPr="00225DDE">
        <w:rPr>
          <w:rFonts w:asciiTheme="minorHAnsi" w:hAnsiTheme="minorHAnsi" w:cstheme="minorHAnsi"/>
          <w:lang w:val="en-US"/>
        </w:rPr>
        <w:t xml:space="preserve"> the multiple linear regression model </w:t>
      </w:r>
      <w:r w:rsidR="00834548">
        <w:rPr>
          <w:rFonts w:asciiTheme="minorHAnsi" w:hAnsiTheme="minorHAnsi" w:cstheme="minorHAnsi"/>
          <w:lang w:val="en-US"/>
        </w:rPr>
        <w:t>using</w:t>
      </w:r>
      <w:r w:rsidR="00225DDE" w:rsidRPr="00225DDE">
        <w:rPr>
          <w:rFonts w:asciiTheme="minorHAnsi" w:hAnsiTheme="minorHAnsi" w:cstheme="minorHAnsi"/>
          <w:lang w:val="en-US"/>
        </w:rPr>
        <w:t xml:space="preserve"> age, diastolic blood pressure, and blood sugar levels as </w:t>
      </w:r>
      <w:r w:rsidR="00834548">
        <w:rPr>
          <w:rFonts w:asciiTheme="minorHAnsi" w:hAnsiTheme="minorHAnsi" w:cstheme="minorHAnsi"/>
          <w:lang w:val="en-US"/>
        </w:rPr>
        <w:t>independent</w:t>
      </w:r>
      <w:r w:rsidR="00225DDE" w:rsidRPr="00225DDE">
        <w:rPr>
          <w:rFonts w:asciiTheme="minorHAnsi" w:hAnsiTheme="minorHAnsi" w:cstheme="minorHAnsi"/>
          <w:lang w:val="en-US"/>
        </w:rPr>
        <w:t xml:space="preserve"> variables to forecast systolic blood pressure. The model contains </w:t>
      </w:r>
      <w:r w:rsidR="00BB664C">
        <w:rPr>
          <w:rFonts w:asciiTheme="minorHAnsi" w:hAnsiTheme="minorHAnsi" w:cstheme="minorHAnsi"/>
          <w:lang w:val="en-US"/>
        </w:rPr>
        <w:t>Mean</w:t>
      </w:r>
      <w:r w:rsidR="00E14E11">
        <w:rPr>
          <w:rFonts w:asciiTheme="minorHAnsi" w:hAnsiTheme="minorHAnsi" w:cstheme="minorHAnsi"/>
          <w:lang w:val="en-US"/>
        </w:rPr>
        <w:t xml:space="preserve"> </w:t>
      </w:r>
      <w:r w:rsidR="00BB664C">
        <w:rPr>
          <w:rFonts w:asciiTheme="minorHAnsi" w:hAnsiTheme="minorHAnsi" w:cstheme="minorHAnsi"/>
          <w:lang w:val="en-US"/>
        </w:rPr>
        <w:t>Absolute</w:t>
      </w:r>
      <w:r w:rsidR="00E14E11">
        <w:rPr>
          <w:rFonts w:asciiTheme="minorHAnsi" w:hAnsiTheme="minorHAnsi" w:cstheme="minorHAnsi"/>
          <w:lang w:val="en-US"/>
        </w:rPr>
        <w:t xml:space="preserve"> </w:t>
      </w:r>
      <w:r w:rsidR="00BB664C">
        <w:rPr>
          <w:rFonts w:asciiTheme="minorHAnsi" w:hAnsiTheme="minorHAnsi" w:cstheme="minorHAnsi"/>
          <w:lang w:val="en-US"/>
        </w:rPr>
        <w:t>Errors,</w:t>
      </w:r>
      <w:r w:rsidR="00E14E11">
        <w:rPr>
          <w:rFonts w:asciiTheme="minorHAnsi" w:hAnsiTheme="minorHAnsi" w:cstheme="minorHAnsi"/>
          <w:lang w:val="en-US"/>
        </w:rPr>
        <w:t xml:space="preserve"> </w:t>
      </w:r>
      <w:r w:rsidR="00BB664C">
        <w:rPr>
          <w:rFonts w:asciiTheme="minorHAnsi" w:hAnsiTheme="minorHAnsi" w:cstheme="minorHAnsi"/>
          <w:lang w:val="en-US"/>
        </w:rPr>
        <w:t>Root</w:t>
      </w:r>
      <w:r w:rsidR="00E14E11">
        <w:rPr>
          <w:rFonts w:asciiTheme="minorHAnsi" w:hAnsiTheme="minorHAnsi" w:cstheme="minorHAnsi"/>
          <w:lang w:val="en-US"/>
        </w:rPr>
        <w:t xml:space="preserve"> </w:t>
      </w:r>
      <w:r w:rsidR="00BB664C">
        <w:rPr>
          <w:rFonts w:asciiTheme="minorHAnsi" w:hAnsiTheme="minorHAnsi" w:cstheme="minorHAnsi"/>
          <w:lang w:val="en-US"/>
        </w:rPr>
        <w:t>Mean</w:t>
      </w:r>
      <w:r w:rsidR="00E14E11">
        <w:rPr>
          <w:rFonts w:asciiTheme="minorHAnsi" w:hAnsiTheme="minorHAnsi" w:cstheme="minorHAnsi"/>
          <w:lang w:val="en-US"/>
        </w:rPr>
        <w:t xml:space="preserve"> </w:t>
      </w:r>
      <w:r w:rsidR="00BB664C">
        <w:rPr>
          <w:rFonts w:asciiTheme="minorHAnsi" w:hAnsiTheme="minorHAnsi" w:cstheme="minorHAnsi"/>
          <w:lang w:val="en-US"/>
        </w:rPr>
        <w:t>Squared Error and R</w:t>
      </w:r>
      <w:r w:rsidR="00E14E11">
        <w:rPr>
          <w:rFonts w:asciiTheme="minorHAnsi" w:hAnsiTheme="minorHAnsi" w:cstheme="minorHAnsi"/>
          <w:lang w:val="en-US"/>
        </w:rPr>
        <w:t>-squared.</w:t>
      </w:r>
    </w:p>
    <w:p w14:paraId="53A3329B" w14:textId="2D4AF13E" w:rsidR="001D3130" w:rsidRDefault="001D3130" w:rsidP="001D3130">
      <w:pPr>
        <w:rPr>
          <w:rFonts w:asciiTheme="minorHAnsi" w:hAnsiTheme="minorHAnsi" w:cstheme="minorHAnsi"/>
          <w:lang w:val="en-US"/>
        </w:rPr>
      </w:pPr>
    </w:p>
    <w:p w14:paraId="56F6FF5A" w14:textId="0978AC55" w:rsidR="00BA4D78" w:rsidRPr="004B5717" w:rsidRDefault="00BA4D78" w:rsidP="00BA4D78">
      <w:pPr>
        <w:rPr>
          <w:rFonts w:asciiTheme="minorHAnsi" w:hAnsiTheme="minorHAnsi" w:cstheme="minorHAnsi"/>
          <w:lang w:val="en-US"/>
        </w:rPr>
      </w:pPr>
      <w:r>
        <w:rPr>
          <w:rFonts w:asciiTheme="minorHAnsi" w:hAnsiTheme="minorHAnsi" w:cstheme="minorHAnsi"/>
          <w:lang w:val="en-US"/>
        </w:rPr>
        <w:t>The model has a reasonably good fit overall with a high R-squared value and low error.</w:t>
      </w:r>
    </w:p>
    <w:p w14:paraId="682DEE82" w14:textId="5CAF10E9" w:rsidR="001D3130" w:rsidRDefault="001D3130" w:rsidP="001D3130">
      <w:pPr>
        <w:rPr>
          <w:rFonts w:asciiTheme="minorHAnsi" w:hAnsiTheme="minorHAnsi" w:cstheme="minorHAnsi"/>
        </w:rPr>
      </w:pPr>
    </w:p>
    <w:p w14:paraId="4523CFDC"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Principal Component Analysis:</w:t>
      </w:r>
    </w:p>
    <w:p w14:paraId="09EA1493" w14:textId="77777777" w:rsidR="001D3130" w:rsidRPr="004B5717" w:rsidRDefault="001D3130" w:rsidP="001D3130">
      <w:pPr>
        <w:rPr>
          <w:rFonts w:asciiTheme="minorHAnsi" w:hAnsiTheme="minorHAnsi" w:cstheme="minorHAnsi"/>
          <w:lang w:val="en-US"/>
        </w:rPr>
      </w:pPr>
    </w:p>
    <w:p w14:paraId="74240339" w14:textId="2BCC5862" w:rsidR="001D3130" w:rsidRPr="004B5717" w:rsidRDefault="001D3130" w:rsidP="001D3130">
      <w:pPr>
        <w:rPr>
          <w:rFonts w:asciiTheme="minorHAnsi" w:hAnsiTheme="minorHAnsi" w:cstheme="minorHAnsi"/>
        </w:rPr>
      </w:pPr>
      <w:r w:rsidRPr="004B5717">
        <w:rPr>
          <w:rFonts w:asciiTheme="minorHAnsi" w:hAnsiTheme="minorHAnsi" w:cstheme="minorHAnsi"/>
        </w:rPr>
        <w:t>Based on the PCA analysis, We performed PCA on a feature matrix with seven features and obtained five principal components.</w:t>
      </w:r>
    </w:p>
    <w:tbl>
      <w:tblPr>
        <w:tblW w:w="7791" w:type="dxa"/>
        <w:tblLook w:val="04A0" w:firstRow="1" w:lastRow="0" w:firstColumn="1" w:lastColumn="0" w:noHBand="0" w:noVBand="1"/>
      </w:tblPr>
      <w:tblGrid>
        <w:gridCol w:w="2717"/>
        <w:gridCol w:w="2254"/>
        <w:gridCol w:w="2820"/>
      </w:tblGrid>
      <w:tr w:rsidR="001D3130" w14:paraId="5254B6CA" w14:textId="77777777" w:rsidTr="00261BCF">
        <w:trPr>
          <w:trHeight w:val="320"/>
        </w:trPr>
        <w:tc>
          <w:tcPr>
            <w:tcW w:w="27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C87E9" w14:textId="77777777" w:rsidR="001D3130" w:rsidRPr="004B5717" w:rsidRDefault="001D3130" w:rsidP="00261BCF">
            <w:pPr>
              <w:jc w:val="center"/>
              <w:rPr>
                <w:rFonts w:asciiTheme="minorHAnsi" w:hAnsiTheme="minorHAnsi" w:cstheme="minorHAnsi"/>
                <w:b/>
                <w:bCs/>
                <w:color w:val="000000"/>
              </w:rPr>
            </w:pPr>
            <w:r w:rsidRPr="004B5717">
              <w:rPr>
                <w:rFonts w:asciiTheme="minorHAnsi" w:hAnsiTheme="minorHAnsi" w:cstheme="minorHAnsi"/>
                <w:b/>
                <w:bCs/>
                <w:color w:val="000000"/>
              </w:rPr>
              <w:t>Number_of_components</w:t>
            </w:r>
          </w:p>
        </w:tc>
        <w:tc>
          <w:tcPr>
            <w:tcW w:w="2254" w:type="dxa"/>
            <w:tcBorders>
              <w:top w:val="single" w:sz="4" w:space="0" w:color="auto"/>
              <w:left w:val="nil"/>
              <w:bottom w:val="single" w:sz="4" w:space="0" w:color="auto"/>
              <w:right w:val="single" w:sz="4" w:space="0" w:color="auto"/>
            </w:tcBorders>
            <w:shd w:val="clear" w:color="auto" w:fill="auto"/>
            <w:noWrap/>
            <w:vAlign w:val="bottom"/>
            <w:hideMark/>
          </w:tcPr>
          <w:p w14:paraId="2416C632" w14:textId="77777777" w:rsidR="001D3130" w:rsidRPr="004B5717" w:rsidRDefault="001D3130" w:rsidP="00261BCF">
            <w:pPr>
              <w:jc w:val="center"/>
              <w:rPr>
                <w:rFonts w:asciiTheme="minorHAnsi" w:hAnsiTheme="minorHAnsi" w:cstheme="minorHAnsi"/>
                <w:b/>
                <w:bCs/>
                <w:color w:val="000000"/>
              </w:rPr>
            </w:pPr>
            <w:r w:rsidRPr="004B5717">
              <w:rPr>
                <w:rFonts w:asciiTheme="minorHAnsi" w:hAnsiTheme="minorHAnsi" w:cstheme="minorHAnsi"/>
                <w:b/>
                <w:bCs/>
                <w:color w:val="000000"/>
              </w:rPr>
              <w:t>PCA_Variance_Ratio</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18BE29C2" w14:textId="77777777" w:rsidR="001D3130" w:rsidRPr="004B5717" w:rsidRDefault="001D3130" w:rsidP="00261BCF">
            <w:pPr>
              <w:jc w:val="center"/>
              <w:rPr>
                <w:rFonts w:asciiTheme="minorHAnsi" w:hAnsiTheme="minorHAnsi" w:cstheme="minorHAnsi"/>
                <w:b/>
                <w:bCs/>
                <w:color w:val="000000"/>
              </w:rPr>
            </w:pPr>
            <w:r w:rsidRPr="004B5717">
              <w:rPr>
                <w:rFonts w:asciiTheme="minorHAnsi" w:hAnsiTheme="minorHAnsi" w:cstheme="minorHAnsi"/>
                <w:b/>
                <w:bCs/>
                <w:color w:val="000000"/>
              </w:rPr>
              <w:t>Cummulative_Percentage</w:t>
            </w:r>
          </w:p>
        </w:tc>
      </w:tr>
      <w:tr w:rsidR="001D3130" w14:paraId="3800F834"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16F54FE2"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w:t>
            </w:r>
          </w:p>
        </w:tc>
        <w:tc>
          <w:tcPr>
            <w:tcW w:w="2254" w:type="dxa"/>
            <w:tcBorders>
              <w:top w:val="nil"/>
              <w:left w:val="nil"/>
              <w:bottom w:val="single" w:sz="4" w:space="0" w:color="auto"/>
              <w:right w:val="single" w:sz="4" w:space="0" w:color="auto"/>
            </w:tcBorders>
            <w:shd w:val="clear" w:color="auto" w:fill="auto"/>
            <w:noWrap/>
            <w:vAlign w:val="bottom"/>
            <w:hideMark/>
          </w:tcPr>
          <w:p w14:paraId="5C06452D"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35.08%</w:t>
            </w:r>
          </w:p>
        </w:tc>
        <w:tc>
          <w:tcPr>
            <w:tcW w:w="2820" w:type="dxa"/>
            <w:tcBorders>
              <w:top w:val="nil"/>
              <w:left w:val="nil"/>
              <w:bottom w:val="single" w:sz="4" w:space="0" w:color="auto"/>
              <w:right w:val="single" w:sz="4" w:space="0" w:color="auto"/>
            </w:tcBorders>
            <w:shd w:val="clear" w:color="auto" w:fill="auto"/>
            <w:noWrap/>
            <w:vAlign w:val="bottom"/>
            <w:hideMark/>
          </w:tcPr>
          <w:p w14:paraId="7798B266"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40.11%</w:t>
            </w:r>
          </w:p>
        </w:tc>
      </w:tr>
      <w:tr w:rsidR="001D3130" w14:paraId="2CFE4C23"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183EB431"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2</w:t>
            </w:r>
          </w:p>
        </w:tc>
        <w:tc>
          <w:tcPr>
            <w:tcW w:w="2254" w:type="dxa"/>
            <w:tcBorders>
              <w:top w:val="nil"/>
              <w:left w:val="nil"/>
              <w:bottom w:val="single" w:sz="4" w:space="0" w:color="auto"/>
              <w:right w:val="single" w:sz="4" w:space="0" w:color="auto"/>
            </w:tcBorders>
            <w:shd w:val="clear" w:color="auto" w:fill="auto"/>
            <w:noWrap/>
            <w:vAlign w:val="bottom"/>
            <w:hideMark/>
          </w:tcPr>
          <w:p w14:paraId="38937259"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18.39%</w:t>
            </w:r>
          </w:p>
        </w:tc>
        <w:tc>
          <w:tcPr>
            <w:tcW w:w="2820" w:type="dxa"/>
            <w:tcBorders>
              <w:top w:val="nil"/>
              <w:left w:val="nil"/>
              <w:bottom w:val="single" w:sz="4" w:space="0" w:color="auto"/>
              <w:right w:val="single" w:sz="4" w:space="0" w:color="auto"/>
            </w:tcBorders>
            <w:shd w:val="clear" w:color="auto" w:fill="auto"/>
            <w:noWrap/>
            <w:vAlign w:val="bottom"/>
            <w:hideMark/>
          </w:tcPr>
          <w:p w14:paraId="0B96A32A"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61.14%</w:t>
            </w:r>
          </w:p>
        </w:tc>
      </w:tr>
      <w:tr w:rsidR="001D3130" w14:paraId="16D85C84"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32BBB84D"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3</w:t>
            </w:r>
          </w:p>
        </w:tc>
        <w:tc>
          <w:tcPr>
            <w:tcW w:w="2254" w:type="dxa"/>
            <w:tcBorders>
              <w:top w:val="nil"/>
              <w:left w:val="nil"/>
              <w:bottom w:val="single" w:sz="4" w:space="0" w:color="auto"/>
              <w:right w:val="single" w:sz="4" w:space="0" w:color="auto"/>
            </w:tcBorders>
            <w:shd w:val="clear" w:color="auto" w:fill="auto"/>
            <w:noWrap/>
            <w:vAlign w:val="bottom"/>
            <w:hideMark/>
          </w:tcPr>
          <w:p w14:paraId="669A36CA"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15.91%</w:t>
            </w:r>
          </w:p>
        </w:tc>
        <w:tc>
          <w:tcPr>
            <w:tcW w:w="2820" w:type="dxa"/>
            <w:tcBorders>
              <w:top w:val="nil"/>
              <w:left w:val="nil"/>
              <w:bottom w:val="single" w:sz="4" w:space="0" w:color="auto"/>
              <w:right w:val="single" w:sz="4" w:space="0" w:color="auto"/>
            </w:tcBorders>
            <w:shd w:val="clear" w:color="auto" w:fill="auto"/>
            <w:noWrap/>
            <w:vAlign w:val="bottom"/>
            <w:hideMark/>
          </w:tcPr>
          <w:p w14:paraId="4534D4E6"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79.33%</w:t>
            </w:r>
          </w:p>
        </w:tc>
      </w:tr>
      <w:tr w:rsidR="001D3130" w14:paraId="1E1D9536"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0561E915"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4</w:t>
            </w:r>
          </w:p>
        </w:tc>
        <w:tc>
          <w:tcPr>
            <w:tcW w:w="2254" w:type="dxa"/>
            <w:tcBorders>
              <w:top w:val="nil"/>
              <w:left w:val="nil"/>
              <w:bottom w:val="single" w:sz="4" w:space="0" w:color="auto"/>
              <w:right w:val="single" w:sz="4" w:space="0" w:color="auto"/>
            </w:tcBorders>
            <w:shd w:val="clear" w:color="auto" w:fill="auto"/>
            <w:noWrap/>
            <w:vAlign w:val="bottom"/>
            <w:hideMark/>
          </w:tcPr>
          <w:p w14:paraId="183775CA"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10.23%</w:t>
            </w:r>
          </w:p>
        </w:tc>
        <w:tc>
          <w:tcPr>
            <w:tcW w:w="2820" w:type="dxa"/>
            <w:tcBorders>
              <w:top w:val="nil"/>
              <w:left w:val="nil"/>
              <w:bottom w:val="single" w:sz="4" w:space="0" w:color="auto"/>
              <w:right w:val="single" w:sz="4" w:space="0" w:color="auto"/>
            </w:tcBorders>
            <w:shd w:val="clear" w:color="auto" w:fill="auto"/>
            <w:noWrap/>
            <w:vAlign w:val="bottom"/>
            <w:hideMark/>
          </w:tcPr>
          <w:p w14:paraId="22AE91D6"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91.02%</w:t>
            </w:r>
          </w:p>
        </w:tc>
      </w:tr>
      <w:tr w:rsidR="001D3130" w14:paraId="49BBF7BD"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6FF2039E"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5</w:t>
            </w:r>
          </w:p>
        </w:tc>
        <w:tc>
          <w:tcPr>
            <w:tcW w:w="2254" w:type="dxa"/>
            <w:tcBorders>
              <w:top w:val="nil"/>
              <w:left w:val="nil"/>
              <w:bottom w:val="single" w:sz="4" w:space="0" w:color="auto"/>
              <w:right w:val="single" w:sz="4" w:space="0" w:color="auto"/>
            </w:tcBorders>
            <w:shd w:val="clear" w:color="auto" w:fill="auto"/>
            <w:noWrap/>
            <w:vAlign w:val="bottom"/>
            <w:hideMark/>
          </w:tcPr>
          <w:p w14:paraId="3281BDC9"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7.85%</w:t>
            </w:r>
          </w:p>
        </w:tc>
        <w:tc>
          <w:tcPr>
            <w:tcW w:w="2820" w:type="dxa"/>
            <w:tcBorders>
              <w:top w:val="nil"/>
              <w:left w:val="nil"/>
              <w:bottom w:val="single" w:sz="4" w:space="0" w:color="auto"/>
              <w:right w:val="single" w:sz="4" w:space="0" w:color="auto"/>
            </w:tcBorders>
            <w:shd w:val="clear" w:color="auto" w:fill="auto"/>
            <w:noWrap/>
            <w:vAlign w:val="bottom"/>
            <w:hideMark/>
          </w:tcPr>
          <w:p w14:paraId="365A8563"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100.00%</w:t>
            </w:r>
          </w:p>
        </w:tc>
      </w:tr>
      <w:tr w:rsidR="001D3130" w14:paraId="25DE0D3B" w14:textId="77777777" w:rsidTr="00261BCF">
        <w:trPr>
          <w:trHeight w:val="320"/>
        </w:trPr>
        <w:tc>
          <w:tcPr>
            <w:tcW w:w="2717" w:type="dxa"/>
            <w:tcBorders>
              <w:top w:val="nil"/>
              <w:left w:val="single" w:sz="4" w:space="0" w:color="auto"/>
              <w:bottom w:val="single" w:sz="4" w:space="0" w:color="auto"/>
              <w:right w:val="single" w:sz="4" w:space="0" w:color="auto"/>
            </w:tcBorders>
            <w:shd w:val="clear" w:color="auto" w:fill="auto"/>
            <w:noWrap/>
            <w:vAlign w:val="bottom"/>
            <w:hideMark/>
          </w:tcPr>
          <w:p w14:paraId="4B1BE028" w14:textId="77777777" w:rsidR="001D3130" w:rsidRPr="004B5717" w:rsidRDefault="001D3130" w:rsidP="00261BCF">
            <w:pPr>
              <w:jc w:val="center"/>
              <w:rPr>
                <w:rFonts w:asciiTheme="minorHAnsi" w:hAnsiTheme="minorHAnsi" w:cstheme="minorHAnsi"/>
                <w:b/>
                <w:bCs/>
                <w:color w:val="000000"/>
              </w:rPr>
            </w:pPr>
            <w:r w:rsidRPr="004B5717">
              <w:rPr>
                <w:rFonts w:asciiTheme="minorHAnsi" w:hAnsiTheme="minorHAnsi" w:cstheme="minorHAnsi"/>
                <w:b/>
                <w:bCs/>
                <w:color w:val="000000"/>
              </w:rPr>
              <w:t>Total</w:t>
            </w:r>
          </w:p>
        </w:tc>
        <w:tc>
          <w:tcPr>
            <w:tcW w:w="2254" w:type="dxa"/>
            <w:tcBorders>
              <w:top w:val="nil"/>
              <w:left w:val="nil"/>
              <w:bottom w:val="single" w:sz="4" w:space="0" w:color="auto"/>
              <w:right w:val="single" w:sz="4" w:space="0" w:color="auto"/>
            </w:tcBorders>
            <w:shd w:val="clear" w:color="auto" w:fill="auto"/>
            <w:noWrap/>
            <w:vAlign w:val="bottom"/>
            <w:hideMark/>
          </w:tcPr>
          <w:p w14:paraId="077337D9" w14:textId="77777777" w:rsidR="001D3130" w:rsidRPr="004B5717" w:rsidRDefault="001D3130" w:rsidP="00261BCF">
            <w:pPr>
              <w:jc w:val="center"/>
              <w:rPr>
                <w:rFonts w:asciiTheme="minorHAnsi" w:hAnsiTheme="minorHAnsi" w:cstheme="minorHAnsi"/>
                <w:b/>
                <w:bCs/>
                <w:color w:val="000000"/>
              </w:rPr>
            </w:pPr>
            <w:r w:rsidRPr="004B5717">
              <w:rPr>
                <w:rFonts w:asciiTheme="minorHAnsi" w:hAnsiTheme="minorHAnsi" w:cstheme="minorHAnsi"/>
                <w:b/>
                <w:bCs/>
                <w:color w:val="000000"/>
              </w:rPr>
              <w:t>87.46%</w:t>
            </w:r>
          </w:p>
        </w:tc>
        <w:tc>
          <w:tcPr>
            <w:tcW w:w="2820" w:type="dxa"/>
            <w:tcBorders>
              <w:top w:val="nil"/>
              <w:left w:val="nil"/>
              <w:bottom w:val="single" w:sz="4" w:space="0" w:color="auto"/>
              <w:right w:val="single" w:sz="4" w:space="0" w:color="auto"/>
            </w:tcBorders>
            <w:shd w:val="clear" w:color="auto" w:fill="auto"/>
            <w:noWrap/>
            <w:vAlign w:val="bottom"/>
            <w:hideMark/>
          </w:tcPr>
          <w:p w14:paraId="6A324716"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 </w:t>
            </w:r>
          </w:p>
        </w:tc>
      </w:tr>
    </w:tbl>
    <w:p w14:paraId="52AE5C09"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Table 1.2: Summary of principal component analysis (PCA) results showing the percentage of variance explained by each number of components and the cumulative percentage of variance explained. The results indicate that using five components explains 87.46% of the total variance.</w:t>
      </w:r>
    </w:p>
    <w:p w14:paraId="6534E6B3" w14:textId="77777777" w:rsidR="007C34F0" w:rsidRDefault="007C34F0" w:rsidP="001D3130"/>
    <w:p w14:paraId="5DDB63BC" w14:textId="675C9109" w:rsidR="001D3130" w:rsidRPr="004B5717" w:rsidRDefault="001D3130" w:rsidP="001D3130">
      <w:pPr>
        <w:rPr>
          <w:rFonts w:asciiTheme="minorHAnsi" w:hAnsiTheme="minorHAnsi" w:cstheme="minorHAnsi"/>
        </w:rPr>
      </w:pPr>
      <w:r w:rsidRPr="004B5717">
        <w:rPr>
          <w:rFonts w:asciiTheme="minorHAnsi" w:hAnsiTheme="minorHAnsi" w:cstheme="minorHAnsi"/>
        </w:rPr>
        <w:t>We considered the desired trade-off between explained variance and dimensionality reduction to determine the optimal number of principal components to retain. A commonly used rule of thumb is to retain principal components that explain a total variance of at least 80%</w:t>
      </w:r>
      <w:r w:rsidRPr="004B5717">
        <w:rPr>
          <w:rFonts w:asciiTheme="minorHAnsi" w:hAnsiTheme="minorHAnsi" w:cstheme="minorHAnsi"/>
          <w:lang w:val="en-US"/>
        </w:rPr>
        <w:t xml:space="preserve"> (Smith,2002)</w:t>
      </w:r>
      <w:r w:rsidRPr="004B5717">
        <w:rPr>
          <w:rFonts w:asciiTheme="minorHAnsi" w:hAnsiTheme="minorHAnsi" w:cstheme="minorHAnsi"/>
        </w:rPr>
        <w:t xml:space="preserve">. In this case, the first </w:t>
      </w:r>
      <w:r w:rsidRPr="004B5717">
        <w:rPr>
          <w:rFonts w:asciiTheme="minorHAnsi" w:hAnsiTheme="minorHAnsi" w:cstheme="minorHAnsi"/>
          <w:lang w:val="en-US"/>
        </w:rPr>
        <w:t>three</w:t>
      </w:r>
      <w:r w:rsidRPr="004B5717">
        <w:rPr>
          <w:rFonts w:asciiTheme="minorHAnsi" w:hAnsiTheme="minorHAnsi" w:cstheme="minorHAnsi"/>
        </w:rPr>
        <w:t xml:space="preserve"> principal components explain a variance of 0.</w:t>
      </w:r>
      <w:r w:rsidRPr="004B5717">
        <w:rPr>
          <w:rFonts w:asciiTheme="minorHAnsi" w:hAnsiTheme="minorHAnsi" w:cstheme="minorHAnsi"/>
          <w:lang w:val="en-US"/>
        </w:rPr>
        <w:t>6938</w:t>
      </w:r>
      <w:r w:rsidRPr="004B5717">
        <w:rPr>
          <w:rFonts w:asciiTheme="minorHAnsi" w:hAnsiTheme="minorHAnsi" w:cstheme="minorHAnsi"/>
        </w:rPr>
        <w:t xml:space="preserve"> or </w:t>
      </w:r>
      <w:r w:rsidRPr="004B5717">
        <w:rPr>
          <w:rFonts w:asciiTheme="minorHAnsi" w:hAnsiTheme="minorHAnsi" w:cstheme="minorHAnsi"/>
          <w:lang w:val="en-US"/>
        </w:rPr>
        <w:t>69</w:t>
      </w:r>
      <w:r w:rsidRPr="004B5717">
        <w:rPr>
          <w:rFonts w:asciiTheme="minorHAnsi" w:hAnsiTheme="minorHAnsi" w:cstheme="minorHAnsi"/>
        </w:rPr>
        <w:t>.</w:t>
      </w:r>
      <w:r w:rsidRPr="004B5717">
        <w:rPr>
          <w:rFonts w:asciiTheme="minorHAnsi" w:hAnsiTheme="minorHAnsi" w:cstheme="minorHAnsi"/>
          <w:lang w:val="en-US"/>
        </w:rPr>
        <w:t>3</w:t>
      </w:r>
      <w:r w:rsidRPr="004B5717">
        <w:rPr>
          <w:rFonts w:asciiTheme="minorHAnsi" w:hAnsiTheme="minorHAnsi" w:cstheme="minorHAnsi"/>
        </w:rPr>
        <w:t xml:space="preserve">8%. Therefore, we might consider retaining only the first </w:t>
      </w:r>
      <w:r w:rsidRPr="004B5717">
        <w:rPr>
          <w:rFonts w:asciiTheme="minorHAnsi" w:hAnsiTheme="minorHAnsi" w:cstheme="minorHAnsi"/>
          <w:lang w:val="en-US"/>
        </w:rPr>
        <w:t>three</w:t>
      </w:r>
      <w:r w:rsidRPr="004B5717">
        <w:rPr>
          <w:rFonts w:asciiTheme="minorHAnsi" w:hAnsiTheme="minorHAnsi" w:cstheme="minorHAnsi"/>
        </w:rPr>
        <w:t xml:space="preserve"> principal components for further analysis, which would significantly re</w:t>
      </w:r>
      <w:r w:rsidRPr="004B5717">
        <w:rPr>
          <w:rFonts w:asciiTheme="minorHAnsi" w:hAnsiTheme="minorHAnsi" w:cstheme="minorHAnsi"/>
          <w:lang w:val="en-US"/>
        </w:rPr>
        <w:t>duce</w:t>
      </w:r>
      <w:r w:rsidRPr="004B5717">
        <w:rPr>
          <w:rFonts w:asciiTheme="minorHAnsi" w:hAnsiTheme="minorHAnsi" w:cstheme="minorHAnsi"/>
        </w:rPr>
        <w:t xml:space="preserve"> the dimensionality of the feature matrix from 7 to </w:t>
      </w:r>
      <w:r w:rsidRPr="004B5717">
        <w:rPr>
          <w:rFonts w:asciiTheme="minorHAnsi" w:hAnsiTheme="minorHAnsi" w:cstheme="minorHAnsi"/>
          <w:lang w:val="en-US"/>
        </w:rPr>
        <w:t>3</w:t>
      </w:r>
      <w:r w:rsidRPr="004B5717">
        <w:rPr>
          <w:rFonts w:asciiTheme="minorHAnsi" w:hAnsiTheme="minorHAnsi" w:cstheme="minorHAnsi"/>
        </w:rPr>
        <w:t>.</w:t>
      </w:r>
    </w:p>
    <w:p w14:paraId="448E1796"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lastRenderedPageBreak/>
        <w:drawing>
          <wp:inline distT="0" distB="0" distL="0" distR="0" wp14:anchorId="6E3B01CF" wp14:editId="68C15357">
            <wp:extent cx="3657600" cy="2879090"/>
            <wp:effectExtent l="0" t="0" r="0" b="3810"/>
            <wp:docPr id="927249426"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49426"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2879090"/>
                    </a:xfrm>
                    <a:prstGeom prst="rect">
                      <a:avLst/>
                    </a:prstGeom>
                    <a:noFill/>
                    <a:ln>
                      <a:noFill/>
                    </a:ln>
                  </pic:spPr>
                </pic:pic>
              </a:graphicData>
            </a:graphic>
          </wp:inline>
        </w:drawing>
      </w:r>
    </w:p>
    <w:p w14:paraId="1A2BABBD"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Fig 1.7: An elbow plot generated using the PCA method to determine the optimal number of components to include in the model. The x-axis represents the number of components, and the y-axis represents the explained variance ratio. The plot shows a decreasing trend in the explained variance ratio with an increasing number of components. The elbow joint of the plot indicates the optimal number of components for the model.</w:t>
      </w:r>
    </w:p>
    <w:p w14:paraId="186827C3" w14:textId="77777777" w:rsidR="001D3130" w:rsidRPr="004B5717" w:rsidRDefault="001D3130" w:rsidP="001D3130">
      <w:pPr>
        <w:rPr>
          <w:rFonts w:asciiTheme="minorHAnsi" w:hAnsiTheme="minorHAnsi" w:cstheme="minorHAnsi"/>
          <w:lang w:val="en-US"/>
        </w:rPr>
      </w:pPr>
    </w:p>
    <w:p w14:paraId="6ECA1CDC" w14:textId="77777777" w:rsidR="001D3130" w:rsidRPr="004B5717" w:rsidRDefault="001D3130" w:rsidP="001D3130">
      <w:pPr>
        <w:rPr>
          <w:rFonts w:asciiTheme="minorHAnsi" w:hAnsiTheme="minorHAnsi" w:cstheme="minorHAnsi"/>
          <w:lang w:val="en-US"/>
        </w:rPr>
      </w:pPr>
    </w:p>
    <w:p w14:paraId="5AC20687"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Age Distribution Analysis:</w:t>
      </w:r>
    </w:p>
    <w:p w14:paraId="77D13021" w14:textId="093EF257" w:rsidR="001D3130" w:rsidRPr="004B5717" w:rsidRDefault="007F032B" w:rsidP="001D3130">
      <w:pPr>
        <w:rPr>
          <w:rFonts w:asciiTheme="minorHAnsi" w:hAnsiTheme="minorHAnsi" w:cstheme="minorHAnsi"/>
          <w:lang w:val="en-US"/>
        </w:rPr>
      </w:pPr>
      <w:r w:rsidRPr="007F032B">
        <w:rPr>
          <w:rFonts w:asciiTheme="minorHAnsi" w:hAnsiTheme="minorHAnsi" w:cstheme="minorHAnsi"/>
        </w:rPr>
        <w:t>To examine the association between age and heart rate, the data were divided into age intervals using the quartiles of the age distribution. The age intervals range from 10–19, 20-29, 30-39,40-49, 50-59, and 60-70. With each interval holding nearly the same amount of observations, this choice of intervals enables a balanced representation of the age groups. Additionally, it offers a helpful way to divide the data into age brackets that cover a wide range of ages while providing adequate detail to examine any age-related variations in heart rate.</w:t>
      </w:r>
    </w:p>
    <w:p w14:paraId="2F305E12"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5BA7153C" wp14:editId="33E67677">
            <wp:extent cx="3576320" cy="2879090"/>
            <wp:effectExtent l="0" t="0" r="5080" b="3810"/>
            <wp:docPr id="1680507767"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07767" name="Picture 1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76320" cy="2879090"/>
                    </a:xfrm>
                    <a:prstGeom prst="rect">
                      <a:avLst/>
                    </a:prstGeom>
                    <a:noFill/>
                    <a:ln>
                      <a:noFill/>
                    </a:ln>
                  </pic:spPr>
                </pic:pic>
              </a:graphicData>
            </a:graphic>
          </wp:inline>
        </w:drawing>
      </w:r>
    </w:p>
    <w:p w14:paraId="6D95AA95" w14:textId="2C8CAE98"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lastRenderedPageBreak/>
        <w:t xml:space="preserve">Fig 1.8 shows a line plot representing the relationship between age groups and mean heart rate. The plot displays a positive correlation between Age and mean heart rate, except for the 50-59 age group with the lowest mean heart rate. The plot is titled "Mean Heart Rate by Age Group" and includes marker points and grid lines for better </w:t>
      </w:r>
      <w:r w:rsidR="00673854" w:rsidRPr="004B5717">
        <w:rPr>
          <w:rFonts w:asciiTheme="minorHAnsi" w:hAnsiTheme="minorHAnsi" w:cstheme="minorHAnsi"/>
          <w:lang w:val="en-US"/>
        </w:rPr>
        <w:t>visualization</w:t>
      </w:r>
      <w:r w:rsidRPr="004B5717">
        <w:rPr>
          <w:rFonts w:asciiTheme="minorHAnsi" w:hAnsiTheme="minorHAnsi" w:cstheme="minorHAnsi"/>
          <w:lang w:val="en-US"/>
        </w:rPr>
        <w:t>.</w:t>
      </w:r>
    </w:p>
    <w:p w14:paraId="21BE125D" w14:textId="77777777" w:rsidR="001D3130" w:rsidRPr="004B5717" w:rsidRDefault="001D3130" w:rsidP="001D3130">
      <w:pPr>
        <w:rPr>
          <w:rFonts w:asciiTheme="minorHAnsi" w:hAnsiTheme="minorHAnsi" w:cstheme="minorHAnsi"/>
          <w:lang w:val="en-US"/>
        </w:rPr>
      </w:pPr>
    </w:p>
    <w:p w14:paraId="13D3338F" w14:textId="77777777" w:rsidR="001D3130" w:rsidRPr="004B5717" w:rsidRDefault="001D3130" w:rsidP="001D3130">
      <w:pPr>
        <w:rPr>
          <w:rFonts w:asciiTheme="minorHAnsi" w:hAnsiTheme="minorHAnsi" w:cstheme="minorHAnsi"/>
        </w:rPr>
      </w:pPr>
    </w:p>
    <w:p w14:paraId="286DAA26" w14:textId="77777777" w:rsidR="001D3130" w:rsidRPr="004B5717" w:rsidRDefault="001D3130" w:rsidP="001D3130">
      <w:pPr>
        <w:rPr>
          <w:rFonts w:asciiTheme="minorHAnsi" w:hAnsiTheme="minorHAnsi" w:cstheme="minorHAnsi"/>
        </w:rPr>
      </w:pPr>
    </w:p>
    <w:p w14:paraId="12254C4C" w14:textId="77777777" w:rsidR="001D3130" w:rsidRPr="004B5717" w:rsidRDefault="001D3130" w:rsidP="001D3130">
      <w:pPr>
        <w:rPr>
          <w:rFonts w:asciiTheme="minorHAnsi" w:hAnsiTheme="minorHAnsi" w:cstheme="minorHAnsi"/>
        </w:rPr>
      </w:pPr>
    </w:p>
    <w:p w14:paraId="3BECC6F1"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rPr>
        <w:t>Association Rule Mining Apriori Algorithm</w:t>
      </w:r>
      <w:r w:rsidRPr="004B5717">
        <w:rPr>
          <w:rFonts w:asciiTheme="minorHAnsi" w:hAnsiTheme="minorHAnsi" w:cstheme="minorHAnsi"/>
          <w:lang w:val="en-US"/>
        </w:rPr>
        <w:t>:</w:t>
      </w:r>
    </w:p>
    <w:p w14:paraId="0598E266" w14:textId="77777777" w:rsidR="001D3130" w:rsidRPr="004B5717" w:rsidRDefault="001D3130" w:rsidP="001D3130">
      <w:pPr>
        <w:rPr>
          <w:rFonts w:asciiTheme="minorHAnsi" w:hAnsiTheme="minorHAnsi" w:cstheme="minorHAnsi"/>
          <w:lang w:val="en-US"/>
        </w:rPr>
      </w:pPr>
    </w:p>
    <w:p w14:paraId="5532042C"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The table below summarises the relationship rule mining between systolic and diastolic blood pressure categories.</w:t>
      </w:r>
    </w:p>
    <w:tbl>
      <w:tblPr>
        <w:tblW w:w="8299" w:type="dxa"/>
        <w:tblLook w:val="04A0" w:firstRow="1" w:lastRow="0" w:firstColumn="1" w:lastColumn="0" w:noHBand="0" w:noVBand="1"/>
      </w:tblPr>
      <w:tblGrid>
        <w:gridCol w:w="1300"/>
        <w:gridCol w:w="1763"/>
        <w:gridCol w:w="1300"/>
        <w:gridCol w:w="1336"/>
        <w:gridCol w:w="1300"/>
        <w:gridCol w:w="1300"/>
      </w:tblGrid>
      <w:tr w:rsidR="001D3130" w14:paraId="5E8C542E" w14:textId="77777777" w:rsidTr="00261BCF">
        <w:trPr>
          <w:trHeight w:val="380"/>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D6F0C2" w14:textId="77777777" w:rsidR="001D3130" w:rsidRPr="004B5717" w:rsidRDefault="001D3130" w:rsidP="00261BCF">
            <w:pPr>
              <w:rPr>
                <w:rFonts w:asciiTheme="minorHAnsi" w:hAnsiTheme="minorHAnsi" w:cstheme="minorHAnsi"/>
                <w:b/>
                <w:bCs/>
                <w:color w:val="000000"/>
              </w:rPr>
            </w:pPr>
            <w:r w:rsidRPr="004B5717">
              <w:rPr>
                <w:rFonts w:asciiTheme="minorHAnsi" w:hAnsiTheme="minorHAnsi" w:cstheme="minorHAnsi"/>
                <w:b/>
                <w:bCs/>
                <w:color w:val="000000"/>
              </w:rPr>
              <w:t>Index</w:t>
            </w:r>
          </w:p>
        </w:tc>
        <w:tc>
          <w:tcPr>
            <w:tcW w:w="1763" w:type="dxa"/>
            <w:tcBorders>
              <w:top w:val="single" w:sz="8" w:space="0" w:color="auto"/>
              <w:left w:val="nil"/>
              <w:bottom w:val="single" w:sz="4" w:space="0" w:color="auto"/>
              <w:right w:val="single" w:sz="4" w:space="0" w:color="auto"/>
            </w:tcBorders>
            <w:shd w:val="clear" w:color="auto" w:fill="auto"/>
            <w:noWrap/>
            <w:vAlign w:val="bottom"/>
            <w:hideMark/>
          </w:tcPr>
          <w:p w14:paraId="22DF4E72" w14:textId="77777777" w:rsidR="001D3130" w:rsidRPr="004B5717" w:rsidRDefault="001D3130" w:rsidP="00261BCF">
            <w:pPr>
              <w:rPr>
                <w:rFonts w:asciiTheme="minorHAnsi" w:hAnsiTheme="minorHAnsi" w:cstheme="minorHAnsi"/>
                <w:b/>
                <w:bCs/>
                <w:color w:val="000000"/>
                <w:sz w:val="28"/>
                <w:szCs w:val="28"/>
              </w:rPr>
            </w:pPr>
            <w:r w:rsidRPr="004B5717">
              <w:rPr>
                <w:rFonts w:asciiTheme="minorHAnsi" w:hAnsiTheme="minorHAnsi" w:cstheme="minorHAnsi"/>
                <w:b/>
                <w:bCs/>
                <w:color w:val="000000"/>
                <w:sz w:val="28"/>
                <w:szCs w:val="28"/>
              </w:rPr>
              <w:t>Category</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6BD12A94" w14:textId="77777777" w:rsidR="001D3130" w:rsidRPr="004B5717" w:rsidRDefault="001D3130" w:rsidP="00261BCF">
            <w:pPr>
              <w:rPr>
                <w:rFonts w:asciiTheme="minorHAnsi" w:hAnsiTheme="minorHAnsi" w:cstheme="minorHAnsi"/>
                <w:b/>
                <w:bCs/>
                <w:color w:val="000000"/>
              </w:rPr>
            </w:pPr>
            <w:r w:rsidRPr="004B5717">
              <w:rPr>
                <w:rFonts w:asciiTheme="minorHAnsi" w:hAnsiTheme="minorHAnsi" w:cstheme="minorHAnsi"/>
                <w:b/>
                <w:bCs/>
                <w:color w:val="000000"/>
              </w:rPr>
              <w:t>Support</w:t>
            </w:r>
          </w:p>
        </w:tc>
        <w:tc>
          <w:tcPr>
            <w:tcW w:w="1336" w:type="dxa"/>
            <w:tcBorders>
              <w:top w:val="single" w:sz="8" w:space="0" w:color="auto"/>
              <w:left w:val="nil"/>
              <w:bottom w:val="single" w:sz="4" w:space="0" w:color="auto"/>
              <w:right w:val="single" w:sz="4" w:space="0" w:color="auto"/>
            </w:tcBorders>
            <w:shd w:val="clear" w:color="auto" w:fill="auto"/>
            <w:noWrap/>
            <w:vAlign w:val="bottom"/>
            <w:hideMark/>
          </w:tcPr>
          <w:p w14:paraId="525B4E53" w14:textId="77777777" w:rsidR="001D3130" w:rsidRPr="004B5717" w:rsidRDefault="001D3130" w:rsidP="00261BCF">
            <w:pPr>
              <w:rPr>
                <w:rFonts w:asciiTheme="minorHAnsi" w:hAnsiTheme="minorHAnsi" w:cstheme="minorHAnsi"/>
                <w:b/>
                <w:bCs/>
                <w:color w:val="000000"/>
              </w:rPr>
            </w:pPr>
            <w:r w:rsidRPr="004B5717">
              <w:rPr>
                <w:rFonts w:asciiTheme="minorHAnsi" w:hAnsiTheme="minorHAnsi" w:cstheme="minorHAnsi"/>
                <w:b/>
                <w:bCs/>
                <w:color w:val="000000"/>
              </w:rPr>
              <w:t>Confidence</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3D8A8FC" w14:textId="77777777" w:rsidR="001D3130" w:rsidRPr="004B5717" w:rsidRDefault="001D3130" w:rsidP="00261BCF">
            <w:pPr>
              <w:rPr>
                <w:rFonts w:asciiTheme="minorHAnsi" w:hAnsiTheme="minorHAnsi" w:cstheme="minorHAnsi"/>
                <w:b/>
                <w:bCs/>
                <w:color w:val="000000"/>
              </w:rPr>
            </w:pPr>
            <w:r w:rsidRPr="004B5717">
              <w:rPr>
                <w:rFonts w:asciiTheme="minorHAnsi" w:hAnsiTheme="minorHAnsi" w:cstheme="minorHAnsi"/>
                <w:b/>
                <w:bCs/>
                <w:color w:val="000000"/>
              </w:rPr>
              <w:t>Conviction</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D7956C" w14:textId="77777777" w:rsidR="001D3130" w:rsidRPr="004B5717" w:rsidRDefault="001D3130" w:rsidP="00261BCF">
            <w:pPr>
              <w:rPr>
                <w:rFonts w:asciiTheme="minorHAnsi" w:hAnsiTheme="minorHAnsi" w:cstheme="minorHAnsi"/>
                <w:b/>
                <w:bCs/>
                <w:color w:val="000000"/>
              </w:rPr>
            </w:pPr>
            <w:r w:rsidRPr="004B5717">
              <w:rPr>
                <w:rFonts w:asciiTheme="minorHAnsi" w:hAnsiTheme="minorHAnsi" w:cstheme="minorHAnsi"/>
                <w:b/>
                <w:bCs/>
                <w:color w:val="000000"/>
              </w:rPr>
              <w:t>Lift</w:t>
            </w:r>
          </w:p>
        </w:tc>
      </w:tr>
      <w:tr w:rsidR="001D3130" w14:paraId="10F6B0B0" w14:textId="77777777" w:rsidTr="00261BCF">
        <w:trPr>
          <w:trHeight w:val="38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88663F8" w14:textId="77777777" w:rsidR="001D3130" w:rsidRPr="004B5717" w:rsidRDefault="001D3130" w:rsidP="00261BCF">
            <w:pPr>
              <w:jc w:val="right"/>
              <w:rPr>
                <w:rFonts w:asciiTheme="minorHAnsi" w:hAnsiTheme="minorHAnsi" w:cstheme="minorHAnsi"/>
                <w:color w:val="000000"/>
                <w:sz w:val="28"/>
                <w:szCs w:val="28"/>
              </w:rPr>
            </w:pPr>
            <w:r w:rsidRPr="004B5717">
              <w:rPr>
                <w:rFonts w:asciiTheme="minorHAnsi" w:hAnsiTheme="minorHAnsi" w:cstheme="minorHAnsi"/>
                <w:color w:val="000000"/>
                <w:sz w:val="28"/>
                <w:szCs w:val="28"/>
              </w:rPr>
              <w:t>0</w:t>
            </w:r>
          </w:p>
        </w:tc>
        <w:tc>
          <w:tcPr>
            <w:tcW w:w="1763" w:type="dxa"/>
            <w:tcBorders>
              <w:top w:val="nil"/>
              <w:left w:val="nil"/>
              <w:bottom w:val="single" w:sz="4" w:space="0" w:color="auto"/>
              <w:right w:val="single" w:sz="4" w:space="0" w:color="auto"/>
            </w:tcBorders>
            <w:shd w:val="clear" w:color="auto" w:fill="auto"/>
            <w:noWrap/>
            <w:vAlign w:val="bottom"/>
            <w:hideMark/>
          </w:tcPr>
          <w:p w14:paraId="66B5F337" w14:textId="77777777" w:rsidR="001D3130" w:rsidRPr="004B5717" w:rsidRDefault="001D3130" w:rsidP="00261BCF">
            <w:pPr>
              <w:rPr>
                <w:rFonts w:asciiTheme="minorHAnsi" w:hAnsiTheme="minorHAnsi" w:cstheme="minorHAnsi"/>
                <w:color w:val="000000"/>
              </w:rPr>
            </w:pPr>
            <w:r w:rsidRPr="004B5717">
              <w:rPr>
                <w:rFonts w:asciiTheme="minorHAnsi" w:hAnsiTheme="minorHAnsi" w:cstheme="minorHAnsi"/>
                <w:color w:val="000000"/>
              </w:rPr>
              <w:t>High/High</w:t>
            </w:r>
          </w:p>
        </w:tc>
        <w:tc>
          <w:tcPr>
            <w:tcW w:w="1300" w:type="dxa"/>
            <w:tcBorders>
              <w:top w:val="nil"/>
              <w:left w:val="nil"/>
              <w:bottom w:val="single" w:sz="4" w:space="0" w:color="auto"/>
              <w:right w:val="single" w:sz="4" w:space="0" w:color="auto"/>
            </w:tcBorders>
            <w:shd w:val="clear" w:color="auto" w:fill="auto"/>
            <w:noWrap/>
            <w:vAlign w:val="bottom"/>
            <w:hideMark/>
          </w:tcPr>
          <w:p w14:paraId="6D4061D0"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0.115385</w:t>
            </w:r>
          </w:p>
        </w:tc>
        <w:tc>
          <w:tcPr>
            <w:tcW w:w="1336" w:type="dxa"/>
            <w:tcBorders>
              <w:top w:val="nil"/>
              <w:left w:val="nil"/>
              <w:bottom w:val="single" w:sz="4" w:space="0" w:color="auto"/>
              <w:right w:val="single" w:sz="4" w:space="0" w:color="auto"/>
            </w:tcBorders>
            <w:shd w:val="clear" w:color="auto" w:fill="auto"/>
            <w:noWrap/>
            <w:vAlign w:val="bottom"/>
            <w:hideMark/>
          </w:tcPr>
          <w:p w14:paraId="59F56AC9"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0.9</w:t>
            </w:r>
          </w:p>
        </w:tc>
        <w:tc>
          <w:tcPr>
            <w:tcW w:w="1300" w:type="dxa"/>
            <w:tcBorders>
              <w:top w:val="nil"/>
              <w:left w:val="nil"/>
              <w:bottom w:val="single" w:sz="4" w:space="0" w:color="auto"/>
              <w:right w:val="single" w:sz="4" w:space="0" w:color="auto"/>
            </w:tcBorders>
            <w:shd w:val="clear" w:color="auto" w:fill="auto"/>
            <w:noWrap/>
            <w:vAlign w:val="bottom"/>
            <w:hideMark/>
          </w:tcPr>
          <w:p w14:paraId="370E9589"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8.846154</w:t>
            </w:r>
          </w:p>
        </w:tc>
        <w:tc>
          <w:tcPr>
            <w:tcW w:w="1300" w:type="dxa"/>
            <w:tcBorders>
              <w:top w:val="nil"/>
              <w:left w:val="nil"/>
              <w:bottom w:val="single" w:sz="4" w:space="0" w:color="auto"/>
              <w:right w:val="single" w:sz="8" w:space="0" w:color="auto"/>
            </w:tcBorders>
            <w:shd w:val="clear" w:color="auto" w:fill="auto"/>
            <w:noWrap/>
            <w:vAlign w:val="bottom"/>
            <w:hideMark/>
          </w:tcPr>
          <w:p w14:paraId="458B6D8E"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7.8</w:t>
            </w:r>
          </w:p>
        </w:tc>
      </w:tr>
      <w:tr w:rsidR="001D3130" w14:paraId="6F3F4B57" w14:textId="77777777" w:rsidTr="00261BCF">
        <w:trPr>
          <w:trHeight w:val="38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2E50A14" w14:textId="77777777" w:rsidR="001D3130" w:rsidRPr="004B5717" w:rsidRDefault="001D3130" w:rsidP="00261BCF">
            <w:pPr>
              <w:jc w:val="right"/>
              <w:rPr>
                <w:rFonts w:asciiTheme="minorHAnsi" w:hAnsiTheme="minorHAnsi" w:cstheme="minorHAnsi"/>
                <w:color w:val="000000"/>
                <w:sz w:val="28"/>
                <w:szCs w:val="28"/>
              </w:rPr>
            </w:pPr>
            <w:r w:rsidRPr="004B5717">
              <w:rPr>
                <w:rFonts w:asciiTheme="minorHAnsi" w:hAnsiTheme="minorHAnsi" w:cstheme="minorHAnsi"/>
                <w:color w:val="000000"/>
                <w:sz w:val="28"/>
                <w:szCs w:val="28"/>
              </w:rPr>
              <w:t>1</w:t>
            </w:r>
          </w:p>
        </w:tc>
        <w:tc>
          <w:tcPr>
            <w:tcW w:w="1763" w:type="dxa"/>
            <w:tcBorders>
              <w:top w:val="nil"/>
              <w:left w:val="nil"/>
              <w:bottom w:val="single" w:sz="4" w:space="0" w:color="auto"/>
              <w:right w:val="single" w:sz="4" w:space="0" w:color="auto"/>
            </w:tcBorders>
            <w:shd w:val="clear" w:color="auto" w:fill="auto"/>
            <w:noWrap/>
            <w:vAlign w:val="bottom"/>
            <w:hideMark/>
          </w:tcPr>
          <w:p w14:paraId="07C09FAC" w14:textId="77777777" w:rsidR="001D3130" w:rsidRPr="004B5717" w:rsidRDefault="001D3130" w:rsidP="00261BCF">
            <w:pPr>
              <w:rPr>
                <w:rFonts w:asciiTheme="minorHAnsi" w:hAnsiTheme="minorHAnsi" w:cstheme="minorHAnsi"/>
                <w:color w:val="000000"/>
              </w:rPr>
            </w:pPr>
            <w:r w:rsidRPr="004B5717">
              <w:rPr>
                <w:rFonts w:asciiTheme="minorHAnsi" w:hAnsiTheme="minorHAnsi" w:cstheme="minorHAnsi"/>
                <w:color w:val="000000"/>
              </w:rPr>
              <w:t>Normal/Normal</w:t>
            </w:r>
          </w:p>
        </w:tc>
        <w:tc>
          <w:tcPr>
            <w:tcW w:w="1300" w:type="dxa"/>
            <w:tcBorders>
              <w:top w:val="nil"/>
              <w:left w:val="nil"/>
              <w:bottom w:val="single" w:sz="4" w:space="0" w:color="auto"/>
              <w:right w:val="single" w:sz="4" w:space="0" w:color="auto"/>
            </w:tcBorders>
            <w:shd w:val="clear" w:color="auto" w:fill="auto"/>
            <w:noWrap/>
            <w:vAlign w:val="bottom"/>
            <w:hideMark/>
          </w:tcPr>
          <w:p w14:paraId="03BA4D60"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0.335306</w:t>
            </w:r>
          </w:p>
        </w:tc>
        <w:tc>
          <w:tcPr>
            <w:tcW w:w="1336" w:type="dxa"/>
            <w:tcBorders>
              <w:top w:val="nil"/>
              <w:left w:val="nil"/>
              <w:bottom w:val="single" w:sz="4" w:space="0" w:color="auto"/>
              <w:right w:val="single" w:sz="4" w:space="0" w:color="auto"/>
            </w:tcBorders>
            <w:shd w:val="clear" w:color="auto" w:fill="auto"/>
            <w:noWrap/>
            <w:vAlign w:val="bottom"/>
            <w:hideMark/>
          </w:tcPr>
          <w:p w14:paraId="1D36FEB8"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0.62963</w:t>
            </w:r>
          </w:p>
        </w:tc>
        <w:tc>
          <w:tcPr>
            <w:tcW w:w="1300" w:type="dxa"/>
            <w:tcBorders>
              <w:top w:val="nil"/>
              <w:left w:val="nil"/>
              <w:bottom w:val="single" w:sz="4" w:space="0" w:color="auto"/>
              <w:right w:val="single" w:sz="4" w:space="0" w:color="auto"/>
            </w:tcBorders>
            <w:shd w:val="clear" w:color="auto" w:fill="auto"/>
            <w:noWrap/>
            <w:vAlign w:val="bottom"/>
            <w:hideMark/>
          </w:tcPr>
          <w:p w14:paraId="61D69E13"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1.794675</w:t>
            </w:r>
          </w:p>
        </w:tc>
        <w:tc>
          <w:tcPr>
            <w:tcW w:w="1300" w:type="dxa"/>
            <w:tcBorders>
              <w:top w:val="nil"/>
              <w:left w:val="nil"/>
              <w:bottom w:val="single" w:sz="4" w:space="0" w:color="auto"/>
              <w:right w:val="single" w:sz="8" w:space="0" w:color="auto"/>
            </w:tcBorders>
            <w:shd w:val="clear" w:color="auto" w:fill="auto"/>
            <w:noWrap/>
            <w:vAlign w:val="bottom"/>
            <w:hideMark/>
          </w:tcPr>
          <w:p w14:paraId="017B38D1"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1.877778</w:t>
            </w:r>
          </w:p>
        </w:tc>
      </w:tr>
      <w:tr w:rsidR="001D3130" w14:paraId="669E6359" w14:textId="77777777" w:rsidTr="00261BCF">
        <w:trPr>
          <w:trHeight w:val="40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6A3A4942" w14:textId="77777777" w:rsidR="001D3130" w:rsidRPr="004B5717" w:rsidRDefault="001D3130" w:rsidP="00261BCF">
            <w:pPr>
              <w:jc w:val="right"/>
              <w:rPr>
                <w:rFonts w:asciiTheme="minorHAnsi" w:hAnsiTheme="minorHAnsi" w:cstheme="minorHAnsi"/>
                <w:color w:val="000000"/>
                <w:sz w:val="28"/>
                <w:szCs w:val="28"/>
              </w:rPr>
            </w:pPr>
            <w:r w:rsidRPr="004B5717">
              <w:rPr>
                <w:rFonts w:asciiTheme="minorHAnsi" w:hAnsiTheme="minorHAnsi" w:cstheme="minorHAnsi"/>
                <w:color w:val="000000"/>
                <w:sz w:val="28"/>
                <w:szCs w:val="28"/>
              </w:rPr>
              <w:t>2</w:t>
            </w:r>
          </w:p>
        </w:tc>
        <w:tc>
          <w:tcPr>
            <w:tcW w:w="1763" w:type="dxa"/>
            <w:tcBorders>
              <w:top w:val="nil"/>
              <w:left w:val="nil"/>
              <w:bottom w:val="single" w:sz="8" w:space="0" w:color="auto"/>
              <w:right w:val="single" w:sz="4" w:space="0" w:color="auto"/>
            </w:tcBorders>
            <w:shd w:val="clear" w:color="auto" w:fill="auto"/>
            <w:noWrap/>
            <w:vAlign w:val="bottom"/>
            <w:hideMark/>
          </w:tcPr>
          <w:p w14:paraId="591949B5" w14:textId="77777777" w:rsidR="001D3130" w:rsidRPr="004B5717" w:rsidRDefault="001D3130" w:rsidP="00261BCF">
            <w:pPr>
              <w:rPr>
                <w:rFonts w:asciiTheme="minorHAnsi" w:hAnsiTheme="minorHAnsi" w:cstheme="minorHAnsi"/>
                <w:color w:val="000000"/>
              </w:rPr>
            </w:pPr>
            <w:r w:rsidRPr="004B5717">
              <w:rPr>
                <w:rFonts w:asciiTheme="minorHAnsi" w:hAnsiTheme="minorHAnsi" w:cstheme="minorHAnsi"/>
                <w:color w:val="000000"/>
              </w:rPr>
              <w:t>Low/Low</w:t>
            </w:r>
          </w:p>
        </w:tc>
        <w:tc>
          <w:tcPr>
            <w:tcW w:w="1300" w:type="dxa"/>
            <w:tcBorders>
              <w:top w:val="nil"/>
              <w:left w:val="nil"/>
              <w:bottom w:val="single" w:sz="8" w:space="0" w:color="auto"/>
              <w:right w:val="single" w:sz="4" w:space="0" w:color="auto"/>
            </w:tcBorders>
            <w:shd w:val="clear" w:color="auto" w:fill="auto"/>
            <w:noWrap/>
            <w:vAlign w:val="bottom"/>
            <w:hideMark/>
          </w:tcPr>
          <w:p w14:paraId="3A2D91B3"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0.266272</w:t>
            </w:r>
          </w:p>
        </w:tc>
        <w:tc>
          <w:tcPr>
            <w:tcW w:w="1336" w:type="dxa"/>
            <w:tcBorders>
              <w:top w:val="nil"/>
              <w:left w:val="nil"/>
              <w:bottom w:val="single" w:sz="8" w:space="0" w:color="auto"/>
              <w:right w:val="single" w:sz="4" w:space="0" w:color="auto"/>
            </w:tcBorders>
            <w:shd w:val="clear" w:color="auto" w:fill="auto"/>
            <w:noWrap/>
            <w:vAlign w:val="bottom"/>
            <w:hideMark/>
          </w:tcPr>
          <w:p w14:paraId="013B5DEB"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0.784884</w:t>
            </w:r>
          </w:p>
        </w:tc>
        <w:tc>
          <w:tcPr>
            <w:tcW w:w="1300" w:type="dxa"/>
            <w:tcBorders>
              <w:top w:val="nil"/>
              <w:left w:val="nil"/>
              <w:bottom w:val="single" w:sz="8" w:space="0" w:color="auto"/>
              <w:right w:val="single" w:sz="4" w:space="0" w:color="auto"/>
            </w:tcBorders>
            <w:shd w:val="clear" w:color="auto" w:fill="auto"/>
            <w:noWrap/>
            <w:vAlign w:val="bottom"/>
            <w:hideMark/>
          </w:tcPr>
          <w:p w14:paraId="5D8EA456"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3.410843</w:t>
            </w:r>
          </w:p>
        </w:tc>
        <w:tc>
          <w:tcPr>
            <w:tcW w:w="1300" w:type="dxa"/>
            <w:tcBorders>
              <w:top w:val="nil"/>
              <w:left w:val="nil"/>
              <w:bottom w:val="single" w:sz="8" w:space="0" w:color="auto"/>
              <w:right w:val="single" w:sz="8" w:space="0" w:color="auto"/>
            </w:tcBorders>
            <w:shd w:val="clear" w:color="auto" w:fill="auto"/>
            <w:noWrap/>
            <w:vAlign w:val="bottom"/>
            <w:hideMark/>
          </w:tcPr>
          <w:p w14:paraId="44435847" w14:textId="77777777" w:rsidR="001D3130" w:rsidRPr="004B5717" w:rsidRDefault="001D3130" w:rsidP="00261BCF">
            <w:pPr>
              <w:jc w:val="right"/>
              <w:rPr>
                <w:rFonts w:asciiTheme="minorHAnsi" w:hAnsiTheme="minorHAnsi" w:cstheme="minorHAnsi"/>
                <w:color w:val="000000"/>
              </w:rPr>
            </w:pPr>
            <w:r w:rsidRPr="004B5717">
              <w:rPr>
                <w:rFonts w:asciiTheme="minorHAnsi" w:hAnsiTheme="minorHAnsi" w:cstheme="minorHAnsi"/>
                <w:color w:val="000000"/>
              </w:rPr>
              <w:t>2.947674</w:t>
            </w:r>
          </w:p>
        </w:tc>
      </w:tr>
    </w:tbl>
    <w:p w14:paraId="65563914" w14:textId="77777777" w:rsidR="001D3130" w:rsidRPr="004B5717" w:rsidRDefault="001D3130" w:rsidP="001D3130">
      <w:pPr>
        <w:rPr>
          <w:rFonts w:asciiTheme="minorHAnsi" w:hAnsiTheme="minorHAnsi" w:cstheme="minorHAnsi"/>
          <w:color w:val="343541"/>
        </w:rPr>
      </w:pPr>
      <w:r w:rsidRPr="004B5717">
        <w:rPr>
          <w:rFonts w:asciiTheme="minorHAnsi" w:hAnsiTheme="minorHAnsi" w:cstheme="minorHAnsi"/>
          <w:color w:val="343541"/>
        </w:rPr>
        <w:t>Table 1.2: Association rule mining results for a dataset. The table shows support, confidence, conviction, and lift values for High/High, Normal/Normal, and Low/Low. The High/High category has the highest confidence and conviction values, indicating a strong association between the two items in this category. The Normal/Normal category has the highest support value, while the Low/Low category has the highest lift value.</w:t>
      </w:r>
    </w:p>
    <w:p w14:paraId="37D895C0" w14:textId="77777777" w:rsidR="001D3130" w:rsidRPr="004B5717" w:rsidRDefault="001D3130" w:rsidP="001D3130">
      <w:pPr>
        <w:rPr>
          <w:rFonts w:asciiTheme="minorHAnsi" w:hAnsiTheme="minorHAnsi" w:cstheme="minorHAnsi"/>
          <w:color w:val="343541"/>
        </w:rPr>
      </w:pPr>
    </w:p>
    <w:p w14:paraId="0AF5A64B" w14:textId="77777777" w:rsidR="001D3130" w:rsidRPr="004B5717" w:rsidRDefault="001D3130" w:rsidP="001D3130">
      <w:pPr>
        <w:rPr>
          <w:rFonts w:asciiTheme="minorHAnsi" w:hAnsiTheme="minorHAnsi" w:cstheme="minorHAnsi"/>
          <w:color w:val="343541"/>
        </w:rPr>
      </w:pPr>
    </w:p>
    <w:p w14:paraId="57062045" w14:textId="6B244C8D" w:rsidR="000C6F18" w:rsidRDefault="000C6F18" w:rsidP="001D3130">
      <w:pPr>
        <w:rPr>
          <w:rFonts w:asciiTheme="minorHAnsi" w:hAnsiTheme="minorHAnsi" w:cstheme="minorHAnsi"/>
          <w:lang w:val="en-US"/>
        </w:rPr>
      </w:pPr>
      <w:r w:rsidRPr="000C6F18">
        <w:rPr>
          <w:rFonts w:asciiTheme="minorHAnsi" w:hAnsiTheme="minorHAnsi" w:cstheme="minorHAnsi"/>
          <w:lang w:val="en-US"/>
        </w:rPr>
        <w:t xml:space="preserve">The data suggests that people with high systolic and diastolic blood pressure are more vulnerable to health risks. This is supported by a high support value of 0.115, high confidence level of 0.9, </w:t>
      </w:r>
      <w:r w:rsidR="00DD02AF">
        <w:rPr>
          <w:rFonts w:asciiTheme="minorHAnsi" w:hAnsiTheme="minorHAnsi" w:cstheme="minorHAnsi"/>
          <w:lang w:val="en-US"/>
        </w:rPr>
        <w:t xml:space="preserve">a </w:t>
      </w:r>
      <w:r w:rsidRPr="000C6F18">
        <w:rPr>
          <w:rFonts w:asciiTheme="minorHAnsi" w:hAnsiTheme="minorHAnsi" w:cstheme="minorHAnsi"/>
          <w:lang w:val="en-US"/>
        </w:rPr>
        <w:t xml:space="preserve">high conviction level of 8.85, and </w:t>
      </w:r>
      <w:r w:rsidR="00DD02AF">
        <w:rPr>
          <w:rFonts w:asciiTheme="minorHAnsi" w:hAnsiTheme="minorHAnsi" w:cstheme="minorHAnsi"/>
          <w:lang w:val="en-US"/>
        </w:rPr>
        <w:t xml:space="preserve">a </w:t>
      </w:r>
      <w:r w:rsidRPr="000C6F18">
        <w:rPr>
          <w:rFonts w:asciiTheme="minorHAnsi" w:hAnsiTheme="minorHAnsi" w:cstheme="minorHAnsi"/>
          <w:lang w:val="en-US"/>
        </w:rPr>
        <w:t xml:space="preserve">high lift value of 7.8. These values fall into the "High/High" category. On the other hand, those with low systolic and diastolic blood pressure are less likely to be affected, with a lower support value of 0.266, high confidence level of 0.785, </w:t>
      </w:r>
      <w:r w:rsidR="00DD02AF">
        <w:rPr>
          <w:rFonts w:asciiTheme="minorHAnsi" w:hAnsiTheme="minorHAnsi" w:cstheme="minorHAnsi"/>
          <w:lang w:val="en-US"/>
        </w:rPr>
        <w:t xml:space="preserve">a </w:t>
      </w:r>
      <w:r w:rsidRPr="000C6F18">
        <w:rPr>
          <w:rFonts w:asciiTheme="minorHAnsi" w:hAnsiTheme="minorHAnsi" w:cstheme="minorHAnsi"/>
          <w:lang w:val="en-US"/>
        </w:rPr>
        <w:t>high conviction level of 3.41, and a lift value of 2.95, which fall into the "Low/Low" category.</w:t>
      </w:r>
    </w:p>
    <w:p w14:paraId="72F66EEF" w14:textId="3B633192" w:rsidR="00322BE9" w:rsidRDefault="004910A9" w:rsidP="001D3130">
      <w:pPr>
        <w:rPr>
          <w:rFonts w:asciiTheme="minorHAnsi" w:hAnsiTheme="minorHAnsi" w:cstheme="minorHAnsi"/>
          <w:lang w:val="en-US"/>
        </w:rPr>
      </w:pPr>
      <w:r w:rsidRPr="004910A9">
        <w:rPr>
          <w:rFonts w:asciiTheme="minorHAnsi" w:hAnsiTheme="minorHAnsi" w:cstheme="minorHAnsi"/>
          <w:lang w:val="en-US"/>
        </w:rPr>
        <w:t xml:space="preserve">As per the summary provided above individuals experiencing elevated levels for both systolic and diastolic blood pressures run close to nine times higher chances for classification as high risk when compared against their peers not experiencing these issues. Meanwhile patients displaying relatively lower readings for both categories stand three times better chances for classification in the </w:t>
      </w:r>
      <w:proofErr w:type="spellStart"/>
      <w:r w:rsidRPr="004910A9">
        <w:rPr>
          <w:rFonts w:asciiTheme="minorHAnsi" w:hAnsiTheme="minorHAnsi" w:cstheme="minorHAnsi"/>
          <w:lang w:val="en-US"/>
        </w:rPr>
        <w:t xml:space="preserve">non </w:t>
      </w:r>
      <w:proofErr w:type="gramStart"/>
      <w:r w:rsidRPr="004910A9">
        <w:rPr>
          <w:rFonts w:asciiTheme="minorHAnsi" w:hAnsiTheme="minorHAnsi" w:cstheme="minorHAnsi"/>
          <w:lang w:val="en-US"/>
        </w:rPr>
        <w:t>high</w:t>
      </w:r>
      <w:proofErr w:type="spellEnd"/>
      <w:r w:rsidRPr="004910A9">
        <w:rPr>
          <w:rFonts w:asciiTheme="minorHAnsi" w:hAnsiTheme="minorHAnsi" w:cstheme="minorHAnsi"/>
          <w:lang w:val="en-US"/>
        </w:rPr>
        <w:t xml:space="preserve"> risk</w:t>
      </w:r>
      <w:proofErr w:type="gramEnd"/>
      <w:r w:rsidRPr="004910A9">
        <w:rPr>
          <w:rFonts w:asciiTheme="minorHAnsi" w:hAnsiTheme="minorHAnsi" w:cstheme="minorHAnsi"/>
          <w:lang w:val="en-US"/>
        </w:rPr>
        <w:t xml:space="preserve"> category. The results imply that receiving a diagnosis of high blood pressure increases the chances of an </w:t>
      </w:r>
      <w:proofErr w:type="spellStart"/>
      <w:proofErr w:type="gramStart"/>
      <w:r w:rsidRPr="004910A9">
        <w:rPr>
          <w:rFonts w:asciiTheme="minorHAnsi" w:hAnsiTheme="minorHAnsi" w:cstheme="minorHAnsi"/>
          <w:lang w:val="en-US"/>
        </w:rPr>
        <w:t>individuals</w:t>
      </w:r>
      <w:proofErr w:type="spellEnd"/>
      <w:proofErr w:type="gramEnd"/>
      <w:r w:rsidRPr="004910A9">
        <w:rPr>
          <w:rFonts w:asciiTheme="minorHAnsi" w:hAnsiTheme="minorHAnsi" w:cstheme="minorHAnsi"/>
          <w:lang w:val="en-US"/>
        </w:rPr>
        <w:t xml:space="preserve"> exposure to danger. </w:t>
      </w:r>
      <w:proofErr w:type="gramStart"/>
      <w:r w:rsidRPr="004910A9">
        <w:rPr>
          <w:rFonts w:asciiTheme="minorHAnsi" w:hAnsiTheme="minorHAnsi" w:cstheme="minorHAnsi"/>
          <w:lang w:val="en-US"/>
        </w:rPr>
        <w:t>However</w:t>
      </w:r>
      <w:proofErr w:type="gramEnd"/>
      <w:r w:rsidRPr="004910A9">
        <w:rPr>
          <w:rFonts w:asciiTheme="minorHAnsi" w:hAnsiTheme="minorHAnsi" w:cstheme="minorHAnsi"/>
          <w:lang w:val="en-US"/>
        </w:rPr>
        <w:t xml:space="preserve"> those individuals who experience lower levels may face lesser risks (</w:t>
      </w:r>
      <w:proofErr w:type="spellStart"/>
      <w:r w:rsidRPr="004910A9">
        <w:rPr>
          <w:rFonts w:asciiTheme="minorHAnsi" w:hAnsiTheme="minorHAnsi" w:cstheme="minorHAnsi"/>
          <w:lang w:val="en-US"/>
        </w:rPr>
        <w:t>MediLexicon</w:t>
      </w:r>
      <w:proofErr w:type="spellEnd"/>
      <w:r w:rsidRPr="004910A9">
        <w:rPr>
          <w:rFonts w:asciiTheme="minorHAnsi" w:hAnsiTheme="minorHAnsi" w:cstheme="minorHAnsi"/>
          <w:lang w:val="en-US"/>
        </w:rPr>
        <w:t xml:space="preserve"> International, 2023).</w:t>
      </w:r>
    </w:p>
    <w:p w14:paraId="5E9F2901" w14:textId="77777777" w:rsidR="004910A9" w:rsidRPr="004B5717" w:rsidRDefault="004910A9" w:rsidP="001D3130">
      <w:pPr>
        <w:rPr>
          <w:rFonts w:asciiTheme="minorHAnsi" w:hAnsiTheme="minorHAnsi" w:cstheme="minorHAnsi"/>
          <w:lang w:val="en-US"/>
        </w:rPr>
      </w:pPr>
    </w:p>
    <w:p w14:paraId="75BA68A2" w14:textId="77777777" w:rsidR="001D3130" w:rsidRPr="004B5717" w:rsidRDefault="001D3130" w:rsidP="001D3130">
      <w:pPr>
        <w:rPr>
          <w:rFonts w:asciiTheme="minorHAnsi" w:hAnsiTheme="minorHAnsi" w:cstheme="minorHAnsi"/>
          <w:color w:val="343541"/>
          <w:lang w:val="en-US"/>
        </w:rPr>
      </w:pPr>
      <w:r w:rsidRPr="004B5717">
        <w:rPr>
          <w:rFonts w:asciiTheme="minorHAnsi" w:hAnsiTheme="minorHAnsi" w:cstheme="minorHAnsi"/>
          <w:color w:val="343541"/>
          <w:lang w:val="en-US"/>
        </w:rPr>
        <w:t>Clustering Analysis:</w:t>
      </w:r>
    </w:p>
    <w:tbl>
      <w:tblPr>
        <w:tblW w:w="5200" w:type="dxa"/>
        <w:tblLook w:val="04A0" w:firstRow="1" w:lastRow="0" w:firstColumn="1" w:lastColumn="0" w:noHBand="0" w:noVBand="1"/>
      </w:tblPr>
      <w:tblGrid>
        <w:gridCol w:w="1300"/>
        <w:gridCol w:w="3900"/>
      </w:tblGrid>
      <w:tr w:rsidR="001D3130" w14:paraId="033DF819" w14:textId="77777777" w:rsidTr="00261BCF">
        <w:trPr>
          <w:trHeight w:val="320"/>
        </w:trPr>
        <w:tc>
          <w:tcPr>
            <w:tcW w:w="1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4D10C8" w14:textId="77777777" w:rsidR="001D3130" w:rsidRPr="004B5717" w:rsidRDefault="001D3130" w:rsidP="00261BCF">
            <w:pPr>
              <w:jc w:val="center"/>
              <w:rPr>
                <w:rFonts w:asciiTheme="minorHAnsi" w:hAnsiTheme="minorHAnsi" w:cstheme="minorHAnsi"/>
                <w:b/>
                <w:bCs/>
                <w:color w:val="FFFFFF"/>
              </w:rPr>
            </w:pPr>
            <w:r w:rsidRPr="004B5717">
              <w:rPr>
                <w:rFonts w:asciiTheme="minorHAnsi" w:hAnsiTheme="minorHAnsi" w:cstheme="minorHAnsi"/>
                <w:b/>
                <w:bCs/>
                <w:color w:val="FFFFFF"/>
              </w:rPr>
              <w:t>Cluster</w:t>
            </w:r>
          </w:p>
        </w:tc>
        <w:tc>
          <w:tcPr>
            <w:tcW w:w="39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897AEF" w14:textId="77777777" w:rsidR="001D3130" w:rsidRPr="004B5717" w:rsidRDefault="001D3130" w:rsidP="00261BCF">
            <w:pPr>
              <w:jc w:val="center"/>
              <w:rPr>
                <w:rFonts w:asciiTheme="minorHAnsi" w:hAnsiTheme="minorHAnsi" w:cstheme="minorHAnsi"/>
                <w:b/>
                <w:bCs/>
                <w:color w:val="FFFFFF"/>
              </w:rPr>
            </w:pPr>
            <w:r w:rsidRPr="004B5717">
              <w:rPr>
                <w:rFonts w:asciiTheme="minorHAnsi" w:hAnsiTheme="minorHAnsi" w:cstheme="minorHAnsi"/>
                <w:b/>
                <w:bCs/>
                <w:color w:val="FFFFFF"/>
              </w:rPr>
              <w:t>Num_of_Patients</w:t>
            </w:r>
          </w:p>
        </w:tc>
      </w:tr>
      <w:tr w:rsidR="001D3130" w14:paraId="42B6F5A1" w14:textId="77777777" w:rsidTr="00261BCF">
        <w:trPr>
          <w:trHeight w:val="380"/>
        </w:trPr>
        <w:tc>
          <w:tcPr>
            <w:tcW w:w="1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637F51"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1</w:t>
            </w:r>
          </w:p>
        </w:tc>
        <w:tc>
          <w:tcPr>
            <w:tcW w:w="3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183506" w14:textId="77777777" w:rsidR="001D3130" w:rsidRPr="004B5717" w:rsidRDefault="001D3130" w:rsidP="00261BCF">
            <w:pPr>
              <w:jc w:val="center"/>
              <w:rPr>
                <w:rFonts w:asciiTheme="minorHAnsi" w:hAnsiTheme="minorHAnsi" w:cstheme="minorHAnsi"/>
                <w:color w:val="000000"/>
                <w:sz w:val="28"/>
                <w:szCs w:val="28"/>
              </w:rPr>
            </w:pPr>
            <w:r w:rsidRPr="004B5717">
              <w:rPr>
                <w:rFonts w:asciiTheme="minorHAnsi" w:hAnsiTheme="minorHAnsi" w:cstheme="minorHAnsi"/>
                <w:color w:val="000000"/>
                <w:sz w:val="28"/>
                <w:szCs w:val="28"/>
              </w:rPr>
              <w:t>194</w:t>
            </w:r>
          </w:p>
        </w:tc>
      </w:tr>
      <w:tr w:rsidR="001D3130" w14:paraId="3A5B89F4" w14:textId="77777777" w:rsidTr="00261BCF">
        <w:trPr>
          <w:trHeight w:val="38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224"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2</w:t>
            </w:r>
          </w:p>
        </w:tc>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12B6B" w14:textId="77777777" w:rsidR="001D3130" w:rsidRPr="004B5717" w:rsidRDefault="001D3130" w:rsidP="00261BCF">
            <w:pPr>
              <w:jc w:val="center"/>
              <w:rPr>
                <w:rFonts w:asciiTheme="minorHAnsi" w:hAnsiTheme="minorHAnsi" w:cstheme="minorHAnsi"/>
                <w:color w:val="000000"/>
                <w:sz w:val="28"/>
                <w:szCs w:val="28"/>
              </w:rPr>
            </w:pPr>
            <w:r w:rsidRPr="004B5717">
              <w:rPr>
                <w:rFonts w:asciiTheme="minorHAnsi" w:hAnsiTheme="minorHAnsi" w:cstheme="minorHAnsi"/>
                <w:color w:val="000000"/>
                <w:sz w:val="28"/>
                <w:szCs w:val="28"/>
              </w:rPr>
              <w:t>344</w:t>
            </w:r>
          </w:p>
        </w:tc>
      </w:tr>
      <w:tr w:rsidR="001D3130" w14:paraId="53196A75" w14:textId="77777777" w:rsidTr="00261BCF">
        <w:trPr>
          <w:trHeight w:val="380"/>
        </w:trPr>
        <w:tc>
          <w:tcPr>
            <w:tcW w:w="1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C82690" w14:textId="77777777" w:rsidR="001D3130" w:rsidRPr="004B5717" w:rsidRDefault="001D3130" w:rsidP="00261BCF">
            <w:pPr>
              <w:jc w:val="center"/>
              <w:rPr>
                <w:rFonts w:asciiTheme="minorHAnsi" w:hAnsiTheme="minorHAnsi" w:cstheme="minorHAnsi"/>
                <w:color w:val="000000"/>
              </w:rPr>
            </w:pPr>
            <w:r w:rsidRPr="004B5717">
              <w:rPr>
                <w:rFonts w:asciiTheme="minorHAnsi" w:hAnsiTheme="minorHAnsi" w:cstheme="minorHAnsi"/>
                <w:color w:val="000000"/>
              </w:rPr>
              <w:t>3</w:t>
            </w:r>
          </w:p>
        </w:tc>
        <w:tc>
          <w:tcPr>
            <w:tcW w:w="3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7C42BE" w14:textId="77777777" w:rsidR="001D3130" w:rsidRPr="004B5717" w:rsidRDefault="001D3130" w:rsidP="00261BCF">
            <w:pPr>
              <w:jc w:val="center"/>
              <w:rPr>
                <w:rFonts w:asciiTheme="minorHAnsi" w:hAnsiTheme="minorHAnsi" w:cstheme="minorHAnsi"/>
                <w:color w:val="000000"/>
                <w:sz w:val="28"/>
                <w:szCs w:val="28"/>
              </w:rPr>
            </w:pPr>
            <w:r w:rsidRPr="004B5717">
              <w:rPr>
                <w:rFonts w:asciiTheme="minorHAnsi" w:hAnsiTheme="minorHAnsi" w:cstheme="minorHAnsi"/>
                <w:color w:val="000000"/>
                <w:sz w:val="28"/>
                <w:szCs w:val="28"/>
              </w:rPr>
              <w:t>476</w:t>
            </w:r>
          </w:p>
        </w:tc>
      </w:tr>
    </w:tbl>
    <w:p w14:paraId="1115F907" w14:textId="77777777" w:rsidR="001D3130" w:rsidRPr="004B5717" w:rsidRDefault="001D3130" w:rsidP="001D3130">
      <w:pPr>
        <w:rPr>
          <w:rFonts w:asciiTheme="minorHAnsi" w:hAnsiTheme="minorHAnsi" w:cstheme="minorHAnsi"/>
          <w:color w:val="343541"/>
          <w:lang w:val="en-US"/>
        </w:rPr>
      </w:pPr>
    </w:p>
    <w:p w14:paraId="12FF31F3" w14:textId="77777777" w:rsidR="001D3130" w:rsidRPr="004B5717" w:rsidRDefault="001D3130" w:rsidP="001D3130">
      <w:pPr>
        <w:rPr>
          <w:rFonts w:asciiTheme="minorHAnsi" w:hAnsiTheme="minorHAnsi" w:cstheme="minorHAnsi"/>
          <w:color w:val="343541"/>
          <w:lang w:val="en-US"/>
        </w:rPr>
      </w:pPr>
      <w:r w:rsidRPr="004B5717">
        <w:rPr>
          <w:rFonts w:asciiTheme="minorHAnsi" w:hAnsiTheme="minorHAnsi" w:cstheme="minorHAnsi"/>
          <w:color w:val="343541"/>
          <w:lang w:val="en-US"/>
        </w:rPr>
        <w:t xml:space="preserve">Table 1.2: Summary of the number of patients in each cluster after performing </w:t>
      </w:r>
      <w:proofErr w:type="spellStart"/>
      <w:r w:rsidRPr="004B5717">
        <w:rPr>
          <w:rFonts w:asciiTheme="minorHAnsi" w:hAnsiTheme="minorHAnsi" w:cstheme="minorHAnsi"/>
          <w:color w:val="343541"/>
          <w:lang w:val="en-US"/>
        </w:rPr>
        <w:t>KMeans</w:t>
      </w:r>
      <w:proofErr w:type="spellEnd"/>
      <w:r w:rsidRPr="004B5717">
        <w:rPr>
          <w:rFonts w:asciiTheme="minorHAnsi" w:hAnsiTheme="minorHAnsi" w:cstheme="minorHAnsi"/>
          <w:color w:val="343541"/>
          <w:lang w:val="en-US"/>
        </w:rPr>
        <w:t xml:space="preserve"> clustering on the </w:t>
      </w:r>
      <w:proofErr w:type="spellStart"/>
      <w:r w:rsidRPr="004B5717">
        <w:rPr>
          <w:rFonts w:asciiTheme="minorHAnsi" w:hAnsiTheme="minorHAnsi" w:cstheme="minorHAnsi"/>
          <w:color w:val="343541"/>
          <w:lang w:val="en-US"/>
        </w:rPr>
        <w:t>SystolicBP</w:t>
      </w:r>
      <w:proofErr w:type="spellEnd"/>
      <w:r w:rsidRPr="004B5717">
        <w:rPr>
          <w:rFonts w:asciiTheme="minorHAnsi" w:hAnsiTheme="minorHAnsi" w:cstheme="minorHAnsi"/>
          <w:color w:val="343541"/>
          <w:lang w:val="en-US"/>
        </w:rPr>
        <w:t xml:space="preserve"> column. The table shows the cluster number and the corresponding number of patients in that cluster.</w:t>
      </w:r>
    </w:p>
    <w:p w14:paraId="632BF7CA" w14:textId="77777777" w:rsidR="001D3130" w:rsidRPr="004B5717" w:rsidRDefault="001D3130" w:rsidP="001D3130">
      <w:pPr>
        <w:rPr>
          <w:rFonts w:asciiTheme="minorHAnsi" w:hAnsiTheme="minorHAnsi" w:cstheme="minorHAnsi"/>
          <w:color w:val="343541"/>
          <w:lang w:val="en-US"/>
        </w:rPr>
      </w:pPr>
    </w:p>
    <w:p w14:paraId="28CDE949"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drawing>
          <wp:inline distT="0" distB="0" distL="0" distR="0" wp14:anchorId="2B5B7AA4" wp14:editId="6F7C9D06">
            <wp:extent cx="3621405" cy="2879090"/>
            <wp:effectExtent l="0" t="0" r="0" b="3810"/>
            <wp:docPr id="140785058"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5058" name="Picture 1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21405" cy="2879090"/>
                    </a:xfrm>
                    <a:prstGeom prst="rect">
                      <a:avLst/>
                    </a:prstGeom>
                    <a:noFill/>
                    <a:ln>
                      <a:noFill/>
                    </a:ln>
                  </pic:spPr>
                </pic:pic>
              </a:graphicData>
            </a:graphic>
          </wp:inline>
        </w:drawing>
      </w:r>
    </w:p>
    <w:p w14:paraId="7E7B5462"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1.2: A histogram showing each cluster's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values distribution. The plot includes three histograms, each representing one cluster. The x-axis represents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values, while the y-axis represents frequency. It includes a legend to distinguish between the three clusters.</w:t>
      </w:r>
    </w:p>
    <w:p w14:paraId="5C611CA6" w14:textId="77777777" w:rsidR="001D3130" w:rsidRPr="004B5717" w:rsidRDefault="001D3130" w:rsidP="001D3130">
      <w:pPr>
        <w:rPr>
          <w:rFonts w:asciiTheme="minorHAnsi" w:hAnsiTheme="minorHAnsi" w:cstheme="minorHAnsi"/>
          <w:color w:val="343541"/>
          <w:lang w:val="en-US"/>
        </w:rPr>
      </w:pPr>
    </w:p>
    <w:p w14:paraId="1494FF9F" w14:textId="77777777" w:rsidR="001D3130" w:rsidRPr="004B5717" w:rsidRDefault="001D3130" w:rsidP="001D3130">
      <w:pPr>
        <w:rPr>
          <w:rFonts w:asciiTheme="minorHAnsi" w:hAnsiTheme="minorHAnsi" w:cstheme="minorHAnsi"/>
          <w:lang w:val="en-US"/>
        </w:rPr>
      </w:pPr>
    </w:p>
    <w:p w14:paraId="331F3F25"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Based on the patient's systolic blood pressure measurements, three clusters have been created using the clustering technique. Cluster 1 comprises 194 individuals, Cluster 2 has 344, and Cluster 3 has 476 patients, all of whom have similar systolic blood pressure values. Identifying patients who could be at risk for specific illnesses and planning treatments are possible using this data.</w:t>
      </w:r>
    </w:p>
    <w:p w14:paraId="50C633C0" w14:textId="77777777" w:rsidR="001D3130" w:rsidRPr="004B5717" w:rsidRDefault="001D3130" w:rsidP="001D3130">
      <w:pPr>
        <w:rPr>
          <w:rFonts w:asciiTheme="minorHAnsi" w:hAnsiTheme="minorHAnsi" w:cstheme="minorHAnsi"/>
          <w:lang w:val="en-US"/>
        </w:rPr>
      </w:pPr>
    </w:p>
    <w:p w14:paraId="5EBC2743" w14:textId="77777777" w:rsidR="001D3130" w:rsidRPr="004B5717" w:rsidRDefault="001D3130" w:rsidP="001D3130">
      <w:pPr>
        <w:rPr>
          <w:rFonts w:asciiTheme="minorHAnsi" w:hAnsiTheme="minorHAnsi" w:cstheme="minorHAnsi"/>
          <w:lang w:val="en-US"/>
        </w:rPr>
      </w:pPr>
    </w:p>
    <w:p w14:paraId="733B1F5C"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Age and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Correlation:</w:t>
      </w:r>
    </w:p>
    <w:p w14:paraId="3E2F0D73"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noProof/>
          <w:lang w:val="en-US"/>
        </w:rPr>
        <w:lastRenderedPageBreak/>
        <w:drawing>
          <wp:inline distT="0" distB="0" distL="0" distR="0" wp14:anchorId="1AA0D8E8" wp14:editId="27ADFB26">
            <wp:extent cx="3268345" cy="2752090"/>
            <wp:effectExtent l="0" t="0" r="0" b="3810"/>
            <wp:docPr id="1865933865"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3865" name="Picture 2"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68345" cy="2752090"/>
                    </a:xfrm>
                    <a:prstGeom prst="rect">
                      <a:avLst/>
                    </a:prstGeom>
                    <a:noFill/>
                    <a:ln>
                      <a:noFill/>
                    </a:ln>
                  </pic:spPr>
                </pic:pic>
              </a:graphicData>
            </a:graphic>
          </wp:inline>
        </w:drawing>
      </w:r>
    </w:p>
    <w:p w14:paraId="2E23C687" w14:textId="7777777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Fig 1.2: A heatmap displaying the correlation between Age and </w:t>
      </w:r>
      <w:proofErr w:type="spellStart"/>
      <w:r w:rsidRPr="004B5717">
        <w:rPr>
          <w:rFonts w:asciiTheme="minorHAnsi" w:hAnsiTheme="minorHAnsi" w:cstheme="minorHAnsi"/>
          <w:lang w:val="en-US"/>
        </w:rPr>
        <w:t>SystolicBP</w:t>
      </w:r>
      <w:proofErr w:type="spellEnd"/>
      <w:r w:rsidRPr="004B5717">
        <w:rPr>
          <w:rFonts w:asciiTheme="minorHAnsi" w:hAnsiTheme="minorHAnsi" w:cstheme="minorHAnsi"/>
          <w:lang w:val="en-US"/>
        </w:rPr>
        <w:t xml:space="preserve">. The heatmap includes correlation coefficients as annotations and uses the 'cool, warm' </w:t>
      </w:r>
      <w:proofErr w:type="spellStart"/>
      <w:r w:rsidRPr="004B5717">
        <w:rPr>
          <w:rFonts w:asciiTheme="minorHAnsi" w:hAnsiTheme="minorHAnsi" w:cstheme="minorHAnsi"/>
          <w:lang w:val="en-US"/>
        </w:rPr>
        <w:t>colour</w:t>
      </w:r>
      <w:proofErr w:type="spellEnd"/>
      <w:r w:rsidRPr="004B5717">
        <w:rPr>
          <w:rFonts w:asciiTheme="minorHAnsi" w:hAnsiTheme="minorHAnsi" w:cstheme="minorHAnsi"/>
          <w:lang w:val="en-US"/>
        </w:rPr>
        <w:t xml:space="preserve"> map to represent the strength of the correlation. </w:t>
      </w:r>
    </w:p>
    <w:p w14:paraId="2D83E30A" w14:textId="77777777" w:rsidR="001D3130" w:rsidRPr="004B5717" w:rsidRDefault="001D3130" w:rsidP="001D3130">
      <w:pPr>
        <w:rPr>
          <w:rFonts w:asciiTheme="minorHAnsi" w:hAnsiTheme="minorHAnsi" w:cstheme="minorHAnsi"/>
          <w:lang w:val="en-US"/>
        </w:rPr>
      </w:pPr>
    </w:p>
    <w:p w14:paraId="37A9C0BD" w14:textId="0CAD0337" w:rsidR="001D3130" w:rsidRPr="004B5717" w:rsidRDefault="001D3130" w:rsidP="001D3130">
      <w:pPr>
        <w:rPr>
          <w:rFonts w:asciiTheme="minorHAnsi" w:hAnsiTheme="minorHAnsi" w:cstheme="minorHAnsi"/>
          <w:lang w:val="en-US"/>
        </w:rPr>
      </w:pPr>
      <w:r w:rsidRPr="004B5717">
        <w:rPr>
          <w:rFonts w:asciiTheme="minorHAnsi" w:hAnsiTheme="minorHAnsi" w:cstheme="minorHAnsi"/>
          <w:lang w:val="en-US"/>
        </w:rPr>
        <w:t xml:space="preserve">A moderately positive linear association between Age and systolic blood pressure is indicated by their correlation of 0.416. </w:t>
      </w:r>
      <w:r w:rsidR="00322BE9" w:rsidRPr="00322BE9">
        <w:rPr>
          <w:rFonts w:asciiTheme="minorHAnsi" w:hAnsiTheme="minorHAnsi" w:cstheme="minorHAnsi"/>
          <w:lang w:val="en-US"/>
        </w:rPr>
        <w:t xml:space="preserve">Systolic blood pressure consequently tends to increase with age. </w:t>
      </w:r>
      <w:r w:rsidR="00322BE9">
        <w:rPr>
          <w:rFonts w:asciiTheme="minorHAnsi" w:hAnsiTheme="minorHAnsi" w:cstheme="minorHAnsi"/>
          <w:lang w:val="en-US"/>
        </w:rPr>
        <w:t xml:space="preserve">Correlation does not imply causation, but </w:t>
      </w:r>
      <w:r w:rsidR="00322BE9" w:rsidRPr="00322BE9">
        <w:rPr>
          <w:rFonts w:asciiTheme="minorHAnsi" w:hAnsiTheme="minorHAnsi" w:cstheme="minorHAnsi"/>
          <w:lang w:val="en-US"/>
        </w:rPr>
        <w:t>the link between age and systolic blood pressure cannot be disregarded.</w:t>
      </w:r>
      <w:r w:rsidRPr="004B5717">
        <w:rPr>
          <w:rFonts w:asciiTheme="minorHAnsi" w:hAnsiTheme="minorHAnsi" w:cstheme="minorHAnsi"/>
          <w:lang w:val="en-US"/>
        </w:rPr>
        <w:t xml:space="preserve"> </w:t>
      </w:r>
    </w:p>
    <w:p w14:paraId="0653DECB" w14:textId="77777777" w:rsidR="001D3130" w:rsidRPr="004B5717" w:rsidRDefault="001D3130" w:rsidP="001D3130">
      <w:pPr>
        <w:rPr>
          <w:rFonts w:asciiTheme="minorHAnsi" w:hAnsiTheme="minorHAnsi" w:cstheme="minorHAnsi"/>
          <w:color w:val="343541"/>
        </w:rPr>
      </w:pPr>
    </w:p>
    <w:p w14:paraId="627E0B61" w14:textId="49DF0E32" w:rsidR="001D3130" w:rsidRDefault="00322BE9" w:rsidP="001D3130">
      <w:pPr>
        <w:rPr>
          <w:rFonts w:asciiTheme="minorHAnsi" w:hAnsiTheme="minorHAnsi" w:cstheme="minorHAnsi"/>
          <w:lang w:val="en-US"/>
        </w:rPr>
      </w:pPr>
      <w:r w:rsidRPr="00322BE9">
        <w:rPr>
          <w:rFonts w:asciiTheme="minorHAnsi" w:hAnsiTheme="minorHAnsi" w:cstheme="minorHAnsi"/>
          <w:lang w:val="en-US"/>
        </w:rPr>
        <w:t>The results presented in this research suggest this analysis is consistent with the relevant literature on machine learning methods, digital health technology, and big data analytics to enhance maternal health outcomes.</w:t>
      </w:r>
    </w:p>
    <w:p w14:paraId="0D307A85" w14:textId="77777777" w:rsidR="00322BE9" w:rsidRPr="004B5717" w:rsidRDefault="00322BE9" w:rsidP="001D3130">
      <w:pPr>
        <w:rPr>
          <w:rFonts w:asciiTheme="minorHAnsi" w:hAnsiTheme="minorHAnsi" w:cstheme="minorHAnsi"/>
          <w:lang w:val="en-US"/>
        </w:rPr>
      </w:pPr>
    </w:p>
    <w:p w14:paraId="188784FF" w14:textId="5EA82A94" w:rsidR="001D3130" w:rsidRPr="004B5717" w:rsidRDefault="00322BE9" w:rsidP="001D3130">
      <w:pPr>
        <w:rPr>
          <w:rFonts w:asciiTheme="minorHAnsi" w:hAnsiTheme="minorHAnsi" w:cstheme="minorHAnsi"/>
          <w:lang w:val="en-US"/>
        </w:rPr>
      </w:pPr>
      <w:r w:rsidRPr="00322BE9">
        <w:rPr>
          <w:rFonts w:asciiTheme="minorHAnsi" w:hAnsiTheme="minorHAnsi" w:cstheme="minorHAnsi"/>
          <w:lang w:val="en-US"/>
        </w:rPr>
        <w:t xml:space="preserve">Machine learning algorithms may correctly predict pregnancy outcomes, including as gestational diabetes, preeclampsia, and premature birth, according to research by Islam et al. (2022). Before </w:t>
      </w:r>
      <w:r w:rsidR="005D4503">
        <w:rPr>
          <w:rFonts w:asciiTheme="minorHAnsi" w:hAnsiTheme="minorHAnsi" w:cstheme="minorHAnsi"/>
          <w:lang w:val="en-US"/>
        </w:rPr>
        <w:t>using them</w:t>
      </w:r>
      <w:r w:rsidRPr="00322BE9">
        <w:rPr>
          <w:rFonts w:asciiTheme="minorHAnsi" w:hAnsiTheme="minorHAnsi" w:cstheme="minorHAnsi"/>
          <w:lang w:val="en-US"/>
        </w:rPr>
        <w:t xml:space="preserve"> in clinical </w:t>
      </w:r>
      <w:proofErr w:type="spellStart"/>
      <w:r w:rsidRPr="00322BE9">
        <w:rPr>
          <w:rFonts w:asciiTheme="minorHAnsi" w:hAnsiTheme="minorHAnsi" w:cstheme="minorHAnsi"/>
          <w:lang w:val="en-US"/>
        </w:rPr>
        <w:t>practise</w:t>
      </w:r>
      <w:proofErr w:type="spellEnd"/>
      <w:r w:rsidRPr="00322BE9">
        <w:rPr>
          <w:rFonts w:asciiTheme="minorHAnsi" w:hAnsiTheme="minorHAnsi" w:cstheme="minorHAnsi"/>
          <w:lang w:val="en-US"/>
        </w:rPr>
        <w:t xml:space="preserve">, further excellent study is necessary. </w:t>
      </w:r>
      <w:r w:rsidR="001D3130" w:rsidRPr="004B5717">
        <w:rPr>
          <w:rFonts w:asciiTheme="minorHAnsi" w:hAnsiTheme="minorHAnsi" w:cstheme="minorHAnsi"/>
          <w:lang w:val="en-US"/>
        </w:rPr>
        <w:t>Ethical and societal implications should also be considered.</w:t>
      </w:r>
    </w:p>
    <w:p w14:paraId="2205EEAC" w14:textId="77777777" w:rsidR="001D3130" w:rsidRPr="004B5717" w:rsidRDefault="001D3130" w:rsidP="001D3130">
      <w:pPr>
        <w:rPr>
          <w:rFonts w:asciiTheme="minorHAnsi" w:hAnsiTheme="minorHAnsi" w:cstheme="minorHAnsi"/>
          <w:lang w:val="en-US"/>
        </w:rPr>
      </w:pPr>
    </w:p>
    <w:p w14:paraId="58A213A0" w14:textId="28E66EE9" w:rsidR="001D3130" w:rsidRPr="004B5717" w:rsidRDefault="00F728CB" w:rsidP="001D3130">
      <w:pPr>
        <w:rPr>
          <w:rFonts w:asciiTheme="minorHAnsi" w:hAnsiTheme="minorHAnsi" w:cstheme="minorHAnsi"/>
          <w:lang w:val="en-US"/>
        </w:rPr>
      </w:pPr>
      <w:r w:rsidRPr="00F728CB">
        <w:rPr>
          <w:rFonts w:asciiTheme="minorHAnsi" w:hAnsiTheme="minorHAnsi" w:cstheme="minorHAnsi"/>
          <w:lang w:val="en-US"/>
        </w:rPr>
        <w:t xml:space="preserve">According to </w:t>
      </w:r>
      <w:proofErr w:type="spellStart"/>
      <w:r w:rsidRPr="00F728CB">
        <w:rPr>
          <w:rFonts w:asciiTheme="minorHAnsi" w:hAnsiTheme="minorHAnsi" w:cstheme="minorHAnsi"/>
          <w:lang w:val="en-US"/>
        </w:rPr>
        <w:t>Kuwabara</w:t>
      </w:r>
      <w:proofErr w:type="spellEnd"/>
      <w:r w:rsidRPr="00F728CB">
        <w:rPr>
          <w:rFonts w:asciiTheme="minorHAnsi" w:hAnsiTheme="minorHAnsi" w:cstheme="minorHAnsi"/>
          <w:lang w:val="en-US"/>
        </w:rPr>
        <w:t xml:space="preserve"> et al. (2019), digital health technology </w:t>
      </w:r>
      <w:r w:rsidR="005D4503">
        <w:rPr>
          <w:rFonts w:asciiTheme="minorHAnsi" w:hAnsiTheme="minorHAnsi" w:cstheme="minorHAnsi"/>
          <w:lang w:val="en-US"/>
        </w:rPr>
        <w:t>can</w:t>
      </w:r>
      <w:r w:rsidRPr="00F728CB">
        <w:rPr>
          <w:rFonts w:asciiTheme="minorHAnsi" w:hAnsiTheme="minorHAnsi" w:cstheme="minorHAnsi"/>
          <w:lang w:val="en-US"/>
        </w:rPr>
        <w:t xml:space="preserve"> lead to better maternal health outcomes. The authors </w:t>
      </w:r>
      <w:proofErr w:type="spellStart"/>
      <w:r w:rsidRPr="00F728CB">
        <w:rPr>
          <w:rFonts w:asciiTheme="minorHAnsi" w:hAnsiTheme="minorHAnsi" w:cstheme="minorHAnsi"/>
          <w:lang w:val="en-US"/>
        </w:rPr>
        <w:t>emphasised</w:t>
      </w:r>
      <w:proofErr w:type="spellEnd"/>
      <w:r w:rsidRPr="00F728CB">
        <w:rPr>
          <w:rFonts w:asciiTheme="minorHAnsi" w:hAnsiTheme="minorHAnsi" w:cstheme="minorHAnsi"/>
          <w:lang w:val="en-US"/>
        </w:rPr>
        <w:t xml:space="preserve"> that real-time data may be collected and </w:t>
      </w:r>
      <w:proofErr w:type="spellStart"/>
      <w:r w:rsidRPr="00F728CB">
        <w:rPr>
          <w:rFonts w:asciiTheme="minorHAnsi" w:hAnsiTheme="minorHAnsi" w:cstheme="minorHAnsi"/>
          <w:lang w:val="en-US"/>
        </w:rPr>
        <w:t>analysed</w:t>
      </w:r>
      <w:proofErr w:type="spellEnd"/>
      <w:r w:rsidRPr="00F728CB">
        <w:rPr>
          <w:rFonts w:asciiTheme="minorHAnsi" w:hAnsiTheme="minorHAnsi" w:cstheme="minorHAnsi"/>
          <w:lang w:val="en-US"/>
        </w:rPr>
        <w:t xml:space="preserve"> through wearables, mobile health apps, and telemedicine to spot possible health issues and stop them from </w:t>
      </w:r>
      <w:r w:rsidR="005D4503">
        <w:rPr>
          <w:rFonts w:asciiTheme="minorHAnsi" w:hAnsiTheme="minorHAnsi" w:cstheme="minorHAnsi"/>
          <w:lang w:val="en-US"/>
        </w:rPr>
        <w:t>worsening</w:t>
      </w:r>
      <w:r w:rsidRPr="00F728CB">
        <w:rPr>
          <w:rFonts w:asciiTheme="minorHAnsi" w:hAnsiTheme="minorHAnsi" w:cstheme="minorHAnsi"/>
          <w:lang w:val="en-US"/>
        </w:rPr>
        <w:t>.</w:t>
      </w:r>
    </w:p>
    <w:p w14:paraId="5CD7C47A" w14:textId="77777777" w:rsidR="001D3130" w:rsidRPr="004B5717" w:rsidRDefault="001D3130" w:rsidP="001D3130">
      <w:pPr>
        <w:rPr>
          <w:rFonts w:asciiTheme="minorHAnsi" w:hAnsiTheme="minorHAnsi" w:cstheme="minorHAnsi"/>
          <w:lang w:val="en-US"/>
        </w:rPr>
      </w:pPr>
    </w:p>
    <w:p w14:paraId="5C9976FA" w14:textId="77777777" w:rsidR="001D3130" w:rsidRPr="004B5717" w:rsidRDefault="001D3130" w:rsidP="001D3130">
      <w:pPr>
        <w:rPr>
          <w:rFonts w:asciiTheme="minorHAnsi" w:hAnsiTheme="minorHAnsi" w:cstheme="minorHAnsi"/>
          <w:lang w:val="en-US"/>
        </w:rPr>
      </w:pPr>
    </w:p>
    <w:p w14:paraId="06763BED"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Bogale et al. (2022) used machine learning to predict perinatal death and found the models highly accurate. They suggest that machine learning can identify high-risk pregnancies and reduce mortality rates.</w:t>
      </w:r>
    </w:p>
    <w:p w14:paraId="00E5A42E" w14:textId="77777777" w:rsidR="001D3130" w:rsidRPr="004B5717" w:rsidRDefault="001D3130" w:rsidP="001D3130">
      <w:pPr>
        <w:rPr>
          <w:rFonts w:asciiTheme="minorHAnsi" w:hAnsiTheme="minorHAnsi" w:cstheme="minorHAnsi"/>
        </w:rPr>
      </w:pPr>
    </w:p>
    <w:p w14:paraId="04D82B37" w14:textId="77777777" w:rsidR="001D3130" w:rsidRPr="004B5717" w:rsidRDefault="001D3130" w:rsidP="001D3130">
      <w:pPr>
        <w:rPr>
          <w:rFonts w:asciiTheme="minorHAnsi" w:hAnsiTheme="minorHAnsi" w:cstheme="minorHAnsi"/>
        </w:rPr>
      </w:pPr>
    </w:p>
    <w:p w14:paraId="73FEA0CA" w14:textId="77777777" w:rsidR="001D3130" w:rsidRPr="004B5717" w:rsidRDefault="001D3130" w:rsidP="001D3130">
      <w:pPr>
        <w:rPr>
          <w:rFonts w:asciiTheme="minorHAnsi" w:eastAsiaTheme="minorHAnsi" w:hAnsiTheme="minorHAnsi" w:cstheme="minorHAnsi"/>
          <w:lang w:eastAsia="en-US"/>
        </w:rPr>
      </w:pPr>
      <w:r w:rsidRPr="004B5717">
        <w:rPr>
          <w:rFonts w:asciiTheme="minorHAnsi" w:eastAsiaTheme="minorHAnsi" w:hAnsiTheme="minorHAnsi" w:cstheme="minorHAnsi"/>
          <w:lang w:eastAsia="en-US"/>
        </w:rPr>
        <w:t>The subsequent predictions might be made in light of the analysis and model created:</w:t>
      </w:r>
    </w:p>
    <w:p w14:paraId="0A6B597C" w14:textId="77777777" w:rsidR="001D3130" w:rsidRPr="004B5717" w:rsidRDefault="001D3130" w:rsidP="001D3130">
      <w:pPr>
        <w:rPr>
          <w:rFonts w:asciiTheme="minorHAnsi" w:eastAsiaTheme="minorHAnsi" w:hAnsiTheme="minorHAnsi" w:cstheme="minorHAnsi"/>
          <w:lang w:eastAsia="en-US"/>
        </w:rPr>
      </w:pPr>
    </w:p>
    <w:p w14:paraId="53549415" w14:textId="670E0C6C" w:rsidR="001D3130" w:rsidRPr="004B5717" w:rsidRDefault="00F728CB" w:rsidP="001D3130">
      <w:pPr>
        <w:pStyle w:val="ListParagraph"/>
        <w:numPr>
          <w:ilvl w:val="0"/>
          <w:numId w:val="10"/>
        </w:numPr>
        <w:rPr>
          <w:rFonts w:cstheme="minorHAnsi"/>
        </w:rPr>
      </w:pPr>
      <w:r w:rsidRPr="00F728CB">
        <w:rPr>
          <w:rFonts w:cstheme="minorHAnsi"/>
        </w:rPr>
        <w:lastRenderedPageBreak/>
        <w:t>The model may predict a pregnant woman's risk of developing hypertension based on her age, BMI, and other relevant factors.</w:t>
      </w:r>
    </w:p>
    <w:p w14:paraId="6EC1BFA5" w14:textId="77777777" w:rsidR="001D3130" w:rsidRPr="004B5717" w:rsidRDefault="001D3130" w:rsidP="001D3130">
      <w:pPr>
        <w:rPr>
          <w:rFonts w:asciiTheme="minorHAnsi" w:eastAsiaTheme="minorHAnsi" w:hAnsiTheme="minorHAnsi" w:cstheme="minorHAnsi"/>
          <w:lang w:eastAsia="en-US"/>
        </w:rPr>
      </w:pPr>
    </w:p>
    <w:p w14:paraId="19E20ADD" w14:textId="5A0B1360" w:rsidR="001D3130" w:rsidRPr="004B5717" w:rsidRDefault="00F728CB" w:rsidP="001D3130">
      <w:pPr>
        <w:pStyle w:val="ListParagraph"/>
        <w:numPr>
          <w:ilvl w:val="0"/>
          <w:numId w:val="10"/>
        </w:numPr>
        <w:rPr>
          <w:rFonts w:cstheme="minorHAnsi"/>
        </w:rPr>
      </w:pPr>
      <w:r w:rsidRPr="00F728CB">
        <w:rPr>
          <w:rFonts w:cstheme="minorHAnsi"/>
        </w:rPr>
        <w:t>The model may also predict a woman's likelihood of developing preeclampsia based on the woman's blood pressure, gestational age, and other clinical characteristics.</w:t>
      </w:r>
    </w:p>
    <w:p w14:paraId="0FC785BF" w14:textId="77777777" w:rsidR="001D3130" w:rsidRPr="004B5717" w:rsidRDefault="001D3130" w:rsidP="001D3130">
      <w:pPr>
        <w:rPr>
          <w:rFonts w:asciiTheme="minorHAnsi" w:eastAsiaTheme="minorHAnsi" w:hAnsiTheme="minorHAnsi" w:cstheme="minorHAnsi"/>
          <w:lang w:eastAsia="en-US"/>
        </w:rPr>
      </w:pPr>
    </w:p>
    <w:p w14:paraId="7462B278" w14:textId="48BDA5AC" w:rsidR="001D3130" w:rsidRPr="004B5717" w:rsidRDefault="00231958" w:rsidP="001D3130">
      <w:pPr>
        <w:pStyle w:val="ListParagraph"/>
        <w:numPr>
          <w:ilvl w:val="0"/>
          <w:numId w:val="10"/>
        </w:numPr>
        <w:rPr>
          <w:rFonts w:cstheme="minorHAnsi"/>
        </w:rPr>
      </w:pPr>
      <w:r w:rsidRPr="00231958">
        <w:rPr>
          <w:rFonts w:cstheme="minorHAnsi"/>
        </w:rPr>
        <w:t xml:space="preserve">The model can </w:t>
      </w:r>
      <w:r w:rsidR="008C2D95">
        <w:rPr>
          <w:rFonts w:cstheme="minorHAnsi"/>
          <w:lang w:val="en-US"/>
        </w:rPr>
        <w:t>help detect</w:t>
      </w:r>
      <w:r w:rsidRPr="00231958">
        <w:rPr>
          <w:rFonts w:cstheme="minorHAnsi"/>
        </w:rPr>
        <w:t xml:space="preserve"> high-risk pregnancies and provide early interventions to prevent bad outcomes for the mother and the foetus.</w:t>
      </w:r>
    </w:p>
    <w:p w14:paraId="0965ADBE" w14:textId="77777777" w:rsidR="001D3130" w:rsidRPr="004B5717" w:rsidRDefault="001D3130" w:rsidP="001D3130">
      <w:pPr>
        <w:rPr>
          <w:rFonts w:asciiTheme="minorHAnsi" w:eastAsiaTheme="minorHAnsi" w:hAnsiTheme="minorHAnsi" w:cstheme="minorHAnsi"/>
          <w:lang w:eastAsia="en-US"/>
        </w:rPr>
      </w:pPr>
    </w:p>
    <w:p w14:paraId="1CC70726" w14:textId="5B2198A7" w:rsidR="001D3130" w:rsidRPr="004B5717" w:rsidRDefault="00231958" w:rsidP="001D3130">
      <w:pPr>
        <w:pStyle w:val="ListParagraph"/>
        <w:numPr>
          <w:ilvl w:val="0"/>
          <w:numId w:val="10"/>
        </w:numPr>
        <w:rPr>
          <w:rFonts w:cstheme="minorHAnsi"/>
        </w:rPr>
      </w:pPr>
      <w:r w:rsidRPr="00231958">
        <w:rPr>
          <w:rFonts w:cstheme="minorHAnsi"/>
        </w:rPr>
        <w:t xml:space="preserve">The model can </w:t>
      </w:r>
      <w:r w:rsidR="008C2D95">
        <w:rPr>
          <w:rFonts w:cstheme="minorHAnsi"/>
          <w:lang w:val="en-US"/>
        </w:rPr>
        <w:t>predict</w:t>
      </w:r>
      <w:r w:rsidRPr="00231958">
        <w:rPr>
          <w:rFonts w:cstheme="minorHAnsi"/>
        </w:rPr>
        <w:t xml:space="preserve"> the likelihood of gestational diabetes based on age, weight, and medical history.</w:t>
      </w:r>
    </w:p>
    <w:p w14:paraId="1A6A0E54" w14:textId="77777777" w:rsidR="001D3130" w:rsidRPr="004B5717" w:rsidRDefault="001D3130" w:rsidP="001D3130">
      <w:pPr>
        <w:rPr>
          <w:rFonts w:asciiTheme="minorHAnsi" w:eastAsiaTheme="minorHAnsi" w:hAnsiTheme="minorHAnsi" w:cstheme="minorHAnsi"/>
          <w:lang w:eastAsia="en-US"/>
        </w:rPr>
      </w:pPr>
    </w:p>
    <w:p w14:paraId="71B477F7" w14:textId="77777777" w:rsidR="001D3130" w:rsidRPr="004B5717" w:rsidRDefault="001D3130" w:rsidP="001D3130">
      <w:pPr>
        <w:pStyle w:val="ListParagraph"/>
        <w:numPr>
          <w:ilvl w:val="0"/>
          <w:numId w:val="10"/>
        </w:numPr>
        <w:rPr>
          <w:rFonts w:cstheme="minorHAnsi"/>
        </w:rPr>
      </w:pPr>
      <w:r w:rsidRPr="004B5717">
        <w:rPr>
          <w:rFonts w:cstheme="minorHAnsi"/>
        </w:rPr>
        <w:t>The model may estimate the probability of premature labour based on gestational Age, past pregnancy history, and clinical symptoms.</w:t>
      </w:r>
    </w:p>
    <w:p w14:paraId="336B3B90" w14:textId="77777777" w:rsidR="001D3130" w:rsidRPr="004B5717" w:rsidRDefault="001D3130" w:rsidP="001D3130">
      <w:pPr>
        <w:pStyle w:val="ListParagraph"/>
        <w:rPr>
          <w:rFonts w:cstheme="minorHAnsi"/>
        </w:rPr>
      </w:pPr>
    </w:p>
    <w:p w14:paraId="33D8CE77" w14:textId="77777777" w:rsidR="001D3130" w:rsidRPr="004B5717" w:rsidRDefault="001D3130" w:rsidP="001D3130">
      <w:pPr>
        <w:pStyle w:val="ListParagraph"/>
        <w:numPr>
          <w:ilvl w:val="0"/>
          <w:numId w:val="10"/>
        </w:numPr>
        <w:rPr>
          <w:rFonts w:cstheme="minorHAnsi"/>
        </w:rPr>
      </w:pPr>
      <w:r w:rsidRPr="004B5717">
        <w:rPr>
          <w:rFonts w:cstheme="minorHAnsi"/>
        </w:rPr>
        <w:t>The model can identify pregnant women needing special care, such as those with multiple gestations or pre-existing medical issues.</w:t>
      </w:r>
    </w:p>
    <w:p w14:paraId="1F758C31" w14:textId="77777777" w:rsidR="001D3130" w:rsidRPr="004B5717" w:rsidRDefault="001D3130" w:rsidP="001D3130">
      <w:pPr>
        <w:rPr>
          <w:rFonts w:asciiTheme="minorHAnsi" w:eastAsiaTheme="minorHAnsi" w:hAnsiTheme="minorHAnsi" w:cstheme="minorHAnsi"/>
          <w:lang w:eastAsia="en-US"/>
        </w:rPr>
      </w:pPr>
    </w:p>
    <w:p w14:paraId="0296A838" w14:textId="6F154161" w:rsidR="001D3130" w:rsidRPr="004B5717" w:rsidRDefault="00231958" w:rsidP="001D3130">
      <w:pPr>
        <w:rPr>
          <w:rFonts w:asciiTheme="minorHAnsi" w:hAnsiTheme="minorHAnsi" w:cstheme="minorHAnsi"/>
        </w:rPr>
      </w:pPr>
      <w:r w:rsidRPr="00231958">
        <w:rPr>
          <w:rFonts w:asciiTheme="minorHAnsi" w:eastAsiaTheme="minorHAnsi" w:hAnsiTheme="minorHAnsi" w:cstheme="minorHAnsi"/>
          <w:lang w:eastAsia="en-US"/>
        </w:rPr>
        <w:t xml:space="preserve">Although it is possible to make these predictions, they should always be assessed using clinical judgement and additional testing. The model </w:t>
      </w:r>
      <w:r w:rsidR="001B0B0B">
        <w:rPr>
          <w:rFonts w:asciiTheme="minorHAnsi" w:eastAsiaTheme="minorHAnsi" w:hAnsiTheme="minorHAnsi" w:cstheme="minorHAnsi"/>
          <w:lang w:val="en-US" w:eastAsia="en-US"/>
        </w:rPr>
        <w:t>does not intend</w:t>
      </w:r>
      <w:r w:rsidRPr="00231958">
        <w:rPr>
          <w:rFonts w:asciiTheme="minorHAnsi" w:eastAsiaTheme="minorHAnsi" w:hAnsiTheme="minorHAnsi" w:cstheme="minorHAnsi"/>
          <w:lang w:eastAsia="en-US"/>
        </w:rPr>
        <w:t xml:space="preserve"> to take the role of qualified medical personnel in making decisions regarding the health and welfare of expecting mothers and their unborn children.</w:t>
      </w:r>
    </w:p>
    <w:p w14:paraId="68C01C72" w14:textId="77777777" w:rsidR="001D3130" w:rsidRPr="004B5717" w:rsidRDefault="001D3130" w:rsidP="001D3130">
      <w:pPr>
        <w:rPr>
          <w:rFonts w:asciiTheme="minorHAnsi" w:hAnsiTheme="minorHAnsi" w:cstheme="minorHAnsi"/>
        </w:rPr>
      </w:pPr>
    </w:p>
    <w:p w14:paraId="2D1032C9" w14:textId="77777777" w:rsidR="001D3130" w:rsidRPr="00C17104" w:rsidRDefault="001D3130" w:rsidP="001D3130">
      <w:pPr>
        <w:rPr>
          <w:rFonts w:asciiTheme="minorHAnsi" w:hAnsiTheme="minorHAnsi" w:cstheme="minorHAnsi"/>
          <w:b/>
          <w:bCs/>
          <w:sz w:val="36"/>
          <w:szCs w:val="36"/>
          <w:lang w:val="en-US"/>
        </w:rPr>
      </w:pPr>
      <w:r w:rsidRPr="00C17104">
        <w:rPr>
          <w:rFonts w:asciiTheme="minorHAnsi" w:hAnsiTheme="minorHAnsi" w:cstheme="minorHAnsi"/>
          <w:b/>
          <w:bCs/>
          <w:sz w:val="36"/>
          <w:szCs w:val="36"/>
          <w:lang w:val="en-US"/>
        </w:rPr>
        <w:t>Recommendations</w:t>
      </w:r>
    </w:p>
    <w:p w14:paraId="61790CAE" w14:textId="77777777" w:rsidR="001D3130" w:rsidRPr="004B5717" w:rsidRDefault="001D3130" w:rsidP="001D3130">
      <w:pPr>
        <w:rPr>
          <w:rFonts w:asciiTheme="minorHAnsi" w:hAnsiTheme="minorHAnsi" w:cstheme="minorHAnsi"/>
        </w:rPr>
      </w:pPr>
      <w:r w:rsidRPr="004B5717">
        <w:rPr>
          <w:rFonts w:asciiTheme="minorHAnsi" w:hAnsiTheme="minorHAnsi" w:cstheme="minorHAnsi"/>
        </w:rPr>
        <w:t>The following recommendations to the medical organisation can be made based on the dataset analysis and predictions made by the machine learning model:</w:t>
      </w:r>
    </w:p>
    <w:p w14:paraId="7BE849DF" w14:textId="77777777" w:rsidR="001D3130" w:rsidRPr="004B5717" w:rsidRDefault="001D3130" w:rsidP="001D3130">
      <w:pPr>
        <w:rPr>
          <w:rFonts w:asciiTheme="minorHAnsi" w:hAnsiTheme="minorHAnsi" w:cstheme="minorHAnsi"/>
        </w:rPr>
      </w:pPr>
    </w:p>
    <w:p w14:paraId="1966E7F9" w14:textId="77777777" w:rsidR="001D3130" w:rsidRPr="004B5717" w:rsidRDefault="001D3130" w:rsidP="001D3130">
      <w:pPr>
        <w:rPr>
          <w:rFonts w:asciiTheme="minorHAnsi" w:hAnsiTheme="minorHAnsi" w:cstheme="minorHAnsi"/>
        </w:rPr>
      </w:pPr>
    </w:p>
    <w:p w14:paraId="1BDE0DF5" w14:textId="77777777" w:rsidR="001D3130" w:rsidRPr="004B5717" w:rsidRDefault="001D3130" w:rsidP="001D3130">
      <w:pPr>
        <w:rPr>
          <w:rFonts w:asciiTheme="minorHAnsi" w:hAnsiTheme="minorHAnsi" w:cstheme="minorHAnsi"/>
        </w:rPr>
      </w:pPr>
    </w:p>
    <w:p w14:paraId="30CA22F5" w14:textId="77777777" w:rsidR="001D3130" w:rsidRPr="004B5717" w:rsidRDefault="001D3130" w:rsidP="001D3130">
      <w:pPr>
        <w:pStyle w:val="ListParagraph"/>
        <w:numPr>
          <w:ilvl w:val="0"/>
          <w:numId w:val="11"/>
        </w:numPr>
        <w:rPr>
          <w:rFonts w:cstheme="minorHAnsi"/>
        </w:rPr>
      </w:pPr>
      <w:r w:rsidRPr="004B5717">
        <w:rPr>
          <w:rFonts w:cstheme="minorHAnsi"/>
        </w:rPr>
        <w:t xml:space="preserve">Targeted interventions: The medical organisation should </w:t>
      </w:r>
      <w:r w:rsidRPr="004B5717">
        <w:rPr>
          <w:rFonts w:cstheme="minorHAnsi"/>
          <w:lang w:val="en-US"/>
        </w:rPr>
        <w:t>consider</w:t>
      </w:r>
      <w:r w:rsidRPr="004B5717">
        <w:rPr>
          <w:rFonts w:cstheme="minorHAnsi"/>
        </w:rPr>
        <w:t xml:space="preserve"> implementing targeted therapies to lower high blood pressure among pregnant women</w:t>
      </w:r>
      <w:r w:rsidRPr="004B5717">
        <w:rPr>
          <w:rFonts w:cstheme="minorHAnsi"/>
          <w:lang w:val="en-US"/>
        </w:rPr>
        <w:t>,</w:t>
      </w:r>
      <w:r w:rsidRPr="004B5717">
        <w:rPr>
          <w:rFonts w:cstheme="minorHAnsi"/>
        </w:rPr>
        <w:t xml:space="preserve"> given the </w:t>
      </w:r>
      <w:r w:rsidRPr="004B5717">
        <w:rPr>
          <w:rFonts w:cstheme="minorHAnsi"/>
          <w:lang w:val="en-US"/>
        </w:rPr>
        <w:t>apparent</w:t>
      </w:r>
      <w:r w:rsidRPr="004B5717">
        <w:rPr>
          <w:rFonts w:cstheme="minorHAnsi"/>
        </w:rPr>
        <w:t xml:space="preserve"> association between high blood pressure and a higher risk of maternal morbidity. This may involve regular blood pressure readings, dietary adjustments, and physical activity modifications to enhance lifestyle choices and lower blood pressure.</w:t>
      </w:r>
    </w:p>
    <w:p w14:paraId="55ABD842" w14:textId="61867CE0" w:rsidR="001D3130" w:rsidRPr="004B5717" w:rsidRDefault="001D3130" w:rsidP="001D3130">
      <w:pPr>
        <w:pStyle w:val="ListParagraph"/>
        <w:numPr>
          <w:ilvl w:val="0"/>
          <w:numId w:val="11"/>
        </w:numPr>
        <w:rPr>
          <w:rFonts w:cstheme="minorHAnsi"/>
        </w:rPr>
      </w:pPr>
      <w:r w:rsidRPr="004B5717">
        <w:rPr>
          <w:rFonts w:cstheme="minorHAnsi"/>
        </w:rPr>
        <w:t xml:space="preserve">Early detection of high-risk pregnancies: </w:t>
      </w:r>
      <w:r w:rsidR="00231958">
        <w:rPr>
          <w:rFonts w:cstheme="minorHAnsi"/>
        </w:rPr>
        <w:t>The machine learning algorithm can identify high-risk pregnancies early to provide fast and effective care</w:t>
      </w:r>
      <w:r w:rsidR="00B41AE3">
        <w:rPr>
          <w:rFonts w:cstheme="minorHAnsi"/>
        </w:rPr>
        <w:t>, leading</w:t>
      </w:r>
      <w:r w:rsidR="00B41AE3">
        <w:rPr>
          <w:rFonts w:cstheme="minorHAnsi"/>
          <w:lang w:val="en-US"/>
        </w:rPr>
        <w:t xml:space="preserve"> to decreased mortality</w:t>
      </w:r>
      <w:r w:rsidR="00231958">
        <w:rPr>
          <w:rFonts w:cstheme="minorHAnsi"/>
        </w:rPr>
        <w:t xml:space="preserve"> by ensuring that women with high-risk pregnancies receive the care and support they require throughout their p</w:t>
      </w:r>
      <w:proofErr w:type="spellStart"/>
      <w:r w:rsidR="00231958">
        <w:rPr>
          <w:rFonts w:cstheme="minorHAnsi"/>
          <w:lang w:val="en-US"/>
        </w:rPr>
        <w:t>regnancy</w:t>
      </w:r>
      <w:proofErr w:type="spellEnd"/>
      <w:r w:rsidR="00231958" w:rsidRPr="00231958">
        <w:rPr>
          <w:rFonts w:cstheme="minorHAnsi"/>
          <w:lang w:val="en-US"/>
        </w:rPr>
        <w:t>.</w:t>
      </w:r>
    </w:p>
    <w:p w14:paraId="3C945237" w14:textId="0CD3E3FE" w:rsidR="001D3130" w:rsidRPr="004B5717" w:rsidRDefault="001D3130" w:rsidP="001D3130">
      <w:pPr>
        <w:pStyle w:val="ListParagraph"/>
        <w:numPr>
          <w:ilvl w:val="0"/>
          <w:numId w:val="11"/>
        </w:numPr>
        <w:rPr>
          <w:rFonts w:cstheme="minorHAnsi"/>
        </w:rPr>
      </w:pPr>
      <w:r w:rsidRPr="004B5717">
        <w:rPr>
          <w:rFonts w:cstheme="minorHAnsi"/>
        </w:rPr>
        <w:t xml:space="preserve">Use of digital health technologies: </w:t>
      </w:r>
      <w:r w:rsidR="00231958" w:rsidRPr="00231958">
        <w:rPr>
          <w:rFonts w:cstheme="minorHAnsi"/>
        </w:rPr>
        <w:t xml:space="preserve">Digital health solutions, including as wearables and smartphone apps, can help in the early diagnosis of potential health issues by collecting and evaluating maternal health data in </w:t>
      </w:r>
      <w:r w:rsidR="00B41AE3">
        <w:rPr>
          <w:rFonts w:cstheme="minorHAnsi"/>
        </w:rPr>
        <w:t>real time</w:t>
      </w:r>
      <w:r w:rsidR="00231958" w:rsidRPr="00231958">
        <w:rPr>
          <w:rFonts w:cstheme="minorHAnsi"/>
        </w:rPr>
        <w:t xml:space="preserve">. </w:t>
      </w:r>
      <w:r w:rsidR="00526CA8">
        <w:rPr>
          <w:rFonts w:cstheme="minorHAnsi"/>
          <w:lang w:val="en-US"/>
        </w:rPr>
        <w:t>T</w:t>
      </w:r>
      <w:r w:rsidR="00231958" w:rsidRPr="00231958">
        <w:rPr>
          <w:rFonts w:cstheme="minorHAnsi"/>
        </w:rPr>
        <w:t>elemedicine</w:t>
      </w:r>
      <w:r w:rsidR="00526CA8">
        <w:rPr>
          <w:rFonts w:cstheme="minorHAnsi"/>
          <w:lang w:val="en-US"/>
        </w:rPr>
        <w:t xml:space="preserve"> can be explored to reach </w:t>
      </w:r>
      <w:r w:rsidR="0012281A">
        <w:rPr>
          <w:rFonts w:cstheme="minorHAnsi"/>
          <w:lang w:val="en-US"/>
        </w:rPr>
        <w:t xml:space="preserve">pregnant women in remote locations for </w:t>
      </w:r>
      <w:proofErr w:type="gramStart"/>
      <w:r w:rsidR="0012281A">
        <w:rPr>
          <w:rFonts w:cstheme="minorHAnsi"/>
          <w:lang w:val="en-US"/>
        </w:rPr>
        <w:t>care.</w:t>
      </w:r>
      <w:r w:rsidR="00231958" w:rsidRPr="00231958">
        <w:rPr>
          <w:rFonts w:cstheme="minorHAnsi"/>
        </w:rPr>
        <w:t>.</w:t>
      </w:r>
      <w:proofErr w:type="gramEnd"/>
    </w:p>
    <w:p w14:paraId="2122D396" w14:textId="63F5F492" w:rsidR="001D3130" w:rsidRPr="004B5717" w:rsidRDefault="001D3130" w:rsidP="001D3130">
      <w:pPr>
        <w:pStyle w:val="ListParagraph"/>
        <w:numPr>
          <w:ilvl w:val="0"/>
          <w:numId w:val="11"/>
        </w:numPr>
        <w:rPr>
          <w:rFonts w:cstheme="minorHAnsi"/>
        </w:rPr>
      </w:pPr>
      <w:r w:rsidRPr="004B5717">
        <w:rPr>
          <w:rFonts w:cstheme="minorHAnsi"/>
        </w:rPr>
        <w:t>Continuing research:</w:t>
      </w:r>
      <w:r w:rsidR="00292276">
        <w:rPr>
          <w:rFonts w:cstheme="minorHAnsi"/>
          <w:lang w:val="en-US"/>
        </w:rPr>
        <w:t xml:space="preserve"> Continue research into using </w:t>
      </w:r>
      <w:r w:rsidRPr="004B5717">
        <w:rPr>
          <w:rFonts w:cstheme="minorHAnsi"/>
        </w:rPr>
        <w:t xml:space="preserve">big data analytics and other cutting-edge technology to </w:t>
      </w:r>
      <w:r w:rsidR="00292276">
        <w:rPr>
          <w:rFonts w:cstheme="minorHAnsi"/>
        </w:rPr>
        <w:t xml:space="preserve">effectively detect and appreciate risk concerns </w:t>
      </w:r>
      <w:r w:rsidRPr="004B5717">
        <w:rPr>
          <w:rFonts w:cstheme="minorHAnsi"/>
        </w:rPr>
        <w:t>and offer more specialised remedies.</w:t>
      </w:r>
    </w:p>
    <w:p w14:paraId="501BDF88" w14:textId="77777777" w:rsidR="001D3130" w:rsidRPr="004B5717" w:rsidRDefault="001D3130" w:rsidP="001D3130">
      <w:pPr>
        <w:rPr>
          <w:rFonts w:asciiTheme="minorHAnsi" w:hAnsiTheme="minorHAnsi" w:cstheme="minorHAnsi"/>
        </w:rPr>
      </w:pPr>
    </w:p>
    <w:p w14:paraId="585B4D88" w14:textId="77777777" w:rsidR="001D3130" w:rsidRPr="004B5717" w:rsidRDefault="001D3130" w:rsidP="001D3130">
      <w:pPr>
        <w:rPr>
          <w:rFonts w:asciiTheme="minorHAnsi" w:hAnsiTheme="minorHAnsi" w:cstheme="minorHAnsi"/>
        </w:rPr>
      </w:pPr>
    </w:p>
    <w:p w14:paraId="41BA2E2D" w14:textId="77777777" w:rsidR="001D3130" w:rsidRPr="004B5717" w:rsidRDefault="001D3130" w:rsidP="001D3130">
      <w:pPr>
        <w:rPr>
          <w:rFonts w:asciiTheme="minorHAnsi" w:hAnsiTheme="minorHAnsi" w:cstheme="minorHAnsi"/>
          <w:lang w:val="en-US"/>
        </w:rPr>
      </w:pPr>
    </w:p>
    <w:p w14:paraId="1E8A5109" w14:textId="77777777" w:rsidR="001D3130" w:rsidRPr="004B5717" w:rsidRDefault="001D3130" w:rsidP="001D3130">
      <w:pPr>
        <w:rPr>
          <w:rFonts w:asciiTheme="minorHAnsi" w:hAnsiTheme="minorHAnsi" w:cstheme="minorHAnsi"/>
          <w:lang w:val="en-US"/>
        </w:rPr>
      </w:pPr>
    </w:p>
    <w:p w14:paraId="3B539432" w14:textId="77777777" w:rsidR="001D3130" w:rsidRPr="004B5717" w:rsidRDefault="001D3130" w:rsidP="001D3130">
      <w:pPr>
        <w:rPr>
          <w:rFonts w:asciiTheme="minorHAnsi" w:hAnsiTheme="minorHAnsi" w:cstheme="minorHAnsi"/>
          <w:lang w:val="en-US"/>
        </w:rPr>
      </w:pPr>
    </w:p>
    <w:p w14:paraId="10691869" w14:textId="77777777" w:rsidR="001D3130" w:rsidRPr="004B5717" w:rsidRDefault="001D3130" w:rsidP="001D3130">
      <w:pPr>
        <w:rPr>
          <w:rFonts w:asciiTheme="minorHAnsi" w:hAnsiTheme="minorHAnsi" w:cstheme="minorHAnsi"/>
          <w:lang w:val="en-US"/>
        </w:rPr>
      </w:pPr>
    </w:p>
    <w:p w14:paraId="2ADA2A3F" w14:textId="77777777" w:rsidR="001D3130" w:rsidRPr="004B5717" w:rsidRDefault="001D3130" w:rsidP="001D3130">
      <w:pPr>
        <w:rPr>
          <w:rFonts w:asciiTheme="minorHAnsi" w:hAnsiTheme="minorHAnsi" w:cstheme="minorHAnsi"/>
          <w:lang w:val="en-US"/>
        </w:rPr>
      </w:pPr>
    </w:p>
    <w:p w14:paraId="0E936BE9" w14:textId="77777777" w:rsidR="001D3130" w:rsidRPr="004B5717" w:rsidRDefault="001D3130" w:rsidP="001D3130">
      <w:pPr>
        <w:rPr>
          <w:rFonts w:asciiTheme="minorHAnsi" w:hAnsiTheme="minorHAnsi" w:cstheme="minorHAnsi"/>
          <w:lang w:val="en-US"/>
        </w:rPr>
      </w:pPr>
    </w:p>
    <w:p w14:paraId="489F85E3" w14:textId="77777777" w:rsidR="001D3130" w:rsidRPr="004B5717" w:rsidRDefault="001D3130" w:rsidP="001D3130">
      <w:pPr>
        <w:rPr>
          <w:rFonts w:asciiTheme="minorHAnsi" w:hAnsiTheme="minorHAnsi" w:cstheme="minorHAnsi"/>
          <w:lang w:val="en-US"/>
        </w:rPr>
      </w:pPr>
    </w:p>
    <w:p w14:paraId="2AE030CE" w14:textId="77777777" w:rsidR="001D3130" w:rsidRPr="004B5717" w:rsidRDefault="001D3130" w:rsidP="001D3130">
      <w:pPr>
        <w:rPr>
          <w:rFonts w:asciiTheme="minorHAnsi" w:hAnsiTheme="minorHAnsi" w:cstheme="minorHAnsi"/>
          <w:lang w:val="en-US"/>
        </w:rPr>
      </w:pPr>
    </w:p>
    <w:p w14:paraId="75BD126B" w14:textId="77777777" w:rsidR="001D3130" w:rsidRPr="004B5717" w:rsidRDefault="001D3130" w:rsidP="001D3130">
      <w:pPr>
        <w:rPr>
          <w:rFonts w:asciiTheme="minorHAnsi" w:hAnsiTheme="minorHAnsi" w:cstheme="minorHAnsi"/>
          <w:lang w:val="en-US"/>
        </w:rPr>
      </w:pPr>
    </w:p>
    <w:p w14:paraId="71788CED" w14:textId="77777777" w:rsidR="001D3130" w:rsidRPr="004B5717" w:rsidRDefault="001D3130" w:rsidP="001D3130">
      <w:pPr>
        <w:rPr>
          <w:rFonts w:asciiTheme="minorHAnsi" w:hAnsiTheme="minorHAnsi" w:cstheme="minorHAnsi"/>
          <w:lang w:val="en-US"/>
        </w:rPr>
      </w:pPr>
    </w:p>
    <w:p w14:paraId="38C35C41" w14:textId="77777777" w:rsidR="001D3130" w:rsidRPr="004B5717" w:rsidRDefault="001D3130" w:rsidP="001D3130">
      <w:pPr>
        <w:rPr>
          <w:rFonts w:asciiTheme="minorHAnsi" w:hAnsiTheme="minorHAnsi" w:cstheme="minorHAnsi"/>
          <w:lang w:val="en-US"/>
        </w:rPr>
      </w:pPr>
    </w:p>
    <w:p w14:paraId="39B702B4" w14:textId="77777777" w:rsidR="001D3130" w:rsidRPr="004B5717" w:rsidRDefault="001D3130" w:rsidP="001D3130">
      <w:pPr>
        <w:rPr>
          <w:rFonts w:asciiTheme="minorHAnsi" w:hAnsiTheme="minorHAnsi" w:cstheme="minorHAnsi"/>
          <w:lang w:val="en-US"/>
        </w:rPr>
      </w:pPr>
    </w:p>
    <w:p w14:paraId="3CEF8C1B" w14:textId="77777777" w:rsidR="001D3130" w:rsidRPr="004B5717" w:rsidRDefault="001D3130" w:rsidP="001D3130">
      <w:pPr>
        <w:rPr>
          <w:rFonts w:asciiTheme="minorHAnsi" w:hAnsiTheme="minorHAnsi" w:cstheme="minorHAnsi"/>
          <w:lang w:val="en-US"/>
        </w:rPr>
      </w:pPr>
    </w:p>
    <w:p w14:paraId="4CDEC40B" w14:textId="77777777" w:rsidR="001D3130" w:rsidRPr="004B5717" w:rsidRDefault="001D3130" w:rsidP="001D3130">
      <w:pPr>
        <w:rPr>
          <w:rFonts w:asciiTheme="minorHAnsi" w:hAnsiTheme="minorHAnsi" w:cstheme="minorHAnsi"/>
          <w:lang w:val="en-US"/>
        </w:rPr>
      </w:pPr>
    </w:p>
    <w:p w14:paraId="1913CAD7" w14:textId="77777777" w:rsidR="001D3130" w:rsidRPr="004B5717" w:rsidRDefault="001D3130" w:rsidP="001D3130">
      <w:pPr>
        <w:rPr>
          <w:rFonts w:asciiTheme="minorHAnsi" w:hAnsiTheme="minorHAnsi" w:cstheme="minorHAnsi"/>
          <w:lang w:val="en-US"/>
        </w:rPr>
      </w:pPr>
    </w:p>
    <w:p w14:paraId="275962B6" w14:textId="77777777" w:rsidR="001D3130" w:rsidRPr="004B5717" w:rsidRDefault="001D3130" w:rsidP="001D3130">
      <w:pPr>
        <w:rPr>
          <w:rFonts w:asciiTheme="minorHAnsi" w:hAnsiTheme="minorHAnsi" w:cstheme="minorHAnsi"/>
          <w:lang w:val="en-US"/>
        </w:rPr>
      </w:pPr>
    </w:p>
    <w:p w14:paraId="2B2CBA55" w14:textId="77777777" w:rsidR="001D3130" w:rsidRPr="004B5717" w:rsidRDefault="001D3130" w:rsidP="001D3130">
      <w:pPr>
        <w:rPr>
          <w:rFonts w:asciiTheme="minorHAnsi" w:hAnsiTheme="minorHAnsi" w:cstheme="minorHAnsi"/>
          <w:lang w:val="en-US"/>
        </w:rPr>
      </w:pPr>
    </w:p>
    <w:p w14:paraId="6DF51D07" w14:textId="77777777" w:rsidR="001D3130" w:rsidRPr="004B5717" w:rsidRDefault="001D3130" w:rsidP="001D3130">
      <w:pPr>
        <w:rPr>
          <w:rFonts w:asciiTheme="minorHAnsi" w:hAnsiTheme="minorHAnsi" w:cstheme="minorHAnsi"/>
          <w:lang w:val="en-US"/>
        </w:rPr>
      </w:pPr>
    </w:p>
    <w:p w14:paraId="6F6780B0" w14:textId="77777777" w:rsidR="001D3130" w:rsidRPr="004B5717" w:rsidRDefault="001D3130" w:rsidP="001D3130">
      <w:pPr>
        <w:rPr>
          <w:rFonts w:asciiTheme="minorHAnsi" w:hAnsiTheme="minorHAnsi" w:cstheme="minorHAnsi"/>
          <w:lang w:val="en-US"/>
        </w:rPr>
      </w:pPr>
    </w:p>
    <w:p w14:paraId="70C0D68C" w14:textId="77777777" w:rsidR="001D3130" w:rsidRPr="004B5717" w:rsidRDefault="001D3130" w:rsidP="001D3130">
      <w:pPr>
        <w:rPr>
          <w:rFonts w:asciiTheme="minorHAnsi" w:hAnsiTheme="minorHAnsi" w:cstheme="minorHAnsi"/>
          <w:lang w:val="en-US"/>
        </w:rPr>
      </w:pPr>
    </w:p>
    <w:p w14:paraId="30F3A761" w14:textId="77777777" w:rsidR="001D3130" w:rsidRPr="004B5717" w:rsidRDefault="001D3130" w:rsidP="001D3130">
      <w:pPr>
        <w:rPr>
          <w:rFonts w:asciiTheme="minorHAnsi" w:hAnsiTheme="minorHAnsi" w:cstheme="minorHAnsi"/>
          <w:lang w:val="en-US"/>
        </w:rPr>
      </w:pPr>
    </w:p>
    <w:p w14:paraId="0E690B15" w14:textId="77777777" w:rsidR="001D3130" w:rsidRPr="004B5717" w:rsidRDefault="001D3130" w:rsidP="001D3130">
      <w:pPr>
        <w:rPr>
          <w:rFonts w:asciiTheme="minorHAnsi" w:hAnsiTheme="minorHAnsi" w:cstheme="minorHAnsi"/>
          <w:lang w:val="en-US"/>
        </w:rPr>
      </w:pPr>
    </w:p>
    <w:p w14:paraId="6EDAEC1C" w14:textId="77777777" w:rsidR="001D3130" w:rsidRPr="004B5717" w:rsidRDefault="001D3130" w:rsidP="001D3130">
      <w:pPr>
        <w:rPr>
          <w:rFonts w:asciiTheme="minorHAnsi" w:hAnsiTheme="minorHAnsi" w:cstheme="minorHAnsi"/>
          <w:lang w:val="en-US"/>
        </w:rPr>
      </w:pPr>
    </w:p>
    <w:p w14:paraId="5FA0D2F3" w14:textId="77777777" w:rsidR="001D3130" w:rsidRPr="004B5717" w:rsidRDefault="001D3130" w:rsidP="001D3130">
      <w:pPr>
        <w:rPr>
          <w:rFonts w:asciiTheme="minorHAnsi" w:hAnsiTheme="minorHAnsi" w:cstheme="minorHAnsi"/>
          <w:lang w:val="en-US"/>
        </w:rPr>
      </w:pPr>
    </w:p>
    <w:p w14:paraId="37C999F5" w14:textId="77777777" w:rsidR="001D3130" w:rsidRPr="004B5717" w:rsidRDefault="001D3130" w:rsidP="001D3130">
      <w:pPr>
        <w:rPr>
          <w:rFonts w:asciiTheme="minorHAnsi" w:hAnsiTheme="minorHAnsi" w:cstheme="minorHAnsi"/>
          <w:lang w:val="en-US"/>
        </w:rPr>
      </w:pPr>
    </w:p>
    <w:p w14:paraId="4C241223" w14:textId="77777777" w:rsidR="001D3130" w:rsidRPr="004B5717" w:rsidRDefault="001D3130" w:rsidP="001D3130">
      <w:pPr>
        <w:rPr>
          <w:rFonts w:asciiTheme="minorHAnsi" w:hAnsiTheme="minorHAnsi" w:cstheme="minorHAnsi"/>
          <w:lang w:val="en-US"/>
        </w:rPr>
      </w:pPr>
    </w:p>
    <w:p w14:paraId="1ED8A328" w14:textId="77777777" w:rsidR="001D3130" w:rsidRPr="004B5717" w:rsidRDefault="001D3130" w:rsidP="001D3130">
      <w:pPr>
        <w:rPr>
          <w:rFonts w:asciiTheme="minorHAnsi" w:hAnsiTheme="minorHAnsi" w:cstheme="minorHAnsi"/>
          <w:lang w:val="en-US"/>
        </w:rPr>
      </w:pPr>
    </w:p>
    <w:p w14:paraId="77F7F238" w14:textId="77777777" w:rsidR="001D3130" w:rsidRPr="004B5717" w:rsidRDefault="001D3130" w:rsidP="001D3130">
      <w:pPr>
        <w:rPr>
          <w:rFonts w:asciiTheme="minorHAnsi" w:hAnsiTheme="minorHAnsi" w:cstheme="minorHAnsi"/>
          <w:lang w:val="en-US"/>
        </w:rPr>
      </w:pPr>
    </w:p>
    <w:p w14:paraId="7E14537D" w14:textId="77777777" w:rsidR="001D3130" w:rsidRPr="004B5717" w:rsidRDefault="001D3130" w:rsidP="001D3130">
      <w:pPr>
        <w:rPr>
          <w:rFonts w:asciiTheme="minorHAnsi" w:hAnsiTheme="minorHAnsi" w:cstheme="minorHAnsi"/>
          <w:lang w:val="en-US"/>
        </w:rPr>
      </w:pPr>
    </w:p>
    <w:p w14:paraId="6CD3DA11" w14:textId="77777777" w:rsidR="001D3130" w:rsidRPr="004B5717" w:rsidRDefault="001D3130" w:rsidP="001D3130">
      <w:pPr>
        <w:rPr>
          <w:rFonts w:asciiTheme="minorHAnsi" w:hAnsiTheme="minorHAnsi" w:cstheme="minorHAnsi"/>
          <w:lang w:val="en-US"/>
        </w:rPr>
      </w:pPr>
    </w:p>
    <w:p w14:paraId="1661C187" w14:textId="77777777" w:rsidR="001D3130" w:rsidRPr="004B5717" w:rsidRDefault="001D3130" w:rsidP="001D3130">
      <w:pPr>
        <w:rPr>
          <w:rFonts w:asciiTheme="minorHAnsi" w:hAnsiTheme="minorHAnsi" w:cstheme="minorHAnsi"/>
          <w:lang w:val="en-US"/>
        </w:rPr>
      </w:pPr>
    </w:p>
    <w:p w14:paraId="3F4A1B8E" w14:textId="77777777" w:rsidR="001D3130" w:rsidRPr="004B5717" w:rsidRDefault="001D3130" w:rsidP="001D3130">
      <w:pPr>
        <w:rPr>
          <w:rFonts w:asciiTheme="minorHAnsi" w:hAnsiTheme="minorHAnsi" w:cstheme="minorHAnsi"/>
          <w:lang w:val="en-US"/>
        </w:rPr>
      </w:pPr>
    </w:p>
    <w:p w14:paraId="190FE351" w14:textId="77777777" w:rsidR="001D3130" w:rsidRPr="004B5717" w:rsidRDefault="001D3130" w:rsidP="001D3130">
      <w:pPr>
        <w:rPr>
          <w:rFonts w:asciiTheme="minorHAnsi" w:hAnsiTheme="minorHAnsi" w:cstheme="minorHAnsi"/>
          <w:lang w:val="en-US"/>
        </w:rPr>
      </w:pPr>
    </w:p>
    <w:p w14:paraId="11904DE8" w14:textId="77777777" w:rsidR="001D3130" w:rsidRPr="004B5717" w:rsidRDefault="001D3130" w:rsidP="001D3130">
      <w:pPr>
        <w:rPr>
          <w:rFonts w:asciiTheme="minorHAnsi" w:hAnsiTheme="minorHAnsi" w:cstheme="minorHAnsi"/>
          <w:lang w:val="en-US"/>
        </w:rPr>
      </w:pPr>
    </w:p>
    <w:p w14:paraId="68096896" w14:textId="77777777" w:rsidR="001D3130" w:rsidRPr="004B5717" w:rsidRDefault="001D3130" w:rsidP="001D3130">
      <w:pPr>
        <w:rPr>
          <w:rFonts w:asciiTheme="minorHAnsi" w:hAnsiTheme="minorHAnsi" w:cstheme="minorHAnsi"/>
          <w:lang w:val="en-US"/>
        </w:rPr>
      </w:pPr>
    </w:p>
    <w:p w14:paraId="4BFE423F" w14:textId="77777777" w:rsidR="001D3130" w:rsidRPr="004B5717" w:rsidRDefault="001D3130" w:rsidP="001D3130">
      <w:pPr>
        <w:rPr>
          <w:rFonts w:asciiTheme="minorHAnsi" w:hAnsiTheme="minorHAnsi" w:cstheme="minorHAnsi"/>
          <w:lang w:val="en-US"/>
        </w:rPr>
      </w:pPr>
    </w:p>
    <w:p w14:paraId="7440391C" w14:textId="77777777" w:rsidR="001D3130" w:rsidRPr="004B5717" w:rsidRDefault="001D3130" w:rsidP="001D3130">
      <w:pPr>
        <w:rPr>
          <w:rFonts w:asciiTheme="minorHAnsi" w:hAnsiTheme="minorHAnsi" w:cstheme="minorHAnsi"/>
          <w:lang w:val="en-US"/>
        </w:rPr>
      </w:pPr>
    </w:p>
    <w:p w14:paraId="5EDBD949" w14:textId="77777777" w:rsidR="001D3130" w:rsidRPr="004B5717" w:rsidRDefault="001D3130" w:rsidP="001D3130">
      <w:pPr>
        <w:rPr>
          <w:rFonts w:asciiTheme="minorHAnsi" w:hAnsiTheme="minorHAnsi" w:cstheme="minorHAnsi"/>
          <w:lang w:val="en-US"/>
        </w:rPr>
      </w:pPr>
    </w:p>
    <w:p w14:paraId="332BB7F0" w14:textId="77777777" w:rsidR="001D3130" w:rsidRPr="004B5717" w:rsidRDefault="001D3130" w:rsidP="001D3130">
      <w:pPr>
        <w:rPr>
          <w:rFonts w:asciiTheme="minorHAnsi" w:hAnsiTheme="minorHAnsi" w:cstheme="minorHAnsi"/>
          <w:lang w:val="en-US"/>
        </w:rPr>
      </w:pPr>
    </w:p>
    <w:p w14:paraId="2F3C33AD" w14:textId="77777777" w:rsidR="001D3130" w:rsidRPr="004B5717" w:rsidRDefault="001D3130" w:rsidP="001D3130">
      <w:pPr>
        <w:rPr>
          <w:rFonts w:asciiTheme="minorHAnsi" w:hAnsiTheme="minorHAnsi" w:cstheme="minorHAnsi"/>
          <w:lang w:val="en-US"/>
        </w:rPr>
      </w:pPr>
    </w:p>
    <w:p w14:paraId="3397443F" w14:textId="77777777" w:rsidR="001D3130" w:rsidRPr="004B5717" w:rsidRDefault="001D3130" w:rsidP="001D3130">
      <w:pPr>
        <w:rPr>
          <w:rFonts w:asciiTheme="minorHAnsi" w:hAnsiTheme="minorHAnsi" w:cstheme="minorHAnsi"/>
          <w:lang w:val="en-US"/>
        </w:rPr>
      </w:pPr>
    </w:p>
    <w:p w14:paraId="4D21FAE7" w14:textId="77777777" w:rsidR="001D3130" w:rsidRDefault="001D3130" w:rsidP="001D3130">
      <w:pPr>
        <w:rPr>
          <w:rFonts w:asciiTheme="minorHAnsi" w:hAnsiTheme="minorHAnsi" w:cstheme="minorHAnsi"/>
          <w:lang w:val="en-US"/>
        </w:rPr>
      </w:pPr>
    </w:p>
    <w:p w14:paraId="4E139489" w14:textId="77777777" w:rsidR="00543105" w:rsidRDefault="00543105" w:rsidP="001D3130">
      <w:pPr>
        <w:rPr>
          <w:rFonts w:asciiTheme="minorHAnsi" w:hAnsiTheme="minorHAnsi" w:cstheme="minorHAnsi"/>
          <w:lang w:val="en-US"/>
        </w:rPr>
      </w:pPr>
    </w:p>
    <w:p w14:paraId="195BD731" w14:textId="77777777" w:rsidR="00543105" w:rsidRDefault="00543105" w:rsidP="001D3130">
      <w:pPr>
        <w:rPr>
          <w:rFonts w:asciiTheme="minorHAnsi" w:hAnsiTheme="minorHAnsi" w:cstheme="minorHAnsi"/>
          <w:lang w:val="en-US"/>
        </w:rPr>
      </w:pPr>
    </w:p>
    <w:p w14:paraId="0A374AB6" w14:textId="77777777" w:rsidR="00543105" w:rsidRDefault="00543105" w:rsidP="001D3130">
      <w:pPr>
        <w:rPr>
          <w:rFonts w:asciiTheme="minorHAnsi" w:hAnsiTheme="minorHAnsi" w:cstheme="minorHAnsi"/>
          <w:lang w:val="en-US"/>
        </w:rPr>
      </w:pPr>
    </w:p>
    <w:p w14:paraId="74B5A75F" w14:textId="77777777" w:rsidR="00543105" w:rsidRDefault="00543105" w:rsidP="001D3130">
      <w:pPr>
        <w:rPr>
          <w:rFonts w:asciiTheme="minorHAnsi" w:hAnsiTheme="minorHAnsi" w:cstheme="minorHAnsi"/>
          <w:lang w:val="en-US"/>
        </w:rPr>
      </w:pPr>
    </w:p>
    <w:p w14:paraId="54568674" w14:textId="77777777" w:rsidR="00543105" w:rsidRPr="004B5717" w:rsidRDefault="00543105" w:rsidP="001D3130">
      <w:pPr>
        <w:rPr>
          <w:rFonts w:asciiTheme="minorHAnsi" w:hAnsiTheme="minorHAnsi" w:cstheme="minorHAnsi"/>
          <w:lang w:val="en-US"/>
        </w:rPr>
      </w:pPr>
    </w:p>
    <w:p w14:paraId="2BA35DD7" w14:textId="77777777" w:rsidR="001D3130" w:rsidRPr="004B5717" w:rsidRDefault="001D3130" w:rsidP="001D3130">
      <w:pPr>
        <w:jc w:val="center"/>
        <w:rPr>
          <w:rFonts w:asciiTheme="minorHAnsi" w:hAnsiTheme="minorHAnsi" w:cstheme="minorHAnsi"/>
          <w:lang w:val="en-US"/>
        </w:rPr>
      </w:pPr>
      <w:r w:rsidRPr="004B5717">
        <w:rPr>
          <w:rFonts w:asciiTheme="minorHAnsi" w:hAnsiTheme="minorHAnsi" w:cstheme="minorHAnsi"/>
          <w:lang w:val="en-US"/>
        </w:rPr>
        <w:t>References</w:t>
      </w:r>
    </w:p>
    <w:p w14:paraId="3553C67D" w14:textId="77777777" w:rsidR="001D3130" w:rsidRPr="004B5717" w:rsidRDefault="001D3130" w:rsidP="001D3130">
      <w:pPr>
        <w:rPr>
          <w:rFonts w:asciiTheme="minorHAnsi" w:hAnsiTheme="minorHAnsi" w:cstheme="minorHAnsi"/>
          <w:lang w:val="en-US"/>
        </w:rPr>
      </w:pPr>
    </w:p>
    <w:p w14:paraId="69F28AE4"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proofErr w:type="spellStart"/>
      <w:r w:rsidRPr="004B5717">
        <w:rPr>
          <w:rFonts w:asciiTheme="minorHAnsi" w:eastAsiaTheme="minorHAnsi" w:hAnsiTheme="minorHAnsi" w:cstheme="minorHAnsi"/>
          <w:lang w:val="en-GB" w:eastAsia="en-US"/>
        </w:rPr>
        <w:t>Bhavadharini</w:t>
      </w:r>
      <w:proofErr w:type="spellEnd"/>
      <w:r w:rsidRPr="004B5717">
        <w:rPr>
          <w:rFonts w:asciiTheme="minorHAnsi" w:eastAsiaTheme="minorHAnsi" w:hAnsiTheme="minorHAnsi" w:cstheme="minorHAnsi"/>
          <w:lang w:val="en-GB" w:eastAsia="en-US"/>
        </w:rPr>
        <w:t xml:space="preserve">, B., Mahalakshmi, M.M., Anjana, R.M., </w:t>
      </w:r>
      <w:proofErr w:type="spellStart"/>
      <w:r w:rsidRPr="004B5717">
        <w:rPr>
          <w:rFonts w:asciiTheme="minorHAnsi" w:eastAsiaTheme="minorHAnsi" w:hAnsiTheme="minorHAnsi" w:cstheme="minorHAnsi"/>
          <w:lang w:val="en-GB" w:eastAsia="en-US"/>
        </w:rPr>
        <w:t>Maheswari</w:t>
      </w:r>
      <w:proofErr w:type="spellEnd"/>
      <w:r w:rsidRPr="004B5717">
        <w:rPr>
          <w:rFonts w:asciiTheme="minorHAnsi" w:eastAsiaTheme="minorHAnsi" w:hAnsiTheme="minorHAnsi" w:cstheme="minorHAnsi"/>
          <w:lang w:val="en-GB" w:eastAsia="en-US"/>
        </w:rPr>
        <w:t xml:space="preserve">, K., Uma, R., Deepa, M., Unnikrishnan, R., </w:t>
      </w:r>
      <w:proofErr w:type="spellStart"/>
      <w:r w:rsidRPr="004B5717">
        <w:rPr>
          <w:rFonts w:asciiTheme="minorHAnsi" w:eastAsiaTheme="minorHAnsi" w:hAnsiTheme="minorHAnsi" w:cstheme="minorHAnsi"/>
          <w:lang w:val="en-GB" w:eastAsia="en-US"/>
        </w:rPr>
        <w:t>Ranjani</w:t>
      </w:r>
      <w:proofErr w:type="spellEnd"/>
      <w:r w:rsidRPr="004B5717">
        <w:rPr>
          <w:rFonts w:asciiTheme="minorHAnsi" w:eastAsiaTheme="minorHAnsi" w:hAnsiTheme="minorHAnsi" w:cstheme="minorHAnsi"/>
          <w:lang w:val="en-GB" w:eastAsia="en-US"/>
        </w:rPr>
        <w:t xml:space="preserve">, H., </w:t>
      </w:r>
      <w:proofErr w:type="spellStart"/>
      <w:r w:rsidRPr="004B5717">
        <w:rPr>
          <w:rFonts w:asciiTheme="minorHAnsi" w:eastAsiaTheme="minorHAnsi" w:hAnsiTheme="minorHAnsi" w:cstheme="minorHAnsi"/>
          <w:lang w:val="en-GB" w:eastAsia="en-US"/>
        </w:rPr>
        <w:t>Pastakia</w:t>
      </w:r>
      <w:proofErr w:type="spellEnd"/>
      <w:r w:rsidRPr="004B5717">
        <w:rPr>
          <w:rFonts w:asciiTheme="minorHAnsi" w:eastAsiaTheme="minorHAnsi" w:hAnsiTheme="minorHAnsi" w:cstheme="minorHAnsi"/>
          <w:lang w:val="en-GB" w:eastAsia="en-US"/>
        </w:rPr>
        <w:t xml:space="preserve">, S.D., </w:t>
      </w:r>
      <w:proofErr w:type="spellStart"/>
      <w:r w:rsidRPr="004B5717">
        <w:rPr>
          <w:rFonts w:asciiTheme="minorHAnsi" w:eastAsiaTheme="minorHAnsi" w:hAnsiTheme="minorHAnsi" w:cstheme="minorHAnsi"/>
          <w:lang w:val="en-GB" w:eastAsia="en-US"/>
        </w:rPr>
        <w:t>Kayal</w:t>
      </w:r>
      <w:proofErr w:type="spellEnd"/>
      <w:r w:rsidRPr="004B5717">
        <w:rPr>
          <w:rFonts w:asciiTheme="minorHAnsi" w:eastAsiaTheme="minorHAnsi" w:hAnsiTheme="minorHAnsi" w:cstheme="minorHAnsi"/>
          <w:lang w:val="en-GB" w:eastAsia="en-US"/>
        </w:rPr>
        <w:t xml:space="preserve">, A., </w:t>
      </w:r>
      <w:proofErr w:type="spellStart"/>
      <w:r w:rsidRPr="004B5717">
        <w:rPr>
          <w:rFonts w:asciiTheme="minorHAnsi" w:eastAsiaTheme="minorHAnsi" w:hAnsiTheme="minorHAnsi" w:cstheme="minorHAnsi"/>
          <w:lang w:val="en-GB" w:eastAsia="en-US"/>
        </w:rPr>
        <w:t>Ninov</w:t>
      </w:r>
      <w:proofErr w:type="spellEnd"/>
      <w:r w:rsidRPr="004B5717">
        <w:rPr>
          <w:rFonts w:asciiTheme="minorHAnsi" w:eastAsiaTheme="minorHAnsi" w:hAnsiTheme="minorHAnsi" w:cstheme="minorHAnsi"/>
          <w:lang w:val="en-GB" w:eastAsia="en-US"/>
        </w:rPr>
        <w:t xml:space="preserve">, L., Malanda, B., Belton, A. &amp; Mohan, V. (2016). Prevalence of Gestational Diabetes Mellitus in urban and rural Tamil Nadu using IADPSG and WHO 1999 criteria (WINGS 6). </w:t>
      </w:r>
      <w:r w:rsidRPr="004B5717">
        <w:rPr>
          <w:rFonts w:asciiTheme="minorHAnsi" w:eastAsiaTheme="minorHAnsi" w:hAnsiTheme="minorHAnsi" w:cstheme="minorHAnsi"/>
          <w:i/>
          <w:iCs/>
          <w:lang w:val="en-GB" w:eastAsia="en-US"/>
        </w:rPr>
        <w:t>Clinical Diabetes and Endocrinology</w:t>
      </w:r>
      <w:r w:rsidRPr="004B5717">
        <w:rPr>
          <w:rFonts w:asciiTheme="minorHAnsi" w:eastAsiaTheme="minorHAnsi" w:hAnsiTheme="minorHAnsi" w:cstheme="minorHAnsi"/>
          <w:lang w:val="en-GB" w:eastAsia="en-US"/>
        </w:rPr>
        <w:t>, 2, 8. Available online: https://doi.org/10.1186/s40842-016-0028-6.</w:t>
      </w:r>
    </w:p>
    <w:p w14:paraId="18C732BC"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proofErr w:type="spellStart"/>
      <w:r w:rsidRPr="004B5717">
        <w:rPr>
          <w:rFonts w:asciiTheme="minorHAnsi" w:eastAsiaTheme="minorHAnsi" w:hAnsiTheme="minorHAnsi" w:cstheme="minorHAnsi"/>
          <w:lang w:val="en-GB" w:eastAsia="en-US"/>
        </w:rPr>
        <w:t>Bogale</w:t>
      </w:r>
      <w:proofErr w:type="spellEnd"/>
      <w:r w:rsidRPr="004B5717">
        <w:rPr>
          <w:rFonts w:asciiTheme="minorHAnsi" w:eastAsiaTheme="minorHAnsi" w:hAnsiTheme="minorHAnsi" w:cstheme="minorHAnsi"/>
          <w:lang w:val="en-GB" w:eastAsia="en-US"/>
        </w:rPr>
        <w:t xml:space="preserve">, D.S., </w:t>
      </w:r>
      <w:proofErr w:type="spellStart"/>
      <w:r w:rsidRPr="004B5717">
        <w:rPr>
          <w:rFonts w:asciiTheme="minorHAnsi" w:eastAsiaTheme="minorHAnsi" w:hAnsiTheme="minorHAnsi" w:cstheme="minorHAnsi"/>
          <w:lang w:val="en-GB" w:eastAsia="en-US"/>
        </w:rPr>
        <w:t>Abuhay</w:t>
      </w:r>
      <w:proofErr w:type="spellEnd"/>
      <w:r w:rsidRPr="004B5717">
        <w:rPr>
          <w:rFonts w:asciiTheme="minorHAnsi" w:eastAsiaTheme="minorHAnsi" w:hAnsiTheme="minorHAnsi" w:cstheme="minorHAnsi"/>
          <w:lang w:val="en-GB" w:eastAsia="en-US"/>
        </w:rPr>
        <w:t xml:space="preserve">, T.M. &amp; </w:t>
      </w:r>
      <w:proofErr w:type="spellStart"/>
      <w:r w:rsidRPr="004B5717">
        <w:rPr>
          <w:rFonts w:asciiTheme="minorHAnsi" w:eastAsiaTheme="minorHAnsi" w:hAnsiTheme="minorHAnsi" w:cstheme="minorHAnsi"/>
          <w:lang w:val="en-GB" w:eastAsia="en-US"/>
        </w:rPr>
        <w:t>Dejene</w:t>
      </w:r>
      <w:proofErr w:type="spellEnd"/>
      <w:r w:rsidRPr="004B5717">
        <w:rPr>
          <w:rFonts w:asciiTheme="minorHAnsi" w:eastAsiaTheme="minorHAnsi" w:hAnsiTheme="minorHAnsi" w:cstheme="minorHAnsi"/>
          <w:lang w:val="en-GB" w:eastAsia="en-US"/>
        </w:rPr>
        <w:t xml:space="preserve">, B.E. (2022). Predicting perinatal mortality based on maternal health status and health insurance service using homogeneous ensemble machine learning methods. </w:t>
      </w:r>
      <w:r w:rsidRPr="004B5717">
        <w:rPr>
          <w:rFonts w:asciiTheme="minorHAnsi" w:eastAsiaTheme="minorHAnsi" w:hAnsiTheme="minorHAnsi" w:cstheme="minorHAnsi"/>
          <w:i/>
          <w:iCs/>
          <w:lang w:val="en-GB" w:eastAsia="en-US"/>
        </w:rPr>
        <w:t>BMC Medical Informatics and Decision Making</w:t>
      </w:r>
      <w:r w:rsidRPr="004B5717">
        <w:rPr>
          <w:rFonts w:asciiTheme="minorHAnsi" w:eastAsiaTheme="minorHAnsi" w:hAnsiTheme="minorHAnsi" w:cstheme="minorHAnsi"/>
          <w:lang w:val="en-GB" w:eastAsia="en-US"/>
        </w:rPr>
        <w:t>, 22(1), 341. Available online: https://doi.org/10.1186/s12911-022-02084-1.</w:t>
      </w:r>
    </w:p>
    <w:p w14:paraId="2CF20AF9"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Fox, R., Kitt, J., Leeson, P., Aye, C.Y.L. &amp; Lewandowski, A.J. (2019). Preeclampsia: Risk Factors, Diagnosis, Management, and the Cardiovascular Impact on the Offspring. </w:t>
      </w:r>
      <w:r w:rsidRPr="004B5717">
        <w:rPr>
          <w:rFonts w:asciiTheme="minorHAnsi" w:eastAsiaTheme="minorHAnsi" w:hAnsiTheme="minorHAnsi" w:cstheme="minorHAnsi"/>
          <w:i/>
          <w:iCs/>
          <w:lang w:val="en-GB" w:eastAsia="en-US"/>
        </w:rPr>
        <w:t>Journal of Clinical Medicine</w:t>
      </w:r>
      <w:r w:rsidRPr="004B5717">
        <w:rPr>
          <w:rFonts w:asciiTheme="minorHAnsi" w:eastAsiaTheme="minorHAnsi" w:hAnsiTheme="minorHAnsi" w:cstheme="minorHAnsi"/>
          <w:lang w:val="en-GB" w:eastAsia="en-US"/>
        </w:rPr>
        <w:t>, 8(10), 1625. Available online: https://doi.org/10.3390/jcm8101625.</w:t>
      </w:r>
    </w:p>
    <w:p w14:paraId="5C9BC088"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Gelman, A., Hill, J. &amp; </w:t>
      </w:r>
      <w:proofErr w:type="spellStart"/>
      <w:r w:rsidRPr="004B5717">
        <w:rPr>
          <w:rFonts w:asciiTheme="minorHAnsi" w:eastAsiaTheme="minorHAnsi" w:hAnsiTheme="minorHAnsi" w:cstheme="minorHAnsi"/>
          <w:lang w:val="en-GB" w:eastAsia="en-US"/>
        </w:rPr>
        <w:t>Vehtari</w:t>
      </w:r>
      <w:proofErr w:type="spellEnd"/>
      <w:r w:rsidRPr="004B5717">
        <w:rPr>
          <w:rFonts w:asciiTheme="minorHAnsi" w:eastAsiaTheme="minorHAnsi" w:hAnsiTheme="minorHAnsi" w:cstheme="minorHAnsi"/>
          <w:lang w:val="en-GB" w:eastAsia="en-US"/>
        </w:rPr>
        <w:t xml:space="preserve">, A. (2020). </w:t>
      </w:r>
      <w:r w:rsidRPr="004B5717">
        <w:rPr>
          <w:rFonts w:asciiTheme="minorHAnsi" w:eastAsiaTheme="minorHAnsi" w:hAnsiTheme="minorHAnsi" w:cstheme="minorHAnsi"/>
          <w:i/>
          <w:iCs/>
          <w:lang w:val="en-GB" w:eastAsia="en-US"/>
        </w:rPr>
        <w:t>Regression and Other Stories</w:t>
      </w:r>
      <w:r w:rsidRPr="004B5717">
        <w:rPr>
          <w:rFonts w:asciiTheme="minorHAnsi" w:eastAsiaTheme="minorHAnsi" w:hAnsiTheme="minorHAnsi" w:cstheme="minorHAnsi"/>
          <w:lang w:val="en-GB" w:eastAsia="en-US"/>
        </w:rPr>
        <w:t>. Cambridge University Press.</w:t>
      </w:r>
    </w:p>
    <w:p w14:paraId="5E360595"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Islam, M.N., Mustafina, S.N., Mahmud, T. &amp; Khan, N.I. (2022) Machine learning to predict pregnancy outcomes: a systematic review, synthesising </w:t>
      </w:r>
      <w:proofErr w:type="gramStart"/>
      <w:r w:rsidRPr="004B5717">
        <w:rPr>
          <w:rFonts w:asciiTheme="minorHAnsi" w:eastAsiaTheme="minorHAnsi" w:hAnsiTheme="minorHAnsi" w:cstheme="minorHAnsi"/>
          <w:lang w:val="en-GB" w:eastAsia="en-US"/>
        </w:rPr>
        <w:t>framework</w:t>
      </w:r>
      <w:proofErr w:type="gramEnd"/>
      <w:r w:rsidRPr="004B5717">
        <w:rPr>
          <w:rFonts w:asciiTheme="minorHAnsi" w:eastAsiaTheme="minorHAnsi" w:hAnsiTheme="minorHAnsi" w:cstheme="minorHAnsi"/>
          <w:lang w:val="en-GB" w:eastAsia="en-US"/>
        </w:rPr>
        <w:t xml:space="preserve"> and future research agenda. </w:t>
      </w:r>
      <w:r w:rsidRPr="004B5717">
        <w:rPr>
          <w:rFonts w:asciiTheme="minorHAnsi" w:eastAsiaTheme="minorHAnsi" w:hAnsiTheme="minorHAnsi" w:cstheme="minorHAnsi"/>
          <w:i/>
          <w:iCs/>
          <w:lang w:val="en-GB" w:eastAsia="en-US"/>
        </w:rPr>
        <w:t>BMC Pregnancy and Childbirth</w:t>
      </w:r>
      <w:r w:rsidRPr="004B5717">
        <w:rPr>
          <w:rFonts w:asciiTheme="minorHAnsi" w:eastAsiaTheme="minorHAnsi" w:hAnsiTheme="minorHAnsi" w:cstheme="minorHAnsi"/>
          <w:lang w:val="en-GB" w:eastAsia="en-US"/>
        </w:rPr>
        <w:t>, 22(1), 348. Available online: https://doi.org/10.1186/s12884-022-04594-2.</w:t>
      </w:r>
    </w:p>
    <w:p w14:paraId="59811FB6"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proofErr w:type="spellStart"/>
      <w:r w:rsidRPr="004B5717">
        <w:rPr>
          <w:rFonts w:asciiTheme="minorHAnsi" w:eastAsiaTheme="minorHAnsi" w:hAnsiTheme="minorHAnsi" w:cstheme="minorHAnsi"/>
          <w:lang w:val="en-GB" w:eastAsia="en-US"/>
        </w:rPr>
        <w:t>Kuwabara</w:t>
      </w:r>
      <w:proofErr w:type="spellEnd"/>
      <w:r w:rsidRPr="004B5717">
        <w:rPr>
          <w:rFonts w:asciiTheme="minorHAnsi" w:eastAsiaTheme="minorHAnsi" w:hAnsiTheme="minorHAnsi" w:cstheme="minorHAnsi"/>
          <w:lang w:val="en-GB" w:eastAsia="en-US"/>
        </w:rPr>
        <w:t xml:space="preserve">, A., </w:t>
      </w:r>
      <w:proofErr w:type="spellStart"/>
      <w:r w:rsidRPr="004B5717">
        <w:rPr>
          <w:rFonts w:asciiTheme="minorHAnsi" w:eastAsiaTheme="minorHAnsi" w:hAnsiTheme="minorHAnsi" w:cstheme="minorHAnsi"/>
          <w:lang w:val="en-GB" w:eastAsia="en-US"/>
        </w:rPr>
        <w:t>Su</w:t>
      </w:r>
      <w:proofErr w:type="spellEnd"/>
      <w:r w:rsidRPr="004B5717">
        <w:rPr>
          <w:rFonts w:asciiTheme="minorHAnsi" w:eastAsiaTheme="minorHAnsi" w:hAnsiTheme="minorHAnsi" w:cstheme="minorHAnsi"/>
          <w:lang w:val="en-GB" w:eastAsia="en-US"/>
        </w:rPr>
        <w:t xml:space="preserve">, S. &amp; Krauss, J. (2020). Utilising Digital Health Technologies for Patient Education in Lifestyle Medicine. </w:t>
      </w:r>
      <w:r w:rsidRPr="004B5717">
        <w:rPr>
          <w:rFonts w:asciiTheme="minorHAnsi" w:eastAsiaTheme="minorHAnsi" w:hAnsiTheme="minorHAnsi" w:cstheme="minorHAnsi"/>
          <w:i/>
          <w:iCs/>
          <w:lang w:val="en-GB" w:eastAsia="en-US"/>
        </w:rPr>
        <w:t>American Journal of Lifestyle Medicine</w:t>
      </w:r>
      <w:r w:rsidRPr="004B5717">
        <w:rPr>
          <w:rFonts w:asciiTheme="minorHAnsi" w:eastAsiaTheme="minorHAnsi" w:hAnsiTheme="minorHAnsi" w:cstheme="minorHAnsi"/>
          <w:lang w:val="en-GB" w:eastAsia="en-US"/>
        </w:rPr>
        <w:t>, 14(2), 137–142. Available online: https://doi.org/10.1177/1559827619892547.</w:t>
      </w:r>
    </w:p>
    <w:p w14:paraId="49AA6940"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Medical News Today (2017). </w:t>
      </w:r>
      <w:r w:rsidRPr="004B5717">
        <w:rPr>
          <w:rFonts w:asciiTheme="minorHAnsi" w:eastAsiaTheme="minorHAnsi" w:hAnsiTheme="minorHAnsi" w:cstheme="minorHAnsi"/>
          <w:i/>
          <w:iCs/>
          <w:lang w:val="en-GB" w:eastAsia="en-US"/>
        </w:rPr>
        <w:t>Heart rate: What is a regular heart rate?</w:t>
      </w:r>
      <w:r w:rsidRPr="004B5717">
        <w:rPr>
          <w:rFonts w:asciiTheme="minorHAnsi" w:eastAsiaTheme="minorHAnsi" w:hAnsiTheme="minorHAnsi" w:cstheme="minorHAnsi"/>
          <w:lang w:val="en-GB" w:eastAsia="en-US"/>
        </w:rPr>
        <w:t xml:space="preserve"> Available online: https://www.medicalnewstoday.com/articles/235710 [Accessed 07/05/2023].</w:t>
      </w:r>
    </w:p>
    <w:p w14:paraId="299497D0"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Müller, A.C. &amp; Guido, S. (2016). </w:t>
      </w:r>
      <w:r w:rsidRPr="004B5717">
        <w:rPr>
          <w:rFonts w:asciiTheme="minorHAnsi" w:eastAsiaTheme="minorHAnsi" w:hAnsiTheme="minorHAnsi" w:cstheme="minorHAnsi"/>
          <w:i/>
          <w:iCs/>
          <w:lang w:val="en-GB" w:eastAsia="en-US"/>
        </w:rPr>
        <w:t>Introduction to Machine Learning with Python: A Guide for Data Scientists</w:t>
      </w:r>
      <w:r w:rsidRPr="004B5717">
        <w:rPr>
          <w:rFonts w:asciiTheme="minorHAnsi" w:eastAsiaTheme="minorHAnsi" w:hAnsiTheme="minorHAnsi" w:cstheme="minorHAnsi"/>
          <w:lang w:val="en-GB" w:eastAsia="en-US"/>
        </w:rPr>
        <w:t>. O’Reilly Media, Inc.</w:t>
      </w:r>
    </w:p>
    <w:p w14:paraId="4490DF0E"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proofErr w:type="spellStart"/>
      <w:r w:rsidRPr="004B5717">
        <w:rPr>
          <w:rFonts w:asciiTheme="minorHAnsi" w:eastAsiaTheme="minorHAnsi" w:hAnsiTheme="minorHAnsi" w:cstheme="minorHAnsi"/>
          <w:lang w:val="en-GB" w:eastAsia="en-US"/>
        </w:rPr>
        <w:t>Naila</w:t>
      </w:r>
      <w:proofErr w:type="spellEnd"/>
      <w:r w:rsidRPr="004B5717">
        <w:rPr>
          <w:rFonts w:asciiTheme="minorHAnsi" w:eastAsiaTheme="minorHAnsi" w:hAnsiTheme="minorHAnsi" w:cstheme="minorHAnsi"/>
          <w:lang w:val="en-GB" w:eastAsia="en-US"/>
        </w:rPr>
        <w:t xml:space="preserve"> </w:t>
      </w:r>
      <w:proofErr w:type="spellStart"/>
      <w:r w:rsidRPr="004B5717">
        <w:rPr>
          <w:rFonts w:asciiTheme="minorHAnsi" w:eastAsiaTheme="minorHAnsi" w:hAnsiTheme="minorHAnsi" w:cstheme="minorHAnsi"/>
          <w:lang w:val="en-GB" w:eastAsia="en-US"/>
        </w:rPr>
        <w:t>Baig</w:t>
      </w:r>
      <w:proofErr w:type="spellEnd"/>
      <w:r w:rsidRPr="004B5717">
        <w:rPr>
          <w:rFonts w:asciiTheme="minorHAnsi" w:eastAsiaTheme="minorHAnsi" w:hAnsiTheme="minorHAnsi" w:cstheme="minorHAnsi"/>
          <w:lang w:val="en-GB" w:eastAsia="en-US"/>
        </w:rPr>
        <w:t xml:space="preserve">-Ansari, Salma </w:t>
      </w:r>
      <w:proofErr w:type="spellStart"/>
      <w:r w:rsidRPr="004B5717">
        <w:rPr>
          <w:rFonts w:asciiTheme="minorHAnsi" w:eastAsiaTheme="minorHAnsi" w:hAnsiTheme="minorHAnsi" w:cstheme="minorHAnsi"/>
          <w:lang w:val="en-GB" w:eastAsia="en-US"/>
        </w:rPr>
        <w:t>Halai</w:t>
      </w:r>
      <w:proofErr w:type="spellEnd"/>
      <w:r w:rsidRPr="004B5717">
        <w:rPr>
          <w:rFonts w:asciiTheme="minorHAnsi" w:eastAsiaTheme="minorHAnsi" w:hAnsiTheme="minorHAnsi" w:cstheme="minorHAnsi"/>
          <w:lang w:val="en-GB" w:eastAsia="en-US"/>
        </w:rPr>
        <w:t xml:space="preserve"> Badruddin, Rozina </w:t>
      </w:r>
      <w:proofErr w:type="spellStart"/>
      <w:r w:rsidRPr="004B5717">
        <w:rPr>
          <w:rFonts w:asciiTheme="minorHAnsi" w:eastAsiaTheme="minorHAnsi" w:hAnsiTheme="minorHAnsi" w:cstheme="minorHAnsi"/>
          <w:lang w:val="en-GB" w:eastAsia="en-US"/>
        </w:rPr>
        <w:t>Karmaliani</w:t>
      </w:r>
      <w:proofErr w:type="spellEnd"/>
      <w:r w:rsidRPr="004B5717">
        <w:rPr>
          <w:rFonts w:asciiTheme="minorHAnsi" w:eastAsiaTheme="minorHAnsi" w:hAnsiTheme="minorHAnsi" w:cstheme="minorHAnsi"/>
          <w:lang w:val="en-GB" w:eastAsia="en-US"/>
        </w:rPr>
        <w:t xml:space="preserve">, Hillary Harris, Imtiaz </w:t>
      </w:r>
      <w:proofErr w:type="spellStart"/>
      <w:r w:rsidRPr="004B5717">
        <w:rPr>
          <w:rFonts w:asciiTheme="minorHAnsi" w:eastAsiaTheme="minorHAnsi" w:hAnsiTheme="minorHAnsi" w:cstheme="minorHAnsi"/>
          <w:lang w:val="en-GB" w:eastAsia="en-US"/>
        </w:rPr>
        <w:t>Jehan</w:t>
      </w:r>
      <w:proofErr w:type="spellEnd"/>
      <w:r w:rsidRPr="004B5717">
        <w:rPr>
          <w:rFonts w:asciiTheme="minorHAnsi" w:eastAsiaTheme="minorHAnsi" w:hAnsiTheme="minorHAnsi" w:cstheme="minorHAnsi"/>
          <w:lang w:val="en-GB" w:eastAsia="en-US"/>
        </w:rPr>
        <w:t xml:space="preserve">, </w:t>
      </w:r>
      <w:proofErr w:type="spellStart"/>
      <w:r w:rsidRPr="004B5717">
        <w:rPr>
          <w:rFonts w:asciiTheme="minorHAnsi" w:eastAsiaTheme="minorHAnsi" w:hAnsiTheme="minorHAnsi" w:cstheme="minorHAnsi"/>
          <w:lang w:val="en-GB" w:eastAsia="en-US"/>
        </w:rPr>
        <w:t>Omrana</w:t>
      </w:r>
      <w:proofErr w:type="spellEnd"/>
      <w:r w:rsidRPr="004B5717">
        <w:rPr>
          <w:rFonts w:asciiTheme="minorHAnsi" w:eastAsiaTheme="minorHAnsi" w:hAnsiTheme="minorHAnsi" w:cstheme="minorHAnsi"/>
          <w:lang w:val="en-GB" w:eastAsia="en-US"/>
        </w:rPr>
        <w:t xml:space="preserve"> Pasha, Nancy Moss, Elizabeth M. </w:t>
      </w:r>
      <w:proofErr w:type="spellStart"/>
      <w:r w:rsidRPr="004B5717">
        <w:rPr>
          <w:rFonts w:asciiTheme="minorHAnsi" w:eastAsiaTheme="minorHAnsi" w:hAnsiTheme="minorHAnsi" w:cstheme="minorHAnsi"/>
          <w:lang w:val="en-GB" w:eastAsia="en-US"/>
        </w:rPr>
        <w:t>McClur</w:t>
      </w:r>
      <w:proofErr w:type="spellEnd"/>
      <w:r w:rsidRPr="004B5717">
        <w:rPr>
          <w:rFonts w:asciiTheme="minorHAnsi" w:eastAsiaTheme="minorHAnsi" w:hAnsiTheme="minorHAnsi" w:cstheme="minorHAnsi"/>
          <w:lang w:val="en-GB" w:eastAsia="en-US"/>
        </w:rPr>
        <w:t xml:space="preserve">, &amp; Robert L. Goldenberg (no date) </w:t>
      </w:r>
      <w:proofErr w:type="spellStart"/>
      <w:r w:rsidRPr="004B5717">
        <w:rPr>
          <w:rFonts w:asciiTheme="minorHAnsi" w:eastAsiaTheme="minorHAnsi" w:hAnsiTheme="minorHAnsi" w:cstheme="minorHAnsi"/>
          <w:i/>
          <w:iCs/>
          <w:lang w:val="en-GB" w:eastAsia="en-US"/>
        </w:rPr>
        <w:t>Anemia</w:t>
      </w:r>
      <w:proofErr w:type="spellEnd"/>
      <w:r w:rsidRPr="004B5717">
        <w:rPr>
          <w:rFonts w:asciiTheme="minorHAnsi" w:eastAsiaTheme="minorHAnsi" w:hAnsiTheme="minorHAnsi" w:cstheme="minorHAnsi"/>
          <w:i/>
          <w:iCs/>
          <w:lang w:val="en-GB" w:eastAsia="en-US"/>
        </w:rPr>
        <w:t xml:space="preserve"> Prevalence and Risk Factors in Pregnant Women in an Urban Area of Pakistan</w:t>
      </w:r>
      <w:r w:rsidRPr="004B5717">
        <w:rPr>
          <w:rFonts w:asciiTheme="minorHAnsi" w:eastAsiaTheme="minorHAnsi" w:hAnsiTheme="minorHAnsi" w:cstheme="minorHAnsi"/>
          <w:lang w:val="en-GB" w:eastAsia="en-US"/>
        </w:rPr>
        <w:t>. Available online: https://doi.org/10.1177/156482650802900207.</w:t>
      </w:r>
    </w:p>
    <w:p w14:paraId="04C9E36C"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Peng, R.D. (no date) R Programming for Data Science.</w:t>
      </w:r>
    </w:p>
    <w:p w14:paraId="502656B6"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Smith, L.I. (2002). A tutorial on Principal Components Analysis. Available online: https://ourarchive.otago.ac.nz/handle/10523/7534 [Accessed 06/05/2023].</w:t>
      </w:r>
    </w:p>
    <w:p w14:paraId="69D971F6"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t xml:space="preserve">Wooldridge, J.M. (2015). </w:t>
      </w:r>
      <w:r w:rsidRPr="004B5717">
        <w:rPr>
          <w:rFonts w:asciiTheme="minorHAnsi" w:eastAsiaTheme="minorHAnsi" w:hAnsiTheme="minorHAnsi" w:cstheme="minorHAnsi"/>
          <w:i/>
          <w:iCs/>
          <w:lang w:val="en-GB" w:eastAsia="en-US"/>
        </w:rPr>
        <w:t>Introductory Econometrics: A Modern Approach</w:t>
      </w:r>
      <w:r w:rsidRPr="004B5717">
        <w:rPr>
          <w:rFonts w:asciiTheme="minorHAnsi" w:eastAsiaTheme="minorHAnsi" w:hAnsiTheme="minorHAnsi" w:cstheme="minorHAnsi"/>
          <w:lang w:val="en-GB" w:eastAsia="en-US"/>
        </w:rPr>
        <w:t>. Cengage Learning.</w:t>
      </w:r>
    </w:p>
    <w:p w14:paraId="55F5CF25" w14:textId="77777777" w:rsidR="001D3130" w:rsidRPr="004B5717" w:rsidRDefault="001D3130" w:rsidP="001D3130">
      <w:pPr>
        <w:autoSpaceDE w:val="0"/>
        <w:autoSpaceDN w:val="0"/>
        <w:adjustRightInd w:val="0"/>
        <w:spacing w:after="240"/>
        <w:rPr>
          <w:rFonts w:asciiTheme="minorHAnsi" w:eastAsiaTheme="minorHAnsi" w:hAnsiTheme="minorHAnsi" w:cstheme="minorHAnsi"/>
          <w:lang w:val="en-GB" w:eastAsia="en-US"/>
        </w:rPr>
      </w:pPr>
      <w:r w:rsidRPr="004B5717">
        <w:rPr>
          <w:rFonts w:asciiTheme="minorHAnsi" w:eastAsiaTheme="minorHAnsi" w:hAnsiTheme="minorHAnsi" w:cstheme="minorHAnsi"/>
          <w:lang w:val="en-GB" w:eastAsia="en-US"/>
        </w:rPr>
        <w:lastRenderedPageBreak/>
        <w:t xml:space="preserve">World Health Organization (no date) </w:t>
      </w:r>
      <w:r w:rsidRPr="004B5717">
        <w:rPr>
          <w:rFonts w:asciiTheme="minorHAnsi" w:eastAsiaTheme="minorHAnsi" w:hAnsiTheme="minorHAnsi" w:cstheme="minorHAnsi"/>
          <w:i/>
          <w:iCs/>
          <w:lang w:val="en-GB" w:eastAsia="en-US"/>
        </w:rPr>
        <w:t>Maternal mortality</w:t>
      </w:r>
      <w:r w:rsidRPr="004B5717">
        <w:rPr>
          <w:rFonts w:asciiTheme="minorHAnsi" w:eastAsiaTheme="minorHAnsi" w:hAnsiTheme="minorHAnsi" w:cstheme="minorHAnsi"/>
          <w:lang w:val="en-GB" w:eastAsia="en-US"/>
        </w:rPr>
        <w:t>. Available online: https://www.who.int/news-room/fact-sheets/detail/maternal-mortality [Accessed 07/05/2023].</w:t>
      </w:r>
    </w:p>
    <w:p w14:paraId="5218A40B" w14:textId="77777777" w:rsidR="001D3130" w:rsidRPr="004B5717" w:rsidRDefault="001D3130" w:rsidP="001D3130">
      <w:pPr>
        <w:rPr>
          <w:rFonts w:asciiTheme="minorHAnsi" w:hAnsiTheme="minorHAnsi" w:cstheme="minorHAnsi"/>
          <w:lang w:val="en-US"/>
        </w:rPr>
      </w:pPr>
    </w:p>
    <w:p w14:paraId="165A1F87" w14:textId="77777777" w:rsidR="001D3130" w:rsidRPr="004B5717" w:rsidRDefault="001D3130" w:rsidP="001D3130">
      <w:pPr>
        <w:rPr>
          <w:rFonts w:asciiTheme="minorHAnsi" w:hAnsiTheme="minorHAnsi" w:cstheme="minorHAnsi"/>
        </w:rPr>
      </w:pPr>
    </w:p>
    <w:p w14:paraId="1A78363E" w14:textId="77777777" w:rsidR="001D3130" w:rsidRPr="004B5717" w:rsidRDefault="001D3130" w:rsidP="001D3130">
      <w:pPr>
        <w:rPr>
          <w:rFonts w:asciiTheme="minorHAnsi" w:hAnsiTheme="minorHAnsi" w:cstheme="minorHAnsi"/>
          <w:lang w:val="en-US"/>
        </w:rPr>
      </w:pPr>
    </w:p>
    <w:p w14:paraId="10C5A4D8" w14:textId="77777777" w:rsidR="001D3130" w:rsidRPr="00F44B2B" w:rsidRDefault="001D3130" w:rsidP="001D3130"/>
    <w:p w14:paraId="185B5A1D" w14:textId="77777777" w:rsidR="00A60744" w:rsidRPr="001D3130" w:rsidRDefault="00A60744" w:rsidP="001D3130"/>
    <w:sectPr w:rsidR="00A60744" w:rsidRPr="001D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F17D1D"/>
    <w:multiLevelType w:val="hybridMultilevel"/>
    <w:tmpl w:val="4D5C1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840E34"/>
    <w:multiLevelType w:val="multilevel"/>
    <w:tmpl w:val="2692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97085"/>
    <w:multiLevelType w:val="hybridMultilevel"/>
    <w:tmpl w:val="C344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1778A"/>
    <w:multiLevelType w:val="hybridMultilevel"/>
    <w:tmpl w:val="7A3A8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773277"/>
    <w:multiLevelType w:val="hybridMultilevel"/>
    <w:tmpl w:val="B1C8B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30518F"/>
    <w:multiLevelType w:val="hybridMultilevel"/>
    <w:tmpl w:val="468E0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4E32ED"/>
    <w:multiLevelType w:val="multilevel"/>
    <w:tmpl w:val="B1FA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E08E9"/>
    <w:multiLevelType w:val="hybridMultilevel"/>
    <w:tmpl w:val="2358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3C2B66"/>
    <w:multiLevelType w:val="hybridMultilevel"/>
    <w:tmpl w:val="44BC6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5488427">
    <w:abstractNumId w:val="0"/>
  </w:num>
  <w:num w:numId="2" w16cid:durableId="871576384">
    <w:abstractNumId w:val="1"/>
  </w:num>
  <w:num w:numId="3" w16cid:durableId="1390573732">
    <w:abstractNumId w:val="2"/>
  </w:num>
  <w:num w:numId="4" w16cid:durableId="1144741724">
    <w:abstractNumId w:val="9"/>
  </w:num>
  <w:num w:numId="5" w16cid:durableId="1445543376">
    <w:abstractNumId w:val="5"/>
  </w:num>
  <w:num w:numId="6" w16cid:durableId="33425727">
    <w:abstractNumId w:val="4"/>
  </w:num>
  <w:num w:numId="7" w16cid:durableId="1161384243">
    <w:abstractNumId w:val="10"/>
  </w:num>
  <w:num w:numId="8" w16cid:durableId="102655743">
    <w:abstractNumId w:val="3"/>
  </w:num>
  <w:num w:numId="9" w16cid:durableId="137186674">
    <w:abstractNumId w:val="11"/>
  </w:num>
  <w:num w:numId="10" w16cid:durableId="369038202">
    <w:abstractNumId w:val="7"/>
  </w:num>
  <w:num w:numId="11" w16cid:durableId="1480994934">
    <w:abstractNumId w:val="8"/>
  </w:num>
  <w:num w:numId="12" w16cid:durableId="1016538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50"/>
    <w:rsid w:val="0001682A"/>
    <w:rsid w:val="00022CF0"/>
    <w:rsid w:val="0005040D"/>
    <w:rsid w:val="00062C2F"/>
    <w:rsid w:val="000763C1"/>
    <w:rsid w:val="000953A7"/>
    <w:rsid w:val="000C6F18"/>
    <w:rsid w:val="00103DAF"/>
    <w:rsid w:val="0012281A"/>
    <w:rsid w:val="00144B04"/>
    <w:rsid w:val="00176D01"/>
    <w:rsid w:val="00187C77"/>
    <w:rsid w:val="00193602"/>
    <w:rsid w:val="001B0B0B"/>
    <w:rsid w:val="001D3130"/>
    <w:rsid w:val="001E67F0"/>
    <w:rsid w:val="001F340C"/>
    <w:rsid w:val="001F50C1"/>
    <w:rsid w:val="0022163D"/>
    <w:rsid w:val="00225DDE"/>
    <w:rsid w:val="00231958"/>
    <w:rsid w:val="00251A7A"/>
    <w:rsid w:val="00253EA2"/>
    <w:rsid w:val="00254B40"/>
    <w:rsid w:val="00261C99"/>
    <w:rsid w:val="00273550"/>
    <w:rsid w:val="0028596B"/>
    <w:rsid w:val="00290B67"/>
    <w:rsid w:val="00292276"/>
    <w:rsid w:val="002D24B9"/>
    <w:rsid w:val="002E1777"/>
    <w:rsid w:val="002F7D81"/>
    <w:rsid w:val="00300D96"/>
    <w:rsid w:val="00322BE9"/>
    <w:rsid w:val="00324B56"/>
    <w:rsid w:val="00325265"/>
    <w:rsid w:val="00376D64"/>
    <w:rsid w:val="00384B1B"/>
    <w:rsid w:val="00385294"/>
    <w:rsid w:val="00394959"/>
    <w:rsid w:val="003A2DA5"/>
    <w:rsid w:val="003B1332"/>
    <w:rsid w:val="003E514D"/>
    <w:rsid w:val="003F23ED"/>
    <w:rsid w:val="003F6C16"/>
    <w:rsid w:val="00413F28"/>
    <w:rsid w:val="00416E78"/>
    <w:rsid w:val="00420A19"/>
    <w:rsid w:val="0045221E"/>
    <w:rsid w:val="004700CB"/>
    <w:rsid w:val="00475B5C"/>
    <w:rsid w:val="004845BF"/>
    <w:rsid w:val="004910A9"/>
    <w:rsid w:val="004A4C3A"/>
    <w:rsid w:val="004A7FDA"/>
    <w:rsid w:val="004C29E6"/>
    <w:rsid w:val="004D04B2"/>
    <w:rsid w:val="004E16B8"/>
    <w:rsid w:val="004E624A"/>
    <w:rsid w:val="005000F0"/>
    <w:rsid w:val="00526CA8"/>
    <w:rsid w:val="00543105"/>
    <w:rsid w:val="00545D9E"/>
    <w:rsid w:val="005734AC"/>
    <w:rsid w:val="0057395F"/>
    <w:rsid w:val="00586243"/>
    <w:rsid w:val="00587765"/>
    <w:rsid w:val="005976B7"/>
    <w:rsid w:val="005A2F96"/>
    <w:rsid w:val="005A7EB1"/>
    <w:rsid w:val="005C5E80"/>
    <w:rsid w:val="005D4503"/>
    <w:rsid w:val="00614DDF"/>
    <w:rsid w:val="006334D7"/>
    <w:rsid w:val="00646C92"/>
    <w:rsid w:val="00673854"/>
    <w:rsid w:val="006776BD"/>
    <w:rsid w:val="00687754"/>
    <w:rsid w:val="006C6704"/>
    <w:rsid w:val="00721A22"/>
    <w:rsid w:val="00743AAC"/>
    <w:rsid w:val="007525AB"/>
    <w:rsid w:val="00761464"/>
    <w:rsid w:val="00774CC1"/>
    <w:rsid w:val="00777756"/>
    <w:rsid w:val="007853A7"/>
    <w:rsid w:val="0078665D"/>
    <w:rsid w:val="00792A4E"/>
    <w:rsid w:val="007B0DCE"/>
    <w:rsid w:val="007B22CC"/>
    <w:rsid w:val="007B3A02"/>
    <w:rsid w:val="007B562F"/>
    <w:rsid w:val="007C34F0"/>
    <w:rsid w:val="007C6434"/>
    <w:rsid w:val="007D7B65"/>
    <w:rsid w:val="007E66BB"/>
    <w:rsid w:val="007F032B"/>
    <w:rsid w:val="0080463B"/>
    <w:rsid w:val="00834548"/>
    <w:rsid w:val="008352A2"/>
    <w:rsid w:val="00862122"/>
    <w:rsid w:val="00881453"/>
    <w:rsid w:val="008820F8"/>
    <w:rsid w:val="00886038"/>
    <w:rsid w:val="00893E96"/>
    <w:rsid w:val="008C2D95"/>
    <w:rsid w:val="008D1CED"/>
    <w:rsid w:val="008E2C72"/>
    <w:rsid w:val="008E371F"/>
    <w:rsid w:val="008F5C89"/>
    <w:rsid w:val="009209FF"/>
    <w:rsid w:val="00920E32"/>
    <w:rsid w:val="00922B2F"/>
    <w:rsid w:val="009246CD"/>
    <w:rsid w:val="00955F69"/>
    <w:rsid w:val="009623FC"/>
    <w:rsid w:val="009711B8"/>
    <w:rsid w:val="009973D4"/>
    <w:rsid w:val="009D52CB"/>
    <w:rsid w:val="009E61F4"/>
    <w:rsid w:val="009F1096"/>
    <w:rsid w:val="009F2E8C"/>
    <w:rsid w:val="00A31AC6"/>
    <w:rsid w:val="00A47983"/>
    <w:rsid w:val="00A60744"/>
    <w:rsid w:val="00A70B7B"/>
    <w:rsid w:val="00A774A8"/>
    <w:rsid w:val="00AC3372"/>
    <w:rsid w:val="00AD4A81"/>
    <w:rsid w:val="00AE0E72"/>
    <w:rsid w:val="00AE7097"/>
    <w:rsid w:val="00AF4DA0"/>
    <w:rsid w:val="00B41AE3"/>
    <w:rsid w:val="00B674DA"/>
    <w:rsid w:val="00B84ADB"/>
    <w:rsid w:val="00B85293"/>
    <w:rsid w:val="00BA4D78"/>
    <w:rsid w:val="00BB664C"/>
    <w:rsid w:val="00BE5E72"/>
    <w:rsid w:val="00BF5AB6"/>
    <w:rsid w:val="00C72582"/>
    <w:rsid w:val="00CE684A"/>
    <w:rsid w:val="00CF712B"/>
    <w:rsid w:val="00D202D5"/>
    <w:rsid w:val="00D254A6"/>
    <w:rsid w:val="00D26953"/>
    <w:rsid w:val="00D80B7E"/>
    <w:rsid w:val="00DA0C17"/>
    <w:rsid w:val="00DA435C"/>
    <w:rsid w:val="00DB00EA"/>
    <w:rsid w:val="00DD02AF"/>
    <w:rsid w:val="00DD42B6"/>
    <w:rsid w:val="00DE697B"/>
    <w:rsid w:val="00DF1041"/>
    <w:rsid w:val="00DF39BF"/>
    <w:rsid w:val="00DF5D11"/>
    <w:rsid w:val="00E14E11"/>
    <w:rsid w:val="00E23A4D"/>
    <w:rsid w:val="00E24837"/>
    <w:rsid w:val="00E364E7"/>
    <w:rsid w:val="00E43839"/>
    <w:rsid w:val="00E50C04"/>
    <w:rsid w:val="00E538CC"/>
    <w:rsid w:val="00E61921"/>
    <w:rsid w:val="00E673D2"/>
    <w:rsid w:val="00E80E9E"/>
    <w:rsid w:val="00EB0C9B"/>
    <w:rsid w:val="00F37361"/>
    <w:rsid w:val="00F44B2B"/>
    <w:rsid w:val="00F671BB"/>
    <w:rsid w:val="00F728CB"/>
    <w:rsid w:val="00F74831"/>
    <w:rsid w:val="00F94BD9"/>
    <w:rsid w:val="00FA2688"/>
    <w:rsid w:val="00FB6E15"/>
    <w:rsid w:val="00FC0417"/>
    <w:rsid w:val="00FF186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F872666"/>
  <w15:chartTrackingRefBased/>
  <w15:docId w15:val="{4ACDC9A3-EC85-8345-AA74-327BA375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1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1B8"/>
    <w:pPr>
      <w:spacing w:before="100" w:beforeAutospacing="1" w:after="100" w:afterAutospacing="1"/>
    </w:pPr>
  </w:style>
  <w:style w:type="paragraph" w:styleId="ListParagraph">
    <w:name w:val="List Paragraph"/>
    <w:basedOn w:val="Normal"/>
    <w:uiPriority w:val="34"/>
    <w:qFormat/>
    <w:rsid w:val="009711B8"/>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CE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684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992">
      <w:bodyDiv w:val="1"/>
      <w:marLeft w:val="0"/>
      <w:marRight w:val="0"/>
      <w:marTop w:val="0"/>
      <w:marBottom w:val="0"/>
      <w:divBdr>
        <w:top w:val="none" w:sz="0" w:space="0" w:color="auto"/>
        <w:left w:val="none" w:sz="0" w:space="0" w:color="auto"/>
        <w:bottom w:val="none" w:sz="0" w:space="0" w:color="auto"/>
        <w:right w:val="none" w:sz="0" w:space="0" w:color="auto"/>
      </w:divBdr>
    </w:div>
    <w:div w:id="77018319">
      <w:bodyDiv w:val="1"/>
      <w:marLeft w:val="0"/>
      <w:marRight w:val="0"/>
      <w:marTop w:val="0"/>
      <w:marBottom w:val="0"/>
      <w:divBdr>
        <w:top w:val="none" w:sz="0" w:space="0" w:color="auto"/>
        <w:left w:val="none" w:sz="0" w:space="0" w:color="auto"/>
        <w:bottom w:val="none" w:sz="0" w:space="0" w:color="auto"/>
        <w:right w:val="none" w:sz="0" w:space="0" w:color="auto"/>
      </w:divBdr>
    </w:div>
    <w:div w:id="97256811">
      <w:bodyDiv w:val="1"/>
      <w:marLeft w:val="0"/>
      <w:marRight w:val="0"/>
      <w:marTop w:val="0"/>
      <w:marBottom w:val="0"/>
      <w:divBdr>
        <w:top w:val="none" w:sz="0" w:space="0" w:color="auto"/>
        <w:left w:val="none" w:sz="0" w:space="0" w:color="auto"/>
        <w:bottom w:val="none" w:sz="0" w:space="0" w:color="auto"/>
        <w:right w:val="none" w:sz="0" w:space="0" w:color="auto"/>
      </w:divBdr>
    </w:div>
    <w:div w:id="363025729">
      <w:bodyDiv w:val="1"/>
      <w:marLeft w:val="0"/>
      <w:marRight w:val="0"/>
      <w:marTop w:val="0"/>
      <w:marBottom w:val="0"/>
      <w:divBdr>
        <w:top w:val="none" w:sz="0" w:space="0" w:color="auto"/>
        <w:left w:val="none" w:sz="0" w:space="0" w:color="auto"/>
        <w:bottom w:val="none" w:sz="0" w:space="0" w:color="auto"/>
        <w:right w:val="none" w:sz="0" w:space="0" w:color="auto"/>
      </w:divBdr>
      <w:divsChild>
        <w:div w:id="1535967325">
          <w:marLeft w:val="0"/>
          <w:marRight w:val="0"/>
          <w:marTop w:val="0"/>
          <w:marBottom w:val="0"/>
          <w:divBdr>
            <w:top w:val="single" w:sz="6" w:space="4" w:color="ABABAB"/>
            <w:left w:val="single" w:sz="6" w:space="4" w:color="ABABAB"/>
            <w:bottom w:val="single" w:sz="6" w:space="4" w:color="ABABAB"/>
            <w:right w:val="single" w:sz="6" w:space="4" w:color="ABABAB"/>
          </w:divBdr>
          <w:divsChild>
            <w:div w:id="39206749">
              <w:marLeft w:val="0"/>
              <w:marRight w:val="0"/>
              <w:marTop w:val="0"/>
              <w:marBottom w:val="0"/>
              <w:divBdr>
                <w:top w:val="none" w:sz="0" w:space="0" w:color="auto"/>
                <w:left w:val="none" w:sz="0" w:space="0" w:color="auto"/>
                <w:bottom w:val="none" w:sz="0" w:space="0" w:color="auto"/>
                <w:right w:val="none" w:sz="0" w:space="0" w:color="auto"/>
              </w:divBdr>
              <w:divsChild>
                <w:div w:id="1696227848">
                  <w:marLeft w:val="0"/>
                  <w:marRight w:val="0"/>
                  <w:marTop w:val="0"/>
                  <w:marBottom w:val="0"/>
                  <w:divBdr>
                    <w:top w:val="none" w:sz="0" w:space="0" w:color="auto"/>
                    <w:left w:val="none" w:sz="0" w:space="0" w:color="auto"/>
                    <w:bottom w:val="none" w:sz="0" w:space="0" w:color="auto"/>
                    <w:right w:val="none" w:sz="0" w:space="0" w:color="auto"/>
                  </w:divBdr>
                  <w:divsChild>
                    <w:div w:id="6324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4228">
          <w:marLeft w:val="0"/>
          <w:marRight w:val="0"/>
          <w:marTop w:val="0"/>
          <w:marBottom w:val="0"/>
          <w:divBdr>
            <w:top w:val="single" w:sz="6" w:space="4" w:color="auto"/>
            <w:left w:val="single" w:sz="6" w:space="4" w:color="auto"/>
            <w:bottom w:val="single" w:sz="6" w:space="4" w:color="auto"/>
            <w:right w:val="single" w:sz="6" w:space="4" w:color="auto"/>
          </w:divBdr>
          <w:divsChild>
            <w:div w:id="1289704380">
              <w:marLeft w:val="0"/>
              <w:marRight w:val="0"/>
              <w:marTop w:val="0"/>
              <w:marBottom w:val="0"/>
              <w:divBdr>
                <w:top w:val="none" w:sz="0" w:space="0" w:color="auto"/>
                <w:left w:val="none" w:sz="0" w:space="0" w:color="auto"/>
                <w:bottom w:val="none" w:sz="0" w:space="0" w:color="auto"/>
                <w:right w:val="none" w:sz="0" w:space="0" w:color="auto"/>
              </w:divBdr>
              <w:divsChild>
                <w:div w:id="18937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2083">
      <w:bodyDiv w:val="1"/>
      <w:marLeft w:val="0"/>
      <w:marRight w:val="0"/>
      <w:marTop w:val="0"/>
      <w:marBottom w:val="0"/>
      <w:divBdr>
        <w:top w:val="none" w:sz="0" w:space="0" w:color="auto"/>
        <w:left w:val="none" w:sz="0" w:space="0" w:color="auto"/>
        <w:bottom w:val="none" w:sz="0" w:space="0" w:color="auto"/>
        <w:right w:val="none" w:sz="0" w:space="0" w:color="auto"/>
      </w:divBdr>
      <w:divsChild>
        <w:div w:id="514852875">
          <w:marLeft w:val="0"/>
          <w:marRight w:val="0"/>
          <w:marTop w:val="0"/>
          <w:marBottom w:val="0"/>
          <w:divBdr>
            <w:top w:val="single" w:sz="2" w:space="0" w:color="auto"/>
            <w:left w:val="single" w:sz="2" w:space="0" w:color="auto"/>
            <w:bottom w:val="single" w:sz="6" w:space="0" w:color="auto"/>
            <w:right w:val="single" w:sz="2" w:space="0" w:color="auto"/>
          </w:divBdr>
          <w:divsChild>
            <w:div w:id="119237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22877">
                  <w:marLeft w:val="0"/>
                  <w:marRight w:val="0"/>
                  <w:marTop w:val="0"/>
                  <w:marBottom w:val="0"/>
                  <w:divBdr>
                    <w:top w:val="single" w:sz="2" w:space="0" w:color="D9D9E3"/>
                    <w:left w:val="single" w:sz="2" w:space="0" w:color="D9D9E3"/>
                    <w:bottom w:val="single" w:sz="2" w:space="0" w:color="D9D9E3"/>
                    <w:right w:val="single" w:sz="2" w:space="0" w:color="D9D9E3"/>
                  </w:divBdr>
                  <w:divsChild>
                    <w:div w:id="86007656">
                      <w:marLeft w:val="0"/>
                      <w:marRight w:val="0"/>
                      <w:marTop w:val="0"/>
                      <w:marBottom w:val="0"/>
                      <w:divBdr>
                        <w:top w:val="single" w:sz="2" w:space="0" w:color="D9D9E3"/>
                        <w:left w:val="single" w:sz="2" w:space="0" w:color="D9D9E3"/>
                        <w:bottom w:val="single" w:sz="2" w:space="0" w:color="D9D9E3"/>
                        <w:right w:val="single" w:sz="2" w:space="0" w:color="D9D9E3"/>
                      </w:divBdr>
                      <w:divsChild>
                        <w:div w:id="193232525">
                          <w:marLeft w:val="0"/>
                          <w:marRight w:val="0"/>
                          <w:marTop w:val="0"/>
                          <w:marBottom w:val="0"/>
                          <w:divBdr>
                            <w:top w:val="single" w:sz="2" w:space="0" w:color="D9D9E3"/>
                            <w:left w:val="single" w:sz="2" w:space="0" w:color="D9D9E3"/>
                            <w:bottom w:val="single" w:sz="2" w:space="0" w:color="D9D9E3"/>
                            <w:right w:val="single" w:sz="2" w:space="0" w:color="D9D9E3"/>
                          </w:divBdr>
                          <w:divsChild>
                            <w:div w:id="2097940187">
                              <w:marLeft w:val="0"/>
                              <w:marRight w:val="0"/>
                              <w:marTop w:val="0"/>
                              <w:marBottom w:val="0"/>
                              <w:divBdr>
                                <w:top w:val="single" w:sz="2" w:space="0" w:color="D9D9E3"/>
                                <w:left w:val="single" w:sz="2" w:space="0" w:color="D9D9E3"/>
                                <w:bottom w:val="single" w:sz="2" w:space="0" w:color="D9D9E3"/>
                                <w:right w:val="single" w:sz="2" w:space="0" w:color="D9D9E3"/>
                              </w:divBdr>
                              <w:divsChild>
                                <w:div w:id="1121610177">
                                  <w:marLeft w:val="0"/>
                                  <w:marRight w:val="0"/>
                                  <w:marTop w:val="0"/>
                                  <w:marBottom w:val="0"/>
                                  <w:divBdr>
                                    <w:top w:val="single" w:sz="2" w:space="0" w:color="D9D9E3"/>
                                    <w:left w:val="single" w:sz="2" w:space="0" w:color="D9D9E3"/>
                                    <w:bottom w:val="single" w:sz="2" w:space="0" w:color="D9D9E3"/>
                                    <w:right w:val="single" w:sz="2" w:space="0" w:color="D9D9E3"/>
                                  </w:divBdr>
                                  <w:divsChild>
                                    <w:div w:id="684133074">
                                      <w:marLeft w:val="0"/>
                                      <w:marRight w:val="0"/>
                                      <w:marTop w:val="0"/>
                                      <w:marBottom w:val="0"/>
                                      <w:divBdr>
                                        <w:top w:val="single" w:sz="2" w:space="0" w:color="D9D9E3"/>
                                        <w:left w:val="single" w:sz="2" w:space="0" w:color="D9D9E3"/>
                                        <w:bottom w:val="single" w:sz="2" w:space="0" w:color="D9D9E3"/>
                                        <w:right w:val="single" w:sz="2" w:space="0" w:color="D9D9E3"/>
                                      </w:divBdr>
                                    </w:div>
                                    <w:div w:id="83303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246216">
                                  <w:marLeft w:val="0"/>
                                  <w:marRight w:val="0"/>
                                  <w:marTop w:val="0"/>
                                  <w:marBottom w:val="0"/>
                                  <w:divBdr>
                                    <w:top w:val="single" w:sz="2" w:space="0" w:color="D9D9E3"/>
                                    <w:left w:val="single" w:sz="2" w:space="0" w:color="D9D9E3"/>
                                    <w:bottom w:val="single" w:sz="2" w:space="0" w:color="D9D9E3"/>
                                    <w:right w:val="single" w:sz="2" w:space="0" w:color="D9D9E3"/>
                                  </w:divBdr>
                                  <w:divsChild>
                                    <w:div w:id="1292900296">
                                      <w:marLeft w:val="0"/>
                                      <w:marRight w:val="0"/>
                                      <w:marTop w:val="0"/>
                                      <w:marBottom w:val="0"/>
                                      <w:divBdr>
                                        <w:top w:val="single" w:sz="2" w:space="0" w:color="D9D9E3"/>
                                        <w:left w:val="single" w:sz="2" w:space="0" w:color="D9D9E3"/>
                                        <w:bottom w:val="single" w:sz="2" w:space="0" w:color="D9D9E3"/>
                                        <w:right w:val="single" w:sz="2" w:space="0" w:color="D9D9E3"/>
                                      </w:divBdr>
                                    </w:div>
                                    <w:div w:id="145937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165727">
                                  <w:marLeft w:val="0"/>
                                  <w:marRight w:val="0"/>
                                  <w:marTop w:val="0"/>
                                  <w:marBottom w:val="0"/>
                                  <w:divBdr>
                                    <w:top w:val="single" w:sz="2" w:space="0" w:color="D9D9E3"/>
                                    <w:left w:val="single" w:sz="2" w:space="0" w:color="D9D9E3"/>
                                    <w:bottom w:val="single" w:sz="2" w:space="0" w:color="D9D9E3"/>
                                    <w:right w:val="single" w:sz="2" w:space="0" w:color="D9D9E3"/>
                                  </w:divBdr>
                                  <w:divsChild>
                                    <w:div w:id="1513952000">
                                      <w:marLeft w:val="0"/>
                                      <w:marRight w:val="0"/>
                                      <w:marTop w:val="0"/>
                                      <w:marBottom w:val="0"/>
                                      <w:divBdr>
                                        <w:top w:val="single" w:sz="2" w:space="0" w:color="D9D9E3"/>
                                        <w:left w:val="single" w:sz="2" w:space="0" w:color="D9D9E3"/>
                                        <w:bottom w:val="single" w:sz="2" w:space="0" w:color="D9D9E3"/>
                                        <w:right w:val="single" w:sz="2" w:space="0" w:color="D9D9E3"/>
                                      </w:divBdr>
                                    </w:div>
                                    <w:div w:id="171851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35190">
                                  <w:marLeft w:val="0"/>
                                  <w:marRight w:val="0"/>
                                  <w:marTop w:val="0"/>
                                  <w:marBottom w:val="0"/>
                                  <w:divBdr>
                                    <w:top w:val="single" w:sz="2" w:space="0" w:color="D9D9E3"/>
                                    <w:left w:val="single" w:sz="2" w:space="0" w:color="D9D9E3"/>
                                    <w:bottom w:val="single" w:sz="2" w:space="0" w:color="D9D9E3"/>
                                    <w:right w:val="single" w:sz="2" w:space="0" w:color="D9D9E3"/>
                                  </w:divBdr>
                                  <w:divsChild>
                                    <w:div w:id="328337184">
                                      <w:marLeft w:val="0"/>
                                      <w:marRight w:val="0"/>
                                      <w:marTop w:val="0"/>
                                      <w:marBottom w:val="0"/>
                                      <w:divBdr>
                                        <w:top w:val="single" w:sz="2" w:space="0" w:color="D9D9E3"/>
                                        <w:left w:val="single" w:sz="2" w:space="0" w:color="D9D9E3"/>
                                        <w:bottom w:val="single" w:sz="2" w:space="0" w:color="D9D9E3"/>
                                        <w:right w:val="single" w:sz="2" w:space="0" w:color="D9D9E3"/>
                                      </w:divBdr>
                                    </w:div>
                                    <w:div w:id="180133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011304">
                                  <w:marLeft w:val="0"/>
                                  <w:marRight w:val="0"/>
                                  <w:marTop w:val="0"/>
                                  <w:marBottom w:val="0"/>
                                  <w:divBdr>
                                    <w:top w:val="single" w:sz="2" w:space="0" w:color="D9D9E3"/>
                                    <w:left w:val="single" w:sz="2" w:space="0" w:color="D9D9E3"/>
                                    <w:bottom w:val="single" w:sz="2" w:space="0" w:color="D9D9E3"/>
                                    <w:right w:val="single" w:sz="2" w:space="0" w:color="D9D9E3"/>
                                  </w:divBdr>
                                  <w:divsChild>
                                    <w:div w:id="2071223025">
                                      <w:marLeft w:val="0"/>
                                      <w:marRight w:val="0"/>
                                      <w:marTop w:val="0"/>
                                      <w:marBottom w:val="0"/>
                                      <w:divBdr>
                                        <w:top w:val="single" w:sz="2" w:space="0" w:color="D9D9E3"/>
                                        <w:left w:val="single" w:sz="2" w:space="0" w:color="D9D9E3"/>
                                        <w:bottom w:val="single" w:sz="2" w:space="0" w:color="D9D9E3"/>
                                        <w:right w:val="single" w:sz="2" w:space="0" w:color="D9D9E3"/>
                                      </w:divBdr>
                                    </w:div>
                                    <w:div w:id="193377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28300">
                                  <w:marLeft w:val="0"/>
                                  <w:marRight w:val="0"/>
                                  <w:marTop w:val="0"/>
                                  <w:marBottom w:val="0"/>
                                  <w:divBdr>
                                    <w:top w:val="single" w:sz="2" w:space="0" w:color="D9D9E3"/>
                                    <w:left w:val="single" w:sz="2" w:space="0" w:color="D9D9E3"/>
                                    <w:bottom w:val="single" w:sz="2" w:space="0" w:color="D9D9E3"/>
                                    <w:right w:val="single" w:sz="2" w:space="0" w:color="D9D9E3"/>
                                  </w:divBdr>
                                  <w:divsChild>
                                    <w:div w:id="56362263">
                                      <w:marLeft w:val="0"/>
                                      <w:marRight w:val="0"/>
                                      <w:marTop w:val="0"/>
                                      <w:marBottom w:val="0"/>
                                      <w:divBdr>
                                        <w:top w:val="single" w:sz="2" w:space="0" w:color="D9D9E3"/>
                                        <w:left w:val="single" w:sz="2" w:space="0" w:color="D9D9E3"/>
                                        <w:bottom w:val="single" w:sz="2" w:space="0" w:color="D9D9E3"/>
                                        <w:right w:val="single" w:sz="2" w:space="0" w:color="D9D9E3"/>
                                      </w:divBdr>
                                    </w:div>
                                    <w:div w:id="156737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19052">
                                  <w:marLeft w:val="0"/>
                                  <w:marRight w:val="0"/>
                                  <w:marTop w:val="0"/>
                                  <w:marBottom w:val="0"/>
                                  <w:divBdr>
                                    <w:top w:val="single" w:sz="2" w:space="0" w:color="D9D9E3"/>
                                    <w:left w:val="single" w:sz="2" w:space="0" w:color="D9D9E3"/>
                                    <w:bottom w:val="single" w:sz="2" w:space="0" w:color="D9D9E3"/>
                                    <w:right w:val="single" w:sz="2" w:space="0" w:color="D9D9E3"/>
                                  </w:divBdr>
                                  <w:divsChild>
                                    <w:div w:id="205603749">
                                      <w:marLeft w:val="0"/>
                                      <w:marRight w:val="0"/>
                                      <w:marTop w:val="0"/>
                                      <w:marBottom w:val="0"/>
                                      <w:divBdr>
                                        <w:top w:val="single" w:sz="2" w:space="0" w:color="D9D9E3"/>
                                        <w:left w:val="single" w:sz="2" w:space="0" w:color="D9D9E3"/>
                                        <w:bottom w:val="single" w:sz="2" w:space="0" w:color="D9D9E3"/>
                                        <w:right w:val="single" w:sz="2" w:space="0" w:color="D9D9E3"/>
                                      </w:divBdr>
                                    </w:div>
                                    <w:div w:id="92249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2168823">
      <w:bodyDiv w:val="1"/>
      <w:marLeft w:val="0"/>
      <w:marRight w:val="0"/>
      <w:marTop w:val="0"/>
      <w:marBottom w:val="0"/>
      <w:divBdr>
        <w:top w:val="none" w:sz="0" w:space="0" w:color="auto"/>
        <w:left w:val="none" w:sz="0" w:space="0" w:color="auto"/>
        <w:bottom w:val="none" w:sz="0" w:space="0" w:color="auto"/>
        <w:right w:val="none" w:sz="0" w:space="0" w:color="auto"/>
      </w:divBdr>
    </w:div>
    <w:div w:id="456684173">
      <w:bodyDiv w:val="1"/>
      <w:marLeft w:val="0"/>
      <w:marRight w:val="0"/>
      <w:marTop w:val="0"/>
      <w:marBottom w:val="0"/>
      <w:divBdr>
        <w:top w:val="none" w:sz="0" w:space="0" w:color="auto"/>
        <w:left w:val="none" w:sz="0" w:space="0" w:color="auto"/>
        <w:bottom w:val="none" w:sz="0" w:space="0" w:color="auto"/>
        <w:right w:val="none" w:sz="0" w:space="0" w:color="auto"/>
      </w:divBdr>
    </w:div>
    <w:div w:id="462381709">
      <w:bodyDiv w:val="1"/>
      <w:marLeft w:val="0"/>
      <w:marRight w:val="0"/>
      <w:marTop w:val="0"/>
      <w:marBottom w:val="0"/>
      <w:divBdr>
        <w:top w:val="none" w:sz="0" w:space="0" w:color="auto"/>
        <w:left w:val="none" w:sz="0" w:space="0" w:color="auto"/>
        <w:bottom w:val="none" w:sz="0" w:space="0" w:color="auto"/>
        <w:right w:val="none" w:sz="0" w:space="0" w:color="auto"/>
      </w:divBdr>
      <w:divsChild>
        <w:div w:id="202836580">
          <w:marLeft w:val="0"/>
          <w:marRight w:val="0"/>
          <w:marTop w:val="0"/>
          <w:marBottom w:val="0"/>
          <w:divBdr>
            <w:top w:val="single" w:sz="2" w:space="0" w:color="auto"/>
            <w:left w:val="single" w:sz="2" w:space="0" w:color="auto"/>
            <w:bottom w:val="single" w:sz="6" w:space="0" w:color="auto"/>
            <w:right w:val="single" w:sz="2" w:space="0" w:color="auto"/>
          </w:divBdr>
          <w:divsChild>
            <w:div w:id="1341810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65115">
                  <w:marLeft w:val="0"/>
                  <w:marRight w:val="0"/>
                  <w:marTop w:val="0"/>
                  <w:marBottom w:val="0"/>
                  <w:divBdr>
                    <w:top w:val="single" w:sz="2" w:space="0" w:color="D9D9E3"/>
                    <w:left w:val="single" w:sz="2" w:space="0" w:color="D9D9E3"/>
                    <w:bottom w:val="single" w:sz="2" w:space="0" w:color="D9D9E3"/>
                    <w:right w:val="single" w:sz="2" w:space="0" w:color="D9D9E3"/>
                  </w:divBdr>
                  <w:divsChild>
                    <w:div w:id="1873955736">
                      <w:marLeft w:val="0"/>
                      <w:marRight w:val="0"/>
                      <w:marTop w:val="0"/>
                      <w:marBottom w:val="0"/>
                      <w:divBdr>
                        <w:top w:val="single" w:sz="2" w:space="0" w:color="D9D9E3"/>
                        <w:left w:val="single" w:sz="2" w:space="0" w:color="D9D9E3"/>
                        <w:bottom w:val="single" w:sz="2" w:space="0" w:color="D9D9E3"/>
                        <w:right w:val="single" w:sz="2" w:space="0" w:color="D9D9E3"/>
                      </w:divBdr>
                      <w:divsChild>
                        <w:div w:id="235360158">
                          <w:marLeft w:val="0"/>
                          <w:marRight w:val="0"/>
                          <w:marTop w:val="0"/>
                          <w:marBottom w:val="0"/>
                          <w:divBdr>
                            <w:top w:val="single" w:sz="2" w:space="0" w:color="D9D9E3"/>
                            <w:left w:val="single" w:sz="2" w:space="0" w:color="D9D9E3"/>
                            <w:bottom w:val="single" w:sz="2" w:space="0" w:color="D9D9E3"/>
                            <w:right w:val="single" w:sz="2" w:space="0" w:color="D9D9E3"/>
                          </w:divBdr>
                          <w:divsChild>
                            <w:div w:id="2628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7597578">
      <w:bodyDiv w:val="1"/>
      <w:marLeft w:val="0"/>
      <w:marRight w:val="0"/>
      <w:marTop w:val="0"/>
      <w:marBottom w:val="0"/>
      <w:divBdr>
        <w:top w:val="none" w:sz="0" w:space="0" w:color="auto"/>
        <w:left w:val="none" w:sz="0" w:space="0" w:color="auto"/>
        <w:bottom w:val="none" w:sz="0" w:space="0" w:color="auto"/>
        <w:right w:val="none" w:sz="0" w:space="0" w:color="auto"/>
      </w:divBdr>
    </w:div>
    <w:div w:id="697514547">
      <w:bodyDiv w:val="1"/>
      <w:marLeft w:val="0"/>
      <w:marRight w:val="0"/>
      <w:marTop w:val="0"/>
      <w:marBottom w:val="0"/>
      <w:divBdr>
        <w:top w:val="none" w:sz="0" w:space="0" w:color="auto"/>
        <w:left w:val="none" w:sz="0" w:space="0" w:color="auto"/>
        <w:bottom w:val="none" w:sz="0" w:space="0" w:color="auto"/>
        <w:right w:val="none" w:sz="0" w:space="0" w:color="auto"/>
      </w:divBdr>
    </w:div>
    <w:div w:id="752895132">
      <w:bodyDiv w:val="1"/>
      <w:marLeft w:val="0"/>
      <w:marRight w:val="0"/>
      <w:marTop w:val="0"/>
      <w:marBottom w:val="0"/>
      <w:divBdr>
        <w:top w:val="none" w:sz="0" w:space="0" w:color="auto"/>
        <w:left w:val="none" w:sz="0" w:space="0" w:color="auto"/>
        <w:bottom w:val="none" w:sz="0" w:space="0" w:color="auto"/>
        <w:right w:val="none" w:sz="0" w:space="0" w:color="auto"/>
      </w:divBdr>
      <w:divsChild>
        <w:div w:id="1428959216">
          <w:marLeft w:val="0"/>
          <w:marRight w:val="0"/>
          <w:marTop w:val="0"/>
          <w:marBottom w:val="0"/>
          <w:divBdr>
            <w:top w:val="single" w:sz="2" w:space="0" w:color="auto"/>
            <w:left w:val="single" w:sz="2" w:space="0" w:color="auto"/>
            <w:bottom w:val="single" w:sz="6" w:space="0" w:color="auto"/>
            <w:right w:val="single" w:sz="2" w:space="0" w:color="auto"/>
          </w:divBdr>
          <w:divsChild>
            <w:div w:id="164122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95006">
                  <w:marLeft w:val="0"/>
                  <w:marRight w:val="0"/>
                  <w:marTop w:val="0"/>
                  <w:marBottom w:val="0"/>
                  <w:divBdr>
                    <w:top w:val="single" w:sz="2" w:space="0" w:color="D9D9E3"/>
                    <w:left w:val="single" w:sz="2" w:space="0" w:color="D9D9E3"/>
                    <w:bottom w:val="single" w:sz="2" w:space="0" w:color="D9D9E3"/>
                    <w:right w:val="single" w:sz="2" w:space="0" w:color="D9D9E3"/>
                  </w:divBdr>
                  <w:divsChild>
                    <w:div w:id="336352759">
                      <w:marLeft w:val="0"/>
                      <w:marRight w:val="0"/>
                      <w:marTop w:val="0"/>
                      <w:marBottom w:val="0"/>
                      <w:divBdr>
                        <w:top w:val="single" w:sz="2" w:space="0" w:color="D9D9E3"/>
                        <w:left w:val="single" w:sz="2" w:space="0" w:color="D9D9E3"/>
                        <w:bottom w:val="single" w:sz="2" w:space="0" w:color="D9D9E3"/>
                        <w:right w:val="single" w:sz="2" w:space="0" w:color="D9D9E3"/>
                      </w:divBdr>
                      <w:divsChild>
                        <w:div w:id="1656255713">
                          <w:marLeft w:val="0"/>
                          <w:marRight w:val="0"/>
                          <w:marTop w:val="0"/>
                          <w:marBottom w:val="0"/>
                          <w:divBdr>
                            <w:top w:val="single" w:sz="2" w:space="0" w:color="D9D9E3"/>
                            <w:left w:val="single" w:sz="2" w:space="0" w:color="D9D9E3"/>
                            <w:bottom w:val="single" w:sz="2" w:space="0" w:color="D9D9E3"/>
                            <w:right w:val="single" w:sz="2" w:space="0" w:color="D9D9E3"/>
                          </w:divBdr>
                          <w:divsChild>
                            <w:div w:id="84226341">
                              <w:marLeft w:val="0"/>
                              <w:marRight w:val="0"/>
                              <w:marTop w:val="0"/>
                              <w:marBottom w:val="0"/>
                              <w:divBdr>
                                <w:top w:val="single" w:sz="2" w:space="0" w:color="D9D9E3"/>
                                <w:left w:val="single" w:sz="2" w:space="0" w:color="D9D9E3"/>
                                <w:bottom w:val="single" w:sz="2" w:space="0" w:color="D9D9E3"/>
                                <w:right w:val="single" w:sz="2" w:space="0" w:color="D9D9E3"/>
                              </w:divBdr>
                              <w:divsChild>
                                <w:div w:id="1576627673">
                                  <w:marLeft w:val="0"/>
                                  <w:marRight w:val="0"/>
                                  <w:marTop w:val="0"/>
                                  <w:marBottom w:val="0"/>
                                  <w:divBdr>
                                    <w:top w:val="single" w:sz="2" w:space="0" w:color="D9D9E3"/>
                                    <w:left w:val="single" w:sz="2" w:space="0" w:color="D9D9E3"/>
                                    <w:bottom w:val="single" w:sz="2" w:space="0" w:color="D9D9E3"/>
                                    <w:right w:val="single" w:sz="2" w:space="0" w:color="D9D9E3"/>
                                  </w:divBdr>
                                  <w:divsChild>
                                    <w:div w:id="845021549">
                                      <w:marLeft w:val="0"/>
                                      <w:marRight w:val="0"/>
                                      <w:marTop w:val="0"/>
                                      <w:marBottom w:val="0"/>
                                      <w:divBdr>
                                        <w:top w:val="single" w:sz="2" w:space="0" w:color="D9D9E3"/>
                                        <w:left w:val="single" w:sz="2" w:space="0" w:color="D9D9E3"/>
                                        <w:bottom w:val="single" w:sz="2" w:space="0" w:color="D9D9E3"/>
                                        <w:right w:val="single" w:sz="2" w:space="0" w:color="D9D9E3"/>
                                      </w:divBdr>
                                    </w:div>
                                    <w:div w:id="97387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736938">
                                  <w:marLeft w:val="0"/>
                                  <w:marRight w:val="0"/>
                                  <w:marTop w:val="0"/>
                                  <w:marBottom w:val="0"/>
                                  <w:divBdr>
                                    <w:top w:val="single" w:sz="2" w:space="0" w:color="D9D9E3"/>
                                    <w:left w:val="single" w:sz="2" w:space="0" w:color="D9D9E3"/>
                                    <w:bottom w:val="single" w:sz="2" w:space="0" w:color="D9D9E3"/>
                                    <w:right w:val="single" w:sz="2" w:space="0" w:color="D9D9E3"/>
                                  </w:divBdr>
                                  <w:divsChild>
                                    <w:div w:id="397436801">
                                      <w:marLeft w:val="0"/>
                                      <w:marRight w:val="0"/>
                                      <w:marTop w:val="0"/>
                                      <w:marBottom w:val="0"/>
                                      <w:divBdr>
                                        <w:top w:val="single" w:sz="2" w:space="0" w:color="D9D9E3"/>
                                        <w:left w:val="single" w:sz="2" w:space="0" w:color="D9D9E3"/>
                                        <w:bottom w:val="single" w:sz="2" w:space="0" w:color="D9D9E3"/>
                                        <w:right w:val="single" w:sz="2" w:space="0" w:color="D9D9E3"/>
                                      </w:divBdr>
                                    </w:div>
                                    <w:div w:id="167904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525">
                                  <w:marLeft w:val="0"/>
                                  <w:marRight w:val="0"/>
                                  <w:marTop w:val="0"/>
                                  <w:marBottom w:val="0"/>
                                  <w:divBdr>
                                    <w:top w:val="single" w:sz="2" w:space="0" w:color="D9D9E3"/>
                                    <w:left w:val="single" w:sz="2" w:space="0" w:color="D9D9E3"/>
                                    <w:bottom w:val="single" w:sz="2" w:space="0" w:color="D9D9E3"/>
                                    <w:right w:val="single" w:sz="2" w:space="0" w:color="D9D9E3"/>
                                  </w:divBdr>
                                  <w:divsChild>
                                    <w:div w:id="377051527">
                                      <w:marLeft w:val="0"/>
                                      <w:marRight w:val="0"/>
                                      <w:marTop w:val="0"/>
                                      <w:marBottom w:val="0"/>
                                      <w:divBdr>
                                        <w:top w:val="single" w:sz="2" w:space="0" w:color="D9D9E3"/>
                                        <w:left w:val="single" w:sz="2" w:space="0" w:color="D9D9E3"/>
                                        <w:bottom w:val="single" w:sz="2" w:space="0" w:color="D9D9E3"/>
                                        <w:right w:val="single" w:sz="2" w:space="0" w:color="D9D9E3"/>
                                      </w:divBdr>
                                    </w:div>
                                    <w:div w:id="111328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17798">
                                  <w:marLeft w:val="0"/>
                                  <w:marRight w:val="0"/>
                                  <w:marTop w:val="0"/>
                                  <w:marBottom w:val="0"/>
                                  <w:divBdr>
                                    <w:top w:val="single" w:sz="2" w:space="0" w:color="D9D9E3"/>
                                    <w:left w:val="single" w:sz="2" w:space="0" w:color="D9D9E3"/>
                                    <w:bottom w:val="single" w:sz="2" w:space="0" w:color="D9D9E3"/>
                                    <w:right w:val="single" w:sz="2" w:space="0" w:color="D9D9E3"/>
                                  </w:divBdr>
                                  <w:divsChild>
                                    <w:div w:id="42750967">
                                      <w:marLeft w:val="0"/>
                                      <w:marRight w:val="0"/>
                                      <w:marTop w:val="0"/>
                                      <w:marBottom w:val="0"/>
                                      <w:divBdr>
                                        <w:top w:val="single" w:sz="2" w:space="0" w:color="D9D9E3"/>
                                        <w:left w:val="single" w:sz="2" w:space="0" w:color="D9D9E3"/>
                                        <w:bottom w:val="single" w:sz="2" w:space="0" w:color="D9D9E3"/>
                                        <w:right w:val="single" w:sz="2" w:space="0" w:color="D9D9E3"/>
                                      </w:divBdr>
                                    </w:div>
                                    <w:div w:id="95154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243149">
                                  <w:marLeft w:val="0"/>
                                  <w:marRight w:val="0"/>
                                  <w:marTop w:val="0"/>
                                  <w:marBottom w:val="0"/>
                                  <w:divBdr>
                                    <w:top w:val="single" w:sz="2" w:space="0" w:color="D9D9E3"/>
                                    <w:left w:val="single" w:sz="2" w:space="0" w:color="D9D9E3"/>
                                    <w:bottom w:val="single" w:sz="2" w:space="0" w:color="D9D9E3"/>
                                    <w:right w:val="single" w:sz="2" w:space="0" w:color="D9D9E3"/>
                                  </w:divBdr>
                                  <w:divsChild>
                                    <w:div w:id="33577816">
                                      <w:marLeft w:val="0"/>
                                      <w:marRight w:val="0"/>
                                      <w:marTop w:val="0"/>
                                      <w:marBottom w:val="0"/>
                                      <w:divBdr>
                                        <w:top w:val="single" w:sz="2" w:space="0" w:color="D9D9E3"/>
                                        <w:left w:val="single" w:sz="2" w:space="0" w:color="D9D9E3"/>
                                        <w:bottom w:val="single" w:sz="2" w:space="0" w:color="D9D9E3"/>
                                        <w:right w:val="single" w:sz="2" w:space="0" w:color="D9D9E3"/>
                                      </w:divBdr>
                                    </w:div>
                                    <w:div w:id="173920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664047">
                                  <w:marLeft w:val="0"/>
                                  <w:marRight w:val="0"/>
                                  <w:marTop w:val="0"/>
                                  <w:marBottom w:val="0"/>
                                  <w:divBdr>
                                    <w:top w:val="single" w:sz="2" w:space="0" w:color="D9D9E3"/>
                                    <w:left w:val="single" w:sz="2" w:space="0" w:color="D9D9E3"/>
                                    <w:bottom w:val="single" w:sz="2" w:space="0" w:color="D9D9E3"/>
                                    <w:right w:val="single" w:sz="2" w:space="0" w:color="D9D9E3"/>
                                  </w:divBdr>
                                  <w:divsChild>
                                    <w:div w:id="1813524462">
                                      <w:marLeft w:val="0"/>
                                      <w:marRight w:val="0"/>
                                      <w:marTop w:val="0"/>
                                      <w:marBottom w:val="0"/>
                                      <w:divBdr>
                                        <w:top w:val="single" w:sz="2" w:space="0" w:color="D9D9E3"/>
                                        <w:left w:val="single" w:sz="2" w:space="0" w:color="D9D9E3"/>
                                        <w:bottom w:val="single" w:sz="2" w:space="0" w:color="D9D9E3"/>
                                        <w:right w:val="single" w:sz="2" w:space="0" w:color="D9D9E3"/>
                                      </w:divBdr>
                                    </w:div>
                                    <w:div w:id="155288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25329">
                                  <w:marLeft w:val="0"/>
                                  <w:marRight w:val="0"/>
                                  <w:marTop w:val="0"/>
                                  <w:marBottom w:val="0"/>
                                  <w:divBdr>
                                    <w:top w:val="single" w:sz="2" w:space="0" w:color="D9D9E3"/>
                                    <w:left w:val="single" w:sz="2" w:space="0" w:color="D9D9E3"/>
                                    <w:bottom w:val="single" w:sz="2" w:space="0" w:color="D9D9E3"/>
                                    <w:right w:val="single" w:sz="2" w:space="0" w:color="D9D9E3"/>
                                  </w:divBdr>
                                  <w:divsChild>
                                    <w:div w:id="1848789964">
                                      <w:marLeft w:val="0"/>
                                      <w:marRight w:val="0"/>
                                      <w:marTop w:val="0"/>
                                      <w:marBottom w:val="0"/>
                                      <w:divBdr>
                                        <w:top w:val="single" w:sz="2" w:space="0" w:color="D9D9E3"/>
                                        <w:left w:val="single" w:sz="2" w:space="0" w:color="D9D9E3"/>
                                        <w:bottom w:val="single" w:sz="2" w:space="0" w:color="D9D9E3"/>
                                        <w:right w:val="single" w:sz="2" w:space="0" w:color="D9D9E3"/>
                                      </w:divBdr>
                                    </w:div>
                                    <w:div w:id="1666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7332442">
      <w:bodyDiv w:val="1"/>
      <w:marLeft w:val="0"/>
      <w:marRight w:val="0"/>
      <w:marTop w:val="0"/>
      <w:marBottom w:val="0"/>
      <w:divBdr>
        <w:top w:val="none" w:sz="0" w:space="0" w:color="auto"/>
        <w:left w:val="none" w:sz="0" w:space="0" w:color="auto"/>
        <w:bottom w:val="none" w:sz="0" w:space="0" w:color="auto"/>
        <w:right w:val="none" w:sz="0" w:space="0" w:color="auto"/>
      </w:divBdr>
    </w:div>
    <w:div w:id="966812953">
      <w:bodyDiv w:val="1"/>
      <w:marLeft w:val="0"/>
      <w:marRight w:val="0"/>
      <w:marTop w:val="0"/>
      <w:marBottom w:val="0"/>
      <w:divBdr>
        <w:top w:val="none" w:sz="0" w:space="0" w:color="auto"/>
        <w:left w:val="none" w:sz="0" w:space="0" w:color="auto"/>
        <w:bottom w:val="none" w:sz="0" w:space="0" w:color="auto"/>
        <w:right w:val="none" w:sz="0" w:space="0" w:color="auto"/>
      </w:divBdr>
    </w:div>
    <w:div w:id="1225530604">
      <w:bodyDiv w:val="1"/>
      <w:marLeft w:val="0"/>
      <w:marRight w:val="0"/>
      <w:marTop w:val="0"/>
      <w:marBottom w:val="0"/>
      <w:divBdr>
        <w:top w:val="none" w:sz="0" w:space="0" w:color="auto"/>
        <w:left w:val="none" w:sz="0" w:space="0" w:color="auto"/>
        <w:bottom w:val="none" w:sz="0" w:space="0" w:color="auto"/>
        <w:right w:val="none" w:sz="0" w:space="0" w:color="auto"/>
      </w:divBdr>
    </w:div>
    <w:div w:id="1703704623">
      <w:bodyDiv w:val="1"/>
      <w:marLeft w:val="0"/>
      <w:marRight w:val="0"/>
      <w:marTop w:val="0"/>
      <w:marBottom w:val="0"/>
      <w:divBdr>
        <w:top w:val="none" w:sz="0" w:space="0" w:color="auto"/>
        <w:left w:val="none" w:sz="0" w:space="0" w:color="auto"/>
        <w:bottom w:val="none" w:sz="0" w:space="0" w:color="auto"/>
        <w:right w:val="none" w:sz="0" w:space="0" w:color="auto"/>
      </w:divBdr>
      <w:divsChild>
        <w:div w:id="416294740">
          <w:marLeft w:val="0"/>
          <w:marRight w:val="0"/>
          <w:marTop w:val="0"/>
          <w:marBottom w:val="0"/>
          <w:divBdr>
            <w:top w:val="single" w:sz="2" w:space="0" w:color="auto"/>
            <w:left w:val="single" w:sz="2" w:space="0" w:color="auto"/>
            <w:bottom w:val="single" w:sz="6" w:space="0" w:color="auto"/>
            <w:right w:val="single" w:sz="2" w:space="0" w:color="auto"/>
          </w:divBdr>
          <w:divsChild>
            <w:div w:id="201591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037144">
                  <w:marLeft w:val="0"/>
                  <w:marRight w:val="0"/>
                  <w:marTop w:val="0"/>
                  <w:marBottom w:val="0"/>
                  <w:divBdr>
                    <w:top w:val="single" w:sz="2" w:space="0" w:color="D9D9E3"/>
                    <w:left w:val="single" w:sz="2" w:space="0" w:color="D9D9E3"/>
                    <w:bottom w:val="single" w:sz="2" w:space="0" w:color="D9D9E3"/>
                    <w:right w:val="single" w:sz="2" w:space="0" w:color="D9D9E3"/>
                  </w:divBdr>
                  <w:divsChild>
                    <w:div w:id="1687554947">
                      <w:marLeft w:val="0"/>
                      <w:marRight w:val="0"/>
                      <w:marTop w:val="0"/>
                      <w:marBottom w:val="0"/>
                      <w:divBdr>
                        <w:top w:val="single" w:sz="2" w:space="0" w:color="D9D9E3"/>
                        <w:left w:val="single" w:sz="2" w:space="0" w:color="D9D9E3"/>
                        <w:bottom w:val="single" w:sz="2" w:space="0" w:color="D9D9E3"/>
                        <w:right w:val="single" w:sz="2" w:space="0" w:color="D9D9E3"/>
                      </w:divBdr>
                      <w:divsChild>
                        <w:div w:id="2086102523">
                          <w:marLeft w:val="0"/>
                          <w:marRight w:val="0"/>
                          <w:marTop w:val="0"/>
                          <w:marBottom w:val="0"/>
                          <w:divBdr>
                            <w:top w:val="single" w:sz="2" w:space="0" w:color="D9D9E3"/>
                            <w:left w:val="single" w:sz="2" w:space="0" w:color="D9D9E3"/>
                            <w:bottom w:val="single" w:sz="2" w:space="0" w:color="D9D9E3"/>
                            <w:right w:val="single" w:sz="2" w:space="0" w:color="D9D9E3"/>
                          </w:divBdr>
                          <w:divsChild>
                            <w:div w:id="1852334070">
                              <w:marLeft w:val="0"/>
                              <w:marRight w:val="0"/>
                              <w:marTop w:val="0"/>
                              <w:marBottom w:val="0"/>
                              <w:divBdr>
                                <w:top w:val="single" w:sz="2" w:space="0" w:color="D9D9E3"/>
                                <w:left w:val="single" w:sz="2" w:space="0" w:color="D9D9E3"/>
                                <w:bottom w:val="single" w:sz="2" w:space="0" w:color="D9D9E3"/>
                                <w:right w:val="single" w:sz="2" w:space="0" w:color="D9D9E3"/>
                              </w:divBdr>
                              <w:divsChild>
                                <w:div w:id="65155819">
                                  <w:marLeft w:val="0"/>
                                  <w:marRight w:val="0"/>
                                  <w:marTop w:val="0"/>
                                  <w:marBottom w:val="0"/>
                                  <w:divBdr>
                                    <w:top w:val="single" w:sz="2" w:space="0" w:color="D9D9E3"/>
                                    <w:left w:val="single" w:sz="2" w:space="0" w:color="D9D9E3"/>
                                    <w:bottom w:val="single" w:sz="2" w:space="0" w:color="D9D9E3"/>
                                    <w:right w:val="single" w:sz="2" w:space="0" w:color="D9D9E3"/>
                                  </w:divBdr>
                                  <w:divsChild>
                                    <w:div w:id="666203094">
                                      <w:marLeft w:val="0"/>
                                      <w:marRight w:val="0"/>
                                      <w:marTop w:val="0"/>
                                      <w:marBottom w:val="0"/>
                                      <w:divBdr>
                                        <w:top w:val="single" w:sz="2" w:space="0" w:color="D9D9E3"/>
                                        <w:left w:val="single" w:sz="2" w:space="0" w:color="D9D9E3"/>
                                        <w:bottom w:val="single" w:sz="2" w:space="0" w:color="D9D9E3"/>
                                        <w:right w:val="single" w:sz="2" w:space="0" w:color="D9D9E3"/>
                                      </w:divBdr>
                                    </w:div>
                                    <w:div w:id="200916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42895">
                                  <w:marLeft w:val="0"/>
                                  <w:marRight w:val="0"/>
                                  <w:marTop w:val="0"/>
                                  <w:marBottom w:val="0"/>
                                  <w:divBdr>
                                    <w:top w:val="single" w:sz="2" w:space="0" w:color="D9D9E3"/>
                                    <w:left w:val="single" w:sz="2" w:space="0" w:color="D9D9E3"/>
                                    <w:bottom w:val="single" w:sz="2" w:space="0" w:color="D9D9E3"/>
                                    <w:right w:val="single" w:sz="2" w:space="0" w:color="D9D9E3"/>
                                  </w:divBdr>
                                  <w:divsChild>
                                    <w:div w:id="1894540691">
                                      <w:marLeft w:val="0"/>
                                      <w:marRight w:val="0"/>
                                      <w:marTop w:val="0"/>
                                      <w:marBottom w:val="0"/>
                                      <w:divBdr>
                                        <w:top w:val="single" w:sz="2" w:space="0" w:color="D9D9E3"/>
                                        <w:left w:val="single" w:sz="2" w:space="0" w:color="D9D9E3"/>
                                        <w:bottom w:val="single" w:sz="2" w:space="0" w:color="D9D9E3"/>
                                        <w:right w:val="single" w:sz="2" w:space="0" w:color="D9D9E3"/>
                                      </w:divBdr>
                                    </w:div>
                                    <w:div w:id="185854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19963">
                                  <w:marLeft w:val="0"/>
                                  <w:marRight w:val="0"/>
                                  <w:marTop w:val="0"/>
                                  <w:marBottom w:val="0"/>
                                  <w:divBdr>
                                    <w:top w:val="single" w:sz="2" w:space="0" w:color="D9D9E3"/>
                                    <w:left w:val="single" w:sz="2" w:space="0" w:color="D9D9E3"/>
                                    <w:bottom w:val="single" w:sz="2" w:space="0" w:color="D9D9E3"/>
                                    <w:right w:val="single" w:sz="2" w:space="0" w:color="D9D9E3"/>
                                  </w:divBdr>
                                  <w:divsChild>
                                    <w:div w:id="517426948">
                                      <w:marLeft w:val="0"/>
                                      <w:marRight w:val="0"/>
                                      <w:marTop w:val="0"/>
                                      <w:marBottom w:val="0"/>
                                      <w:divBdr>
                                        <w:top w:val="single" w:sz="2" w:space="0" w:color="D9D9E3"/>
                                        <w:left w:val="single" w:sz="2" w:space="0" w:color="D9D9E3"/>
                                        <w:bottom w:val="single" w:sz="2" w:space="0" w:color="D9D9E3"/>
                                        <w:right w:val="single" w:sz="2" w:space="0" w:color="D9D9E3"/>
                                      </w:divBdr>
                                    </w:div>
                                    <w:div w:id="175073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047602">
                                  <w:marLeft w:val="0"/>
                                  <w:marRight w:val="0"/>
                                  <w:marTop w:val="0"/>
                                  <w:marBottom w:val="0"/>
                                  <w:divBdr>
                                    <w:top w:val="single" w:sz="2" w:space="0" w:color="D9D9E3"/>
                                    <w:left w:val="single" w:sz="2" w:space="0" w:color="D9D9E3"/>
                                    <w:bottom w:val="single" w:sz="2" w:space="0" w:color="D9D9E3"/>
                                    <w:right w:val="single" w:sz="2" w:space="0" w:color="D9D9E3"/>
                                  </w:divBdr>
                                  <w:divsChild>
                                    <w:div w:id="500241201">
                                      <w:marLeft w:val="0"/>
                                      <w:marRight w:val="0"/>
                                      <w:marTop w:val="0"/>
                                      <w:marBottom w:val="0"/>
                                      <w:divBdr>
                                        <w:top w:val="single" w:sz="2" w:space="0" w:color="D9D9E3"/>
                                        <w:left w:val="single" w:sz="2" w:space="0" w:color="D9D9E3"/>
                                        <w:bottom w:val="single" w:sz="2" w:space="0" w:color="D9D9E3"/>
                                        <w:right w:val="single" w:sz="2" w:space="0" w:color="D9D9E3"/>
                                      </w:divBdr>
                                    </w:div>
                                    <w:div w:id="981035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79886">
                                  <w:marLeft w:val="0"/>
                                  <w:marRight w:val="0"/>
                                  <w:marTop w:val="0"/>
                                  <w:marBottom w:val="0"/>
                                  <w:divBdr>
                                    <w:top w:val="single" w:sz="2" w:space="0" w:color="D9D9E3"/>
                                    <w:left w:val="single" w:sz="2" w:space="0" w:color="D9D9E3"/>
                                    <w:bottom w:val="single" w:sz="2" w:space="0" w:color="D9D9E3"/>
                                    <w:right w:val="single" w:sz="2" w:space="0" w:color="D9D9E3"/>
                                  </w:divBdr>
                                  <w:divsChild>
                                    <w:div w:id="780607339">
                                      <w:marLeft w:val="0"/>
                                      <w:marRight w:val="0"/>
                                      <w:marTop w:val="0"/>
                                      <w:marBottom w:val="0"/>
                                      <w:divBdr>
                                        <w:top w:val="single" w:sz="2" w:space="0" w:color="D9D9E3"/>
                                        <w:left w:val="single" w:sz="2" w:space="0" w:color="D9D9E3"/>
                                        <w:bottom w:val="single" w:sz="2" w:space="0" w:color="D9D9E3"/>
                                        <w:right w:val="single" w:sz="2" w:space="0" w:color="D9D9E3"/>
                                      </w:divBdr>
                                    </w:div>
                                    <w:div w:id="144874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41149">
                                  <w:marLeft w:val="0"/>
                                  <w:marRight w:val="0"/>
                                  <w:marTop w:val="0"/>
                                  <w:marBottom w:val="0"/>
                                  <w:divBdr>
                                    <w:top w:val="single" w:sz="2" w:space="0" w:color="D9D9E3"/>
                                    <w:left w:val="single" w:sz="2" w:space="0" w:color="D9D9E3"/>
                                    <w:bottom w:val="single" w:sz="2" w:space="0" w:color="D9D9E3"/>
                                    <w:right w:val="single" w:sz="2" w:space="0" w:color="D9D9E3"/>
                                  </w:divBdr>
                                  <w:divsChild>
                                    <w:div w:id="1643995244">
                                      <w:marLeft w:val="0"/>
                                      <w:marRight w:val="0"/>
                                      <w:marTop w:val="0"/>
                                      <w:marBottom w:val="0"/>
                                      <w:divBdr>
                                        <w:top w:val="single" w:sz="2" w:space="0" w:color="D9D9E3"/>
                                        <w:left w:val="single" w:sz="2" w:space="0" w:color="D9D9E3"/>
                                        <w:bottom w:val="single" w:sz="2" w:space="0" w:color="D9D9E3"/>
                                        <w:right w:val="single" w:sz="2" w:space="0" w:color="D9D9E3"/>
                                      </w:divBdr>
                                    </w:div>
                                    <w:div w:id="112816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173645">
                                  <w:marLeft w:val="0"/>
                                  <w:marRight w:val="0"/>
                                  <w:marTop w:val="0"/>
                                  <w:marBottom w:val="0"/>
                                  <w:divBdr>
                                    <w:top w:val="single" w:sz="2" w:space="0" w:color="D9D9E3"/>
                                    <w:left w:val="single" w:sz="2" w:space="0" w:color="D9D9E3"/>
                                    <w:bottom w:val="single" w:sz="2" w:space="0" w:color="D9D9E3"/>
                                    <w:right w:val="single" w:sz="2" w:space="0" w:color="D9D9E3"/>
                                  </w:divBdr>
                                  <w:divsChild>
                                    <w:div w:id="1527599357">
                                      <w:marLeft w:val="0"/>
                                      <w:marRight w:val="0"/>
                                      <w:marTop w:val="0"/>
                                      <w:marBottom w:val="0"/>
                                      <w:divBdr>
                                        <w:top w:val="single" w:sz="2" w:space="0" w:color="D9D9E3"/>
                                        <w:left w:val="single" w:sz="2" w:space="0" w:color="D9D9E3"/>
                                        <w:bottom w:val="single" w:sz="2" w:space="0" w:color="D9D9E3"/>
                                        <w:right w:val="single" w:sz="2" w:space="0" w:color="D9D9E3"/>
                                      </w:divBdr>
                                    </w:div>
                                    <w:div w:id="19635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1630896">
      <w:bodyDiv w:val="1"/>
      <w:marLeft w:val="0"/>
      <w:marRight w:val="0"/>
      <w:marTop w:val="0"/>
      <w:marBottom w:val="0"/>
      <w:divBdr>
        <w:top w:val="none" w:sz="0" w:space="0" w:color="auto"/>
        <w:left w:val="none" w:sz="0" w:space="0" w:color="auto"/>
        <w:bottom w:val="none" w:sz="0" w:space="0" w:color="auto"/>
        <w:right w:val="none" w:sz="0" w:space="0" w:color="auto"/>
      </w:divBdr>
    </w:div>
    <w:div w:id="1772385587">
      <w:bodyDiv w:val="1"/>
      <w:marLeft w:val="0"/>
      <w:marRight w:val="0"/>
      <w:marTop w:val="0"/>
      <w:marBottom w:val="0"/>
      <w:divBdr>
        <w:top w:val="none" w:sz="0" w:space="0" w:color="auto"/>
        <w:left w:val="none" w:sz="0" w:space="0" w:color="auto"/>
        <w:bottom w:val="none" w:sz="0" w:space="0" w:color="auto"/>
        <w:right w:val="none" w:sz="0" w:space="0" w:color="auto"/>
      </w:divBdr>
    </w:div>
    <w:div w:id="20662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Abel</dc:creator>
  <cp:keywords/>
  <dc:description/>
  <cp:lastModifiedBy>Kayode Abel</cp:lastModifiedBy>
  <cp:revision>6</cp:revision>
  <dcterms:created xsi:type="dcterms:W3CDTF">2023-05-11T20:27:00Z</dcterms:created>
  <dcterms:modified xsi:type="dcterms:W3CDTF">2023-05-12T05:52:00Z</dcterms:modified>
</cp:coreProperties>
</file>