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781729435"/>
        <w:docPartObj>
          <w:docPartGallery w:val="Cover Pages"/>
          <w:docPartUnique/>
        </w:docPartObj>
      </w:sdtPr>
      <w:sdtEndPr>
        <w:rPr>
          <w:sz w:val="32"/>
          <w:szCs w:val="32"/>
          <w:lang w:val="ru-RU"/>
        </w:rPr>
      </w:sdtEndPr>
      <w:sdtContent>
        <w:p w14:paraId="6A14EF2F" w14:textId="77777777" w:rsidR="00C01D87" w:rsidRPr="003F2AFE" w:rsidRDefault="00C01D87" w:rsidP="00C01D87">
          <w:pPr>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МИНИСТЕРСТВО ОБРАЗОВАНИЯ РЕСПУБЛИКИ БЕЛАРУСЬ</w:t>
          </w:r>
        </w:p>
        <w:p w14:paraId="4028CC4B" w14:textId="77777777" w:rsidR="00C01D87" w:rsidRPr="003F2AFE" w:rsidRDefault="00C01D87" w:rsidP="00C01D87">
          <w:pPr>
            <w:pStyle w:val="a3"/>
            <w:spacing w:line="276" w:lineRule="auto"/>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Учреждение образования</w:t>
          </w:r>
        </w:p>
        <w:p w14:paraId="78323A80" w14:textId="77777777" w:rsidR="00C01D87" w:rsidRPr="003F2AFE" w:rsidRDefault="00C01D87" w:rsidP="00C01D87">
          <w:pPr>
            <w:pStyle w:val="a3"/>
            <w:spacing w:after="600" w:line="276" w:lineRule="auto"/>
            <w:jc w:val="center"/>
            <w:rPr>
              <w:rFonts w:ascii="Times New Roman" w:hAnsi="Times New Roman" w:cs="Times New Roman"/>
              <w:sz w:val="28"/>
              <w:szCs w:val="28"/>
              <w:lang w:val="ru-RU"/>
            </w:rPr>
          </w:pPr>
          <w:r w:rsidRPr="003F2AFE">
            <w:rPr>
              <w:rFonts w:ascii="Times New Roman" w:hAnsi="Times New Roman" w:cs="Times New Roman"/>
              <w:sz w:val="28"/>
              <w:szCs w:val="28"/>
              <w:lang w:val="ru-RU"/>
            </w:rPr>
            <w:t>«Белорусский государственный технологический университет»</w:t>
          </w:r>
        </w:p>
        <w:p w14:paraId="39FB37DD" w14:textId="77777777" w:rsidR="00C01D87" w:rsidRPr="003F2AFE" w:rsidRDefault="00C01D87" w:rsidP="00C01D87">
          <w:pPr>
            <w:spacing w:after="720"/>
            <w:jc w:val="center"/>
            <w:rPr>
              <w:rFonts w:ascii="Times New Roman" w:hAnsi="Times New Roman" w:cs="Times New Roman"/>
              <w:sz w:val="28"/>
              <w:szCs w:val="28"/>
              <w:lang w:val="ru-RU"/>
            </w:rPr>
          </w:pPr>
        </w:p>
        <w:p w14:paraId="759ADA65" w14:textId="77777777" w:rsidR="00C01D87" w:rsidRPr="003F2AFE" w:rsidRDefault="00C01D87" w:rsidP="00C01D87">
          <w:pPr>
            <w:spacing w:after="720"/>
            <w:jc w:val="center"/>
            <w:rPr>
              <w:rFonts w:ascii="Times New Roman" w:hAnsi="Times New Roman" w:cs="Times New Roman"/>
              <w:sz w:val="28"/>
              <w:szCs w:val="28"/>
              <w:lang w:val="ru-RU"/>
            </w:rPr>
          </w:pPr>
        </w:p>
        <w:p w14:paraId="50B94EF9" w14:textId="3A68F673" w:rsidR="00C01D87" w:rsidRPr="003F2AFE" w:rsidRDefault="00C01D87" w:rsidP="00C01D87">
          <w:pPr>
            <w:spacing w:after="0"/>
            <w:jc w:val="center"/>
            <w:rPr>
              <w:rFonts w:ascii="Times New Roman" w:hAnsi="Times New Roman" w:cs="Times New Roman"/>
              <w:sz w:val="32"/>
              <w:szCs w:val="32"/>
              <w:lang w:val="ru-RU"/>
            </w:rPr>
          </w:pPr>
          <w:r>
            <w:rPr>
              <w:rFonts w:ascii="Times New Roman" w:hAnsi="Times New Roman" w:cs="Times New Roman"/>
              <w:sz w:val="32"/>
              <w:szCs w:val="32"/>
              <w:lang w:val="ru-RU"/>
            </w:rPr>
            <w:t>Отчет по дисциплине «</w:t>
          </w:r>
          <w:r>
            <w:rPr>
              <w:rStyle w:val="FontStyle11"/>
              <w:rFonts w:ascii="Times New Roman" w:hAnsi="Times New Roman" w:cs="Times New Roman"/>
              <w:color w:val="000000" w:themeColor="text1"/>
              <w:sz w:val="28"/>
              <w:szCs w:val="28"/>
            </w:rPr>
            <w:t>Патентный по</w:t>
          </w:r>
          <w:r>
            <w:rPr>
              <w:rStyle w:val="FontStyle11"/>
              <w:rFonts w:ascii="Times New Roman" w:hAnsi="Times New Roman" w:cs="Times New Roman"/>
              <w:color w:val="000000" w:themeColor="text1"/>
              <w:sz w:val="28"/>
              <w:szCs w:val="28"/>
              <w:lang w:val="ru-RU"/>
            </w:rPr>
            <w:t>и</w:t>
          </w:r>
          <w:proofErr w:type="spellStart"/>
          <w:r>
            <w:rPr>
              <w:rStyle w:val="FontStyle11"/>
              <w:rFonts w:ascii="Times New Roman" w:hAnsi="Times New Roman" w:cs="Times New Roman"/>
              <w:color w:val="000000" w:themeColor="text1"/>
              <w:sz w:val="28"/>
              <w:szCs w:val="28"/>
            </w:rPr>
            <w:t>ск</w:t>
          </w:r>
          <w:proofErr w:type="spellEnd"/>
          <w:r>
            <w:rPr>
              <w:rFonts w:ascii="Times New Roman" w:hAnsi="Times New Roman" w:cs="Times New Roman"/>
              <w:sz w:val="32"/>
              <w:szCs w:val="32"/>
              <w:lang w:val="ru-RU"/>
            </w:rPr>
            <w:t>»</w:t>
          </w:r>
        </w:p>
      </w:sdtContent>
    </w:sdt>
    <w:p w14:paraId="70179114" w14:textId="77777777" w:rsidR="00C01D87" w:rsidRPr="00DA2EE3" w:rsidRDefault="00C01D87" w:rsidP="00C01D87">
      <w:pPr>
        <w:spacing w:after="720"/>
        <w:jc w:val="center"/>
        <w:rPr>
          <w:lang w:val="ru-RU"/>
        </w:rPr>
      </w:pPr>
    </w:p>
    <w:p w14:paraId="53259850" w14:textId="77777777" w:rsidR="00C01D87" w:rsidRPr="00DA2EE3" w:rsidRDefault="00C01D87" w:rsidP="00C01D87">
      <w:pPr>
        <w:spacing w:after="720"/>
        <w:jc w:val="center"/>
        <w:rPr>
          <w:lang w:val="ru-RU"/>
        </w:rPr>
      </w:pPr>
    </w:p>
    <w:p w14:paraId="64510C34" w14:textId="77777777" w:rsidR="00C01D87" w:rsidRDefault="00C01D87" w:rsidP="00C01D87">
      <w:pPr>
        <w:pStyle w:val="a3"/>
        <w:spacing w:line="276" w:lineRule="auto"/>
        <w:ind w:left="5670"/>
        <w:rPr>
          <w:rFonts w:ascii="Times New Roman" w:hAnsi="Times New Roman" w:cs="Times New Roman"/>
          <w:sz w:val="24"/>
          <w:szCs w:val="24"/>
          <w:lang w:val="ru-RU"/>
        </w:rPr>
      </w:pPr>
    </w:p>
    <w:p w14:paraId="144E0A40" w14:textId="77777777" w:rsidR="00C01D87" w:rsidRDefault="00C01D87" w:rsidP="00C01D87">
      <w:pPr>
        <w:pStyle w:val="a3"/>
        <w:spacing w:line="276" w:lineRule="auto"/>
        <w:ind w:left="5670"/>
        <w:rPr>
          <w:rFonts w:ascii="Times New Roman" w:hAnsi="Times New Roman" w:cs="Times New Roman"/>
          <w:sz w:val="24"/>
          <w:szCs w:val="24"/>
          <w:lang w:val="ru-RU"/>
        </w:rPr>
      </w:pPr>
    </w:p>
    <w:p w14:paraId="10EBE72F" w14:textId="77777777" w:rsidR="00C01D87" w:rsidRPr="003F2AFE" w:rsidRDefault="00C01D87" w:rsidP="00C01D87">
      <w:pPr>
        <w:rPr>
          <w:lang w:val="ru-RU"/>
        </w:rPr>
      </w:pPr>
    </w:p>
    <w:p w14:paraId="4510B6D0" w14:textId="77777777" w:rsidR="00C01D87" w:rsidRDefault="00C01D87" w:rsidP="00C01D87">
      <w:pPr>
        <w:jc w:val="right"/>
        <w:rPr>
          <w:b/>
        </w:rPr>
      </w:pPr>
    </w:p>
    <w:p w14:paraId="2D422101" w14:textId="77777777" w:rsidR="00C01D87" w:rsidRDefault="00C01D87" w:rsidP="00C01D87">
      <w:pPr>
        <w:jc w:val="right"/>
        <w:rPr>
          <w:b/>
        </w:rPr>
      </w:pPr>
    </w:p>
    <w:p w14:paraId="5CF8FC3A" w14:textId="77777777" w:rsidR="00C01D87" w:rsidRDefault="00C01D87" w:rsidP="00C01D87">
      <w:pPr>
        <w:jc w:val="right"/>
        <w:rPr>
          <w:bCs/>
          <w:sz w:val="28"/>
          <w:szCs w:val="28"/>
          <w:lang w:val="ru-RU"/>
        </w:rPr>
      </w:pPr>
      <w:r>
        <w:rPr>
          <w:bCs/>
          <w:sz w:val="28"/>
          <w:szCs w:val="28"/>
          <w:lang w:val="ru-RU"/>
        </w:rPr>
        <w:t xml:space="preserve">Сдала: </w:t>
      </w:r>
      <w:proofErr w:type="spellStart"/>
      <w:r>
        <w:rPr>
          <w:bCs/>
          <w:sz w:val="28"/>
          <w:szCs w:val="28"/>
          <w:lang w:val="ru-RU"/>
        </w:rPr>
        <w:t>Керезь</w:t>
      </w:r>
      <w:proofErr w:type="spellEnd"/>
      <w:r>
        <w:rPr>
          <w:bCs/>
          <w:sz w:val="28"/>
          <w:szCs w:val="28"/>
          <w:lang w:val="ru-RU"/>
        </w:rPr>
        <w:t xml:space="preserve"> Екатерина, 2 курс, 4 группа</w:t>
      </w:r>
    </w:p>
    <w:p w14:paraId="56F1273E" w14:textId="77777777" w:rsidR="00C01D87" w:rsidRDefault="00C01D87" w:rsidP="00C01D87">
      <w:pPr>
        <w:jc w:val="right"/>
        <w:rPr>
          <w:bCs/>
          <w:sz w:val="28"/>
          <w:szCs w:val="28"/>
          <w:lang w:val="ru-RU"/>
        </w:rPr>
      </w:pPr>
      <w:r>
        <w:rPr>
          <w:bCs/>
          <w:sz w:val="28"/>
          <w:szCs w:val="28"/>
          <w:lang w:val="ru-RU"/>
        </w:rPr>
        <w:t xml:space="preserve">Принял: </w:t>
      </w:r>
      <w:proofErr w:type="spellStart"/>
      <w:r>
        <w:rPr>
          <w:bCs/>
          <w:sz w:val="28"/>
          <w:szCs w:val="28"/>
          <w:lang w:val="ru-RU"/>
        </w:rPr>
        <w:t>Буснюк</w:t>
      </w:r>
      <w:proofErr w:type="spellEnd"/>
      <w:r>
        <w:rPr>
          <w:bCs/>
          <w:sz w:val="28"/>
          <w:szCs w:val="28"/>
          <w:lang w:val="ru-RU"/>
        </w:rPr>
        <w:t xml:space="preserve"> Николай Николаевич</w:t>
      </w:r>
    </w:p>
    <w:p w14:paraId="7C7B5E1F" w14:textId="77777777" w:rsidR="00C01D87" w:rsidRDefault="00C01D87" w:rsidP="00C01D87">
      <w:pPr>
        <w:jc w:val="right"/>
        <w:rPr>
          <w:bCs/>
          <w:sz w:val="28"/>
          <w:szCs w:val="28"/>
          <w:lang w:val="ru-RU"/>
        </w:rPr>
      </w:pPr>
    </w:p>
    <w:p w14:paraId="23D6BAFB" w14:textId="77777777" w:rsidR="00C01D87" w:rsidRDefault="00C01D87" w:rsidP="00C01D87">
      <w:pPr>
        <w:jc w:val="right"/>
        <w:rPr>
          <w:bCs/>
          <w:sz w:val="28"/>
          <w:szCs w:val="28"/>
          <w:lang w:val="ru-RU"/>
        </w:rPr>
      </w:pPr>
    </w:p>
    <w:p w14:paraId="7FD0026D" w14:textId="77777777" w:rsidR="00C01D87" w:rsidRDefault="00C01D87" w:rsidP="00C01D87">
      <w:pPr>
        <w:jc w:val="right"/>
        <w:rPr>
          <w:bCs/>
          <w:sz w:val="28"/>
          <w:szCs w:val="28"/>
          <w:lang w:val="ru-RU"/>
        </w:rPr>
      </w:pPr>
    </w:p>
    <w:p w14:paraId="69FA083B" w14:textId="77777777" w:rsidR="00C01D87" w:rsidRDefault="00C01D87" w:rsidP="00C01D87">
      <w:pPr>
        <w:jc w:val="right"/>
        <w:rPr>
          <w:bCs/>
          <w:sz w:val="28"/>
          <w:szCs w:val="28"/>
          <w:lang w:val="ru-RU"/>
        </w:rPr>
      </w:pPr>
    </w:p>
    <w:p w14:paraId="381AAA5B" w14:textId="77777777" w:rsidR="00C01D87" w:rsidRDefault="00C01D87" w:rsidP="00C01D87">
      <w:pPr>
        <w:jc w:val="right"/>
        <w:rPr>
          <w:bCs/>
          <w:sz w:val="28"/>
          <w:szCs w:val="28"/>
          <w:lang w:val="ru-RU"/>
        </w:rPr>
      </w:pPr>
    </w:p>
    <w:p w14:paraId="7206469D" w14:textId="77777777" w:rsidR="00C01D87" w:rsidRDefault="00C01D87" w:rsidP="00C01D87">
      <w:pPr>
        <w:jc w:val="right"/>
        <w:rPr>
          <w:bCs/>
          <w:sz w:val="28"/>
          <w:szCs w:val="28"/>
          <w:lang w:val="ru-RU"/>
        </w:rPr>
      </w:pPr>
    </w:p>
    <w:p w14:paraId="75CFE1E7" w14:textId="77777777" w:rsidR="00C01D87" w:rsidRDefault="00C01D87" w:rsidP="00C01D87">
      <w:pPr>
        <w:jc w:val="right"/>
        <w:rPr>
          <w:bCs/>
          <w:sz w:val="28"/>
          <w:szCs w:val="28"/>
          <w:lang w:val="ru-RU"/>
        </w:rPr>
      </w:pPr>
    </w:p>
    <w:p w14:paraId="431A5846" w14:textId="77777777" w:rsidR="00C01D87" w:rsidRDefault="00C01D87" w:rsidP="00C01D87">
      <w:pPr>
        <w:jc w:val="right"/>
        <w:rPr>
          <w:bCs/>
          <w:sz w:val="28"/>
          <w:szCs w:val="28"/>
          <w:lang w:val="ru-RU"/>
        </w:rPr>
      </w:pPr>
    </w:p>
    <w:p w14:paraId="64B94AEC" w14:textId="77777777" w:rsidR="00C01D87" w:rsidRDefault="00C01D87" w:rsidP="00C01D87">
      <w:pPr>
        <w:jc w:val="center"/>
        <w:rPr>
          <w:bCs/>
          <w:sz w:val="24"/>
          <w:szCs w:val="24"/>
          <w:lang w:val="ru-RU"/>
        </w:rPr>
      </w:pPr>
      <w:r>
        <w:rPr>
          <w:bCs/>
          <w:sz w:val="24"/>
          <w:szCs w:val="24"/>
          <w:lang w:val="ru-RU"/>
        </w:rPr>
        <w:t>г. Минск, 2020</w:t>
      </w:r>
    </w:p>
    <w:p w14:paraId="337C233E" w14:textId="77777777" w:rsidR="00C01D87" w:rsidRDefault="00C01D87" w:rsidP="00C01D87">
      <w:pPr>
        <w:jc w:val="center"/>
        <w:rPr>
          <w:bCs/>
          <w:sz w:val="24"/>
          <w:szCs w:val="24"/>
          <w:lang w:val="ru-RU"/>
        </w:rPr>
      </w:pPr>
    </w:p>
    <w:p w14:paraId="513B72E2" w14:textId="77777777" w:rsidR="002058DE" w:rsidRPr="00F64519" w:rsidRDefault="002058DE" w:rsidP="002058DE">
      <w:pPr>
        <w:ind w:firstLine="709"/>
        <w:jc w:val="both"/>
        <w:rPr>
          <w:rFonts w:ascii="Times New Roman" w:hAnsi="Times New Roman" w:cs="Times New Roman"/>
          <w:color w:val="000000" w:themeColor="text1"/>
          <w:sz w:val="28"/>
          <w:szCs w:val="28"/>
        </w:rPr>
      </w:pPr>
      <w:r w:rsidRPr="00F64519">
        <w:rPr>
          <w:rFonts w:ascii="Times New Roman" w:hAnsi="Times New Roman" w:cs="Times New Roman"/>
          <w:color w:val="000000" w:themeColor="text1"/>
          <w:sz w:val="28"/>
          <w:szCs w:val="28"/>
        </w:rPr>
        <w:lastRenderedPageBreak/>
        <w:t>Цель: освоить навыки проведения патентного поиска по заданной тематике.</w:t>
      </w:r>
    </w:p>
    <w:p w14:paraId="70B325D6" w14:textId="77777777" w:rsidR="002058DE" w:rsidRDefault="002058DE" w:rsidP="002058DE">
      <w:pPr>
        <w:pStyle w:val="Style7"/>
        <w:widowControl/>
        <w:spacing w:line="240" w:lineRule="auto"/>
        <w:ind w:firstLine="851"/>
        <w:rPr>
          <w:rStyle w:val="FontStyle132"/>
          <w:sz w:val="28"/>
          <w:szCs w:val="28"/>
          <w:lang w:eastAsia="ru-RU"/>
        </w:rPr>
      </w:pPr>
      <w:r>
        <w:rPr>
          <w:rStyle w:val="FontStyle132"/>
          <w:color w:val="000000" w:themeColor="text1"/>
          <w:sz w:val="28"/>
          <w:szCs w:val="28"/>
          <w:lang w:eastAsia="ru-RU"/>
        </w:rPr>
        <w:t>Целью патентных исследований является определение уровня техники, который используется для проверки соответствия заявленного изобретения условиям патентоспособности «новизна» и «изобретательский уровень».</w:t>
      </w:r>
    </w:p>
    <w:p w14:paraId="23BF6580" w14:textId="77777777" w:rsidR="002058DE" w:rsidRDefault="002058DE" w:rsidP="002058DE">
      <w:pPr>
        <w:pStyle w:val="Style7"/>
        <w:widowControl/>
        <w:spacing w:line="240" w:lineRule="auto"/>
        <w:ind w:firstLine="851"/>
        <w:rPr>
          <w:rStyle w:val="FontStyle132"/>
          <w:color w:val="000000" w:themeColor="text1"/>
          <w:sz w:val="28"/>
          <w:szCs w:val="28"/>
          <w:lang w:eastAsia="ru-RU"/>
        </w:rPr>
      </w:pPr>
      <w:r>
        <w:rPr>
          <w:rStyle w:val="FontStyle132"/>
          <w:color w:val="000000" w:themeColor="text1"/>
          <w:sz w:val="28"/>
          <w:szCs w:val="28"/>
          <w:lang w:eastAsia="ru-RU"/>
        </w:rPr>
        <w:t>Патентное исследование проводится на основании формулы изобретения с учетом описания и чертежей, если они имеются, а также с учетом изменений формулы изобретения, принятых во внимание при рассмотрении заявки.</w:t>
      </w:r>
    </w:p>
    <w:p w14:paraId="00A5A291" w14:textId="77777777" w:rsidR="002058DE" w:rsidRDefault="002058DE" w:rsidP="002058DE">
      <w:pPr>
        <w:pStyle w:val="Style7"/>
        <w:widowControl/>
        <w:spacing w:line="240" w:lineRule="auto"/>
        <w:ind w:firstLine="851"/>
        <w:rPr>
          <w:rStyle w:val="FontStyle132"/>
          <w:color w:val="000000" w:themeColor="text1"/>
          <w:sz w:val="28"/>
          <w:szCs w:val="28"/>
          <w:lang w:eastAsia="ru-RU"/>
        </w:rPr>
      </w:pPr>
      <w:r>
        <w:rPr>
          <w:rStyle w:val="FontStyle132"/>
          <w:color w:val="000000" w:themeColor="text1"/>
          <w:sz w:val="28"/>
          <w:szCs w:val="28"/>
          <w:lang w:eastAsia="ru-RU"/>
        </w:rPr>
        <w:t>При определении уровня техники общедоступными считаются сведения, содержащиеся в источниках информации, с которыми любое лицо может ознакомиться сами либо о содержании которых ему может быть законным путем сообщено.</w:t>
      </w:r>
    </w:p>
    <w:p w14:paraId="6D5A3797" w14:textId="77777777" w:rsidR="002058DE" w:rsidRDefault="002058DE" w:rsidP="002058DE">
      <w:pPr>
        <w:pStyle w:val="Style12"/>
        <w:widowControl/>
        <w:spacing w:line="240" w:lineRule="auto"/>
        <w:ind w:firstLine="851"/>
        <w:jc w:val="both"/>
        <w:rPr>
          <w:rStyle w:val="FontStyle132"/>
          <w:color w:val="000000" w:themeColor="text1"/>
          <w:sz w:val="28"/>
          <w:szCs w:val="28"/>
          <w:lang w:eastAsia="ru-RU"/>
        </w:rPr>
      </w:pPr>
      <w:r>
        <w:rPr>
          <w:rStyle w:val="FontStyle132"/>
          <w:color w:val="000000" w:themeColor="text1"/>
          <w:sz w:val="28"/>
          <w:szCs w:val="28"/>
          <w:lang w:eastAsia="ru-RU"/>
        </w:rPr>
        <w:t xml:space="preserve">Национальный центр интеллектуальной собственности </w:t>
      </w:r>
      <w:hyperlink r:id="rId4" w:history="1">
        <w:r>
          <w:rPr>
            <w:rStyle w:val="a5"/>
            <w:color w:val="000000" w:themeColor="text1"/>
            <w:sz w:val="28"/>
            <w:szCs w:val="28"/>
          </w:rPr>
          <w:t>http://www.belgospatent.org.by</w:t>
        </w:r>
      </w:hyperlink>
    </w:p>
    <w:p w14:paraId="39138E6C" w14:textId="77777777" w:rsidR="002058DE" w:rsidRDefault="002058DE" w:rsidP="002058DE">
      <w:pPr>
        <w:pStyle w:val="Style12"/>
        <w:widowControl/>
        <w:spacing w:line="240" w:lineRule="auto"/>
        <w:ind w:firstLine="851"/>
        <w:jc w:val="both"/>
        <w:rPr>
          <w:rStyle w:val="FontStyle132"/>
          <w:color w:val="000000" w:themeColor="text1"/>
          <w:sz w:val="28"/>
          <w:szCs w:val="28"/>
          <w:lang w:eastAsia="ru-RU"/>
        </w:rPr>
      </w:pPr>
      <w:r>
        <w:rPr>
          <w:rStyle w:val="FontStyle132"/>
          <w:color w:val="000000" w:themeColor="text1"/>
          <w:sz w:val="28"/>
          <w:szCs w:val="28"/>
          <w:lang w:eastAsia="ru-RU"/>
        </w:rPr>
        <w:t xml:space="preserve">Российское </w:t>
      </w:r>
      <w:proofErr w:type="gramStart"/>
      <w:r>
        <w:rPr>
          <w:rStyle w:val="FontStyle132"/>
          <w:color w:val="000000" w:themeColor="text1"/>
          <w:sz w:val="28"/>
          <w:szCs w:val="28"/>
          <w:lang w:eastAsia="ru-RU"/>
        </w:rPr>
        <w:t>агентство</w:t>
      </w:r>
      <w:proofErr w:type="gramEnd"/>
      <w:r>
        <w:rPr>
          <w:rStyle w:val="FontStyle132"/>
          <w:color w:val="000000" w:themeColor="text1"/>
          <w:sz w:val="28"/>
          <w:szCs w:val="28"/>
          <w:lang w:eastAsia="ru-RU"/>
        </w:rPr>
        <w:t xml:space="preserve"> но патентам и товарным знакам (Роспатент) предоставляет доступ к патентным материалам на страницах своего сайта:</w:t>
      </w:r>
    </w:p>
    <w:p w14:paraId="3E4BA046" w14:textId="77777777" w:rsidR="002058DE" w:rsidRDefault="002058DE" w:rsidP="002058DE">
      <w:pPr>
        <w:pStyle w:val="Style12"/>
        <w:widowControl/>
        <w:spacing w:line="240" w:lineRule="auto"/>
        <w:ind w:firstLine="851"/>
        <w:jc w:val="both"/>
        <w:rPr>
          <w:rStyle w:val="FontStyle132"/>
          <w:color w:val="000000" w:themeColor="text1"/>
          <w:sz w:val="28"/>
          <w:szCs w:val="28"/>
          <w:lang w:eastAsia="ru-RU"/>
        </w:rPr>
      </w:pPr>
      <w:r>
        <w:rPr>
          <w:rStyle w:val="FontStyle132"/>
          <w:color w:val="000000" w:themeColor="text1"/>
          <w:sz w:val="28"/>
          <w:szCs w:val="28"/>
          <w:lang w:eastAsia="ru-RU"/>
        </w:rPr>
        <w:t>http://www1.fips.ru/wps/wcm/connect/content_ru/ru/inform_resources/inform_retrieval_system</w:t>
      </w:r>
    </w:p>
    <w:p w14:paraId="76506B81" w14:textId="77777777" w:rsidR="002058DE" w:rsidRDefault="002058DE" w:rsidP="002058DE">
      <w:pPr>
        <w:pStyle w:val="Style12"/>
        <w:widowControl/>
        <w:spacing w:line="240" w:lineRule="auto"/>
        <w:ind w:firstLine="851"/>
        <w:jc w:val="both"/>
        <w:rPr>
          <w:rStyle w:val="FontStyle132"/>
          <w:color w:val="000000" w:themeColor="text1"/>
          <w:sz w:val="28"/>
          <w:szCs w:val="28"/>
          <w:lang w:eastAsia="ru-RU"/>
        </w:rPr>
      </w:pPr>
      <w:r>
        <w:rPr>
          <w:rStyle w:val="FontStyle132"/>
          <w:color w:val="000000" w:themeColor="text1"/>
          <w:sz w:val="28"/>
          <w:szCs w:val="28"/>
          <w:lang w:eastAsia="ru-RU"/>
        </w:rPr>
        <w:t xml:space="preserve">Евразийские патенты – </w:t>
      </w:r>
      <w:r>
        <w:rPr>
          <w:rStyle w:val="FontStyle132"/>
          <w:color w:val="000000" w:themeColor="text1"/>
          <w:sz w:val="28"/>
          <w:szCs w:val="28"/>
          <w:lang w:val="en-US" w:eastAsia="ru-RU"/>
        </w:rPr>
        <w:t>http</w:t>
      </w:r>
      <w:r>
        <w:rPr>
          <w:rStyle w:val="FontStyle132"/>
          <w:color w:val="000000" w:themeColor="text1"/>
          <w:sz w:val="28"/>
          <w:szCs w:val="28"/>
          <w:lang w:eastAsia="ru-RU"/>
        </w:rPr>
        <w:t>://</w:t>
      </w:r>
      <w:r>
        <w:rPr>
          <w:rStyle w:val="FontStyle132"/>
          <w:color w:val="000000" w:themeColor="text1"/>
          <w:sz w:val="28"/>
          <w:szCs w:val="28"/>
          <w:lang w:val="en-US" w:eastAsia="ru-RU"/>
        </w:rPr>
        <w:t>www</w:t>
      </w:r>
      <w:r>
        <w:rPr>
          <w:rStyle w:val="FontStyle132"/>
          <w:color w:val="000000" w:themeColor="text1"/>
          <w:sz w:val="28"/>
          <w:szCs w:val="28"/>
          <w:lang w:eastAsia="ru-RU"/>
        </w:rPr>
        <w:t>.</w:t>
      </w:r>
      <w:proofErr w:type="spellStart"/>
      <w:r>
        <w:rPr>
          <w:rStyle w:val="FontStyle132"/>
          <w:color w:val="000000" w:themeColor="text1"/>
          <w:sz w:val="28"/>
          <w:szCs w:val="28"/>
          <w:lang w:val="en-US" w:eastAsia="ru-RU"/>
        </w:rPr>
        <w:t>eapo</w:t>
      </w:r>
      <w:proofErr w:type="spellEnd"/>
      <w:r>
        <w:rPr>
          <w:rStyle w:val="FontStyle132"/>
          <w:color w:val="000000" w:themeColor="text1"/>
          <w:sz w:val="28"/>
          <w:szCs w:val="28"/>
          <w:lang w:eastAsia="ru-RU"/>
        </w:rPr>
        <w:t>.</w:t>
      </w:r>
      <w:r>
        <w:rPr>
          <w:rStyle w:val="FontStyle132"/>
          <w:color w:val="000000" w:themeColor="text1"/>
          <w:sz w:val="28"/>
          <w:szCs w:val="28"/>
          <w:lang w:val="en-US" w:eastAsia="ru-RU"/>
        </w:rPr>
        <w:t>org</w:t>
      </w:r>
    </w:p>
    <w:p w14:paraId="0639180C" w14:textId="77777777" w:rsidR="002058DE" w:rsidRDefault="002058DE" w:rsidP="002058DE">
      <w:pPr>
        <w:pStyle w:val="Style12"/>
        <w:widowControl/>
        <w:spacing w:line="240" w:lineRule="auto"/>
        <w:ind w:firstLine="851"/>
        <w:jc w:val="both"/>
        <w:rPr>
          <w:rStyle w:val="FontStyle132"/>
          <w:color w:val="000000" w:themeColor="text1"/>
          <w:sz w:val="28"/>
          <w:szCs w:val="28"/>
          <w:lang w:eastAsia="ru-RU"/>
        </w:rPr>
      </w:pPr>
      <w:r>
        <w:rPr>
          <w:rStyle w:val="FontStyle132"/>
          <w:color w:val="000000" w:themeColor="text1"/>
          <w:sz w:val="28"/>
          <w:szCs w:val="28"/>
          <w:lang w:eastAsia="ru-RU"/>
        </w:rPr>
        <w:t xml:space="preserve">Бесплатный поиск по патентам США возможно проводить с 1790 г по сайту компании </w:t>
      </w:r>
      <w:r>
        <w:rPr>
          <w:rStyle w:val="FontStyle132"/>
          <w:color w:val="000000" w:themeColor="text1"/>
          <w:sz w:val="28"/>
          <w:szCs w:val="28"/>
          <w:lang w:val="en-US" w:eastAsia="ru-RU"/>
        </w:rPr>
        <w:t>United</w:t>
      </w:r>
      <w:r w:rsidRPr="002058DE">
        <w:rPr>
          <w:rStyle w:val="FontStyle132"/>
          <w:color w:val="000000" w:themeColor="text1"/>
          <w:sz w:val="28"/>
          <w:szCs w:val="28"/>
          <w:lang w:eastAsia="ru-RU"/>
        </w:rPr>
        <w:t xml:space="preserve"> </w:t>
      </w:r>
      <w:r>
        <w:rPr>
          <w:rStyle w:val="FontStyle132"/>
          <w:color w:val="000000" w:themeColor="text1"/>
          <w:sz w:val="28"/>
          <w:szCs w:val="28"/>
          <w:lang w:val="en-US" w:eastAsia="ru-RU"/>
        </w:rPr>
        <w:t>States</w:t>
      </w:r>
      <w:r w:rsidRPr="002058DE">
        <w:rPr>
          <w:rStyle w:val="FontStyle132"/>
          <w:color w:val="000000" w:themeColor="text1"/>
          <w:sz w:val="28"/>
          <w:szCs w:val="28"/>
          <w:lang w:eastAsia="ru-RU"/>
        </w:rPr>
        <w:t xml:space="preserve"> </w:t>
      </w:r>
      <w:r>
        <w:rPr>
          <w:rStyle w:val="FontStyle132"/>
          <w:color w:val="000000" w:themeColor="text1"/>
          <w:sz w:val="28"/>
          <w:szCs w:val="28"/>
          <w:lang w:val="en-US" w:eastAsia="ru-RU"/>
        </w:rPr>
        <w:t>Patent</w:t>
      </w:r>
      <w:r w:rsidRPr="002058DE">
        <w:rPr>
          <w:rStyle w:val="FontStyle132"/>
          <w:color w:val="000000" w:themeColor="text1"/>
          <w:sz w:val="28"/>
          <w:szCs w:val="28"/>
          <w:lang w:eastAsia="ru-RU"/>
        </w:rPr>
        <w:t xml:space="preserve"> </w:t>
      </w:r>
      <w:r>
        <w:rPr>
          <w:rStyle w:val="FontStyle132"/>
          <w:color w:val="000000" w:themeColor="text1"/>
          <w:sz w:val="28"/>
          <w:szCs w:val="28"/>
          <w:lang w:val="en-US" w:eastAsia="ru-RU"/>
        </w:rPr>
        <w:t>and</w:t>
      </w:r>
      <w:r w:rsidRPr="002058DE">
        <w:rPr>
          <w:rStyle w:val="FontStyle132"/>
          <w:color w:val="000000" w:themeColor="text1"/>
          <w:sz w:val="28"/>
          <w:szCs w:val="28"/>
          <w:lang w:eastAsia="ru-RU"/>
        </w:rPr>
        <w:t xml:space="preserve"> </w:t>
      </w:r>
      <w:r>
        <w:rPr>
          <w:rStyle w:val="FontStyle132"/>
          <w:color w:val="000000" w:themeColor="text1"/>
          <w:sz w:val="28"/>
          <w:szCs w:val="28"/>
          <w:lang w:val="en-US" w:eastAsia="ru-RU"/>
        </w:rPr>
        <w:t>Trademark</w:t>
      </w:r>
      <w:r w:rsidRPr="002058DE">
        <w:rPr>
          <w:rStyle w:val="FontStyle132"/>
          <w:color w:val="000000" w:themeColor="text1"/>
          <w:sz w:val="28"/>
          <w:szCs w:val="28"/>
          <w:lang w:eastAsia="ru-RU"/>
        </w:rPr>
        <w:t xml:space="preserve"> </w:t>
      </w:r>
      <w:r>
        <w:rPr>
          <w:rStyle w:val="FontStyle132"/>
          <w:color w:val="000000" w:themeColor="text1"/>
          <w:sz w:val="28"/>
          <w:szCs w:val="28"/>
          <w:lang w:val="en-US" w:eastAsia="ru-RU"/>
        </w:rPr>
        <w:t>Office</w:t>
      </w:r>
      <w:r w:rsidRPr="002058DE">
        <w:rPr>
          <w:rStyle w:val="FontStyle132"/>
          <w:color w:val="000000" w:themeColor="text1"/>
          <w:sz w:val="28"/>
          <w:szCs w:val="28"/>
          <w:lang w:eastAsia="ru-RU"/>
        </w:rPr>
        <w:t xml:space="preserve"> </w:t>
      </w:r>
      <w:hyperlink r:id="rId5" w:history="1">
        <w:r>
          <w:rPr>
            <w:rStyle w:val="FontStyle132"/>
            <w:color w:val="000000" w:themeColor="text1"/>
            <w:sz w:val="28"/>
            <w:szCs w:val="28"/>
            <w:lang w:val="en-US" w:eastAsia="ru-RU"/>
          </w:rPr>
          <w:t>http</w:t>
        </w:r>
        <w:r>
          <w:rPr>
            <w:rStyle w:val="FontStyle132"/>
            <w:color w:val="000000" w:themeColor="text1"/>
            <w:sz w:val="28"/>
            <w:szCs w:val="28"/>
            <w:lang w:eastAsia="ru-RU"/>
          </w:rPr>
          <w:t>://</w:t>
        </w:r>
        <w:r>
          <w:rPr>
            <w:rStyle w:val="FontStyle132"/>
            <w:color w:val="000000" w:themeColor="text1"/>
            <w:sz w:val="28"/>
            <w:szCs w:val="28"/>
            <w:lang w:val="en-US" w:eastAsia="ru-RU"/>
          </w:rPr>
          <w:t>www</w:t>
        </w:r>
        <w:r>
          <w:rPr>
            <w:rStyle w:val="FontStyle132"/>
            <w:color w:val="000000" w:themeColor="text1"/>
            <w:sz w:val="28"/>
            <w:szCs w:val="28"/>
            <w:lang w:eastAsia="ru-RU"/>
          </w:rPr>
          <w:t>.</w:t>
        </w:r>
        <w:proofErr w:type="spellStart"/>
        <w:r>
          <w:rPr>
            <w:rStyle w:val="FontStyle132"/>
            <w:color w:val="000000" w:themeColor="text1"/>
            <w:sz w:val="28"/>
            <w:szCs w:val="28"/>
            <w:lang w:val="en-US" w:eastAsia="ru-RU"/>
          </w:rPr>
          <w:t>uspto</w:t>
        </w:r>
        <w:proofErr w:type="spellEnd"/>
        <w:r>
          <w:rPr>
            <w:rStyle w:val="FontStyle132"/>
            <w:color w:val="000000" w:themeColor="text1"/>
            <w:sz w:val="28"/>
            <w:szCs w:val="28"/>
            <w:lang w:eastAsia="ru-RU"/>
          </w:rPr>
          <w:t>.</w:t>
        </w:r>
        <w:r>
          <w:rPr>
            <w:rStyle w:val="FontStyle132"/>
            <w:color w:val="000000" w:themeColor="text1"/>
            <w:sz w:val="28"/>
            <w:szCs w:val="28"/>
            <w:lang w:val="en-US" w:eastAsia="ru-RU"/>
          </w:rPr>
          <w:t>gov</w:t>
        </w:r>
      </w:hyperlink>
    </w:p>
    <w:p w14:paraId="575C324A" w14:textId="77777777" w:rsidR="002058DE" w:rsidRDefault="002058DE" w:rsidP="002058DE">
      <w:pPr>
        <w:pStyle w:val="Style7"/>
        <w:widowControl/>
        <w:spacing w:line="240" w:lineRule="auto"/>
        <w:ind w:firstLine="851"/>
        <w:rPr>
          <w:rStyle w:val="FontStyle132"/>
          <w:color w:val="000000" w:themeColor="text1"/>
          <w:sz w:val="28"/>
          <w:szCs w:val="28"/>
          <w:lang w:eastAsia="ru-RU"/>
        </w:rPr>
      </w:pPr>
      <w:r>
        <w:rPr>
          <w:rStyle w:val="FontStyle132"/>
          <w:color w:val="000000" w:themeColor="text1"/>
          <w:sz w:val="28"/>
          <w:szCs w:val="28"/>
          <w:lang w:eastAsia="ru-RU"/>
        </w:rPr>
        <w:t xml:space="preserve">Европейский патентный офис </w:t>
      </w:r>
      <w:hyperlink r:id="rId6" w:history="1">
        <w:r>
          <w:rPr>
            <w:rStyle w:val="a5"/>
            <w:rFonts w:ascii="Times New Roman" w:hAnsi="Times New Roman"/>
            <w:color w:val="000000" w:themeColor="text1"/>
            <w:sz w:val="28"/>
            <w:szCs w:val="28"/>
          </w:rPr>
          <w:t>http://www.epo.org</w:t>
        </w:r>
      </w:hyperlink>
    </w:p>
    <w:p w14:paraId="070227FD" w14:textId="1634960D" w:rsidR="002058DE" w:rsidRDefault="002058DE" w:rsidP="002058DE">
      <w:pPr>
        <w:autoSpaceDE w:val="0"/>
        <w:autoSpaceDN w:val="0"/>
        <w:adjustRightInd w:val="0"/>
        <w:ind w:firstLine="851"/>
        <w:jc w:val="both"/>
      </w:pPr>
      <w:r>
        <w:rPr>
          <w:rStyle w:val="FontStyle132"/>
          <w:color w:val="000000" w:themeColor="text1"/>
          <w:sz w:val="28"/>
          <w:szCs w:val="28"/>
        </w:rPr>
        <w:t xml:space="preserve">Патентное бюро Японии. Поиск по серверу Японского патентного ведомства (ЯПВ) необходимо начинать со страницы  </w:t>
      </w:r>
      <w:hyperlink r:id="rId7" w:history="1">
        <w:r>
          <w:rPr>
            <w:rStyle w:val="a5"/>
            <w:color w:val="000000" w:themeColor="text1"/>
            <w:sz w:val="28"/>
            <w:szCs w:val="28"/>
            <w:lang w:val="en-US"/>
          </w:rPr>
          <w:t>www</w:t>
        </w:r>
        <w:r>
          <w:rPr>
            <w:rStyle w:val="a5"/>
            <w:color w:val="000000" w:themeColor="text1"/>
            <w:sz w:val="28"/>
            <w:szCs w:val="28"/>
          </w:rPr>
          <w:t>.</w:t>
        </w:r>
        <w:proofErr w:type="spellStart"/>
        <w:r>
          <w:rPr>
            <w:rStyle w:val="a5"/>
            <w:color w:val="000000" w:themeColor="text1"/>
            <w:sz w:val="28"/>
            <w:szCs w:val="28"/>
            <w:lang w:val="en-US"/>
          </w:rPr>
          <w:t>jpo</w:t>
        </w:r>
        <w:proofErr w:type="spellEnd"/>
        <w:r>
          <w:rPr>
            <w:rStyle w:val="a5"/>
            <w:color w:val="000000" w:themeColor="text1"/>
            <w:sz w:val="28"/>
            <w:szCs w:val="28"/>
          </w:rPr>
          <w:t>.</w:t>
        </w:r>
        <w:r>
          <w:rPr>
            <w:rStyle w:val="a5"/>
            <w:color w:val="000000" w:themeColor="text1"/>
            <w:sz w:val="28"/>
            <w:szCs w:val="28"/>
            <w:lang w:val="en-US"/>
          </w:rPr>
          <w:t>go</w:t>
        </w:r>
        <w:r>
          <w:rPr>
            <w:rStyle w:val="a5"/>
            <w:color w:val="000000" w:themeColor="text1"/>
            <w:sz w:val="28"/>
            <w:szCs w:val="28"/>
          </w:rPr>
          <w:t>.</w:t>
        </w:r>
        <w:proofErr w:type="spellStart"/>
        <w:r>
          <w:rPr>
            <w:rStyle w:val="a5"/>
            <w:color w:val="000000" w:themeColor="text1"/>
            <w:sz w:val="28"/>
            <w:szCs w:val="28"/>
            <w:lang w:val="en-US"/>
          </w:rPr>
          <w:t>jp</w:t>
        </w:r>
        <w:proofErr w:type="spellEnd"/>
      </w:hyperlink>
    </w:p>
    <w:p w14:paraId="53900FCD" w14:textId="7937319B" w:rsidR="007F050F" w:rsidRDefault="007F050F" w:rsidP="007F050F">
      <w:pPr>
        <w:spacing w:after="0" w:line="240" w:lineRule="auto"/>
        <w:jc w:val="both"/>
        <w:rPr>
          <w:rFonts w:ascii="Times New Roman" w:hAnsi="Times New Roman" w:cs="Times New Roman"/>
          <w:sz w:val="28"/>
          <w:szCs w:val="28"/>
          <w:lang w:val="ru-RU"/>
        </w:rPr>
      </w:pPr>
      <w:r w:rsidRPr="007F050F">
        <w:rPr>
          <w:rFonts w:ascii="Times New Roman" w:hAnsi="Times New Roman" w:cs="Times New Roman"/>
          <w:color w:val="000000" w:themeColor="text1"/>
          <w:sz w:val="28"/>
          <w:szCs w:val="28"/>
        </w:rPr>
        <w:t>Патентный поиск по теме дипломного проекта:</w:t>
      </w:r>
      <w:r w:rsidRPr="007F050F">
        <w:rPr>
          <w:rFonts w:ascii="Times New Roman" w:hAnsi="Times New Roman" w:cs="Times New Roman"/>
          <w:sz w:val="28"/>
          <w:szCs w:val="28"/>
          <w:lang w:val="ru-RU"/>
        </w:rPr>
        <w:t xml:space="preserve"> </w:t>
      </w:r>
      <w:r>
        <w:rPr>
          <w:rFonts w:ascii="Times New Roman" w:hAnsi="Times New Roman" w:cs="Times New Roman"/>
          <w:sz w:val="28"/>
          <w:szCs w:val="28"/>
          <w:lang w:val="ru-RU"/>
        </w:rPr>
        <w:t>Речевой диалог с информационной системой для мобильных устройств</w:t>
      </w:r>
      <w:r w:rsidRPr="007F050F">
        <w:rPr>
          <w:rFonts w:ascii="Times New Roman" w:hAnsi="Times New Roman" w:cs="Times New Roman"/>
          <w:sz w:val="28"/>
          <w:szCs w:val="28"/>
          <w:lang w:val="ru-RU"/>
        </w:rPr>
        <w:t>.</w:t>
      </w:r>
    </w:p>
    <w:p w14:paraId="55771020" w14:textId="77777777" w:rsidR="00612FB4" w:rsidRDefault="00612FB4" w:rsidP="007F050F">
      <w:pPr>
        <w:spacing w:after="0" w:line="240" w:lineRule="auto"/>
        <w:jc w:val="both"/>
        <w:rPr>
          <w:rFonts w:ascii="Times New Roman" w:hAnsi="Times New Roman" w:cs="Times New Roman"/>
          <w:sz w:val="28"/>
          <w:szCs w:val="28"/>
          <w:lang w:val="ru-RU"/>
        </w:rPr>
      </w:pPr>
    </w:p>
    <w:p w14:paraId="40369F9A" w14:textId="02B9669F" w:rsidR="00612FB4" w:rsidRPr="00DF6D4B" w:rsidRDefault="00612FB4" w:rsidP="007F050F">
      <w:pPr>
        <w:spacing w:after="0" w:line="240" w:lineRule="auto"/>
        <w:jc w:val="both"/>
        <w:rPr>
          <w:rFonts w:ascii="Times New Roman" w:hAnsi="Times New Roman" w:cs="Times New Roman"/>
          <w:color w:val="000000" w:themeColor="text1"/>
          <w:sz w:val="28"/>
          <w:szCs w:val="28"/>
          <w:lang w:val="ru-RU"/>
        </w:rPr>
      </w:pPr>
      <w:r w:rsidRPr="00DF6D4B">
        <w:rPr>
          <w:rFonts w:ascii="Times New Roman" w:hAnsi="Times New Roman" w:cs="Times New Roman"/>
          <w:color w:val="000000" w:themeColor="text1"/>
          <w:sz w:val="28"/>
          <w:szCs w:val="28"/>
          <w:shd w:val="clear" w:color="auto" w:fill="FFFFFF"/>
        </w:rPr>
        <w:t xml:space="preserve">Изобретение относится к пользовательскому интерфейсу на основе речевых команд. Техническим результатом является обеспечение более быстрого доступа к информации и решению задач, а также эффективная обработка предпочтений пользователя и контекста. Классифицирующий речевой интерфейс пользовательского терминала может принять запрос, произвести его анализ для идентификации атрибута и обработать запрос для выбора первого зависящего от домена речевого интерфейса из множества зависящих от домена речевых интерфейсов на основе указанного атрибута, при этом каждый зависящий от домена речевой интерфейс содержит информацию для обработки запросов различных типов. Кроме того, классифицирующий речевой интерфейс может подавать команду первому зависящему от домена речевому интерфейсу обработать указанный запрос и выдавать в речевой форме ответ первого зависящего от домена речевого интерфейса на указанный запрос. </w:t>
      </w:r>
    </w:p>
    <w:p w14:paraId="14BF12DE" w14:textId="1DA29A69" w:rsidR="00354B61" w:rsidRDefault="00612FB4" w:rsidP="007F050F">
      <w:pPr>
        <w:spacing w:after="0" w:line="240" w:lineRule="auto"/>
        <w:jc w:val="both"/>
        <w:rPr>
          <w:rFonts w:ascii="Times New Roman" w:hAnsi="Times New Roman" w:cs="Times New Roman"/>
          <w:sz w:val="28"/>
          <w:szCs w:val="28"/>
          <w:lang w:val="en-US"/>
        </w:rPr>
      </w:pPr>
      <w:r>
        <w:rPr>
          <w:noProof/>
        </w:rPr>
        <w:lastRenderedPageBreak/>
        <w:drawing>
          <wp:inline distT="0" distB="0" distL="0" distR="0" wp14:anchorId="77BADF9D" wp14:editId="53C063CE">
            <wp:extent cx="6118461" cy="58140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731" t="8667" r="24703" b="4219"/>
                    <a:stretch/>
                  </pic:blipFill>
                  <pic:spPr bwMode="auto">
                    <a:xfrm>
                      <a:off x="0" y="0"/>
                      <a:ext cx="6136454" cy="5831158"/>
                    </a:xfrm>
                    <a:prstGeom prst="rect">
                      <a:avLst/>
                    </a:prstGeom>
                    <a:ln>
                      <a:noFill/>
                    </a:ln>
                    <a:extLst>
                      <a:ext uri="{53640926-AAD7-44D8-BBD7-CCE9431645EC}">
                        <a14:shadowObscured xmlns:a14="http://schemas.microsoft.com/office/drawing/2010/main"/>
                      </a:ext>
                    </a:extLst>
                  </pic:spPr>
                </pic:pic>
              </a:graphicData>
            </a:graphic>
          </wp:inline>
        </w:drawing>
      </w:r>
    </w:p>
    <w:p w14:paraId="020A6DEA" w14:textId="3C05E9D2" w:rsidR="00612FB4" w:rsidRDefault="00612FB4" w:rsidP="007F050F">
      <w:pPr>
        <w:spacing w:after="0" w:line="240" w:lineRule="auto"/>
        <w:jc w:val="both"/>
        <w:rPr>
          <w:rFonts w:ascii="Times New Roman" w:hAnsi="Times New Roman" w:cs="Times New Roman"/>
          <w:sz w:val="28"/>
          <w:szCs w:val="28"/>
          <w:lang w:val="en-US"/>
        </w:rPr>
      </w:pPr>
      <w:r>
        <w:rPr>
          <w:noProof/>
        </w:rPr>
        <w:lastRenderedPageBreak/>
        <w:drawing>
          <wp:inline distT="0" distB="0" distL="0" distR="0" wp14:anchorId="1C2923F0" wp14:editId="4571DBB1">
            <wp:extent cx="5940425" cy="72263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7226300"/>
                    </a:xfrm>
                    <a:prstGeom prst="rect">
                      <a:avLst/>
                    </a:prstGeom>
                    <a:noFill/>
                    <a:ln>
                      <a:noFill/>
                    </a:ln>
                  </pic:spPr>
                </pic:pic>
              </a:graphicData>
            </a:graphic>
          </wp:inline>
        </w:drawing>
      </w:r>
    </w:p>
    <w:p w14:paraId="49E7F2EF" w14:textId="77777777" w:rsidR="00612FB4" w:rsidRPr="00354B61" w:rsidRDefault="00612FB4" w:rsidP="007F050F">
      <w:pPr>
        <w:spacing w:after="0" w:line="240" w:lineRule="auto"/>
        <w:jc w:val="both"/>
        <w:rPr>
          <w:rFonts w:ascii="Times New Roman" w:hAnsi="Times New Roman" w:cs="Times New Roman"/>
          <w:sz w:val="28"/>
          <w:szCs w:val="28"/>
          <w:lang w:val="en-US"/>
        </w:rPr>
      </w:pPr>
    </w:p>
    <w:p w14:paraId="7A6D3521" w14:textId="29F4ADEC" w:rsidR="007F050F" w:rsidRPr="007F050F" w:rsidRDefault="007F050F" w:rsidP="002058DE">
      <w:pPr>
        <w:autoSpaceDE w:val="0"/>
        <w:autoSpaceDN w:val="0"/>
        <w:adjustRightInd w:val="0"/>
        <w:ind w:firstLine="851"/>
        <w:jc w:val="both"/>
        <w:rPr>
          <w:rFonts w:ascii="Times New Roman" w:hAnsi="Times New Roman" w:cs="Times New Roman"/>
          <w:sz w:val="28"/>
          <w:szCs w:val="28"/>
          <w:u w:val="single"/>
          <w:lang w:val="ru-RU" w:eastAsia="zh-TW"/>
        </w:rPr>
      </w:pPr>
    </w:p>
    <w:p w14:paraId="729DC32E" w14:textId="55ACF912" w:rsidR="007F050F" w:rsidRPr="007F050F" w:rsidRDefault="007F050F" w:rsidP="007F050F">
      <w:pPr>
        <w:ind w:firstLine="709"/>
        <w:jc w:val="both"/>
        <w:rPr>
          <w:rFonts w:ascii="Times New Roman" w:hAnsi="Times New Roman" w:cs="Times New Roman"/>
          <w:sz w:val="28"/>
          <w:szCs w:val="28"/>
          <w:lang w:val="ru-RU"/>
        </w:rPr>
      </w:pPr>
      <w:r w:rsidRPr="007F050F">
        <w:rPr>
          <w:rFonts w:ascii="Times New Roman" w:hAnsi="Times New Roman" w:cs="Times New Roman"/>
          <w:sz w:val="28"/>
        </w:rPr>
        <w:t xml:space="preserve">Вывод: существует много запатентованных способов </w:t>
      </w:r>
      <w:r w:rsidRPr="007F050F">
        <w:rPr>
          <w:rFonts w:ascii="Times New Roman" w:hAnsi="Times New Roman" w:cs="Times New Roman"/>
          <w:sz w:val="28"/>
          <w:szCs w:val="28"/>
        </w:rPr>
        <w:t>для учёта документооборота, дистанционного обучения, учёта оценок в зачётной книжке. Но патентов в точности по заданной теме нет. Получила навыки патентного поиска по заданной тематике</w:t>
      </w:r>
      <w:r w:rsidRPr="007F050F">
        <w:rPr>
          <w:rFonts w:ascii="Times New Roman" w:hAnsi="Times New Roman" w:cs="Times New Roman"/>
          <w:sz w:val="28"/>
          <w:szCs w:val="28"/>
          <w:lang w:val="ru-RU"/>
        </w:rPr>
        <w:t>.</w:t>
      </w:r>
    </w:p>
    <w:p w14:paraId="55891E7B" w14:textId="77777777" w:rsidR="0063606B" w:rsidRPr="001E4E59" w:rsidRDefault="0063606B">
      <w:pPr>
        <w:rPr>
          <w:rFonts w:ascii="Times New Roman" w:hAnsi="Times New Roman" w:cs="Times New Roman"/>
          <w:sz w:val="28"/>
          <w:szCs w:val="28"/>
        </w:rPr>
      </w:pPr>
    </w:p>
    <w:sectPr w:rsidR="0063606B" w:rsidRPr="001E4E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6B"/>
    <w:rsid w:val="001E4E59"/>
    <w:rsid w:val="002058DE"/>
    <w:rsid w:val="00354B61"/>
    <w:rsid w:val="005F3208"/>
    <w:rsid w:val="00612FB4"/>
    <w:rsid w:val="0063606B"/>
    <w:rsid w:val="00782A52"/>
    <w:rsid w:val="007F050F"/>
    <w:rsid w:val="008D0B12"/>
    <w:rsid w:val="00C01D87"/>
    <w:rsid w:val="00DF6D4B"/>
    <w:rsid w:val="00F64519"/>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A523"/>
  <w15:chartTrackingRefBased/>
  <w15:docId w15:val="{E925CED9-E9DE-4051-9444-F47B07A3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01D87"/>
    <w:pPr>
      <w:spacing w:after="0" w:line="240" w:lineRule="auto"/>
    </w:pPr>
    <w:rPr>
      <w:lang w:val="be-BY"/>
    </w:rPr>
  </w:style>
  <w:style w:type="character" w:customStyle="1" w:styleId="a4">
    <w:name w:val="Без интервала Знак"/>
    <w:basedOn w:val="a0"/>
    <w:link w:val="a3"/>
    <w:uiPriority w:val="1"/>
    <w:rsid w:val="00C01D87"/>
    <w:rPr>
      <w:lang w:val="be-BY"/>
    </w:rPr>
  </w:style>
  <w:style w:type="character" w:customStyle="1" w:styleId="FontStyle11">
    <w:name w:val="Font Style11"/>
    <w:basedOn w:val="a0"/>
    <w:uiPriority w:val="99"/>
    <w:rsid w:val="00C01D87"/>
    <w:rPr>
      <w:rFonts w:ascii="Bookman Old Style" w:hAnsi="Bookman Old Style" w:cs="Bookman Old Style" w:hint="default"/>
      <w:sz w:val="22"/>
      <w:szCs w:val="22"/>
    </w:rPr>
  </w:style>
  <w:style w:type="character" w:styleId="a5">
    <w:name w:val="Hyperlink"/>
    <w:basedOn w:val="a0"/>
    <w:uiPriority w:val="99"/>
    <w:semiHidden/>
    <w:unhideWhenUsed/>
    <w:rsid w:val="002058DE"/>
    <w:rPr>
      <w:color w:val="0000FF"/>
      <w:u w:val="single"/>
    </w:rPr>
  </w:style>
  <w:style w:type="paragraph" w:customStyle="1" w:styleId="Style7">
    <w:name w:val="Style7"/>
    <w:basedOn w:val="a"/>
    <w:uiPriority w:val="99"/>
    <w:rsid w:val="002058DE"/>
    <w:pPr>
      <w:widowControl w:val="0"/>
      <w:autoSpaceDE w:val="0"/>
      <w:autoSpaceDN w:val="0"/>
      <w:adjustRightInd w:val="0"/>
      <w:spacing w:after="0" w:line="405" w:lineRule="exact"/>
      <w:ind w:firstLine="570"/>
      <w:jc w:val="both"/>
    </w:pPr>
    <w:rPr>
      <w:rFonts w:ascii="Bookman Old Style" w:eastAsiaTheme="minorEastAsia" w:hAnsi="Bookman Old Style" w:cs="Times New Roman"/>
      <w:sz w:val="24"/>
      <w:szCs w:val="24"/>
      <w:lang w:val="ru-RU" w:eastAsia="be-BY"/>
    </w:rPr>
  </w:style>
  <w:style w:type="paragraph" w:customStyle="1" w:styleId="Style12">
    <w:name w:val="Style12"/>
    <w:basedOn w:val="a"/>
    <w:uiPriority w:val="99"/>
    <w:rsid w:val="002058DE"/>
    <w:pPr>
      <w:widowControl w:val="0"/>
      <w:autoSpaceDE w:val="0"/>
      <w:autoSpaceDN w:val="0"/>
      <w:adjustRightInd w:val="0"/>
      <w:spacing w:after="0" w:line="270" w:lineRule="exact"/>
    </w:pPr>
    <w:rPr>
      <w:rFonts w:ascii="Times New Roman" w:eastAsiaTheme="minorEastAsia" w:hAnsi="Times New Roman" w:cs="Times New Roman"/>
      <w:sz w:val="24"/>
      <w:szCs w:val="24"/>
      <w:lang w:val="ru-RU" w:eastAsia="be-BY"/>
    </w:rPr>
  </w:style>
  <w:style w:type="character" w:customStyle="1" w:styleId="FontStyle132">
    <w:name w:val="Font Style132"/>
    <w:basedOn w:val="a0"/>
    <w:uiPriority w:val="99"/>
    <w:rsid w:val="002058DE"/>
    <w:rPr>
      <w:rFonts w:ascii="Times New Roman" w:hAnsi="Times New Roman" w:cs="Times New Roman"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263">
      <w:bodyDiv w:val="1"/>
      <w:marLeft w:val="0"/>
      <w:marRight w:val="0"/>
      <w:marTop w:val="0"/>
      <w:marBottom w:val="0"/>
      <w:divBdr>
        <w:top w:val="none" w:sz="0" w:space="0" w:color="auto"/>
        <w:left w:val="none" w:sz="0" w:space="0" w:color="auto"/>
        <w:bottom w:val="none" w:sz="0" w:space="0" w:color="auto"/>
        <w:right w:val="none" w:sz="0" w:space="0" w:color="auto"/>
      </w:divBdr>
    </w:div>
    <w:div w:id="644744130">
      <w:bodyDiv w:val="1"/>
      <w:marLeft w:val="0"/>
      <w:marRight w:val="0"/>
      <w:marTop w:val="0"/>
      <w:marBottom w:val="0"/>
      <w:divBdr>
        <w:top w:val="none" w:sz="0" w:space="0" w:color="auto"/>
        <w:left w:val="none" w:sz="0" w:space="0" w:color="auto"/>
        <w:bottom w:val="none" w:sz="0" w:space="0" w:color="auto"/>
        <w:right w:val="none" w:sz="0" w:space="0" w:color="auto"/>
      </w:divBdr>
    </w:div>
    <w:div w:id="873925934">
      <w:bodyDiv w:val="1"/>
      <w:marLeft w:val="0"/>
      <w:marRight w:val="0"/>
      <w:marTop w:val="0"/>
      <w:marBottom w:val="0"/>
      <w:divBdr>
        <w:top w:val="none" w:sz="0" w:space="0" w:color="auto"/>
        <w:left w:val="none" w:sz="0" w:space="0" w:color="auto"/>
        <w:bottom w:val="none" w:sz="0" w:space="0" w:color="auto"/>
        <w:right w:val="none" w:sz="0" w:space="0" w:color="auto"/>
      </w:divBdr>
    </w:div>
    <w:div w:id="202593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www.jpo.go.j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po.org/" TargetMode="External"/><Relationship Id="rId11" Type="http://schemas.openxmlformats.org/officeDocument/2006/relationships/theme" Target="theme/theme1.xml"/><Relationship Id="rId5" Type="http://schemas.openxmlformats.org/officeDocument/2006/relationships/hyperlink" Target="http://www.uspto.gov/patft/" TargetMode="External"/><Relationship Id="rId10" Type="http://schemas.openxmlformats.org/officeDocument/2006/relationships/fontTable" Target="fontTable.xml"/><Relationship Id="rId4" Type="http://schemas.openxmlformats.org/officeDocument/2006/relationships/hyperlink" Target="http://www.belgospatent.org.by/" TargetMode="Externa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457</Words>
  <Characters>2607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2020-05-07T20:09:00Z</dcterms:created>
  <dcterms:modified xsi:type="dcterms:W3CDTF">2020-05-22T09:41:00Z</dcterms:modified>
</cp:coreProperties>
</file>