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範例日程</w:t>
      </w:r>
    </w:p>
    <w:p>
      <w:r>
        <w:t>下周三下午三時在衛生局覆診</w:t>
      </w:r>
    </w:p>
    <w:p>
      <w:r>
        <w:t>Meeting with client on 2026-08-15 at 14:00</w:t>
      </w:r>
    </w:p>
    <w:p>
      <w:r>
        <w:t>Consulta médica no dia 2026-09-10 às 10:00</w:t>
      </w:r>
    </w:p>
    <w:p>
      <w:r>
        <w:t>身份證將於 2026-12-01 到期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