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5E17" w14:textId="77777777" w:rsidR="00D92ACC" w:rsidRPr="00D92ACC" w:rsidRDefault="00D92ACC" w:rsidP="00D92ACC">
      <w:pPr>
        <w:jc w:val="both"/>
        <w:rPr>
          <w:rFonts w:eastAsia="Microsoft YaHei UI"/>
          <w:b/>
          <w:bCs/>
          <w:color w:val="000000" w:themeColor="text1"/>
          <w:szCs w:val="20"/>
        </w:rPr>
      </w:pPr>
      <w:bookmarkStart w:id="0" w:name="_GoBack"/>
      <w:r w:rsidRPr="00D92ACC">
        <w:rPr>
          <w:rFonts w:eastAsia="Microsoft YaHei UI"/>
          <w:b/>
          <w:bCs/>
          <w:color w:val="000000" w:themeColor="text1"/>
          <w:szCs w:val="20"/>
          <w:u w:color="4F81BC"/>
        </w:rPr>
        <w:t>Networking Fundamentals</w:t>
      </w:r>
      <w:r w:rsidRPr="00D92ACC">
        <w:rPr>
          <w:rFonts w:eastAsia="Microsoft YaHei UI"/>
          <w:b/>
          <w:bCs/>
          <w:color w:val="000000" w:themeColor="text1"/>
          <w:szCs w:val="20"/>
          <w:u w:color="4F81BC"/>
        </w:rPr>
        <w:tab/>
      </w:r>
    </w:p>
    <w:p w14:paraId="3D5D83A7" w14:textId="77777777" w:rsidR="00D92ACC" w:rsidRPr="00D92ACC" w:rsidRDefault="00D92ACC" w:rsidP="00D92ACC">
      <w:pPr>
        <w:pStyle w:val="BodyText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</w:p>
    <w:p w14:paraId="47907BB4" w14:textId="77777777" w:rsidR="00D92ACC" w:rsidRPr="00D92ACC" w:rsidRDefault="00D92ACC" w:rsidP="00D92ACC">
      <w:pPr>
        <w:jc w:val="both"/>
        <w:rPr>
          <w:rFonts w:eastAsia="Microsoft YaHei UI"/>
          <w:b/>
          <w:bCs/>
          <w:color w:val="000000" w:themeColor="text1"/>
          <w:szCs w:val="20"/>
        </w:rPr>
      </w:pPr>
      <w:r w:rsidRPr="00D92ACC">
        <w:rPr>
          <w:rFonts w:eastAsia="Microsoft YaHei UI"/>
          <w:b/>
          <w:bCs/>
          <w:color w:val="000000" w:themeColor="text1"/>
          <w:szCs w:val="20"/>
        </w:rPr>
        <w:t>Duration: 2 days</w:t>
      </w:r>
    </w:p>
    <w:p w14:paraId="0B617FA6" w14:textId="77777777" w:rsidR="00D92ACC" w:rsidRDefault="00D92ACC" w:rsidP="00D92ACC">
      <w:pPr>
        <w:jc w:val="both"/>
        <w:rPr>
          <w:rFonts w:eastAsia="Microsoft YaHei UI"/>
          <w:b/>
          <w:color w:val="000000" w:themeColor="text1"/>
          <w:szCs w:val="20"/>
        </w:rPr>
      </w:pPr>
    </w:p>
    <w:p w14:paraId="665B4FCA" w14:textId="77777777" w:rsidR="00D92ACC" w:rsidRDefault="00D92ACC" w:rsidP="00D92ACC">
      <w:pPr>
        <w:jc w:val="both"/>
        <w:rPr>
          <w:rFonts w:eastAsia="Microsoft YaHei UI"/>
          <w:b/>
          <w:color w:val="000000" w:themeColor="text1"/>
          <w:szCs w:val="20"/>
        </w:rPr>
      </w:pPr>
      <w:r w:rsidRPr="00D92ACC">
        <w:rPr>
          <w:rFonts w:eastAsia="Microsoft YaHei UI"/>
          <w:b/>
          <w:color w:val="000000" w:themeColor="text1"/>
          <w:szCs w:val="20"/>
        </w:rPr>
        <w:t>Day 1</w:t>
      </w:r>
    </w:p>
    <w:p w14:paraId="6A34AC7E" w14:textId="2263B674" w:rsidR="00D92ACC" w:rsidRPr="00D92ACC" w:rsidRDefault="00D92ACC" w:rsidP="00D92ACC">
      <w:pPr>
        <w:jc w:val="both"/>
        <w:rPr>
          <w:rFonts w:eastAsia="Microsoft YaHei UI"/>
          <w:b/>
          <w:color w:val="000000" w:themeColor="text1"/>
          <w:szCs w:val="20"/>
        </w:rPr>
      </w:pPr>
      <w:r w:rsidRPr="00D92ACC">
        <w:rPr>
          <w:rFonts w:eastAsia="Microsoft YaHei UI"/>
          <w:b/>
          <w:color w:val="000000" w:themeColor="text1"/>
          <w:szCs w:val="20"/>
        </w:rPr>
        <w:t>OSI model</w:t>
      </w:r>
    </w:p>
    <w:p w14:paraId="01CA4A80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Model theory</w:t>
      </w:r>
    </w:p>
    <w:p w14:paraId="4898CA1F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Full review through all the layers (2 - 7)</w:t>
      </w:r>
    </w:p>
    <w:p w14:paraId="288ED4E4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Protocols (Ethernet, IP, TCP and UDP)</w:t>
      </w:r>
    </w:p>
    <w:p w14:paraId="0A8A0034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Networks model and topology (LAN, WAN)</w:t>
      </w:r>
    </w:p>
    <w:p w14:paraId="6B368868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Network elements (Switch, Router, FW, Server)</w:t>
      </w:r>
    </w:p>
    <w:p w14:paraId="261BDC7E" w14:textId="71F84B9E" w:rsidR="00D92ACC" w:rsidRPr="00D92ACC" w:rsidRDefault="00D92ACC" w:rsidP="00D92ACC">
      <w:pPr>
        <w:pStyle w:val="Heading1"/>
        <w:ind w:left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Network management</w:t>
      </w:r>
    </w:p>
    <w:p w14:paraId="15E69808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What is SNMP and how to use it</w:t>
      </w:r>
    </w:p>
    <w:p w14:paraId="4A631E9B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Network elements API - how to manage router or switch.</w:t>
      </w:r>
    </w:p>
    <w:p w14:paraId="579A06E2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FW - Allow and deny access.</w:t>
      </w:r>
    </w:p>
    <w:p w14:paraId="4B06FF7E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Protocols</w:t>
      </w:r>
    </w:p>
    <w:p w14:paraId="6684541F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Ethernet</w:t>
      </w:r>
    </w:p>
    <w:p w14:paraId="7D9C10CF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IP</w:t>
      </w:r>
    </w:p>
    <w:p w14:paraId="673DD673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TCP, UDP</w:t>
      </w:r>
    </w:p>
    <w:p w14:paraId="4A58E05B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HTTP</w:t>
      </w:r>
    </w:p>
    <w:p w14:paraId="7D72AB56" w14:textId="77777777" w:rsidR="00D92ACC" w:rsidRPr="00D92ACC" w:rsidRDefault="00D92ACC" w:rsidP="00D92ACC">
      <w:pPr>
        <w:pStyle w:val="BodyText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</w:p>
    <w:p w14:paraId="33241028" w14:textId="77777777" w:rsidR="00D92ACC" w:rsidRPr="00D92ACC" w:rsidRDefault="00D92ACC" w:rsidP="00D92ACC">
      <w:pPr>
        <w:pStyle w:val="Heading1"/>
        <w:ind w:left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Day 2 – Protocols in depth</w:t>
      </w:r>
    </w:p>
    <w:p w14:paraId="098CA993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Specials focus on IP headers flags and fragmentation</w:t>
      </w:r>
    </w:p>
    <w:p w14:paraId="7452141D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Special focus on TCP flow</w:t>
      </w:r>
    </w:p>
    <w:p w14:paraId="0BDA80B8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TCP retransmit</w:t>
      </w:r>
    </w:p>
    <w:p w14:paraId="5888C0C6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Previous segment lost</w:t>
      </w:r>
    </w:p>
    <w:p w14:paraId="11585309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Ack lost</w:t>
      </w:r>
    </w:p>
    <w:p w14:paraId="0476315A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Segment not captured or not seen</w:t>
      </w:r>
    </w:p>
    <w:p w14:paraId="454FFC32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Duplicate ack</w:t>
      </w:r>
    </w:p>
    <w:p w14:paraId="288AF457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Out of order segment</w:t>
      </w:r>
    </w:p>
    <w:p w14:paraId="75CC6FD7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Windows full</w:t>
      </w:r>
    </w:p>
    <w:p w14:paraId="3EEB7AD3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Special focus on HTTP flow and headers</w:t>
      </w:r>
    </w:p>
    <w:p w14:paraId="6AD3C3E5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Special focus on UDP flow</w:t>
      </w:r>
    </w:p>
    <w:p w14:paraId="590F20D3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TCP infinite state machine</w:t>
      </w:r>
    </w:p>
    <w:p w14:paraId="346B2993" w14:textId="77777777" w:rsidR="00D92ACC" w:rsidRPr="00D92ACC" w:rsidRDefault="00D92ACC" w:rsidP="00D92ACC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566" w:hanging="207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HTTP</w:t>
      </w:r>
    </w:p>
    <w:p w14:paraId="0E26CDF6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HTTP payload structure</w:t>
      </w:r>
    </w:p>
    <w:p w14:paraId="01B81CE1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color w:val="000000" w:themeColor="text1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lastRenderedPageBreak/>
        <w:t>HTTP full session analysis and troubleshooting</w:t>
      </w:r>
    </w:p>
    <w:p w14:paraId="0DF2B4AC" w14:textId="77777777" w:rsidR="00D92AC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HTTPS - understanding the flow.</w:t>
      </w:r>
    </w:p>
    <w:p w14:paraId="0FDAC4DF" w14:textId="12F2F6CC" w:rsidR="00ED24FC" w:rsidRPr="00D92ACC" w:rsidRDefault="00D92ACC" w:rsidP="00D92ACC">
      <w:pPr>
        <w:pStyle w:val="ListParagraph"/>
        <w:widowControl w:val="0"/>
        <w:numPr>
          <w:ilvl w:val="1"/>
          <w:numId w:val="3"/>
        </w:numPr>
        <w:autoSpaceDE w:val="0"/>
        <w:autoSpaceDN w:val="0"/>
        <w:spacing w:after="0" w:line="240" w:lineRule="auto"/>
        <w:ind w:left="1440"/>
        <w:contextualSpacing w:val="0"/>
        <w:jc w:val="both"/>
        <w:rPr>
          <w:rFonts w:ascii="Microsoft YaHei UI" w:eastAsia="Microsoft YaHei UI" w:hAnsi="Microsoft YaHei UI"/>
          <w:sz w:val="20"/>
          <w:szCs w:val="20"/>
        </w:rPr>
      </w:pPr>
      <w:r w:rsidRPr="00D92ACC">
        <w:rPr>
          <w:rFonts w:ascii="Microsoft YaHei UI" w:eastAsia="Microsoft YaHei UI" w:hAnsi="Microsoft YaHei UI"/>
          <w:color w:val="000000" w:themeColor="text1"/>
          <w:sz w:val="20"/>
          <w:szCs w:val="20"/>
        </w:rPr>
        <w:t>HTTPS full session analysis and troubleshooting</w:t>
      </w:r>
      <w:bookmarkEnd w:id="0"/>
    </w:p>
    <w:sectPr w:rsidR="00ED24FC" w:rsidRPr="00D92AC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A11E" w14:textId="77777777" w:rsidR="00A66704" w:rsidRPr="00751350" w:rsidRDefault="00D92ACC" w:rsidP="00A66704">
    <w:pPr>
      <w:pBdr>
        <w:top w:val="single" w:sz="4" w:space="0" w:color="auto"/>
      </w:pBdr>
      <w:tabs>
        <w:tab w:val="center" w:pos="4680"/>
      </w:tabs>
      <w:jc w:val="center"/>
      <w:rPr>
        <w:rFonts w:eastAsia="Microsoft YaHei UI" w:cs="Arial"/>
        <w:szCs w:val="20"/>
      </w:rPr>
    </w:pPr>
    <w:r w:rsidRPr="00751350">
      <w:rPr>
        <w:rFonts w:eastAsia="Microsoft YaHei UI" w:cs="Arial"/>
        <w:szCs w:val="20"/>
      </w:rPr>
      <w:t>KnowledgeWorks IT Consulting Pvt. Ltd.,</w:t>
    </w:r>
  </w:p>
  <w:p w14:paraId="3027E134" w14:textId="77777777" w:rsidR="00A66704" w:rsidRPr="00A66704" w:rsidRDefault="00D92ACC" w:rsidP="00A66704">
    <w:pPr>
      <w:pStyle w:val="Footer"/>
      <w:jc w:val="center"/>
    </w:pPr>
    <w:hyperlink r:id="rId1" w:history="1">
      <w:r w:rsidRPr="00B76E58">
        <w:rPr>
          <w:rStyle w:val="Hyperlink"/>
          <w:rFonts w:eastAsia="Microsoft YaHei UI" w:cs="Arial"/>
          <w:szCs w:val="20"/>
          <w:lang w:val="it-IT"/>
        </w:rPr>
        <w:t>www.knowledgeworksindia.com</w:t>
      </w:r>
    </w:hyperlink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D2847" w14:textId="77777777" w:rsidR="00A66704" w:rsidRPr="00751350" w:rsidRDefault="00D92ACC" w:rsidP="00A66704">
    <w:pPr>
      <w:pStyle w:val="Header"/>
      <w:pBdr>
        <w:bottom w:val="single" w:sz="4" w:space="1" w:color="auto"/>
      </w:pBdr>
      <w:rPr>
        <w:rFonts w:eastAsia="Microsoft YaHei UI" w:cs="Arial"/>
        <w:szCs w:val="20"/>
      </w:rPr>
    </w:pPr>
    <w:r w:rsidRPr="00751350">
      <w:rPr>
        <w:rFonts w:eastAsia="Microsoft YaHei UI" w:cs="Arial"/>
        <w:noProof/>
        <w:szCs w:val="20"/>
        <w:lang w:val="en-IN" w:eastAsia="en-IN"/>
      </w:rPr>
      <w:drawing>
        <wp:inline distT="0" distB="0" distL="0" distR="0" wp14:anchorId="1F00308B" wp14:editId="6552FF50">
          <wp:extent cx="2171700" cy="685800"/>
          <wp:effectExtent l="0" t="0" r="0" b="0"/>
          <wp:docPr id="1" name="Picture 1" descr="KW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W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51350">
      <w:rPr>
        <w:rFonts w:eastAsia="Microsoft YaHei UI" w:cs="Arial"/>
        <w:szCs w:val="20"/>
      </w:rPr>
      <w:tab/>
    </w:r>
    <w:r w:rsidRPr="00751350">
      <w:rPr>
        <w:rFonts w:eastAsia="Microsoft YaHei UI" w:cs="Arial"/>
        <w:szCs w:val="20"/>
      </w:rPr>
      <w:tab/>
    </w:r>
    <w:r w:rsidRPr="00751350">
      <w:rPr>
        <w:rFonts w:eastAsia="Microsoft YaHei UI" w:cs="Arial"/>
        <w:b/>
        <w:i/>
        <w:szCs w:val="20"/>
      </w:rPr>
      <w:t>Course Outline</w:t>
    </w:r>
  </w:p>
  <w:p w14:paraId="128EEB8F" w14:textId="77777777" w:rsidR="00A66704" w:rsidRPr="00751350" w:rsidRDefault="00D92ACC" w:rsidP="00A66704">
    <w:pPr>
      <w:pStyle w:val="Header"/>
      <w:rPr>
        <w:rFonts w:eastAsia="Microsoft YaHei UI" w:cs="Arial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C7D"/>
    <w:multiLevelType w:val="multilevel"/>
    <w:tmpl w:val="568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821A9"/>
    <w:multiLevelType w:val="hybridMultilevel"/>
    <w:tmpl w:val="F732BA62"/>
    <w:lvl w:ilvl="0" w:tplc="B5A4C61E">
      <w:numFmt w:val="bullet"/>
      <w:lvlText w:val=""/>
      <w:lvlJc w:val="left"/>
      <w:pPr>
        <w:ind w:left="14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386B02">
      <w:numFmt w:val="bullet"/>
      <w:lvlText w:val="o"/>
      <w:lvlJc w:val="left"/>
      <w:pPr>
        <w:ind w:left="219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D481642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3" w:tplc="4468B33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E74AC9D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5" w:tplc="078AB6BC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 w:tplc="C500316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7" w:tplc="FFF4F492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229048DC"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743745"/>
    <w:multiLevelType w:val="multilevel"/>
    <w:tmpl w:val="216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CC"/>
    <w:rsid w:val="00074A65"/>
    <w:rsid w:val="000816BA"/>
    <w:rsid w:val="00187F69"/>
    <w:rsid w:val="001D42EA"/>
    <w:rsid w:val="001E3EE6"/>
    <w:rsid w:val="00282134"/>
    <w:rsid w:val="002B0450"/>
    <w:rsid w:val="00341692"/>
    <w:rsid w:val="00353F0A"/>
    <w:rsid w:val="00390BE0"/>
    <w:rsid w:val="003A5FC9"/>
    <w:rsid w:val="0045060F"/>
    <w:rsid w:val="004E6BDF"/>
    <w:rsid w:val="004F1006"/>
    <w:rsid w:val="005138BD"/>
    <w:rsid w:val="005443E7"/>
    <w:rsid w:val="00562BC7"/>
    <w:rsid w:val="0057194B"/>
    <w:rsid w:val="005A3E59"/>
    <w:rsid w:val="005F134E"/>
    <w:rsid w:val="0064090C"/>
    <w:rsid w:val="0069408F"/>
    <w:rsid w:val="006A6BB7"/>
    <w:rsid w:val="0079768F"/>
    <w:rsid w:val="007B30E1"/>
    <w:rsid w:val="008225FE"/>
    <w:rsid w:val="008B7DB9"/>
    <w:rsid w:val="008F2638"/>
    <w:rsid w:val="00905C0F"/>
    <w:rsid w:val="00952E51"/>
    <w:rsid w:val="009A746A"/>
    <w:rsid w:val="00AB505D"/>
    <w:rsid w:val="00AE2884"/>
    <w:rsid w:val="00B20D37"/>
    <w:rsid w:val="00BD0DC0"/>
    <w:rsid w:val="00C916AC"/>
    <w:rsid w:val="00D17D12"/>
    <w:rsid w:val="00D52BF2"/>
    <w:rsid w:val="00D54151"/>
    <w:rsid w:val="00D767BB"/>
    <w:rsid w:val="00D92ACC"/>
    <w:rsid w:val="00DA5AB3"/>
    <w:rsid w:val="00DD635F"/>
    <w:rsid w:val="00EA12A9"/>
    <w:rsid w:val="00EA7266"/>
    <w:rsid w:val="00EB2E9F"/>
    <w:rsid w:val="00F8502C"/>
    <w:rsid w:val="00FD0D34"/>
    <w:rsid w:val="00FE415C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E54"/>
  <w15:chartTrackingRefBased/>
  <w15:docId w15:val="{4F7BF517-91EB-436F-ACAE-98BDCE90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Theme="minorHAnsi" w:hAnsi="Microsoft YaHei U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CC"/>
    <w:rPr>
      <w:szCs w:val="22"/>
    </w:rPr>
  </w:style>
  <w:style w:type="paragraph" w:styleId="Heading1">
    <w:name w:val="heading 1"/>
    <w:basedOn w:val="Normal"/>
    <w:link w:val="Heading1Char"/>
    <w:uiPriority w:val="1"/>
    <w:qFormat/>
    <w:rsid w:val="00D92ACC"/>
    <w:pPr>
      <w:widowControl w:val="0"/>
      <w:autoSpaceDE w:val="0"/>
      <w:autoSpaceDN w:val="0"/>
      <w:ind w:left="75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W-1">
    <w:name w:val="KW-1"/>
    <w:basedOn w:val="NormalWeb"/>
    <w:link w:val="KW-1Char"/>
    <w:autoRedefine/>
    <w:qFormat/>
    <w:rsid w:val="006A6BB7"/>
    <w:pPr>
      <w:jc w:val="both"/>
    </w:pPr>
    <w:rPr>
      <w:rFonts w:ascii="Microsoft YaHei UI" w:eastAsia="Times New Roman" w:hAnsi="Microsoft YaHei UI" w:cs="Arial"/>
      <w:b/>
      <w:bCs/>
      <w:sz w:val="20"/>
      <w:szCs w:val="36"/>
    </w:rPr>
  </w:style>
  <w:style w:type="character" w:customStyle="1" w:styleId="KW-1Char">
    <w:name w:val="KW-1 Char"/>
    <w:basedOn w:val="DefaultParagraphFont"/>
    <w:link w:val="KW-1"/>
    <w:rsid w:val="006A6BB7"/>
    <w:rPr>
      <w:rFonts w:ascii="Microsoft YaHei UI" w:eastAsia="Times New Roman" w:hAnsi="Microsoft YaHei UI" w:cs="Arial"/>
      <w:b/>
      <w:bCs/>
      <w:sz w:val="20"/>
      <w:szCs w:val="36"/>
    </w:rPr>
  </w:style>
  <w:style w:type="paragraph" w:styleId="NormalWeb">
    <w:name w:val="Normal (Web)"/>
    <w:basedOn w:val="Normal"/>
    <w:uiPriority w:val="99"/>
    <w:semiHidden/>
    <w:unhideWhenUsed/>
    <w:rsid w:val="006A6BB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ACC"/>
    <w:rPr>
      <w:szCs w:val="22"/>
    </w:rPr>
  </w:style>
  <w:style w:type="paragraph" w:styleId="Footer">
    <w:name w:val="footer"/>
    <w:basedOn w:val="Normal"/>
    <w:link w:val="FooterChar"/>
    <w:unhideWhenUsed/>
    <w:rsid w:val="00D92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2ACC"/>
    <w:rPr>
      <w:szCs w:val="22"/>
    </w:rPr>
  </w:style>
  <w:style w:type="character" w:styleId="Hyperlink">
    <w:name w:val="Hyperlink"/>
    <w:basedOn w:val="DefaultParagraphFont"/>
    <w:uiPriority w:val="99"/>
    <w:unhideWhenUsed/>
    <w:rsid w:val="00D92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92ACC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D92AC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92ACC"/>
    <w:pPr>
      <w:widowControl w:val="0"/>
      <w:autoSpaceDE w:val="0"/>
      <w:autoSpaceDN w:val="0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92ACC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nowledgeworks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2022-02-24T11:47:00Z</dcterms:created>
  <dcterms:modified xsi:type="dcterms:W3CDTF">2022-02-24T11:50:00Z</dcterms:modified>
</cp:coreProperties>
</file>