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BAB0E" w14:textId="77777777" w:rsidR="008B6EBC" w:rsidRPr="008B6EBC" w:rsidRDefault="008B6EBC" w:rsidP="008B6EBC">
      <w:r w:rsidRPr="008B6EBC">
        <w:t>The analysis aimed to explore the relationships between several key factors (budget, genre, director, and popularity) and movie revenue, yielding several important insights:</w:t>
      </w:r>
    </w:p>
    <w:p w14:paraId="6FBE3B82" w14:textId="77777777" w:rsidR="008B6EBC" w:rsidRPr="008B6EBC" w:rsidRDefault="008B6EBC" w:rsidP="008B6EBC">
      <w:pPr>
        <w:numPr>
          <w:ilvl w:val="0"/>
          <w:numId w:val="1"/>
        </w:numPr>
      </w:pPr>
      <w:r w:rsidRPr="008B6EBC">
        <w:rPr>
          <w:b/>
          <w:bCs/>
        </w:rPr>
        <w:t>Movie Budget and Revenue</w:t>
      </w:r>
      <w:r w:rsidRPr="008B6EBC">
        <w:t>:</w:t>
      </w:r>
    </w:p>
    <w:p w14:paraId="6FFDDAFE" w14:textId="77777777" w:rsidR="008B6EBC" w:rsidRPr="008B6EBC" w:rsidRDefault="008B6EBC" w:rsidP="008B6EBC">
      <w:pPr>
        <w:numPr>
          <w:ilvl w:val="1"/>
          <w:numId w:val="1"/>
        </w:numPr>
      </w:pPr>
      <w:r w:rsidRPr="008B6EBC">
        <w:t>Higher-budget movies tend to generate more revenue, but this relationship is not strictly linear. Some high-budget films underperform, while some lower-budget films exceed expectations.</w:t>
      </w:r>
    </w:p>
    <w:p w14:paraId="78C72A58" w14:textId="77777777" w:rsidR="008B6EBC" w:rsidRPr="008B6EBC" w:rsidRDefault="008B6EBC" w:rsidP="008B6EBC">
      <w:pPr>
        <w:numPr>
          <w:ilvl w:val="1"/>
          <w:numId w:val="1"/>
        </w:numPr>
      </w:pPr>
      <w:r w:rsidRPr="008B6EBC">
        <w:t>A more detailed analysis (e.g., regression models) could help quantify this relationship and determine how efficiently budget translates into revenue.</w:t>
      </w:r>
    </w:p>
    <w:p w14:paraId="0BB07DB7" w14:textId="77777777" w:rsidR="008B6EBC" w:rsidRPr="008B6EBC" w:rsidRDefault="008B6EBC" w:rsidP="008B6EBC">
      <w:pPr>
        <w:numPr>
          <w:ilvl w:val="0"/>
          <w:numId w:val="1"/>
        </w:numPr>
      </w:pPr>
      <w:r w:rsidRPr="008B6EBC">
        <w:rPr>
          <w:b/>
          <w:bCs/>
        </w:rPr>
        <w:t>Impact of Genres on Revenue</w:t>
      </w:r>
      <w:r w:rsidRPr="008B6EBC">
        <w:t>:</w:t>
      </w:r>
    </w:p>
    <w:p w14:paraId="0CD37FD2" w14:textId="77777777" w:rsidR="008B6EBC" w:rsidRPr="008B6EBC" w:rsidRDefault="008B6EBC" w:rsidP="008B6EBC">
      <w:pPr>
        <w:numPr>
          <w:ilvl w:val="1"/>
          <w:numId w:val="1"/>
        </w:numPr>
      </w:pPr>
      <w:r w:rsidRPr="008B6EBC">
        <w:t xml:space="preserve">Certain genres, such as </w:t>
      </w:r>
      <w:r w:rsidRPr="008B6EBC">
        <w:rPr>
          <w:i/>
          <w:iCs/>
        </w:rPr>
        <w:t>Action</w:t>
      </w:r>
      <w:r w:rsidRPr="008B6EBC">
        <w:t xml:space="preserve">, </w:t>
      </w:r>
      <w:r w:rsidRPr="008B6EBC">
        <w:rPr>
          <w:i/>
          <w:iCs/>
        </w:rPr>
        <w:t>Adventure</w:t>
      </w:r>
      <w:r w:rsidRPr="008B6EBC">
        <w:t xml:space="preserve">, and </w:t>
      </w:r>
      <w:r w:rsidRPr="008B6EBC">
        <w:rPr>
          <w:i/>
          <w:iCs/>
        </w:rPr>
        <w:t>Science Fiction</w:t>
      </w:r>
      <w:r w:rsidRPr="008B6EBC">
        <w:t>, generally have higher average revenue. However, the genre analysis is complicated by multi-genre films, which make it difficult to isolate the effect of any single genre.</w:t>
      </w:r>
    </w:p>
    <w:p w14:paraId="28DB4075" w14:textId="77777777" w:rsidR="008B6EBC" w:rsidRPr="008B6EBC" w:rsidRDefault="008B6EBC" w:rsidP="008B6EBC">
      <w:pPr>
        <w:numPr>
          <w:ilvl w:val="1"/>
          <w:numId w:val="1"/>
        </w:numPr>
      </w:pPr>
      <w:r w:rsidRPr="008B6EBC">
        <w:t>Future exploration should focus on analyzing genre combinations and trends over time to better understand how genres influence revenue.</w:t>
      </w:r>
    </w:p>
    <w:p w14:paraId="7E447F93" w14:textId="77777777" w:rsidR="008B6EBC" w:rsidRPr="008B6EBC" w:rsidRDefault="008B6EBC" w:rsidP="008B6EBC">
      <w:pPr>
        <w:numPr>
          <w:ilvl w:val="0"/>
          <w:numId w:val="1"/>
        </w:numPr>
      </w:pPr>
      <w:r w:rsidRPr="008B6EBC">
        <w:rPr>
          <w:b/>
          <w:bCs/>
        </w:rPr>
        <w:t>Director’s Impact on Revenue</w:t>
      </w:r>
      <w:r w:rsidRPr="008B6EBC">
        <w:t>:</w:t>
      </w:r>
    </w:p>
    <w:p w14:paraId="24DF17A6" w14:textId="77777777" w:rsidR="008B6EBC" w:rsidRPr="008B6EBC" w:rsidRDefault="008B6EBC" w:rsidP="008B6EBC">
      <w:pPr>
        <w:numPr>
          <w:ilvl w:val="1"/>
          <w:numId w:val="1"/>
        </w:numPr>
      </w:pPr>
      <w:r w:rsidRPr="008B6EBC">
        <w:t>Well-known directors like Steven Spielberg and Christopher Nolan are associated with higher-grossing films, though attributing success solely to the director may oversimplify the influence. Many other factors, such as the cast, marketing, and franchise status, also contribute significantly.</w:t>
      </w:r>
    </w:p>
    <w:p w14:paraId="1D9B0EB4" w14:textId="77777777" w:rsidR="008B6EBC" w:rsidRPr="008B6EBC" w:rsidRDefault="008B6EBC" w:rsidP="008B6EBC">
      <w:pPr>
        <w:numPr>
          <w:ilvl w:val="1"/>
          <w:numId w:val="1"/>
        </w:numPr>
      </w:pPr>
      <w:r w:rsidRPr="008B6EBC">
        <w:t>Additional research incorporating director awards, career experience, and the genre of the films they direct could further clarify the director’s role in box-office performance.</w:t>
      </w:r>
    </w:p>
    <w:p w14:paraId="608FC93C" w14:textId="77777777" w:rsidR="008B6EBC" w:rsidRPr="008B6EBC" w:rsidRDefault="008B6EBC" w:rsidP="008B6EBC">
      <w:pPr>
        <w:numPr>
          <w:ilvl w:val="0"/>
          <w:numId w:val="1"/>
        </w:numPr>
      </w:pPr>
      <w:r w:rsidRPr="008B6EBC">
        <w:rPr>
          <w:b/>
          <w:bCs/>
        </w:rPr>
        <w:t>Popularity and Revenue</w:t>
      </w:r>
      <w:r w:rsidRPr="008B6EBC">
        <w:t>:</w:t>
      </w:r>
    </w:p>
    <w:p w14:paraId="0727E555" w14:textId="77777777" w:rsidR="008B6EBC" w:rsidRPr="008B6EBC" w:rsidRDefault="008B6EBC" w:rsidP="008B6EBC">
      <w:pPr>
        <w:numPr>
          <w:ilvl w:val="1"/>
          <w:numId w:val="1"/>
        </w:numPr>
      </w:pPr>
      <w:r w:rsidRPr="008B6EBC">
        <w:t>A positive correlation between a movie’s popularity and its revenue was observed, though not all highly popular movies achieve corresponding revenue.</w:t>
      </w:r>
    </w:p>
    <w:p w14:paraId="20959BE3" w14:textId="77777777" w:rsidR="008B6EBC" w:rsidRPr="008B6EBC" w:rsidRDefault="008B6EBC" w:rsidP="008B6EBC">
      <w:pPr>
        <w:numPr>
          <w:ilvl w:val="1"/>
          <w:numId w:val="1"/>
        </w:numPr>
      </w:pPr>
      <w:r w:rsidRPr="008B6EBC">
        <w:t>The "popularity" metric in the dataset lacks transparency, and it would be beneficial to understand how this measure is calculated to better evaluate its influence on revenue. Incorporating social media and audience sentiment data could provide deeper insights.</w:t>
      </w:r>
    </w:p>
    <w:p w14:paraId="268A1B2C" w14:textId="77777777" w:rsidR="008B6EBC" w:rsidRPr="008B6EBC" w:rsidRDefault="008B6EBC" w:rsidP="008B6EBC">
      <w:pPr>
        <w:rPr>
          <w:b/>
          <w:bCs/>
        </w:rPr>
      </w:pPr>
      <w:r w:rsidRPr="008B6EBC">
        <w:rPr>
          <w:b/>
          <w:bCs/>
        </w:rPr>
        <w:t>Limitations:</w:t>
      </w:r>
    </w:p>
    <w:p w14:paraId="1B413A4F" w14:textId="77777777" w:rsidR="008B6EBC" w:rsidRPr="008B6EBC" w:rsidRDefault="008B6EBC" w:rsidP="008B6EBC">
      <w:pPr>
        <w:numPr>
          <w:ilvl w:val="0"/>
          <w:numId w:val="2"/>
        </w:numPr>
      </w:pPr>
      <w:r w:rsidRPr="008B6EBC">
        <w:rPr>
          <w:b/>
          <w:bCs/>
        </w:rPr>
        <w:lastRenderedPageBreak/>
        <w:t>Multi-genre films</w:t>
      </w:r>
      <w:r w:rsidRPr="008B6EBC">
        <w:t>: Many movies span multiple genres, making it difficult to isolate the impact of any single genre on revenue.</w:t>
      </w:r>
    </w:p>
    <w:p w14:paraId="30669B94" w14:textId="77777777" w:rsidR="008B6EBC" w:rsidRPr="008B6EBC" w:rsidRDefault="008B6EBC" w:rsidP="008B6EBC">
      <w:pPr>
        <w:numPr>
          <w:ilvl w:val="0"/>
          <w:numId w:val="2"/>
        </w:numPr>
      </w:pPr>
      <w:r w:rsidRPr="008B6EBC">
        <w:rPr>
          <w:b/>
          <w:bCs/>
        </w:rPr>
        <w:t>Missing or incomplete data</w:t>
      </w:r>
      <w:r w:rsidRPr="008B6EBC">
        <w:t>: Missing values in columns like director names or revenue may skew the analysis and impact the results.</w:t>
      </w:r>
    </w:p>
    <w:p w14:paraId="6B6B3D0D" w14:textId="77777777" w:rsidR="008B6EBC" w:rsidRPr="008B6EBC" w:rsidRDefault="008B6EBC" w:rsidP="008B6EBC">
      <w:pPr>
        <w:numPr>
          <w:ilvl w:val="0"/>
          <w:numId w:val="2"/>
        </w:numPr>
      </w:pPr>
      <w:r w:rsidRPr="008B6EBC">
        <w:rPr>
          <w:b/>
          <w:bCs/>
        </w:rPr>
        <w:t>Popularity metric</w:t>
      </w:r>
      <w:r w:rsidRPr="008B6EBC">
        <w:t>: The dataset lacks detailed information on how the popularity score is derived, limiting the interpretability of its relationship with revenue.</w:t>
      </w:r>
    </w:p>
    <w:p w14:paraId="0C121616" w14:textId="77777777" w:rsidR="008B6EBC" w:rsidRPr="008B6EBC" w:rsidRDefault="008B6EBC" w:rsidP="008B6EBC">
      <w:pPr>
        <w:rPr>
          <w:b/>
          <w:bCs/>
        </w:rPr>
      </w:pPr>
      <w:r w:rsidRPr="008B6EBC">
        <w:rPr>
          <w:b/>
          <w:bCs/>
        </w:rPr>
        <w:t>Suggestions for Future Research:</w:t>
      </w:r>
    </w:p>
    <w:p w14:paraId="2CE5EEEF" w14:textId="77777777" w:rsidR="008B6EBC" w:rsidRPr="008B6EBC" w:rsidRDefault="008B6EBC" w:rsidP="008B6EBC">
      <w:pPr>
        <w:numPr>
          <w:ilvl w:val="0"/>
          <w:numId w:val="3"/>
        </w:numPr>
      </w:pPr>
      <w:r w:rsidRPr="008B6EBC">
        <w:rPr>
          <w:b/>
          <w:bCs/>
        </w:rPr>
        <w:t>Statistical models</w:t>
      </w:r>
      <w:r w:rsidRPr="008B6EBC">
        <w:t xml:space="preserve"> could help quantify the relationship between budget and revenue more precisely.</w:t>
      </w:r>
    </w:p>
    <w:p w14:paraId="0C0C0F5C" w14:textId="77777777" w:rsidR="008B6EBC" w:rsidRPr="008B6EBC" w:rsidRDefault="008B6EBC" w:rsidP="008B6EBC">
      <w:pPr>
        <w:numPr>
          <w:ilvl w:val="0"/>
          <w:numId w:val="3"/>
        </w:numPr>
      </w:pPr>
      <w:r w:rsidRPr="008B6EBC">
        <w:rPr>
          <w:b/>
          <w:bCs/>
        </w:rPr>
        <w:t>Genre combinations</w:t>
      </w:r>
      <w:r w:rsidRPr="008B6EBC">
        <w:t xml:space="preserve"> should be explored further to see how different pairings or trends over time influence revenue.</w:t>
      </w:r>
    </w:p>
    <w:p w14:paraId="45B5E94E" w14:textId="77777777" w:rsidR="008B6EBC" w:rsidRPr="008B6EBC" w:rsidRDefault="008B6EBC" w:rsidP="008B6EBC">
      <w:pPr>
        <w:numPr>
          <w:ilvl w:val="0"/>
          <w:numId w:val="3"/>
        </w:numPr>
      </w:pPr>
      <w:r w:rsidRPr="008B6EBC">
        <w:rPr>
          <w:b/>
          <w:bCs/>
        </w:rPr>
        <w:t>Director data</w:t>
      </w:r>
      <w:r w:rsidRPr="008B6EBC">
        <w:t xml:space="preserve"> could be enriched with additional factors like star power, awards, and franchise status to more accurately assess the director's influence.</w:t>
      </w:r>
    </w:p>
    <w:p w14:paraId="6EC4279B" w14:textId="77777777" w:rsidR="008B6EBC" w:rsidRPr="008B6EBC" w:rsidRDefault="008B6EBC" w:rsidP="008B6EBC">
      <w:pPr>
        <w:numPr>
          <w:ilvl w:val="0"/>
          <w:numId w:val="3"/>
        </w:numPr>
      </w:pPr>
      <w:r w:rsidRPr="008B6EBC">
        <w:rPr>
          <w:b/>
          <w:bCs/>
        </w:rPr>
        <w:t>Social media sentiment and release timing</w:t>
      </w:r>
      <w:r w:rsidRPr="008B6EBC">
        <w:t xml:space="preserve"> could provide more granular insights into how audience reception and timing affect revenue.</w:t>
      </w:r>
    </w:p>
    <w:p w14:paraId="0DCABFD0" w14:textId="422AA07D" w:rsidR="00CA78BD" w:rsidRPr="008B6EBC" w:rsidRDefault="00CA78BD" w:rsidP="008B6EBC"/>
    <w:sectPr w:rsidR="00CA78BD" w:rsidRPr="008B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D3B74"/>
    <w:multiLevelType w:val="multilevel"/>
    <w:tmpl w:val="362E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76BDD"/>
    <w:multiLevelType w:val="multilevel"/>
    <w:tmpl w:val="7B9C9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E2492"/>
    <w:multiLevelType w:val="multilevel"/>
    <w:tmpl w:val="6A4C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355365">
    <w:abstractNumId w:val="1"/>
  </w:num>
  <w:num w:numId="2" w16cid:durableId="959800842">
    <w:abstractNumId w:val="0"/>
  </w:num>
  <w:num w:numId="3" w16cid:durableId="1342926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BD"/>
    <w:rsid w:val="000A61F6"/>
    <w:rsid w:val="002A49FB"/>
    <w:rsid w:val="008B6EBC"/>
    <w:rsid w:val="00900590"/>
    <w:rsid w:val="00C313E1"/>
    <w:rsid w:val="00CA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03350"/>
  <w15:chartTrackingRefBased/>
  <w15:docId w15:val="{2BEB7286-7D57-C446-AED6-1C90D119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8BD"/>
    <w:rPr>
      <w:rFonts w:eastAsiaTheme="majorEastAsia" w:cstheme="majorBidi"/>
      <w:color w:val="272727" w:themeColor="text1" w:themeTint="D8"/>
    </w:rPr>
  </w:style>
  <w:style w:type="paragraph" w:styleId="Title">
    <w:name w:val="Title"/>
    <w:basedOn w:val="Normal"/>
    <w:next w:val="Normal"/>
    <w:link w:val="TitleChar"/>
    <w:uiPriority w:val="10"/>
    <w:qFormat/>
    <w:rsid w:val="00CA7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8BD"/>
    <w:pPr>
      <w:spacing w:before="160"/>
      <w:jc w:val="center"/>
    </w:pPr>
    <w:rPr>
      <w:i/>
      <w:iCs/>
      <w:color w:val="404040" w:themeColor="text1" w:themeTint="BF"/>
    </w:rPr>
  </w:style>
  <w:style w:type="character" w:customStyle="1" w:styleId="QuoteChar">
    <w:name w:val="Quote Char"/>
    <w:basedOn w:val="DefaultParagraphFont"/>
    <w:link w:val="Quote"/>
    <w:uiPriority w:val="29"/>
    <w:rsid w:val="00CA78BD"/>
    <w:rPr>
      <w:i/>
      <w:iCs/>
      <w:color w:val="404040" w:themeColor="text1" w:themeTint="BF"/>
    </w:rPr>
  </w:style>
  <w:style w:type="paragraph" w:styleId="ListParagraph">
    <w:name w:val="List Paragraph"/>
    <w:basedOn w:val="Normal"/>
    <w:uiPriority w:val="34"/>
    <w:qFormat/>
    <w:rsid w:val="00CA78BD"/>
    <w:pPr>
      <w:ind w:left="720"/>
      <w:contextualSpacing/>
    </w:pPr>
  </w:style>
  <w:style w:type="character" w:styleId="IntenseEmphasis">
    <w:name w:val="Intense Emphasis"/>
    <w:basedOn w:val="DefaultParagraphFont"/>
    <w:uiPriority w:val="21"/>
    <w:qFormat/>
    <w:rsid w:val="00CA78BD"/>
    <w:rPr>
      <w:i/>
      <w:iCs/>
      <w:color w:val="0F4761" w:themeColor="accent1" w:themeShade="BF"/>
    </w:rPr>
  </w:style>
  <w:style w:type="paragraph" w:styleId="IntenseQuote">
    <w:name w:val="Intense Quote"/>
    <w:basedOn w:val="Normal"/>
    <w:next w:val="Normal"/>
    <w:link w:val="IntenseQuoteChar"/>
    <w:uiPriority w:val="30"/>
    <w:qFormat/>
    <w:rsid w:val="00CA7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8BD"/>
    <w:rPr>
      <w:i/>
      <w:iCs/>
      <w:color w:val="0F4761" w:themeColor="accent1" w:themeShade="BF"/>
    </w:rPr>
  </w:style>
  <w:style w:type="character" w:styleId="IntenseReference">
    <w:name w:val="Intense Reference"/>
    <w:basedOn w:val="DefaultParagraphFont"/>
    <w:uiPriority w:val="32"/>
    <w:qFormat/>
    <w:rsid w:val="00CA78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033724">
      <w:bodyDiv w:val="1"/>
      <w:marLeft w:val="0"/>
      <w:marRight w:val="0"/>
      <w:marTop w:val="0"/>
      <w:marBottom w:val="0"/>
      <w:divBdr>
        <w:top w:val="none" w:sz="0" w:space="0" w:color="auto"/>
        <w:left w:val="none" w:sz="0" w:space="0" w:color="auto"/>
        <w:bottom w:val="none" w:sz="0" w:space="0" w:color="auto"/>
        <w:right w:val="none" w:sz="0" w:space="0" w:color="auto"/>
      </w:divBdr>
    </w:div>
    <w:div w:id="127972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Dada</dc:creator>
  <cp:keywords/>
  <dc:description/>
  <cp:lastModifiedBy>Kayode Dada</cp:lastModifiedBy>
  <cp:revision>2</cp:revision>
  <dcterms:created xsi:type="dcterms:W3CDTF">2024-10-20T21:09:00Z</dcterms:created>
  <dcterms:modified xsi:type="dcterms:W3CDTF">2024-10-20T21:15:00Z</dcterms:modified>
</cp:coreProperties>
</file>