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Yo, y-yo, yo, y-yo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Yo, uh, yo, y-yo, yo, y-yo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could all be so simple (ba-ba-ba-baby, baby, baby)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But you'd rather make it hard (huh, uh)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Loving you is like a battle (it's like a battle)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we both end up with scars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Tell me, who I have to be (who I have to be)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get some reciprocity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See no one loves you more than me (more than 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no one ever will (no one ever will, yeah)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 this just a silly game? (Silly game)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That forces you to act this way (to act this way)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Forces you to scream my name (yo, yo)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pretend that you can't stay (yeah)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Tell me, who I have to be (I know what we gotta do)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get some reciprocity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See no one loves you more than 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no one ever will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matter how I think we grow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always seem to let me know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 ain't workin' (it ain't workin', no)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 ain't workin'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when I try to walk away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You'd hurt yourself to make me stay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is crazy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Oh, this is crazy (this is crazy, uh-huh)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keep letting you back in (you back 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can I explain myself? (I don't understand why)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painful as this thing has been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just can't be with no one 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See I know what we've got to do (yeah)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let go (you let go)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I'll let go too (and I'll let go)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'Cause no one's hurt me more than you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(No one's hurt me more than you)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no one ever will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 matter how I think we grow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 always seem to let me know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ain't workin' (it ain't workin')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 ain't workin' (it ain't workin')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when I try to walk away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You'd hurt yourself to make me stay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is crazy (this is crazy)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Oh, this is crazy (this is crazy)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care for me, care for 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know you care for 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(There) there for me, there for 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Said, you'd be there for 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(Cry) cry for me, cry for 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 said, you'd die for 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(Give) give to me, give to 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Why won't you live for me?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care for me, care for 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 said, you care for 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(There) there for me, there for 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Said, you'd be there for 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(Cry) cry for me, cry for 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said, you'd die for 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(Give) give to me, give to 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Why won't you live for me?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care for me, care for 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You said, you care for 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(There) there for me, there for 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Said, you'd be there for 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(Cry) cry for me, cry for 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You said, you'd die for 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(Give) give to me, give to 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Why won't you live for me?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care for me, care for 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 said, you care for 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(There) tthere for me, there for 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Said, you'd be there for 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(Give) give to me, give to 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Why won't you live for me?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(Cry) cry for me, cry for 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You said, you'd die for 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(There) where?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(Cry) where were you?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(Give) when I needed you?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(Care, there, cry, give)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were you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When I needed you?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were you?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You, you, you, you, you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You, do, do, do, do, do, do, do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Do, do, do, do, do, 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