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Ready or not, here I come, you can't hide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Gonna find you and take it slowly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Ready or not (uh-huh), here I come, you can't hide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Gonna find you and make you want me (yo)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that I escape, sleepwalker awake (yeah)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Those who could relate know the world ain't cake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Jail bars ain't golden gates, those who fake, they break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they meet their four hundred-pound mate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I could rule the world (if I ruled the world), everyone would have a gun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ghetto of course, when giddy-upping on their horse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kick a rhyme drinking moonshine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pour a sip on the concrete for the deceased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But, no, don't weep, Wyclef's in a state of sleep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Thinking 'bout the robbery that I did last week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Money in the bag, banker looked like a drag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want to play with pelicans from here to Baghdad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Gun blast, think fast, I think I'm hit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girl pinched my hips to see if I still exist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think not, I'll send a letter to my friends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born again hooligan only to be king again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Ready or not, here I come, you can't hide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Gonna find you and take it slowly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Ready or not (uh-huh), here I come, you can't hide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Gonna find you and make you want me (yo, yo, yo, yo)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play my enemies like a game of chess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I rest, no stress if you don't smoke sess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Lest I must confess, my destiny's manifest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some Gore-Tex and sweats, I make treks like I'm homeless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Rap orgies with Porgy and Bess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Capture your bounty like Elliot Ness,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Bless you if you represent the Fu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 I'll hex you with some witch's brew if you're doo-doo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Voodoo, I can do what you do, easy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Believe me, fronting n- give me heebie-jeebies (ha)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while you imitating Al Capone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I'll be Nina Simone and defecating on your microphone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Ready or not, here I come, you can't hide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Gonna find you and take it slowly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can't run away from these scars I got, oh, baby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Hey, baby, 'cause I got a lot, oh, yeah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anywhere you go, my whole crew gonna know, oh, baby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Hey, baby, you can't hide from the block, oh, 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Ready or not, refugees taking over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Buffalo Soldier, dreadlock Rasta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the twelfth hour, fly by in my bomber (drop bombs)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Crews run for cover, now they're under, pushing up flowers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Superfly, true lies, do or die (he's super fly)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Toss me high, only puff lye with my crew from Lakay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refugee from Guantanamo Bay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Dance around the border like I'm Cassius Clay (yes, sir)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Ready or not, here I come, you can't hide (ayo, nobody move)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Gonna find you and take it slowly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Ready or not (uh-huh), here I come, you can't hide (ayo, nobody move)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Gonna find you and make you want me (come 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Ready or not, here I come, you can't hide (you know the)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Gonna find you and take it slowly (you know)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Ready or not (uh-huh), here I come, you can't hide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Gonna find you and make you want 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