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B7F63" w14:textId="40D06B73" w:rsidR="00F84AC3" w:rsidRPr="005C2136" w:rsidRDefault="00F84AC3" w:rsidP="00532388">
      <w:pPr>
        <w:spacing w:after="0"/>
        <w:jc w:val="center"/>
        <w:rPr>
          <w:b/>
          <w:bCs/>
          <w:sz w:val="26"/>
          <w:szCs w:val="26"/>
        </w:rPr>
      </w:pPr>
      <w:r w:rsidRPr="005C2136">
        <w:rPr>
          <w:b/>
          <w:bCs/>
          <w:sz w:val="26"/>
          <w:szCs w:val="26"/>
        </w:rPr>
        <w:t xml:space="preserve">A </w:t>
      </w:r>
      <w:r w:rsidR="00362402" w:rsidRPr="005C2136">
        <w:rPr>
          <w:b/>
          <w:bCs/>
          <w:sz w:val="26"/>
          <w:szCs w:val="26"/>
        </w:rPr>
        <w:t>Case Study</w:t>
      </w:r>
      <w:r w:rsidR="00E67AB3" w:rsidRPr="005C2136">
        <w:rPr>
          <w:b/>
          <w:bCs/>
          <w:sz w:val="26"/>
          <w:szCs w:val="26"/>
        </w:rPr>
        <w:t xml:space="preserve"> </w:t>
      </w:r>
      <w:r w:rsidR="00C25550" w:rsidRPr="005C2136">
        <w:rPr>
          <w:b/>
          <w:bCs/>
          <w:sz w:val="26"/>
          <w:szCs w:val="26"/>
        </w:rPr>
        <w:t>A</w:t>
      </w:r>
      <w:r w:rsidR="00E67AB3" w:rsidRPr="005C2136">
        <w:rPr>
          <w:b/>
          <w:bCs/>
          <w:sz w:val="26"/>
          <w:szCs w:val="26"/>
        </w:rPr>
        <w:t xml:space="preserve">bout </w:t>
      </w:r>
      <w:r w:rsidR="00C25550" w:rsidRPr="005C2136">
        <w:rPr>
          <w:b/>
          <w:bCs/>
          <w:sz w:val="26"/>
          <w:szCs w:val="26"/>
        </w:rPr>
        <w:t>Job Displacement and Productivity Effects of Artificial Intelligence</w:t>
      </w:r>
    </w:p>
    <w:p w14:paraId="2F1C2577" w14:textId="0970A1DD" w:rsidR="00532388" w:rsidRPr="00A75361" w:rsidRDefault="00A97D0B" w:rsidP="00A97D0B">
      <w:pPr>
        <w:spacing w:after="0"/>
        <w:jc w:val="center"/>
        <w:rPr>
          <w:i/>
          <w:iCs/>
        </w:rPr>
      </w:pPr>
      <w:r w:rsidRPr="00A75361">
        <w:rPr>
          <w:i/>
          <w:iCs/>
        </w:rPr>
        <w:t>(</w:t>
      </w:r>
      <w:r w:rsidR="00532388" w:rsidRPr="00A75361">
        <w:rPr>
          <w:i/>
          <w:iCs/>
        </w:rPr>
        <w:t>Full</w:t>
      </w:r>
      <w:r w:rsidR="004C106E" w:rsidRPr="00A75361">
        <w:rPr>
          <w:i/>
          <w:iCs/>
        </w:rPr>
        <w:t xml:space="preserve"> </w:t>
      </w:r>
      <w:r w:rsidR="00532388" w:rsidRPr="00A75361">
        <w:rPr>
          <w:i/>
          <w:iCs/>
        </w:rPr>
        <w:t>name: Chi Nguyen Chau</w:t>
      </w:r>
      <w:r w:rsidRPr="00A75361">
        <w:rPr>
          <w:i/>
          <w:iCs/>
        </w:rPr>
        <w:t xml:space="preserve">, </w:t>
      </w:r>
      <w:r w:rsidR="00532388" w:rsidRPr="00A75361">
        <w:rPr>
          <w:i/>
          <w:iCs/>
        </w:rPr>
        <w:t>SID: 22156675</w:t>
      </w:r>
      <w:r w:rsidR="00A75361" w:rsidRPr="00A75361">
        <w:rPr>
          <w:i/>
          <w:iCs/>
        </w:rPr>
        <w:t>)</w:t>
      </w:r>
    </w:p>
    <w:p w14:paraId="317DD9DD" w14:textId="3F72CB76" w:rsidR="005A1A7D" w:rsidRPr="006D2E39" w:rsidRDefault="005A1A7D" w:rsidP="005A1A7D">
      <w:pPr>
        <w:pStyle w:val="Heading2"/>
        <w:numPr>
          <w:ilvl w:val="0"/>
          <w:numId w:val="0"/>
        </w:numPr>
        <w:rPr>
          <w:i/>
          <w:iCs/>
        </w:rPr>
      </w:pPr>
      <w:bookmarkStart w:id="0" w:name="_Hlk175815841"/>
      <w:r w:rsidRPr="006D2E39">
        <w:rPr>
          <w:i/>
          <w:iCs/>
        </w:rPr>
        <w:t>Abstract</w:t>
      </w:r>
    </w:p>
    <w:p w14:paraId="00538041" w14:textId="616767D7" w:rsidR="005A1A7D" w:rsidRPr="006D2E39" w:rsidRDefault="001F078D" w:rsidP="006D2E39">
      <w:pPr>
        <w:jc w:val="both"/>
        <w:rPr>
          <w:i/>
          <w:iCs/>
          <w:lang w:val="en-US"/>
        </w:rPr>
      </w:pPr>
      <w:r w:rsidRPr="006D2E39">
        <w:rPr>
          <w:i/>
          <w:iCs/>
        </w:rPr>
        <w:t>J</w:t>
      </w:r>
      <w:r w:rsidR="00E3724F" w:rsidRPr="006D2E39">
        <w:rPr>
          <w:i/>
          <w:iCs/>
        </w:rPr>
        <w:t xml:space="preserve">ob displacement and productivity effects </w:t>
      </w:r>
      <w:r w:rsidRPr="001F078D">
        <w:rPr>
          <w:i/>
          <w:iCs/>
          <w:lang w:val="en-US"/>
        </w:rPr>
        <w:t xml:space="preserve">occur </w:t>
      </w:r>
      <w:r w:rsidR="00E3724F" w:rsidRPr="006D2E39">
        <w:rPr>
          <w:i/>
          <w:iCs/>
        </w:rPr>
        <w:t>in Artificial Intelligence Revolution</w:t>
      </w:r>
      <w:r w:rsidRPr="001F078D">
        <w:rPr>
          <w:i/>
          <w:iCs/>
          <w:lang w:val="en-US"/>
        </w:rPr>
        <w:t>, just as they did in past Industrial Revolutions</w:t>
      </w:r>
      <w:r w:rsidR="0091673E" w:rsidRPr="006D2E39">
        <w:rPr>
          <w:i/>
          <w:iCs/>
        </w:rPr>
        <w:t>.</w:t>
      </w:r>
      <w:r w:rsidRPr="001F078D">
        <w:rPr>
          <w:i/>
          <w:iCs/>
          <w:lang w:val="en-US"/>
        </w:rPr>
        <w:t xml:space="preserve"> The lessons learned from previous experiences with these impacts are expected to be applicable in the current</w:t>
      </w:r>
      <w:r w:rsidR="00A810EA" w:rsidRPr="006D2E39">
        <w:rPr>
          <w:i/>
          <w:iCs/>
        </w:rPr>
        <w:t xml:space="preserve"> circumstance</w:t>
      </w:r>
      <w:r w:rsidR="00FD1D1C" w:rsidRPr="006D2E39">
        <w:rPr>
          <w:i/>
          <w:iCs/>
        </w:rPr>
        <w:t xml:space="preserve">. This report proposes seven policies based on those lessons </w:t>
      </w:r>
      <w:r w:rsidR="006A6555" w:rsidRPr="006D2E39">
        <w:rPr>
          <w:i/>
          <w:iCs/>
        </w:rPr>
        <w:t xml:space="preserve">to </w:t>
      </w:r>
      <w:r w:rsidR="001D2ECA" w:rsidRPr="006D2E39">
        <w:rPr>
          <w:i/>
          <w:iCs/>
          <w:lang w:val="en-US"/>
        </w:rPr>
        <w:t xml:space="preserve">prevent </w:t>
      </w:r>
      <w:r w:rsidR="00DB384D" w:rsidRPr="006D2E39">
        <w:rPr>
          <w:i/>
          <w:iCs/>
        </w:rPr>
        <w:t>occupation</w:t>
      </w:r>
      <w:r w:rsidR="00393553" w:rsidRPr="006D2E39">
        <w:rPr>
          <w:i/>
          <w:iCs/>
        </w:rPr>
        <w:t xml:space="preserve"> losses</w:t>
      </w:r>
      <w:r w:rsidR="00DB384D" w:rsidRPr="006D2E39">
        <w:rPr>
          <w:i/>
          <w:iCs/>
        </w:rPr>
        <w:t xml:space="preserve">, </w:t>
      </w:r>
      <w:r w:rsidR="00393553" w:rsidRPr="006D2E39">
        <w:rPr>
          <w:i/>
          <w:iCs/>
        </w:rPr>
        <w:t>enhance</w:t>
      </w:r>
      <w:r w:rsidR="00556B47" w:rsidRPr="006D2E39">
        <w:rPr>
          <w:i/>
          <w:iCs/>
        </w:rPr>
        <w:t xml:space="preserve"> job </w:t>
      </w:r>
      <w:r w:rsidR="00393553" w:rsidRPr="006D2E39">
        <w:rPr>
          <w:i/>
          <w:iCs/>
        </w:rPr>
        <w:t>growth</w:t>
      </w:r>
      <w:r w:rsidR="00556B47" w:rsidRPr="006D2E39">
        <w:rPr>
          <w:i/>
          <w:iCs/>
        </w:rPr>
        <w:t xml:space="preserve"> and </w:t>
      </w:r>
      <w:r w:rsidR="00F87B37" w:rsidRPr="006D2E39">
        <w:rPr>
          <w:i/>
          <w:iCs/>
          <w:lang w:val="en-US"/>
        </w:rPr>
        <w:t xml:space="preserve">mitigate </w:t>
      </w:r>
      <w:r w:rsidR="0074650F" w:rsidRPr="006D2E39">
        <w:rPr>
          <w:i/>
          <w:iCs/>
        </w:rPr>
        <w:t xml:space="preserve">the </w:t>
      </w:r>
      <w:r w:rsidR="00C4571D" w:rsidRPr="006D2E39">
        <w:rPr>
          <w:i/>
          <w:iCs/>
        </w:rPr>
        <w:t xml:space="preserve">negative </w:t>
      </w:r>
      <w:r w:rsidR="00F87B37" w:rsidRPr="006D2E39">
        <w:rPr>
          <w:i/>
          <w:iCs/>
        </w:rPr>
        <w:t>effects</w:t>
      </w:r>
      <w:r w:rsidR="00C4571D" w:rsidRPr="006D2E39">
        <w:rPr>
          <w:i/>
          <w:iCs/>
        </w:rPr>
        <w:t xml:space="preserve"> of unemployment.</w:t>
      </w:r>
    </w:p>
    <w:p w14:paraId="48E45ED7" w14:textId="040AE849" w:rsidR="002870A0" w:rsidRPr="00BA52DC" w:rsidRDefault="00BE7363" w:rsidP="00C73A06">
      <w:pPr>
        <w:pStyle w:val="Heading2"/>
      </w:pPr>
      <w:r w:rsidRPr="00C73A06">
        <w:t>Introduction</w:t>
      </w:r>
    </w:p>
    <w:bookmarkEnd w:id="0"/>
    <w:p w14:paraId="3545D8F1" w14:textId="132FBF6E" w:rsidR="005F5B46" w:rsidRDefault="009C225E" w:rsidP="00E00A3D">
      <w:pPr>
        <w:jc w:val="both"/>
      </w:pPr>
      <w:r>
        <w:t>The development of artificial intelligence</w:t>
      </w:r>
      <w:r w:rsidR="00A738A6">
        <w:t xml:space="preserve"> (AI)</w:t>
      </w:r>
      <w:r>
        <w:t xml:space="preserve"> </w:t>
      </w:r>
      <w:r w:rsidR="00260435">
        <w:t>can</w:t>
      </w:r>
      <w:r w:rsidR="009E74EA">
        <w:t xml:space="preserve"> improv</w:t>
      </w:r>
      <w:r w:rsidR="00260435">
        <w:t>e</w:t>
      </w:r>
      <w:r w:rsidR="0030459B">
        <w:t xml:space="preserve"> </w:t>
      </w:r>
      <w:r w:rsidR="00574A60">
        <w:t xml:space="preserve">the performance of several jobs </w:t>
      </w:r>
      <w:r w:rsidR="00C51CFD">
        <w:t xml:space="preserve">but </w:t>
      </w:r>
      <w:r w:rsidR="002729B8">
        <w:t xml:space="preserve">put some of them at risk of displacement as well. </w:t>
      </w:r>
      <w:r w:rsidR="009B1EB9">
        <w:t>R</w:t>
      </w:r>
      <w:r w:rsidR="003B081D">
        <w:t xml:space="preserve">outine tasks </w:t>
      </w:r>
      <w:r w:rsidR="00F80F71">
        <w:t xml:space="preserve">which can be </w:t>
      </w:r>
      <w:r w:rsidR="00BF43C5">
        <w:t>automated or replaced by robots</w:t>
      </w:r>
      <w:r w:rsidR="00745E63">
        <w:t xml:space="preserve"> are more vulnerable than non-routine tasks</w:t>
      </w:r>
      <w:r w:rsidR="0027611D">
        <w:t xml:space="preserve"> (</w:t>
      </w:r>
      <w:r w:rsidR="0027611D" w:rsidRPr="0027611D">
        <w:t>Autor</w:t>
      </w:r>
      <w:r w:rsidR="0027611D">
        <w:t xml:space="preserve"> et al.,</w:t>
      </w:r>
      <w:r w:rsidR="00617892">
        <w:t xml:space="preserve"> </w:t>
      </w:r>
      <w:r w:rsidR="0027611D" w:rsidRPr="0027611D">
        <w:t>2003</w:t>
      </w:r>
      <w:r w:rsidR="0027611D">
        <w:t>)</w:t>
      </w:r>
      <w:r w:rsidR="00E6536C">
        <w:t>.</w:t>
      </w:r>
      <w:r w:rsidR="00617892" w:rsidRPr="00617892">
        <w:t xml:space="preserve"> </w:t>
      </w:r>
      <w:r w:rsidR="00394D2E">
        <w:t xml:space="preserve">The </w:t>
      </w:r>
      <w:r w:rsidR="00617892" w:rsidRPr="00617892">
        <w:t>demand in well-paid skilled jobs</w:t>
      </w:r>
      <w:r w:rsidR="00394D2E">
        <w:t xml:space="preserve"> </w:t>
      </w:r>
      <w:r w:rsidR="00617892" w:rsidRPr="00617892">
        <w:t xml:space="preserve">and low-paid, least-skilled jobs which typically </w:t>
      </w:r>
      <w:r w:rsidR="0043576B">
        <w:t xml:space="preserve">have </w:t>
      </w:r>
      <w:r w:rsidR="00617892" w:rsidRPr="00617892">
        <w:t>require</w:t>
      </w:r>
      <w:r w:rsidR="0043576B">
        <w:t>d</w:t>
      </w:r>
      <w:r w:rsidR="00617892" w:rsidRPr="00617892">
        <w:t xml:space="preserve"> non-routine skills</w:t>
      </w:r>
      <w:r w:rsidR="00D9312C">
        <w:t xml:space="preserve"> are</w:t>
      </w:r>
      <w:r w:rsidR="00EA64AE">
        <w:t xml:space="preserve"> </w:t>
      </w:r>
      <w:r w:rsidR="00D9312C">
        <w:t xml:space="preserve">relatively </w:t>
      </w:r>
      <w:r w:rsidR="00F124D6">
        <w:t>rising</w:t>
      </w:r>
      <w:r w:rsidR="0055712A">
        <w:t>,</w:t>
      </w:r>
      <w:r w:rsidR="007F1134">
        <w:t xml:space="preserve"> while </w:t>
      </w:r>
      <w:r w:rsidR="006B7C97">
        <w:t>the demand for middling jobs</w:t>
      </w:r>
      <w:r w:rsidR="00596748">
        <w:t xml:space="preserve"> which typically</w:t>
      </w:r>
      <w:r w:rsidR="0043576B">
        <w:t xml:space="preserve"> have</w:t>
      </w:r>
      <w:r w:rsidR="00596748">
        <w:t xml:space="preserve"> require</w:t>
      </w:r>
      <w:r w:rsidR="0043576B">
        <w:t>d routine skills will decrease</w:t>
      </w:r>
      <w:r w:rsidR="00076215">
        <w:t xml:space="preserve"> (</w:t>
      </w:r>
      <w:r w:rsidR="00076215" w:rsidRPr="00617892">
        <w:t>Goos</w:t>
      </w:r>
      <w:r w:rsidR="008108DF">
        <w:t xml:space="preserve"> and</w:t>
      </w:r>
      <w:r w:rsidR="00076215" w:rsidRPr="00617892">
        <w:t xml:space="preserve"> Manning</w:t>
      </w:r>
      <w:r w:rsidR="00076215">
        <w:t xml:space="preserve">, </w:t>
      </w:r>
      <w:r w:rsidR="00076215" w:rsidRPr="00617892">
        <w:t>2007</w:t>
      </w:r>
      <w:r w:rsidR="00076215">
        <w:t>)</w:t>
      </w:r>
      <w:r w:rsidR="0043576B">
        <w:t>.</w:t>
      </w:r>
      <w:r w:rsidR="00617892">
        <w:t xml:space="preserve"> </w:t>
      </w:r>
      <w:r w:rsidR="005A75AB">
        <w:t>In addition,</w:t>
      </w:r>
      <w:r w:rsidR="00B5778B">
        <w:t xml:space="preserve"> </w:t>
      </w:r>
      <w:r w:rsidR="00B5778B" w:rsidRPr="00385D1D">
        <w:t>Acemoglu</w:t>
      </w:r>
      <w:r w:rsidR="00B5778B">
        <w:t xml:space="preserve"> &amp; </w:t>
      </w:r>
      <w:r w:rsidR="00B5778B" w:rsidRPr="00385D1D">
        <w:t>Restrepo</w:t>
      </w:r>
      <w:r w:rsidR="00B5778B">
        <w:t xml:space="preserve"> (20</w:t>
      </w:r>
      <w:r w:rsidR="00B10012">
        <w:t>2</w:t>
      </w:r>
      <w:r w:rsidR="00B5778B">
        <w:t>0) argue</w:t>
      </w:r>
      <w:r w:rsidR="001D250E">
        <w:t>s</w:t>
      </w:r>
      <w:r w:rsidR="00B5778B">
        <w:t xml:space="preserve"> that</w:t>
      </w:r>
      <w:r w:rsidR="005A75AB">
        <w:t xml:space="preserve"> </w:t>
      </w:r>
      <w:r w:rsidR="001D250E">
        <w:t>t</w:t>
      </w:r>
      <w:r w:rsidR="00906111">
        <w:t xml:space="preserve">he more robots </w:t>
      </w:r>
      <w:r w:rsidR="005A31F6">
        <w:t xml:space="preserve">exist in the economy, the </w:t>
      </w:r>
      <w:r w:rsidR="00C245E2">
        <w:t xml:space="preserve">lower </w:t>
      </w:r>
      <w:r w:rsidR="00007BEE">
        <w:t>employment-to-population ratio is</w:t>
      </w:r>
      <w:r w:rsidR="001A0F04">
        <w:t>,</w:t>
      </w:r>
      <w:r w:rsidR="001D250E">
        <w:t xml:space="preserve"> which implicates the more job</w:t>
      </w:r>
      <w:r w:rsidR="009E7DAC">
        <w:t xml:space="preserve"> will be displaced</w:t>
      </w:r>
      <w:r w:rsidR="00B5778B">
        <w:t>.</w:t>
      </w:r>
      <w:r w:rsidR="009E7DAC">
        <w:t xml:space="preserve"> </w:t>
      </w:r>
      <w:r w:rsidR="00C352E7">
        <w:t>The recent</w:t>
      </w:r>
      <w:r w:rsidR="001D0E6F">
        <w:t xml:space="preserve"> emerging of Generative AI as well as</w:t>
      </w:r>
      <w:r w:rsidR="00C352E7">
        <w:t xml:space="preserve"> Large Language Models</w:t>
      </w:r>
      <w:r w:rsidR="006B13E5">
        <w:t xml:space="preserve"> with </w:t>
      </w:r>
      <w:r w:rsidR="00C938C4">
        <w:t xml:space="preserve">the robust </w:t>
      </w:r>
      <w:r w:rsidR="00034E11">
        <w:t>capability in</w:t>
      </w:r>
      <w:r w:rsidR="00F40B31">
        <w:t xml:space="preserve"> dealing with</w:t>
      </w:r>
      <w:r w:rsidR="00D716B2">
        <w:t xml:space="preserve"> more</w:t>
      </w:r>
      <w:r w:rsidR="00F40B31">
        <w:t xml:space="preserve"> complex tasks </w:t>
      </w:r>
      <w:r w:rsidR="00DA7E10">
        <w:t>such as</w:t>
      </w:r>
      <w:r w:rsidR="00D171F7">
        <w:t xml:space="preserve"> processing</w:t>
      </w:r>
      <w:r w:rsidR="00DA7E10">
        <w:t xml:space="preserve"> images</w:t>
      </w:r>
      <w:r w:rsidR="00D171F7">
        <w:t>, audios</w:t>
      </w:r>
      <w:r w:rsidR="00A738A6">
        <w:t xml:space="preserve"> and</w:t>
      </w:r>
      <w:r w:rsidR="00D171F7">
        <w:t xml:space="preserve"> languages</w:t>
      </w:r>
      <w:r w:rsidR="00A738A6">
        <w:t xml:space="preserve"> can broaden the range of jobs affected by AI</w:t>
      </w:r>
      <w:r w:rsidR="00CD6E96">
        <w:t xml:space="preserve"> (</w:t>
      </w:r>
      <w:r w:rsidR="00FD2B7F" w:rsidRPr="00FD2B7F">
        <w:t>Eloundou</w:t>
      </w:r>
      <w:r w:rsidR="00FD2B7F">
        <w:t xml:space="preserve"> et al., 2023)</w:t>
      </w:r>
      <w:r w:rsidR="00FF0D26">
        <w:t>, unconstraint in routine but non-routine jobs as well.</w:t>
      </w:r>
    </w:p>
    <w:p w14:paraId="648816E7" w14:textId="522A972B" w:rsidR="009A0E01" w:rsidRDefault="0040514A" w:rsidP="00E00A3D">
      <w:pPr>
        <w:jc w:val="both"/>
      </w:pPr>
      <w:r w:rsidRPr="0040514A">
        <w:rPr>
          <w:lang w:val="en-US"/>
        </w:rPr>
        <w:t>On the other side, the application of AI can lead to the development of more related employment as productivity increases, as well as the creation of new jobs that demand labor with new skills</w:t>
      </w:r>
      <w:r w:rsidR="009A6D67">
        <w:rPr>
          <w:lang w:val="en-US"/>
        </w:rPr>
        <w:t xml:space="preserve"> </w:t>
      </w:r>
      <w:r w:rsidR="009A6D67" w:rsidRPr="00046D1A">
        <w:rPr>
          <w:lang w:val="en-US"/>
        </w:rPr>
        <w:t>(</w:t>
      </w:r>
      <w:r w:rsidR="009A6D67" w:rsidRPr="00931C75">
        <w:rPr>
          <w:color w:val="222222"/>
          <w:shd w:val="clear" w:color="auto" w:fill="FFFFFF"/>
        </w:rPr>
        <w:t>Petropoulos</w:t>
      </w:r>
      <w:r w:rsidR="009A6D67">
        <w:rPr>
          <w:color w:val="222222"/>
          <w:shd w:val="clear" w:color="auto" w:fill="FFFFFF"/>
        </w:rPr>
        <w:t>, 2018</w:t>
      </w:r>
      <w:r w:rsidR="009A6D67" w:rsidRPr="00046D1A">
        <w:rPr>
          <w:lang w:val="en-US"/>
        </w:rPr>
        <w:t>)</w:t>
      </w:r>
      <w:r w:rsidR="00A81C5A">
        <w:t xml:space="preserve">. For example, </w:t>
      </w:r>
      <w:r w:rsidR="00D1585D">
        <w:t xml:space="preserve">applying effectively </w:t>
      </w:r>
      <w:r w:rsidR="00524B42">
        <w:t>machine learning</w:t>
      </w:r>
      <w:r w:rsidR="00220BB9">
        <w:t xml:space="preserve"> models</w:t>
      </w:r>
      <w:r w:rsidR="00524B42">
        <w:t xml:space="preserve"> in online advertising can r</w:t>
      </w:r>
      <w:r w:rsidR="00B13474">
        <w:t>a</w:t>
      </w:r>
      <w:r w:rsidR="00524B42">
        <w:t>ise the conver</w:t>
      </w:r>
      <w:r w:rsidR="00BE3737">
        <w:t xml:space="preserve">sion rate which then can lead to </w:t>
      </w:r>
      <w:r w:rsidR="008E0DC3">
        <w:t>demand more staff for production</w:t>
      </w:r>
      <w:r w:rsidR="0021245A">
        <w:t xml:space="preserve"> as well as </w:t>
      </w:r>
      <w:r w:rsidR="00BA2C6D">
        <w:t xml:space="preserve">new roles such as AI Engineers, </w:t>
      </w:r>
      <w:r w:rsidR="00062F8F">
        <w:t>MLOps Engineers</w:t>
      </w:r>
      <w:r w:rsidR="00AD102E">
        <w:t xml:space="preserve"> or Machine Learning Engineers who are in charge of de</w:t>
      </w:r>
      <w:r w:rsidR="00220BB9">
        <w:t>ploying and maintaining those models</w:t>
      </w:r>
      <w:r w:rsidR="0029717C">
        <w:t xml:space="preserve">. </w:t>
      </w:r>
      <w:r w:rsidR="00E62F70">
        <w:t>The online</w:t>
      </w:r>
      <w:r w:rsidR="00EF3678">
        <w:t xml:space="preserve"> working</w:t>
      </w:r>
      <w:r w:rsidR="00E62F70">
        <w:t xml:space="preserve"> platforms like Uber</w:t>
      </w:r>
      <w:r w:rsidR="00EF3678">
        <w:t xml:space="preserve"> or e-commerce platforms like Amazon, Ebay</w:t>
      </w:r>
      <w:r w:rsidR="00311950">
        <w:t xml:space="preserve"> </w:t>
      </w:r>
      <w:r w:rsidR="00D77460">
        <w:t xml:space="preserve">can </w:t>
      </w:r>
      <w:r w:rsidR="00DB05CE">
        <w:t>connect</w:t>
      </w:r>
      <w:r w:rsidR="00D77460">
        <w:t xml:space="preserve"> suppliers and customers together easily through which</w:t>
      </w:r>
      <w:r w:rsidR="00E55037">
        <w:t xml:space="preserve"> </w:t>
      </w:r>
      <w:r w:rsidR="001D7802">
        <w:t>increase the</w:t>
      </w:r>
      <w:r w:rsidR="00F803E0">
        <w:t xml:space="preserve"> overall of</w:t>
      </w:r>
      <w:r w:rsidR="001D7802">
        <w:t xml:space="preserve"> employment</w:t>
      </w:r>
      <w:r w:rsidR="00D77460">
        <w:t xml:space="preserve"> </w:t>
      </w:r>
      <w:r w:rsidR="00E55037">
        <w:t>direct</w:t>
      </w:r>
      <w:r w:rsidR="001D7802">
        <w:t>ly</w:t>
      </w:r>
      <w:r w:rsidR="00E55037">
        <w:t xml:space="preserve"> or indirect</w:t>
      </w:r>
      <w:r w:rsidR="001D7802">
        <w:t>ly</w:t>
      </w:r>
      <w:r w:rsidR="00F803E0">
        <w:t xml:space="preserve">. </w:t>
      </w:r>
      <w:r w:rsidR="000D4189">
        <w:t xml:space="preserve">The argument now is that whether the displacement or productivity effect </w:t>
      </w:r>
      <w:r w:rsidR="00EC74DF">
        <w:t xml:space="preserve">will dominate </w:t>
      </w:r>
      <w:r w:rsidR="00FF09FB">
        <w:t>in the future</w:t>
      </w:r>
      <w:r w:rsidR="008A40AB">
        <w:t xml:space="preserve"> </w:t>
      </w:r>
      <w:r w:rsidR="008A40AB" w:rsidRPr="00046D1A">
        <w:rPr>
          <w:lang w:val="en-US"/>
        </w:rPr>
        <w:t>(</w:t>
      </w:r>
      <w:r w:rsidR="008A40AB" w:rsidRPr="00931C75">
        <w:rPr>
          <w:color w:val="222222"/>
          <w:shd w:val="clear" w:color="auto" w:fill="FFFFFF"/>
        </w:rPr>
        <w:t>Petropoulos</w:t>
      </w:r>
      <w:r w:rsidR="008A40AB">
        <w:rPr>
          <w:color w:val="222222"/>
          <w:shd w:val="clear" w:color="auto" w:fill="FFFFFF"/>
        </w:rPr>
        <w:t>, 2018</w:t>
      </w:r>
      <w:r w:rsidR="008A40AB" w:rsidRPr="00046D1A">
        <w:rPr>
          <w:lang w:val="en-US"/>
        </w:rPr>
        <w:t>)</w:t>
      </w:r>
      <w:r w:rsidR="001F11CD">
        <w:t xml:space="preserve"> and what </w:t>
      </w:r>
      <w:r w:rsidR="00346EC9">
        <w:t>should</w:t>
      </w:r>
      <w:r w:rsidR="00D76DBA">
        <w:t xml:space="preserve"> be</w:t>
      </w:r>
      <w:r w:rsidR="00346EC9">
        <w:t xml:space="preserve"> do</w:t>
      </w:r>
      <w:r w:rsidR="00D76DBA">
        <w:t>ne</w:t>
      </w:r>
      <w:r w:rsidR="00346EC9">
        <w:t xml:space="preserve"> to lower the harmless of these effects.</w:t>
      </w:r>
    </w:p>
    <w:p w14:paraId="3E89823F" w14:textId="50F40250" w:rsidR="0081629A" w:rsidRPr="001259B0" w:rsidRDefault="00414694" w:rsidP="00E00A3D">
      <w:pPr>
        <w:jc w:val="both"/>
        <w:rPr>
          <w:lang w:val="en-US"/>
        </w:rPr>
      </w:pPr>
      <w:r>
        <w:t>While t</w:t>
      </w:r>
      <w:r w:rsidR="00EC6FF2">
        <w:t>he former is</w:t>
      </w:r>
      <w:r w:rsidR="00E9351D">
        <w:t xml:space="preserve"> still</w:t>
      </w:r>
      <w:r w:rsidR="00EC6FF2">
        <w:t xml:space="preserve"> </w:t>
      </w:r>
      <w:r w:rsidR="00861551">
        <w:t>in</w:t>
      </w:r>
      <w:r w:rsidR="000D2D16">
        <w:t xml:space="preserve"> argue</w:t>
      </w:r>
      <w:r w:rsidR="00984FEC">
        <w:t xml:space="preserve"> between AI will cause unemployment</w:t>
      </w:r>
      <w:r w:rsidR="000D2D16">
        <w:t xml:space="preserve"> (Ford, 2015</w:t>
      </w:r>
      <w:r w:rsidR="00984FEC">
        <w:t>) and</w:t>
      </w:r>
      <w:r w:rsidR="00D82F76">
        <w:t xml:space="preserve"> </w:t>
      </w:r>
      <w:r w:rsidR="00071643" w:rsidRPr="00071643">
        <w:t>technical change will create jobs rather than destroy them</w:t>
      </w:r>
      <w:r w:rsidR="00BF05C8">
        <w:t xml:space="preserve"> </w:t>
      </w:r>
      <w:r w:rsidR="00952AB0" w:rsidRPr="00952AB0">
        <w:t>in the case of significant demand elasticity and partial AI replacement</w:t>
      </w:r>
      <w:r w:rsidR="000D2D16">
        <w:t xml:space="preserve"> </w:t>
      </w:r>
      <w:r w:rsidR="00984FEC">
        <w:t>(</w:t>
      </w:r>
      <w:r w:rsidR="007752C3" w:rsidRPr="007752C3">
        <w:t>Bessen</w:t>
      </w:r>
      <w:r w:rsidR="007752C3">
        <w:t>, 2018)</w:t>
      </w:r>
      <w:r>
        <w:t>;</w:t>
      </w:r>
      <w:r w:rsidR="001B3526">
        <w:t xml:space="preserve"> </w:t>
      </w:r>
      <w:r>
        <w:t>r</w:t>
      </w:r>
      <w:r w:rsidR="00FE0AB1">
        <w:t>egardless of</w:t>
      </w:r>
      <w:r w:rsidR="008B7929">
        <w:t xml:space="preserve"> </w:t>
      </w:r>
      <w:r w:rsidR="00CC14A6">
        <w:t xml:space="preserve">which </w:t>
      </w:r>
      <w:r w:rsidR="008B7929">
        <w:t>one</w:t>
      </w:r>
      <w:r w:rsidR="00E10495">
        <w:t xml:space="preserve"> </w:t>
      </w:r>
      <w:r w:rsidR="008B7929">
        <w:t xml:space="preserve">become dominant, </w:t>
      </w:r>
      <w:r w:rsidR="008207FF" w:rsidRPr="008207FF">
        <w:t>the outcome is always negative</w:t>
      </w:r>
      <w:r w:rsidR="008207FF">
        <w:t xml:space="preserve"> in the transition period</w:t>
      </w:r>
      <w:r w:rsidR="00BD5542">
        <w:t>.</w:t>
      </w:r>
      <w:r w:rsidR="00DE6136">
        <w:t xml:space="preserve"> T</w:t>
      </w:r>
      <w:r w:rsidR="007752C3">
        <w:t xml:space="preserve">his </w:t>
      </w:r>
      <w:r w:rsidR="00A83E74">
        <w:t>study</w:t>
      </w:r>
      <w:r w:rsidR="007752C3">
        <w:t xml:space="preserve"> </w:t>
      </w:r>
      <w:r w:rsidR="00763000">
        <w:t>will</w:t>
      </w:r>
      <w:r w:rsidR="003C3042">
        <w:t xml:space="preserve"> discuss on</w:t>
      </w:r>
      <w:r w:rsidR="009F52A2">
        <w:t xml:space="preserve"> some</w:t>
      </w:r>
      <w:r w:rsidR="003C3042">
        <w:t xml:space="preserve"> </w:t>
      </w:r>
      <w:r w:rsidR="000A2141">
        <w:t xml:space="preserve">solutions </w:t>
      </w:r>
      <w:r w:rsidR="00A83E74">
        <w:t>to</w:t>
      </w:r>
      <w:r w:rsidR="00403954">
        <w:t xml:space="preserve"> </w:t>
      </w:r>
      <w:r w:rsidR="001259B0" w:rsidRPr="001259B0">
        <w:rPr>
          <w:lang w:val="en-US"/>
        </w:rPr>
        <w:t>mitigat</w:t>
      </w:r>
      <w:r w:rsidR="00A83E74">
        <w:rPr>
          <w:lang w:val="en-US"/>
        </w:rPr>
        <w:t>e</w:t>
      </w:r>
      <w:r w:rsidR="001259B0" w:rsidRPr="001259B0">
        <w:rPr>
          <w:lang w:val="en-US"/>
        </w:rPr>
        <w:t xml:space="preserve"> the negative repercussions of these effects.</w:t>
      </w:r>
      <w:r w:rsidR="00A83E74">
        <w:rPr>
          <w:lang w:val="en-US"/>
        </w:rPr>
        <w:t xml:space="preserve"> </w:t>
      </w:r>
      <w:r w:rsidR="006C77B1" w:rsidRPr="006C77B1">
        <w:rPr>
          <w:lang w:val="en-US"/>
        </w:rPr>
        <w:t>The report is divided into five sections: the introduction, which explains displacement and productivity effects and states the purpose of the report; the second, which reviews some policies used in previous Industrial Revolutions; the third, which</w:t>
      </w:r>
      <w:r w:rsidR="009121CF" w:rsidRPr="006C77B1">
        <w:rPr>
          <w:lang w:val="en-US"/>
        </w:rPr>
        <w:t xml:space="preserve"> proposes some </w:t>
      </w:r>
      <w:r w:rsidR="00AB03A2">
        <w:rPr>
          <w:lang w:val="en-US"/>
        </w:rPr>
        <w:t>recommendation</w:t>
      </w:r>
      <w:r w:rsidR="009121CF" w:rsidRPr="006C77B1">
        <w:rPr>
          <w:lang w:val="en-US"/>
        </w:rPr>
        <w:t>s</w:t>
      </w:r>
      <w:r w:rsidR="006C77B1" w:rsidRPr="006C77B1">
        <w:rPr>
          <w:lang w:val="en-US"/>
        </w:rPr>
        <w:t xml:space="preserve">; the fourth, which </w:t>
      </w:r>
      <w:r w:rsidR="009121CF" w:rsidRPr="006C77B1">
        <w:rPr>
          <w:lang w:val="en-US"/>
        </w:rPr>
        <w:t>introduces some current policies and practices</w:t>
      </w:r>
      <w:r w:rsidR="006C77B1" w:rsidRPr="006C77B1">
        <w:rPr>
          <w:lang w:val="en-US"/>
        </w:rPr>
        <w:t xml:space="preserve">; and the </w:t>
      </w:r>
      <w:r w:rsidR="00D12934">
        <w:rPr>
          <w:lang w:val="en-US"/>
        </w:rPr>
        <w:t>conclusion</w:t>
      </w:r>
      <w:r w:rsidR="006C77B1" w:rsidRPr="006C77B1">
        <w:rPr>
          <w:lang w:val="en-US"/>
        </w:rPr>
        <w:t>.</w:t>
      </w:r>
    </w:p>
    <w:p w14:paraId="32A2A899" w14:textId="4F92CEC3" w:rsidR="005F28EC" w:rsidRPr="00BA52DC" w:rsidRDefault="001E4A50" w:rsidP="00C73A06">
      <w:pPr>
        <w:pStyle w:val="Heading2"/>
      </w:pPr>
      <w:r>
        <w:t xml:space="preserve">Policies </w:t>
      </w:r>
      <w:r w:rsidR="00815B55">
        <w:t>against the Industrial Revolutions</w:t>
      </w:r>
      <w:r w:rsidR="00B3758F">
        <w:t>’</w:t>
      </w:r>
      <w:r w:rsidR="00815B55">
        <w:t xml:space="preserve"> effect</w:t>
      </w:r>
      <w:r w:rsidR="00B3758F">
        <w:t>s</w:t>
      </w:r>
      <w:r w:rsidR="00C5289A">
        <w:t xml:space="preserve"> </w:t>
      </w:r>
      <w:r w:rsidR="00815B55">
        <w:t>in</w:t>
      </w:r>
      <w:r w:rsidR="00C5289A">
        <w:t xml:space="preserve"> the past</w:t>
      </w:r>
    </w:p>
    <w:p w14:paraId="5BF0E0BF" w14:textId="625F7B22" w:rsidR="00E53720" w:rsidRDefault="00C8109C" w:rsidP="005F28EC">
      <w:pPr>
        <w:jc w:val="both"/>
      </w:pPr>
      <w:r>
        <w:t xml:space="preserve">For adapting to </w:t>
      </w:r>
      <w:r w:rsidR="009875C0">
        <w:t>the job displacement effect</w:t>
      </w:r>
      <w:r w:rsidR="00A23BA9">
        <w:t xml:space="preserve"> in the</w:t>
      </w:r>
      <w:r w:rsidR="004828CC">
        <w:t xml:space="preserve"> previous</w:t>
      </w:r>
      <w:r w:rsidR="00A23BA9">
        <w:t xml:space="preserve"> Industrial Revolution, many</w:t>
      </w:r>
      <w:r w:rsidR="00547567">
        <w:t xml:space="preserve"> effective</w:t>
      </w:r>
      <w:r w:rsidR="00A23BA9">
        <w:t xml:space="preserve"> polices were</w:t>
      </w:r>
      <w:r w:rsidR="006E29D3">
        <w:t xml:space="preserve"> introduced and</w:t>
      </w:r>
      <w:r w:rsidR="00A23BA9">
        <w:t xml:space="preserve"> applied</w:t>
      </w:r>
      <w:r w:rsidR="000A21B3">
        <w:t xml:space="preserve"> by governments and policymakers, </w:t>
      </w:r>
      <w:r w:rsidR="00B24EA3">
        <w:t>focusing on three main purposes</w:t>
      </w:r>
      <w:r w:rsidR="008F1DEA">
        <w:t xml:space="preserve"> including</w:t>
      </w:r>
      <w:r w:rsidR="000A21B3">
        <w:t>:</w:t>
      </w:r>
    </w:p>
    <w:p w14:paraId="3C83FA1A" w14:textId="6819D49A" w:rsidR="000A21B3" w:rsidRDefault="00585E4B" w:rsidP="000A21B3">
      <w:pPr>
        <w:pStyle w:val="ListParagraph"/>
        <w:numPr>
          <w:ilvl w:val="0"/>
          <w:numId w:val="7"/>
        </w:numPr>
        <w:jc w:val="both"/>
      </w:pPr>
      <w:r w:rsidRPr="00074FEC">
        <w:rPr>
          <w:i/>
          <w:iCs/>
        </w:rPr>
        <w:t xml:space="preserve">To </w:t>
      </w:r>
      <w:r w:rsidR="00014983" w:rsidRPr="00074FEC">
        <w:rPr>
          <w:i/>
          <w:iCs/>
        </w:rPr>
        <w:t xml:space="preserve">reduce negative effects on </w:t>
      </w:r>
      <w:r w:rsidR="006F4EDE" w:rsidRPr="00074FEC">
        <w:rPr>
          <w:i/>
          <w:iCs/>
        </w:rPr>
        <w:t>labour</w:t>
      </w:r>
      <w:r w:rsidR="00014983" w:rsidRPr="00074FEC">
        <w:rPr>
          <w:i/>
          <w:iCs/>
        </w:rPr>
        <w:t xml:space="preserve"> causing by </w:t>
      </w:r>
      <w:r w:rsidR="002B41A2" w:rsidRPr="00074FEC">
        <w:rPr>
          <w:i/>
          <w:iCs/>
        </w:rPr>
        <w:t>job displacement</w:t>
      </w:r>
      <w:r w:rsidRPr="00074FEC">
        <w:rPr>
          <w:i/>
          <w:iCs/>
        </w:rPr>
        <w:t>:</w:t>
      </w:r>
      <w:r>
        <w:t xml:space="preserve"> </w:t>
      </w:r>
      <w:r w:rsidR="003D67DF">
        <w:t xml:space="preserve">introduced </w:t>
      </w:r>
      <w:r w:rsidR="003F2762">
        <w:t>s</w:t>
      </w:r>
      <w:r w:rsidR="00011027">
        <w:t xml:space="preserve">ocial </w:t>
      </w:r>
      <w:r w:rsidR="003F2762">
        <w:t>w</w:t>
      </w:r>
      <w:r w:rsidR="00011027">
        <w:t xml:space="preserve">elfare </w:t>
      </w:r>
      <w:r w:rsidR="003F2762">
        <w:t>s</w:t>
      </w:r>
      <w:r w:rsidR="00011027">
        <w:t xml:space="preserve">ystem </w:t>
      </w:r>
      <w:r w:rsidR="00CA4FF0">
        <w:t xml:space="preserve">such as unemployment insurance and </w:t>
      </w:r>
      <w:r w:rsidR="00B83070">
        <w:t>other social safety nets</w:t>
      </w:r>
      <w:r w:rsidR="00CA4FF0">
        <w:t xml:space="preserve"> </w:t>
      </w:r>
      <w:r w:rsidR="008D1275">
        <w:t xml:space="preserve">to support </w:t>
      </w:r>
      <w:r w:rsidR="00B83070">
        <w:t>workers who</w:t>
      </w:r>
      <w:r w:rsidR="00E10DD8">
        <w:t xml:space="preserve"> lost their jobs</w:t>
      </w:r>
      <w:r w:rsidR="00F92EA7">
        <w:t xml:space="preserve"> due to the innovation</w:t>
      </w:r>
      <w:r w:rsidR="00D2603E">
        <w:t xml:space="preserve">; </w:t>
      </w:r>
      <w:r w:rsidR="00F92EA7">
        <w:t xml:space="preserve">passed Labor Laws such as </w:t>
      </w:r>
      <w:r w:rsidR="00626725">
        <w:t>limiting the working hour,</w:t>
      </w:r>
      <w:r w:rsidR="00074957">
        <w:t xml:space="preserve"> </w:t>
      </w:r>
      <w:r w:rsidR="00074957" w:rsidRPr="00074957">
        <w:t>abolish</w:t>
      </w:r>
      <w:r w:rsidR="009D04CC">
        <w:t>ing</w:t>
      </w:r>
      <w:r w:rsidR="00626725">
        <w:t xml:space="preserve"> </w:t>
      </w:r>
      <w:r w:rsidR="00AE2BB1">
        <w:t xml:space="preserve">child </w:t>
      </w:r>
      <w:r w:rsidR="00074957">
        <w:t>labour</w:t>
      </w:r>
      <w:r w:rsidR="009D04CC">
        <w:t xml:space="preserve"> and improving working conditions to protect </w:t>
      </w:r>
      <w:r w:rsidR="00A369B9">
        <w:t xml:space="preserve">workers </w:t>
      </w:r>
      <w:r w:rsidR="008360C2">
        <w:t xml:space="preserve">against </w:t>
      </w:r>
      <w:r w:rsidR="00275F3E">
        <w:t>the industrial changes; regulated minimum wage</w:t>
      </w:r>
      <w:r w:rsidR="004C7173">
        <w:t xml:space="preserve"> to ensure </w:t>
      </w:r>
      <w:r w:rsidR="004C7173">
        <w:lastRenderedPageBreak/>
        <w:t xml:space="preserve">that workers were paid </w:t>
      </w:r>
      <w:r w:rsidR="006B5169">
        <w:t xml:space="preserve">fair wages despite of reducing the demand for </w:t>
      </w:r>
      <w:r w:rsidR="00F56ECD">
        <w:t>labour</w:t>
      </w:r>
      <w:r w:rsidR="006B5169">
        <w:t xml:space="preserve"> due to </w:t>
      </w:r>
      <w:r w:rsidR="00F56ECD">
        <w:t xml:space="preserve">the rise in </w:t>
      </w:r>
      <w:r w:rsidR="00F56ECD" w:rsidRPr="00F56ECD">
        <w:t>mechanization</w:t>
      </w:r>
      <w:r w:rsidR="00F56ECD">
        <w:t xml:space="preserve">; </w:t>
      </w:r>
      <w:r w:rsidR="00534F12">
        <w:t xml:space="preserve">formed </w:t>
      </w:r>
      <w:r w:rsidR="00213F03">
        <w:t xml:space="preserve">trade unions and expanded the </w:t>
      </w:r>
      <w:r w:rsidR="00C92187">
        <w:t>voting rights for workers to have a greater</w:t>
      </w:r>
      <w:r w:rsidR="00A849C4">
        <w:t xml:space="preserve"> political</w:t>
      </w:r>
      <w:r w:rsidR="00C92187">
        <w:t xml:space="preserve"> voice </w:t>
      </w:r>
      <w:r w:rsidR="0017476E">
        <w:t xml:space="preserve">and be able to protect their rights by themselves; </w:t>
      </w:r>
      <w:r w:rsidR="0076760F">
        <w:t>encourag</w:t>
      </w:r>
      <w:r w:rsidR="00D179C7">
        <w:t>ed to immigrate</w:t>
      </w:r>
      <w:r w:rsidR="00006289">
        <w:t xml:space="preserve"> and </w:t>
      </w:r>
      <w:r w:rsidR="0076760F" w:rsidRPr="0076760F">
        <w:t>emigrate</w:t>
      </w:r>
      <w:r w:rsidR="0076760F">
        <w:t xml:space="preserve"> </w:t>
      </w:r>
      <w:r w:rsidR="00006289">
        <w:t>labour among countries</w:t>
      </w:r>
      <w:r w:rsidR="00FD6D39">
        <w:t xml:space="preserve"> to solve the shortage and redundancy of </w:t>
      </w:r>
      <w:r w:rsidR="00EA062F">
        <w:t>resources</w:t>
      </w:r>
      <w:r w:rsidR="00081CB5">
        <w:t>.</w:t>
      </w:r>
      <w:r w:rsidR="001F6012">
        <w:t xml:space="preserve"> (</w:t>
      </w:r>
      <w:r w:rsidR="001F6012" w:rsidRPr="00B0377F">
        <w:t>Industrial Revolution Research</w:t>
      </w:r>
      <w:r w:rsidR="001F6012">
        <w:t>; n.d.</w:t>
      </w:r>
      <w:r w:rsidR="001F6012" w:rsidRPr="00D35280">
        <w:t>)</w:t>
      </w:r>
    </w:p>
    <w:p w14:paraId="1E0E90D6" w14:textId="1146E708" w:rsidR="00081CB5" w:rsidRDefault="00081CB5" w:rsidP="001F6012">
      <w:pPr>
        <w:pStyle w:val="ListParagraph"/>
        <w:numPr>
          <w:ilvl w:val="0"/>
          <w:numId w:val="7"/>
        </w:numPr>
        <w:jc w:val="both"/>
      </w:pPr>
      <w:r>
        <w:rPr>
          <w:i/>
          <w:iCs/>
        </w:rPr>
        <w:t xml:space="preserve">To create more new jobs </w:t>
      </w:r>
      <w:r w:rsidR="009A5011">
        <w:rPr>
          <w:i/>
          <w:iCs/>
        </w:rPr>
        <w:t>for unemployed</w:t>
      </w:r>
      <w:r w:rsidR="001B01B8">
        <w:rPr>
          <w:i/>
          <w:iCs/>
        </w:rPr>
        <w:t xml:space="preserve"> labour:</w:t>
      </w:r>
      <w:r w:rsidR="001B01B8">
        <w:t xml:space="preserve"> </w:t>
      </w:r>
      <w:r w:rsidR="009703AE">
        <w:t>invested in infrastructure</w:t>
      </w:r>
      <w:r w:rsidR="009004E9">
        <w:t xml:space="preserve"> such as transportation and telecommunication to create new industries </w:t>
      </w:r>
      <w:r w:rsidR="003510B4">
        <w:t xml:space="preserve">as well as new jobs </w:t>
      </w:r>
      <w:r w:rsidR="00016BB0">
        <w:t>in sectors outside the</w:t>
      </w:r>
      <w:r w:rsidR="001A7375">
        <w:t xml:space="preserve"> traditional</w:t>
      </w:r>
      <w:r w:rsidR="00016BB0">
        <w:t xml:space="preserve"> manufacturing</w:t>
      </w:r>
      <w:r w:rsidR="001A7375">
        <w:t xml:space="preserve">; </w:t>
      </w:r>
      <w:r w:rsidR="005C4F1E">
        <w:t>implemented policies to support the emerging sectors such as engineering, chemical</w:t>
      </w:r>
      <w:r w:rsidR="00AA108E">
        <w:t xml:space="preserve"> and automotive production to absorb the displaced workers.</w:t>
      </w:r>
      <w:r w:rsidR="001F6012" w:rsidRPr="001F6012">
        <w:t xml:space="preserve"> </w:t>
      </w:r>
      <w:r w:rsidR="001F6012">
        <w:t>(</w:t>
      </w:r>
      <w:r w:rsidR="001F6012" w:rsidRPr="00B0377F">
        <w:t>Industrial Revolution Research</w:t>
      </w:r>
      <w:r w:rsidR="001F6012">
        <w:t>; n.d.</w:t>
      </w:r>
      <w:r w:rsidR="001F6012" w:rsidRPr="00D35280">
        <w:t>)</w:t>
      </w:r>
    </w:p>
    <w:p w14:paraId="6C436716" w14:textId="4B081CD5" w:rsidR="006777B0" w:rsidRDefault="006777B0" w:rsidP="001F6012">
      <w:pPr>
        <w:pStyle w:val="ListParagraph"/>
        <w:numPr>
          <w:ilvl w:val="0"/>
          <w:numId w:val="7"/>
        </w:numPr>
        <w:jc w:val="both"/>
      </w:pPr>
      <w:r>
        <w:rPr>
          <w:i/>
          <w:iCs/>
        </w:rPr>
        <w:t xml:space="preserve">To enhance the capable of </w:t>
      </w:r>
      <w:r w:rsidR="008A5AA2">
        <w:rPr>
          <w:i/>
          <w:iCs/>
        </w:rPr>
        <w:t xml:space="preserve">adaption to </w:t>
      </w:r>
      <w:r w:rsidR="003E1D5A">
        <w:rPr>
          <w:i/>
          <w:iCs/>
        </w:rPr>
        <w:t>new skill jobs:</w:t>
      </w:r>
      <w:r w:rsidR="003E1D5A">
        <w:t xml:space="preserve"> </w:t>
      </w:r>
      <w:r w:rsidR="008A53C0">
        <w:t>changed and expand</w:t>
      </w:r>
      <w:r w:rsidR="00983490">
        <w:t>ed the</w:t>
      </w:r>
      <w:r w:rsidR="008A53C0">
        <w:t xml:space="preserve"> public education system </w:t>
      </w:r>
      <w:r w:rsidR="0089486C">
        <w:t>to prepare the workforce</w:t>
      </w:r>
      <w:r w:rsidR="00DF176F">
        <w:t xml:space="preserve"> with new skills</w:t>
      </w:r>
      <w:r w:rsidR="0089486C">
        <w:t xml:space="preserve"> for the generation</w:t>
      </w:r>
      <w:r w:rsidR="00844F61">
        <w:t xml:space="preserve"> of industrial econom</w:t>
      </w:r>
      <w:r w:rsidR="00E95B32">
        <w:t>y; invested in vocational</w:t>
      </w:r>
      <w:r w:rsidR="0038130E">
        <w:t xml:space="preserve"> training</w:t>
      </w:r>
      <w:r w:rsidR="00E95B32">
        <w:t xml:space="preserve"> program</w:t>
      </w:r>
      <w:r w:rsidR="0038130E">
        <w:t xml:space="preserve">s to </w:t>
      </w:r>
      <w:r w:rsidR="008839C6">
        <w:t>assist</w:t>
      </w:r>
      <w:r w:rsidR="0038130E">
        <w:t xml:space="preserve"> workers</w:t>
      </w:r>
      <w:r w:rsidR="008839C6">
        <w:t xml:space="preserve"> in</w:t>
      </w:r>
      <w:r w:rsidR="0038130E">
        <w:t xml:space="preserve"> transition</w:t>
      </w:r>
      <w:r w:rsidR="008839C6">
        <w:t>ing</w:t>
      </w:r>
      <w:r w:rsidR="0038130E">
        <w:t xml:space="preserve"> from the </w:t>
      </w:r>
      <w:r w:rsidR="00320FA3">
        <w:t>declin</w:t>
      </w:r>
      <w:r w:rsidR="00915A41">
        <w:t>ing</w:t>
      </w:r>
      <w:r w:rsidR="0038130E">
        <w:t xml:space="preserve"> sectors to the new one</w:t>
      </w:r>
      <w:r w:rsidR="00320FA3">
        <w:t xml:space="preserve">; funded </w:t>
      </w:r>
      <w:r w:rsidR="00500641">
        <w:t xml:space="preserve">research into new technologies </w:t>
      </w:r>
      <w:r w:rsidR="00537AAD">
        <w:t xml:space="preserve">which </w:t>
      </w:r>
      <w:r w:rsidR="00720A7B">
        <w:t xml:space="preserve">not only </w:t>
      </w:r>
      <w:r w:rsidR="00537AAD">
        <w:t xml:space="preserve">drive productivity but </w:t>
      </w:r>
      <w:r w:rsidR="00720A7B">
        <w:t>also make them more friendly with labour.</w:t>
      </w:r>
      <w:r w:rsidR="001F6012" w:rsidRPr="001F6012">
        <w:t xml:space="preserve"> </w:t>
      </w:r>
      <w:r w:rsidR="001F6012">
        <w:t>(</w:t>
      </w:r>
      <w:r w:rsidR="001F6012" w:rsidRPr="00B0377F">
        <w:t>Industrial Revolution Research</w:t>
      </w:r>
      <w:r w:rsidR="001F6012">
        <w:t>; n.d.</w:t>
      </w:r>
      <w:r w:rsidR="001F6012" w:rsidRPr="00D35280">
        <w:t>)</w:t>
      </w:r>
    </w:p>
    <w:p w14:paraId="0CDC50D7" w14:textId="7B538A86" w:rsidR="00047A06" w:rsidRDefault="004828CC" w:rsidP="00986C12">
      <w:pPr>
        <w:jc w:val="both"/>
      </w:pPr>
      <w:r>
        <w:t xml:space="preserve">These </w:t>
      </w:r>
      <w:r w:rsidR="00F56801">
        <w:t xml:space="preserve">policies were effective in the past, so we expect that some of them could be applied to our current AI </w:t>
      </w:r>
      <w:r w:rsidR="00220A64">
        <w:t xml:space="preserve">revolution </w:t>
      </w:r>
      <w:r w:rsidR="00FB0939">
        <w:t xml:space="preserve">in </w:t>
      </w:r>
      <w:r w:rsidR="00892D59">
        <w:t>protection against</w:t>
      </w:r>
      <w:r w:rsidR="00515DC9">
        <w:t xml:space="preserve"> the</w:t>
      </w:r>
      <w:r w:rsidR="00892D59">
        <w:t xml:space="preserve"> job displacement effect</w:t>
      </w:r>
      <w:r w:rsidR="0034045F">
        <w:t>.</w:t>
      </w:r>
    </w:p>
    <w:p w14:paraId="0903BCD3" w14:textId="6C718768" w:rsidR="00C73A06" w:rsidRDefault="006E2A4A" w:rsidP="00C73A06">
      <w:pPr>
        <w:pStyle w:val="Heading2"/>
      </w:pPr>
      <w:r>
        <w:t>Proposed</w:t>
      </w:r>
      <w:r w:rsidR="000453D7">
        <w:t xml:space="preserve"> </w:t>
      </w:r>
      <w:r w:rsidR="00D0164A">
        <w:t>s</w:t>
      </w:r>
      <w:r w:rsidR="00F6064F">
        <w:t>olution</w:t>
      </w:r>
      <w:r w:rsidR="005A1A7D">
        <w:t>s</w:t>
      </w:r>
      <w:r w:rsidR="00F6064F">
        <w:t xml:space="preserve"> against </w:t>
      </w:r>
      <w:r w:rsidR="003F17B9">
        <w:t>AI’s effects</w:t>
      </w:r>
    </w:p>
    <w:p w14:paraId="041175EA" w14:textId="66594F32" w:rsidR="005A1A7D" w:rsidRDefault="004F69FB" w:rsidP="004C35E5">
      <w:pPr>
        <w:jc w:val="both"/>
      </w:pPr>
      <w:r>
        <w:t xml:space="preserve">In general, the displacement and productivity effects </w:t>
      </w:r>
      <w:r w:rsidR="00204170">
        <w:t>can</w:t>
      </w:r>
      <w:r>
        <w:t xml:space="preserve"> </w:t>
      </w:r>
      <w:r w:rsidR="0087014C">
        <w:t xml:space="preserve">be reflected in some variables including the number of </w:t>
      </w:r>
      <w:r w:rsidR="00EC0A1F">
        <w:t xml:space="preserve">displaced </w:t>
      </w:r>
      <w:r w:rsidR="0087014C">
        <w:t>jobs</w:t>
      </w:r>
      <w:r w:rsidR="002062E0">
        <w:t xml:space="preserve"> or the rate of un</w:t>
      </w:r>
      <w:r w:rsidR="000C7BAC">
        <w:t>employment</w:t>
      </w:r>
      <w:r w:rsidR="00EC0A1F">
        <w:t>, the number of job creation</w:t>
      </w:r>
      <w:r w:rsidR="005104DE">
        <w:t>s, the declined rate of existing jobs, the growth rate of new jobs.</w:t>
      </w:r>
      <w:r w:rsidR="00AD165E">
        <w:t xml:space="preserve"> Besides that, the massive loss of jobs</w:t>
      </w:r>
      <w:r w:rsidR="00560ED6">
        <w:t xml:space="preserve"> can result in </w:t>
      </w:r>
      <w:r w:rsidR="00367588">
        <w:t>many other consequences such as poverty, social stability</w:t>
      </w:r>
      <w:r w:rsidR="002A080F">
        <w:t xml:space="preserve"> and crimes. Therefore, </w:t>
      </w:r>
      <w:r w:rsidR="003F7147">
        <w:t xml:space="preserve">when </w:t>
      </w:r>
      <w:r w:rsidR="005A5161">
        <w:t xml:space="preserve">brainstorming about the solution for these effects, we will concentrate on </w:t>
      </w:r>
      <w:r w:rsidR="00802719">
        <w:t>how to change the variables mentioned so far</w:t>
      </w:r>
      <w:r w:rsidR="003C1B93">
        <w:t xml:space="preserve"> as well as soften the consequences</w:t>
      </w:r>
      <w:r w:rsidR="008349AB">
        <w:t xml:space="preserve"> causing by massive unemployment.</w:t>
      </w:r>
    </w:p>
    <w:p w14:paraId="2519331F" w14:textId="77777777" w:rsidR="00883D0D" w:rsidRDefault="00883D0D" w:rsidP="005A1A7D">
      <w:r w:rsidRPr="00883D0D">
        <w:rPr>
          <w:lang w:val="en-US"/>
        </w:rPr>
        <w:t>Learning from history and adjusting to fit current circumstances</w:t>
      </w:r>
      <w:r w:rsidR="00F11443">
        <w:t>,</w:t>
      </w:r>
      <w:r>
        <w:t xml:space="preserve"> some recommendations are as follows:</w:t>
      </w:r>
    </w:p>
    <w:p w14:paraId="35ECB4C4" w14:textId="6AFB297D" w:rsidR="008B16BC" w:rsidRPr="00D90737" w:rsidRDefault="00EB1ED0" w:rsidP="000D7794">
      <w:pPr>
        <w:pStyle w:val="ListParagraph"/>
        <w:numPr>
          <w:ilvl w:val="1"/>
          <w:numId w:val="5"/>
        </w:numPr>
        <w:ind w:left="900" w:hanging="540"/>
        <w:rPr>
          <w:b/>
          <w:bCs/>
          <w:lang w:val="en-US"/>
        </w:rPr>
      </w:pPr>
      <w:r w:rsidRPr="00D90737">
        <w:rPr>
          <w:b/>
          <w:bCs/>
          <w:lang w:val="en-US"/>
        </w:rPr>
        <w:t>The purpose of reducing the number of displaced jobs</w:t>
      </w:r>
      <w:r w:rsidR="00F64B92" w:rsidRPr="00D90737">
        <w:rPr>
          <w:b/>
          <w:bCs/>
          <w:lang w:val="en-US"/>
        </w:rPr>
        <w:t xml:space="preserve"> and</w:t>
      </w:r>
      <w:r w:rsidR="009A04E5" w:rsidRPr="00D90737">
        <w:rPr>
          <w:b/>
          <w:bCs/>
          <w:lang w:val="en-US"/>
        </w:rPr>
        <w:t xml:space="preserve"> the </w:t>
      </w:r>
      <w:r w:rsidR="00F64B92" w:rsidRPr="00D90737">
        <w:rPr>
          <w:b/>
          <w:bCs/>
        </w:rPr>
        <w:t>declined rate of existing jobs</w:t>
      </w:r>
    </w:p>
    <w:p w14:paraId="4CB6BA3B" w14:textId="3B1D1ED3" w:rsidR="002252A9" w:rsidRPr="002252A9" w:rsidRDefault="002252A9" w:rsidP="00601054">
      <w:pPr>
        <w:ind w:left="360"/>
        <w:jc w:val="both"/>
        <w:rPr>
          <w:lang w:val="en-US"/>
        </w:rPr>
      </w:pPr>
      <w:r>
        <w:rPr>
          <w:lang w:val="en-US"/>
        </w:rPr>
        <w:t xml:space="preserve">The </w:t>
      </w:r>
      <w:r w:rsidR="00922FD0">
        <w:rPr>
          <w:lang w:val="en-US"/>
        </w:rPr>
        <w:t xml:space="preserve">development of AI is </w:t>
      </w:r>
      <w:r w:rsidR="00677C5A" w:rsidRPr="00677C5A">
        <w:rPr>
          <w:lang w:val="en-US"/>
        </w:rPr>
        <w:t>considerably</w:t>
      </w:r>
      <w:r w:rsidR="00677C5A">
        <w:rPr>
          <w:lang w:val="en-US"/>
        </w:rPr>
        <w:t xml:space="preserve"> </w:t>
      </w:r>
      <w:r w:rsidR="00922FD0">
        <w:rPr>
          <w:lang w:val="en-US"/>
        </w:rPr>
        <w:t>faster than the previous industrial revolution</w:t>
      </w:r>
      <w:r w:rsidR="0005359D">
        <w:rPr>
          <w:lang w:val="en-US"/>
        </w:rPr>
        <w:t xml:space="preserve">, it might be </w:t>
      </w:r>
      <w:r w:rsidR="004A70FF">
        <w:rPr>
          <w:lang w:val="en-US"/>
        </w:rPr>
        <w:t xml:space="preserve">out of our ability to </w:t>
      </w:r>
      <w:r w:rsidR="00E66169">
        <w:rPr>
          <w:lang w:val="en-US"/>
        </w:rPr>
        <w:t>adapt immediately</w:t>
      </w:r>
      <w:r w:rsidR="00ED5D82">
        <w:rPr>
          <w:lang w:val="en-US"/>
        </w:rPr>
        <w:t xml:space="preserve">. </w:t>
      </w:r>
      <w:r w:rsidR="00A15714" w:rsidRPr="00A15714">
        <w:rPr>
          <w:lang w:val="en-US"/>
        </w:rPr>
        <w:t xml:space="preserve">As a result, we may implement policies to delay the spread of AI applications in the real world, giving us more time to </w:t>
      </w:r>
      <w:r w:rsidR="00443E04">
        <w:rPr>
          <w:lang w:val="en-US"/>
        </w:rPr>
        <w:t>tolerate these</w:t>
      </w:r>
      <w:r w:rsidR="00A15714" w:rsidRPr="00A15714">
        <w:rPr>
          <w:lang w:val="en-US"/>
        </w:rPr>
        <w:t xml:space="preserve"> change</w:t>
      </w:r>
      <w:r w:rsidR="00443E04">
        <w:rPr>
          <w:lang w:val="en-US"/>
        </w:rPr>
        <w:t>s</w:t>
      </w:r>
      <w:r w:rsidR="00A15714" w:rsidRPr="00A15714">
        <w:rPr>
          <w:lang w:val="en-US"/>
        </w:rPr>
        <w:t>.</w:t>
      </w:r>
    </w:p>
    <w:p w14:paraId="6CDDB453" w14:textId="485619E1" w:rsidR="0068446B" w:rsidRPr="00675308" w:rsidRDefault="007501B6" w:rsidP="0084117F">
      <w:pPr>
        <w:pStyle w:val="ListParagraph"/>
        <w:numPr>
          <w:ilvl w:val="0"/>
          <w:numId w:val="7"/>
        </w:numPr>
        <w:jc w:val="both"/>
        <w:rPr>
          <w:b/>
          <w:bCs/>
          <w:i/>
          <w:iCs/>
          <w:lang w:val="en-US"/>
        </w:rPr>
      </w:pPr>
      <w:r w:rsidRPr="00A11EC3">
        <w:rPr>
          <w:b/>
          <w:bCs/>
          <w:u w:val="single"/>
          <w:lang w:val="en-US"/>
        </w:rPr>
        <w:t>Policy 1</w:t>
      </w:r>
      <w:r w:rsidRPr="00247274">
        <w:rPr>
          <w:lang w:val="en-US"/>
        </w:rPr>
        <w:t>:</w:t>
      </w:r>
      <w:r>
        <w:rPr>
          <w:lang w:val="en-US"/>
        </w:rPr>
        <w:t xml:space="preserve"> </w:t>
      </w:r>
      <w:r w:rsidR="007F671B" w:rsidRPr="00675308">
        <w:rPr>
          <w:b/>
          <w:bCs/>
          <w:i/>
          <w:iCs/>
          <w:lang w:val="en-US"/>
        </w:rPr>
        <w:t>Create</w:t>
      </w:r>
      <w:r w:rsidR="00B35C23" w:rsidRPr="00675308">
        <w:rPr>
          <w:b/>
          <w:bCs/>
          <w:i/>
          <w:iCs/>
          <w:lang w:val="en-US"/>
        </w:rPr>
        <w:t xml:space="preserve"> a universal</w:t>
      </w:r>
      <w:r w:rsidR="007F671B" w:rsidRPr="00675308">
        <w:rPr>
          <w:b/>
          <w:bCs/>
          <w:i/>
          <w:iCs/>
          <w:lang w:val="en-US"/>
        </w:rPr>
        <w:t xml:space="preserve"> </w:t>
      </w:r>
      <w:r w:rsidR="00F7552A" w:rsidRPr="00675308">
        <w:rPr>
          <w:b/>
          <w:bCs/>
          <w:i/>
          <w:iCs/>
          <w:lang w:val="en-US"/>
        </w:rPr>
        <w:t>framework</w:t>
      </w:r>
      <w:r w:rsidR="00601054" w:rsidRPr="00675308">
        <w:rPr>
          <w:b/>
          <w:bCs/>
          <w:i/>
          <w:iCs/>
          <w:lang w:val="en-US"/>
        </w:rPr>
        <w:t xml:space="preserve"> which regulates </w:t>
      </w:r>
      <w:r w:rsidR="007925FA" w:rsidRPr="00675308">
        <w:rPr>
          <w:b/>
          <w:bCs/>
          <w:i/>
          <w:iCs/>
          <w:lang w:val="en-US"/>
        </w:rPr>
        <w:t xml:space="preserve">to what extent organizations can </w:t>
      </w:r>
      <w:r w:rsidR="006D728E" w:rsidRPr="00675308">
        <w:rPr>
          <w:b/>
          <w:bCs/>
          <w:i/>
          <w:iCs/>
          <w:lang w:val="en-US"/>
        </w:rPr>
        <w:t xml:space="preserve">develop their applications related to AI based on their </w:t>
      </w:r>
      <w:r w:rsidR="00616818" w:rsidRPr="00675308">
        <w:rPr>
          <w:b/>
          <w:bCs/>
          <w:i/>
          <w:iCs/>
          <w:lang w:val="en-US"/>
        </w:rPr>
        <w:t xml:space="preserve">current resources such as </w:t>
      </w:r>
      <w:r w:rsidR="00FD3F8E" w:rsidRPr="00675308">
        <w:rPr>
          <w:b/>
          <w:bCs/>
          <w:i/>
          <w:iCs/>
          <w:lang w:val="en-US"/>
        </w:rPr>
        <w:t xml:space="preserve">human, </w:t>
      </w:r>
      <w:r w:rsidR="007B7704" w:rsidRPr="00675308">
        <w:rPr>
          <w:b/>
          <w:bCs/>
          <w:i/>
          <w:iCs/>
          <w:lang w:val="en-US"/>
        </w:rPr>
        <w:t xml:space="preserve">finance, </w:t>
      </w:r>
      <w:r w:rsidR="00643E69" w:rsidRPr="00675308">
        <w:rPr>
          <w:b/>
          <w:bCs/>
          <w:i/>
          <w:iCs/>
          <w:lang w:val="en-US"/>
        </w:rPr>
        <w:t>technology</w:t>
      </w:r>
      <w:r w:rsidR="00C1675F" w:rsidRPr="00675308">
        <w:rPr>
          <w:b/>
          <w:bCs/>
          <w:i/>
          <w:iCs/>
          <w:lang w:val="en-US"/>
        </w:rPr>
        <w:t>, infrastructure</w:t>
      </w:r>
      <w:r w:rsidR="008A26A5">
        <w:rPr>
          <w:b/>
          <w:bCs/>
          <w:i/>
          <w:iCs/>
          <w:lang w:val="en-US"/>
        </w:rPr>
        <w:t>,</w:t>
      </w:r>
      <w:r w:rsidR="00FD3F8E" w:rsidRPr="00675308">
        <w:rPr>
          <w:b/>
          <w:bCs/>
          <w:i/>
          <w:iCs/>
          <w:lang w:val="en-US"/>
        </w:rPr>
        <w:t xml:space="preserve"> and</w:t>
      </w:r>
      <w:r w:rsidR="00643E69" w:rsidRPr="00675308">
        <w:rPr>
          <w:b/>
          <w:bCs/>
          <w:i/>
          <w:iCs/>
          <w:lang w:val="en-US"/>
        </w:rPr>
        <w:t xml:space="preserve"> ethics guarantee</w:t>
      </w:r>
      <w:r w:rsidR="00FD3F8E" w:rsidRPr="00675308">
        <w:rPr>
          <w:b/>
          <w:bCs/>
          <w:i/>
          <w:iCs/>
          <w:lang w:val="en-US"/>
        </w:rPr>
        <w:t>.</w:t>
      </w:r>
    </w:p>
    <w:p w14:paraId="0FC76315" w14:textId="24340132" w:rsidR="0068446B" w:rsidRDefault="004F6586" w:rsidP="0068446B">
      <w:pPr>
        <w:pStyle w:val="ListParagraph"/>
        <w:numPr>
          <w:ilvl w:val="0"/>
          <w:numId w:val="9"/>
        </w:numPr>
        <w:rPr>
          <w:lang w:val="en-US"/>
        </w:rPr>
      </w:pPr>
      <w:r w:rsidRPr="00675308">
        <w:rPr>
          <w:i/>
          <w:iCs/>
          <w:u w:val="single"/>
          <w:lang w:val="en-US"/>
        </w:rPr>
        <w:t>Aim</w:t>
      </w:r>
      <w:r w:rsidRPr="004F6586">
        <w:rPr>
          <w:lang w:val="en-US"/>
        </w:rPr>
        <w:t xml:space="preserve">: </w:t>
      </w:r>
      <w:r w:rsidR="00AB4C16">
        <w:rPr>
          <w:lang w:val="en-US"/>
        </w:rPr>
        <w:t>give more constraints to deploy AI applications</w:t>
      </w:r>
      <w:r w:rsidR="00FC6F7E">
        <w:rPr>
          <w:lang w:val="en-US"/>
        </w:rPr>
        <w:t xml:space="preserve">, </w:t>
      </w:r>
      <w:r w:rsidR="00B217BA">
        <w:rPr>
          <w:lang w:val="en-US"/>
        </w:rPr>
        <w:t xml:space="preserve">supervise and </w:t>
      </w:r>
      <w:r w:rsidR="00FC6F7E">
        <w:rPr>
          <w:lang w:val="en-US"/>
        </w:rPr>
        <w:t>enhance the control of AI</w:t>
      </w:r>
      <w:r w:rsidR="00D13B15">
        <w:rPr>
          <w:lang w:val="en-US"/>
        </w:rPr>
        <w:t xml:space="preserve"> </w:t>
      </w:r>
      <w:r w:rsidR="00FC6F7E">
        <w:rPr>
          <w:lang w:val="en-US"/>
        </w:rPr>
        <w:t>spread</w:t>
      </w:r>
    </w:p>
    <w:p w14:paraId="43ECD0A1" w14:textId="0E8D6D6C" w:rsidR="00D81A07" w:rsidRDefault="00AB6800" w:rsidP="0068446B">
      <w:pPr>
        <w:pStyle w:val="ListParagraph"/>
        <w:numPr>
          <w:ilvl w:val="0"/>
          <w:numId w:val="9"/>
        </w:numPr>
        <w:rPr>
          <w:lang w:val="en-US"/>
        </w:rPr>
      </w:pPr>
      <w:r w:rsidRPr="00675308">
        <w:rPr>
          <w:i/>
          <w:iCs/>
          <w:u w:val="single"/>
          <w:lang w:val="en-US"/>
        </w:rPr>
        <w:t>Implementation</w:t>
      </w:r>
      <w:r>
        <w:rPr>
          <w:lang w:val="en-US"/>
        </w:rPr>
        <w:t xml:space="preserve">: require </w:t>
      </w:r>
      <w:r w:rsidR="00FE78FA">
        <w:rPr>
          <w:lang w:val="en-US"/>
        </w:rPr>
        <w:t>international cooperation</w:t>
      </w:r>
      <w:r w:rsidR="00B00548">
        <w:rPr>
          <w:lang w:val="en-US"/>
        </w:rPr>
        <w:t xml:space="preserve">, </w:t>
      </w:r>
      <w:r w:rsidR="00C50CAE">
        <w:rPr>
          <w:lang w:val="en-US"/>
        </w:rPr>
        <w:t>dialogue between governments, organizations</w:t>
      </w:r>
      <w:r w:rsidR="00550954">
        <w:rPr>
          <w:lang w:val="en-US"/>
        </w:rPr>
        <w:t xml:space="preserve"> and specialists</w:t>
      </w:r>
      <w:r w:rsidR="00B5307C">
        <w:rPr>
          <w:lang w:val="en-US"/>
        </w:rPr>
        <w:t xml:space="preserve"> (economists, policymakers, developers</w:t>
      </w:r>
      <w:r w:rsidR="00FD57E0">
        <w:rPr>
          <w:lang w:val="en-US"/>
        </w:rPr>
        <w:t>, manufacturers</w:t>
      </w:r>
      <w:r w:rsidR="00AD4A4E">
        <w:rPr>
          <w:lang w:val="en-US"/>
        </w:rPr>
        <w:t>)</w:t>
      </w:r>
      <w:r w:rsidR="00D500A0">
        <w:rPr>
          <w:lang w:val="en-US"/>
        </w:rPr>
        <w:t xml:space="preserve"> to define what those constraints should be.</w:t>
      </w:r>
    </w:p>
    <w:p w14:paraId="291304B1" w14:textId="45059515" w:rsidR="003A2898" w:rsidRPr="00836D84" w:rsidRDefault="006C0477" w:rsidP="00C813C3">
      <w:pPr>
        <w:pStyle w:val="ListParagraph"/>
        <w:numPr>
          <w:ilvl w:val="0"/>
          <w:numId w:val="7"/>
        </w:numPr>
        <w:jc w:val="both"/>
        <w:rPr>
          <w:u w:val="single"/>
          <w:lang w:val="en-US"/>
        </w:rPr>
      </w:pPr>
      <w:r w:rsidRPr="00675308">
        <w:rPr>
          <w:b/>
          <w:bCs/>
          <w:u w:val="single"/>
          <w:lang w:val="en-US"/>
        </w:rPr>
        <w:t>Policy 2</w:t>
      </w:r>
      <w:r w:rsidRPr="00247274">
        <w:rPr>
          <w:lang w:val="en-US"/>
        </w:rPr>
        <w:t>:</w:t>
      </w:r>
      <w:r w:rsidR="006C5B0C">
        <w:rPr>
          <w:lang w:val="en-US"/>
        </w:rPr>
        <w:t xml:space="preserve"> </w:t>
      </w:r>
      <w:r w:rsidR="00E253B9" w:rsidRPr="00675308">
        <w:rPr>
          <w:b/>
          <w:bCs/>
          <w:i/>
          <w:iCs/>
          <w:lang w:val="en-US"/>
        </w:rPr>
        <w:t xml:space="preserve">Apply taxes on AI products tending to </w:t>
      </w:r>
      <w:r w:rsidR="009A5D29" w:rsidRPr="00675308">
        <w:rPr>
          <w:b/>
          <w:bCs/>
          <w:i/>
          <w:iCs/>
          <w:lang w:val="en-US"/>
        </w:rPr>
        <w:t>replace human partially or completely</w:t>
      </w:r>
    </w:p>
    <w:p w14:paraId="5701061F" w14:textId="0EB6BD0C" w:rsidR="00836D84" w:rsidRDefault="00836D84" w:rsidP="00C813C3">
      <w:pPr>
        <w:pStyle w:val="ListParagraph"/>
        <w:numPr>
          <w:ilvl w:val="0"/>
          <w:numId w:val="9"/>
        </w:numPr>
        <w:jc w:val="both"/>
        <w:rPr>
          <w:lang w:val="en-US"/>
        </w:rPr>
      </w:pPr>
      <w:r w:rsidRPr="00675308">
        <w:rPr>
          <w:i/>
          <w:iCs/>
          <w:u w:val="single"/>
          <w:lang w:val="en-US"/>
        </w:rPr>
        <w:t>Aim</w:t>
      </w:r>
      <w:r w:rsidRPr="00836D84">
        <w:rPr>
          <w:lang w:val="en-US"/>
        </w:rPr>
        <w:t xml:space="preserve">: </w:t>
      </w:r>
      <w:r w:rsidR="006154E6">
        <w:rPr>
          <w:lang w:val="en-US"/>
        </w:rPr>
        <w:t xml:space="preserve">reduce </w:t>
      </w:r>
      <w:r w:rsidR="00A138E4">
        <w:rPr>
          <w:lang w:val="en-US"/>
        </w:rPr>
        <w:t>the investment in AI technology</w:t>
      </w:r>
    </w:p>
    <w:p w14:paraId="4E2EB8A5" w14:textId="5EE18816" w:rsidR="00E061F9" w:rsidRDefault="001E0F47" w:rsidP="00C813C3">
      <w:pPr>
        <w:pStyle w:val="ListParagraph"/>
        <w:numPr>
          <w:ilvl w:val="0"/>
          <w:numId w:val="9"/>
        </w:numPr>
        <w:jc w:val="both"/>
        <w:rPr>
          <w:lang w:val="en-US"/>
        </w:rPr>
      </w:pPr>
      <w:r w:rsidRPr="00675308">
        <w:rPr>
          <w:i/>
          <w:iCs/>
          <w:u w:val="single"/>
          <w:lang w:val="en-US"/>
        </w:rPr>
        <w:t>Implementation</w:t>
      </w:r>
      <w:r>
        <w:rPr>
          <w:lang w:val="en-US"/>
        </w:rPr>
        <w:t xml:space="preserve">: </w:t>
      </w:r>
      <w:r w:rsidR="00BD500A">
        <w:rPr>
          <w:lang w:val="en-US"/>
        </w:rPr>
        <w:t>require dialogue between government, policymakers, researchers</w:t>
      </w:r>
      <w:r w:rsidR="00EF47F6">
        <w:rPr>
          <w:lang w:val="en-US"/>
        </w:rPr>
        <w:t xml:space="preserve"> and </w:t>
      </w:r>
      <w:r w:rsidR="00A153B3">
        <w:rPr>
          <w:lang w:val="en-US"/>
        </w:rPr>
        <w:t>organizations</w:t>
      </w:r>
      <w:r w:rsidR="00EF47F6">
        <w:rPr>
          <w:lang w:val="en-US"/>
        </w:rPr>
        <w:t xml:space="preserve"> to define </w:t>
      </w:r>
      <w:r w:rsidR="0007361C">
        <w:rPr>
          <w:lang w:val="en-US"/>
        </w:rPr>
        <w:t>how that kind of tax should be</w:t>
      </w:r>
      <w:r w:rsidR="007F0F7C">
        <w:rPr>
          <w:lang w:val="en-US"/>
        </w:rPr>
        <w:t>.</w:t>
      </w:r>
    </w:p>
    <w:p w14:paraId="772F5BAE" w14:textId="77777777" w:rsidR="00B219EE" w:rsidRPr="00B219EE" w:rsidRDefault="00B219EE" w:rsidP="00B219EE">
      <w:pPr>
        <w:pStyle w:val="ListParagraph"/>
        <w:spacing w:before="0" w:after="0"/>
        <w:ind w:left="1080"/>
        <w:jc w:val="both"/>
        <w:rPr>
          <w:sz w:val="10"/>
          <w:szCs w:val="10"/>
          <w:lang w:val="en-US"/>
        </w:rPr>
      </w:pPr>
    </w:p>
    <w:p w14:paraId="4A29BEA2" w14:textId="6E098D77" w:rsidR="007F0F7C" w:rsidRPr="00D90737" w:rsidRDefault="007F0F7C" w:rsidP="00C813C3">
      <w:pPr>
        <w:pStyle w:val="ListParagraph"/>
        <w:numPr>
          <w:ilvl w:val="1"/>
          <w:numId w:val="5"/>
        </w:numPr>
        <w:ind w:left="900" w:hanging="540"/>
        <w:jc w:val="both"/>
        <w:rPr>
          <w:b/>
          <w:bCs/>
          <w:lang w:val="en-US"/>
        </w:rPr>
      </w:pPr>
      <w:r w:rsidRPr="00D90737">
        <w:rPr>
          <w:b/>
          <w:bCs/>
          <w:lang w:val="en-US"/>
        </w:rPr>
        <w:t xml:space="preserve">The purpose of increasing </w:t>
      </w:r>
      <w:r w:rsidR="00F55521" w:rsidRPr="00D90737">
        <w:rPr>
          <w:b/>
          <w:bCs/>
          <w:lang w:val="en-US"/>
        </w:rPr>
        <w:t>the</w:t>
      </w:r>
      <w:r w:rsidR="003C0896">
        <w:rPr>
          <w:b/>
          <w:bCs/>
          <w:lang w:val="en-US"/>
        </w:rPr>
        <w:t xml:space="preserve"> </w:t>
      </w:r>
      <w:r w:rsidR="00F55521" w:rsidRPr="00D90737">
        <w:rPr>
          <w:b/>
          <w:bCs/>
          <w:lang w:val="en-US"/>
        </w:rPr>
        <w:t>new</w:t>
      </w:r>
      <w:r w:rsidR="001E6ED1">
        <w:rPr>
          <w:b/>
          <w:bCs/>
          <w:lang w:val="en-US"/>
        </w:rPr>
        <w:t>-</w:t>
      </w:r>
      <w:r w:rsidR="00F55521" w:rsidRPr="00D90737">
        <w:rPr>
          <w:b/>
          <w:bCs/>
          <w:lang w:val="en-US"/>
        </w:rPr>
        <w:t>job</w:t>
      </w:r>
      <w:r w:rsidR="003C0896">
        <w:rPr>
          <w:b/>
          <w:bCs/>
          <w:lang w:val="en-US"/>
        </w:rPr>
        <w:t xml:space="preserve"> creation and</w:t>
      </w:r>
      <w:r w:rsidR="002D5C05">
        <w:rPr>
          <w:b/>
          <w:bCs/>
          <w:lang w:val="en-US"/>
        </w:rPr>
        <w:t xml:space="preserve"> decreasing the</w:t>
      </w:r>
      <w:r w:rsidR="003C0896">
        <w:rPr>
          <w:b/>
          <w:bCs/>
          <w:lang w:val="en-US"/>
        </w:rPr>
        <w:t xml:space="preserve"> rate of</w:t>
      </w:r>
      <w:r w:rsidR="002D5C05">
        <w:rPr>
          <w:b/>
          <w:bCs/>
          <w:lang w:val="en-US"/>
        </w:rPr>
        <w:t xml:space="preserve"> u</w:t>
      </w:r>
      <w:r w:rsidR="003C0896">
        <w:rPr>
          <w:b/>
          <w:bCs/>
          <w:lang w:val="en-US"/>
        </w:rPr>
        <w:t>n</w:t>
      </w:r>
      <w:r w:rsidR="002D5C05">
        <w:rPr>
          <w:b/>
          <w:bCs/>
          <w:lang w:val="en-US"/>
        </w:rPr>
        <w:t>employment</w:t>
      </w:r>
    </w:p>
    <w:p w14:paraId="30B428EC" w14:textId="0B134CD9" w:rsidR="00F55521" w:rsidRDefault="0073041B" w:rsidP="00C813C3">
      <w:pPr>
        <w:ind w:left="360"/>
        <w:jc w:val="both"/>
      </w:pPr>
      <w:bookmarkStart w:id="1" w:name="_Hlk181211414"/>
      <w:r>
        <w:lastRenderedPageBreak/>
        <w:t xml:space="preserve">To absorb the </w:t>
      </w:r>
      <w:r w:rsidR="00E852D6">
        <w:t xml:space="preserve">redundancy of labour </w:t>
      </w:r>
      <w:r w:rsidR="00285914">
        <w:t>caused by</w:t>
      </w:r>
      <w:r w:rsidR="00E852D6">
        <w:t xml:space="preserve"> the displacement of declined </w:t>
      </w:r>
      <w:r w:rsidR="001576DF">
        <w:t>occupations</w:t>
      </w:r>
      <w:r w:rsidR="00E852D6">
        <w:t xml:space="preserve">, </w:t>
      </w:r>
      <w:r w:rsidR="0034431C">
        <w:t xml:space="preserve">we need </w:t>
      </w:r>
      <w:r w:rsidR="00EE5EE9">
        <w:t xml:space="preserve">more alternatives </w:t>
      </w:r>
      <w:r w:rsidR="001576DF">
        <w:t>whether</w:t>
      </w:r>
      <w:r w:rsidR="0039721C">
        <w:t xml:space="preserve"> new or existin</w:t>
      </w:r>
      <w:r w:rsidR="00B46721">
        <w:t>g</w:t>
      </w:r>
      <w:r w:rsidR="002B4C9A">
        <w:t xml:space="preserve">. </w:t>
      </w:r>
      <w:r w:rsidR="00482AF7">
        <w:t>As a result, we may</w:t>
      </w:r>
      <w:r w:rsidR="00DE05E3">
        <w:t xml:space="preserve"> implement policies to</w:t>
      </w:r>
      <w:r w:rsidR="001D1E9B">
        <w:t xml:space="preserve"> </w:t>
      </w:r>
      <w:r w:rsidR="001F2E6F">
        <w:t xml:space="preserve">enhance the </w:t>
      </w:r>
      <w:r w:rsidR="00E31087">
        <w:t>employment</w:t>
      </w:r>
      <w:r w:rsidR="001F2E6F">
        <w:t xml:space="preserve"> creation </w:t>
      </w:r>
      <w:r w:rsidR="00FE0C4C">
        <w:t xml:space="preserve">in </w:t>
      </w:r>
      <w:r w:rsidR="00E31087">
        <w:t xml:space="preserve">both </w:t>
      </w:r>
      <w:r w:rsidR="000E733F">
        <w:t xml:space="preserve">existing </w:t>
      </w:r>
      <w:r w:rsidR="00E31087">
        <w:t>and novel</w:t>
      </w:r>
      <w:r w:rsidR="000E733F">
        <w:t xml:space="preserve"> sectors</w:t>
      </w:r>
      <w:r w:rsidR="00071EC8">
        <w:t>.</w:t>
      </w:r>
    </w:p>
    <w:bookmarkEnd w:id="1"/>
    <w:p w14:paraId="7FA07C1B" w14:textId="51B244C0" w:rsidR="00071EC8" w:rsidRPr="005D71EF" w:rsidRDefault="00071EC8" w:rsidP="00C813C3">
      <w:pPr>
        <w:pStyle w:val="ListParagraph"/>
        <w:numPr>
          <w:ilvl w:val="0"/>
          <w:numId w:val="7"/>
        </w:numPr>
        <w:jc w:val="both"/>
        <w:rPr>
          <w:b/>
          <w:bCs/>
          <w:i/>
          <w:iCs/>
          <w:lang w:val="en-US"/>
        </w:rPr>
      </w:pPr>
      <w:r w:rsidRPr="005D71EF">
        <w:rPr>
          <w:b/>
          <w:bCs/>
          <w:u w:val="single"/>
          <w:lang w:val="en-US"/>
        </w:rPr>
        <w:t>Policy 3</w:t>
      </w:r>
      <w:r>
        <w:rPr>
          <w:lang w:val="en-US"/>
        </w:rPr>
        <w:t xml:space="preserve">: </w:t>
      </w:r>
      <w:r w:rsidR="00D42E32" w:rsidRPr="005D71EF">
        <w:rPr>
          <w:b/>
          <w:bCs/>
          <w:i/>
          <w:iCs/>
          <w:lang w:val="en-US"/>
        </w:rPr>
        <w:t xml:space="preserve">Invest </w:t>
      </w:r>
      <w:r w:rsidR="001A18DD">
        <w:rPr>
          <w:b/>
          <w:bCs/>
          <w:i/>
          <w:iCs/>
          <w:lang w:val="en-US"/>
        </w:rPr>
        <w:t>in</w:t>
      </w:r>
      <w:r w:rsidR="00D42E32" w:rsidRPr="005D71EF">
        <w:rPr>
          <w:b/>
          <w:bCs/>
          <w:i/>
          <w:iCs/>
          <w:lang w:val="en-US"/>
        </w:rPr>
        <w:t xml:space="preserve"> digital infrastructures like 5G, </w:t>
      </w:r>
      <w:r w:rsidR="0053414A" w:rsidRPr="005D71EF">
        <w:rPr>
          <w:b/>
          <w:bCs/>
          <w:i/>
          <w:iCs/>
          <w:lang w:val="en-US"/>
        </w:rPr>
        <w:t>cloud computing, AI research center, semiconductors</w:t>
      </w:r>
      <w:r w:rsidR="00380841" w:rsidRPr="005D71EF">
        <w:rPr>
          <w:b/>
          <w:bCs/>
          <w:i/>
          <w:iCs/>
          <w:lang w:val="en-US"/>
        </w:rPr>
        <w:t xml:space="preserve"> </w:t>
      </w:r>
      <w:r w:rsidR="00603747" w:rsidRPr="005D71EF">
        <w:rPr>
          <w:b/>
          <w:bCs/>
          <w:i/>
          <w:iCs/>
          <w:lang w:val="en-US"/>
        </w:rPr>
        <w:t>to further expand</w:t>
      </w:r>
      <w:r w:rsidR="00380841" w:rsidRPr="005D71EF">
        <w:rPr>
          <w:b/>
          <w:bCs/>
          <w:i/>
          <w:iCs/>
          <w:lang w:val="en-US"/>
        </w:rPr>
        <w:t xml:space="preserve"> </w:t>
      </w:r>
      <w:r w:rsidR="00C448DC" w:rsidRPr="005D71EF">
        <w:rPr>
          <w:b/>
          <w:bCs/>
          <w:i/>
          <w:iCs/>
          <w:lang w:val="en-US"/>
        </w:rPr>
        <w:t xml:space="preserve">other </w:t>
      </w:r>
      <w:r w:rsidR="00F97399" w:rsidRPr="005D71EF">
        <w:rPr>
          <w:b/>
          <w:bCs/>
          <w:i/>
          <w:iCs/>
          <w:lang w:val="en-US"/>
        </w:rPr>
        <w:t xml:space="preserve">industries </w:t>
      </w:r>
      <w:r w:rsidR="004A13A0" w:rsidRPr="005D71EF">
        <w:rPr>
          <w:b/>
          <w:bCs/>
          <w:i/>
          <w:iCs/>
          <w:lang w:val="en-US"/>
        </w:rPr>
        <w:t xml:space="preserve">such as </w:t>
      </w:r>
      <w:r w:rsidR="001C28FE" w:rsidRPr="005D71EF">
        <w:rPr>
          <w:b/>
          <w:bCs/>
          <w:i/>
          <w:iCs/>
          <w:lang w:val="en-US"/>
        </w:rPr>
        <w:t>digital device manufacturing, transportation</w:t>
      </w:r>
      <w:r w:rsidR="00F97399" w:rsidRPr="005D71EF">
        <w:rPr>
          <w:b/>
          <w:bCs/>
          <w:i/>
          <w:iCs/>
          <w:lang w:val="en-US"/>
        </w:rPr>
        <w:t xml:space="preserve"> and </w:t>
      </w:r>
      <w:r w:rsidR="007F2B74">
        <w:rPr>
          <w:b/>
          <w:bCs/>
          <w:i/>
          <w:iCs/>
          <w:lang w:val="en-US"/>
        </w:rPr>
        <w:t>information technology</w:t>
      </w:r>
    </w:p>
    <w:p w14:paraId="4242DF1A" w14:textId="4A095548" w:rsidR="0053414A" w:rsidRDefault="0053414A" w:rsidP="00C813C3">
      <w:pPr>
        <w:pStyle w:val="ListParagraph"/>
        <w:numPr>
          <w:ilvl w:val="0"/>
          <w:numId w:val="9"/>
        </w:numPr>
        <w:jc w:val="both"/>
        <w:rPr>
          <w:lang w:val="en-US"/>
        </w:rPr>
      </w:pPr>
      <w:r w:rsidRPr="005D71EF">
        <w:rPr>
          <w:i/>
          <w:iCs/>
          <w:u w:val="single"/>
          <w:lang w:val="en-US"/>
        </w:rPr>
        <w:t>Aim</w:t>
      </w:r>
      <w:r>
        <w:rPr>
          <w:lang w:val="en-US"/>
        </w:rPr>
        <w:t xml:space="preserve">: </w:t>
      </w:r>
      <w:r w:rsidR="0020089C">
        <w:rPr>
          <w:lang w:val="en-US"/>
        </w:rPr>
        <w:t xml:space="preserve">expand related industries to increase the </w:t>
      </w:r>
      <w:r w:rsidR="00C3457B">
        <w:rPr>
          <w:lang w:val="en-US"/>
        </w:rPr>
        <w:t>labor demand</w:t>
      </w:r>
    </w:p>
    <w:p w14:paraId="66211005" w14:textId="4A929E28" w:rsidR="00C3457B" w:rsidRDefault="00C3457B" w:rsidP="00C813C3">
      <w:pPr>
        <w:pStyle w:val="ListParagraph"/>
        <w:numPr>
          <w:ilvl w:val="0"/>
          <w:numId w:val="9"/>
        </w:numPr>
        <w:jc w:val="both"/>
        <w:rPr>
          <w:lang w:val="en-US"/>
        </w:rPr>
      </w:pPr>
      <w:r w:rsidRPr="005D71EF">
        <w:rPr>
          <w:i/>
          <w:iCs/>
          <w:u w:val="single"/>
          <w:lang w:val="en-US"/>
        </w:rPr>
        <w:t>Implementation</w:t>
      </w:r>
      <w:r>
        <w:rPr>
          <w:lang w:val="en-US"/>
        </w:rPr>
        <w:t xml:space="preserve">: </w:t>
      </w:r>
      <w:r w:rsidR="00974286">
        <w:rPr>
          <w:lang w:val="en-US"/>
        </w:rPr>
        <w:t xml:space="preserve">cooperation between </w:t>
      </w:r>
      <w:r w:rsidR="00096DC1">
        <w:rPr>
          <w:lang w:val="en-US"/>
        </w:rPr>
        <w:t xml:space="preserve">governments, policymakers, </w:t>
      </w:r>
      <w:r w:rsidR="00974286">
        <w:rPr>
          <w:lang w:val="en-US"/>
        </w:rPr>
        <w:t>researchers and organizations</w:t>
      </w:r>
      <w:r w:rsidR="008E4FDF">
        <w:rPr>
          <w:lang w:val="en-US"/>
        </w:rPr>
        <w:t xml:space="preserve"> to build the infrastructure; </w:t>
      </w:r>
      <w:r w:rsidR="00762025">
        <w:rPr>
          <w:lang w:val="en-US"/>
        </w:rPr>
        <w:t xml:space="preserve">dialogue with </w:t>
      </w:r>
      <w:r w:rsidR="00AE19E5">
        <w:rPr>
          <w:lang w:val="en-US"/>
        </w:rPr>
        <w:t>other governments/institutions for funding (if necessary)</w:t>
      </w:r>
    </w:p>
    <w:p w14:paraId="6D37581E" w14:textId="234F81D0" w:rsidR="00AE19E5" w:rsidRPr="005D71EF" w:rsidRDefault="00AE19E5" w:rsidP="00C813C3">
      <w:pPr>
        <w:pStyle w:val="ListParagraph"/>
        <w:numPr>
          <w:ilvl w:val="0"/>
          <w:numId w:val="7"/>
        </w:numPr>
        <w:jc w:val="both"/>
        <w:rPr>
          <w:b/>
          <w:bCs/>
          <w:i/>
          <w:iCs/>
          <w:lang w:val="en-US"/>
        </w:rPr>
      </w:pPr>
      <w:r w:rsidRPr="005D71EF">
        <w:rPr>
          <w:b/>
          <w:bCs/>
          <w:u w:val="single"/>
          <w:lang w:val="en-US"/>
        </w:rPr>
        <w:t>Policy 4</w:t>
      </w:r>
      <w:r>
        <w:rPr>
          <w:lang w:val="en-US"/>
        </w:rPr>
        <w:t xml:space="preserve">: </w:t>
      </w:r>
      <w:r w:rsidR="00CF5383" w:rsidRPr="005D71EF">
        <w:rPr>
          <w:b/>
          <w:bCs/>
          <w:i/>
          <w:iCs/>
          <w:lang w:val="en-US"/>
        </w:rPr>
        <w:t>Invest</w:t>
      </w:r>
      <w:r w:rsidR="008767F6" w:rsidRPr="005D71EF">
        <w:rPr>
          <w:b/>
          <w:bCs/>
          <w:i/>
          <w:iCs/>
          <w:lang w:val="en-US"/>
        </w:rPr>
        <w:t>/Make policies</w:t>
      </w:r>
      <w:r w:rsidR="00DC1A20" w:rsidRPr="005D71EF">
        <w:rPr>
          <w:b/>
          <w:bCs/>
          <w:i/>
          <w:iCs/>
          <w:lang w:val="en-US"/>
        </w:rPr>
        <w:t xml:space="preserve"> like tax incentives or financial loans</w:t>
      </w:r>
      <w:r w:rsidR="008767F6" w:rsidRPr="005D71EF">
        <w:rPr>
          <w:b/>
          <w:bCs/>
          <w:i/>
          <w:iCs/>
          <w:lang w:val="en-US"/>
        </w:rPr>
        <w:t xml:space="preserve"> to encourage or</w:t>
      </w:r>
      <w:r w:rsidR="003756F6" w:rsidRPr="005D71EF">
        <w:rPr>
          <w:b/>
          <w:bCs/>
          <w:i/>
          <w:iCs/>
          <w:lang w:val="en-US"/>
        </w:rPr>
        <w:t>ganizations invest</w:t>
      </w:r>
      <w:r w:rsidR="00CF5383" w:rsidRPr="005D71EF">
        <w:rPr>
          <w:b/>
          <w:bCs/>
          <w:i/>
          <w:iCs/>
          <w:lang w:val="en-US"/>
        </w:rPr>
        <w:t xml:space="preserve"> </w:t>
      </w:r>
      <w:r w:rsidR="006E0C4B" w:rsidRPr="005D71EF">
        <w:rPr>
          <w:b/>
          <w:bCs/>
          <w:i/>
          <w:iCs/>
          <w:lang w:val="en-US"/>
        </w:rPr>
        <w:t>in</w:t>
      </w:r>
      <w:r w:rsidR="00CF5383" w:rsidRPr="005D71EF">
        <w:rPr>
          <w:b/>
          <w:bCs/>
          <w:i/>
          <w:iCs/>
          <w:lang w:val="en-US"/>
        </w:rPr>
        <w:t xml:space="preserve"> </w:t>
      </w:r>
      <w:r w:rsidR="00B0395B" w:rsidRPr="005D71EF">
        <w:rPr>
          <w:b/>
          <w:bCs/>
          <w:i/>
          <w:iCs/>
          <w:lang w:val="en-US"/>
        </w:rPr>
        <w:t>new sectors</w:t>
      </w:r>
      <w:r w:rsidR="00FC3051" w:rsidRPr="005D71EF">
        <w:rPr>
          <w:b/>
          <w:bCs/>
          <w:i/>
          <w:iCs/>
          <w:lang w:val="en-US"/>
        </w:rPr>
        <w:t xml:space="preserve"> likely to grow due to AI</w:t>
      </w:r>
      <w:r w:rsidR="00B0395B" w:rsidRPr="005D71EF">
        <w:rPr>
          <w:b/>
          <w:bCs/>
          <w:i/>
          <w:iCs/>
          <w:lang w:val="en-US"/>
        </w:rPr>
        <w:t xml:space="preserve"> such as </w:t>
      </w:r>
      <w:r w:rsidR="00162832" w:rsidRPr="005D71EF">
        <w:rPr>
          <w:b/>
          <w:bCs/>
          <w:i/>
          <w:iCs/>
          <w:lang w:val="en-US"/>
        </w:rPr>
        <w:t>renewable energy, healthcare</w:t>
      </w:r>
      <w:r w:rsidR="000E09C6">
        <w:rPr>
          <w:b/>
          <w:bCs/>
          <w:i/>
          <w:iCs/>
          <w:lang w:val="en-US"/>
        </w:rPr>
        <w:t xml:space="preserve"> and </w:t>
      </w:r>
      <w:r w:rsidR="00FC3051" w:rsidRPr="005D71EF">
        <w:rPr>
          <w:b/>
          <w:bCs/>
          <w:i/>
          <w:iCs/>
          <w:lang w:val="en-US"/>
        </w:rPr>
        <w:t>AI maintenance</w:t>
      </w:r>
      <w:r w:rsidR="000E09C6">
        <w:rPr>
          <w:b/>
          <w:bCs/>
          <w:i/>
          <w:iCs/>
          <w:lang w:val="en-US"/>
        </w:rPr>
        <w:t>.</w:t>
      </w:r>
    </w:p>
    <w:p w14:paraId="3ED22F1A" w14:textId="225E5C3A" w:rsidR="00FC3051" w:rsidRDefault="00FC3051" w:rsidP="00C813C3">
      <w:pPr>
        <w:pStyle w:val="ListParagraph"/>
        <w:numPr>
          <w:ilvl w:val="0"/>
          <w:numId w:val="9"/>
        </w:numPr>
        <w:jc w:val="both"/>
        <w:rPr>
          <w:lang w:val="en-US"/>
        </w:rPr>
      </w:pPr>
      <w:r w:rsidRPr="005D71EF">
        <w:rPr>
          <w:i/>
          <w:iCs/>
          <w:u w:val="single"/>
          <w:lang w:val="en-US"/>
        </w:rPr>
        <w:t>Aim</w:t>
      </w:r>
      <w:r>
        <w:rPr>
          <w:lang w:val="en-US"/>
        </w:rPr>
        <w:t xml:space="preserve">: </w:t>
      </w:r>
      <w:r w:rsidR="002666E5">
        <w:rPr>
          <w:lang w:val="en-US"/>
        </w:rPr>
        <w:t>increase job creation</w:t>
      </w:r>
    </w:p>
    <w:p w14:paraId="166D7D7A" w14:textId="03E8D2B8" w:rsidR="002666E5" w:rsidRDefault="002666E5" w:rsidP="00C813C3">
      <w:pPr>
        <w:pStyle w:val="ListParagraph"/>
        <w:numPr>
          <w:ilvl w:val="0"/>
          <w:numId w:val="9"/>
        </w:numPr>
        <w:jc w:val="both"/>
        <w:rPr>
          <w:lang w:val="en-US"/>
        </w:rPr>
      </w:pPr>
      <w:r w:rsidRPr="005D71EF">
        <w:rPr>
          <w:i/>
          <w:iCs/>
          <w:u w:val="single"/>
          <w:lang w:val="en-US"/>
        </w:rPr>
        <w:t>Implementation</w:t>
      </w:r>
      <w:r>
        <w:rPr>
          <w:lang w:val="en-US"/>
        </w:rPr>
        <w:t>: cooperation between governments, institutions, policymakers, researchers and organizations</w:t>
      </w:r>
    </w:p>
    <w:p w14:paraId="31565B7C" w14:textId="77777777" w:rsidR="00B219EE" w:rsidRPr="00B219EE" w:rsidRDefault="00B219EE" w:rsidP="00B219EE">
      <w:pPr>
        <w:pStyle w:val="ListParagraph"/>
        <w:ind w:left="1080"/>
        <w:jc w:val="both"/>
        <w:rPr>
          <w:sz w:val="6"/>
          <w:szCs w:val="6"/>
          <w:lang w:val="en-US"/>
        </w:rPr>
      </w:pPr>
    </w:p>
    <w:p w14:paraId="00243F16" w14:textId="3688DF2F" w:rsidR="00B219EE" w:rsidRDefault="00AB138E" w:rsidP="00046D1A">
      <w:pPr>
        <w:pStyle w:val="ListParagraph"/>
        <w:numPr>
          <w:ilvl w:val="1"/>
          <w:numId w:val="5"/>
        </w:numPr>
        <w:ind w:left="900" w:hanging="540"/>
        <w:jc w:val="both"/>
        <w:rPr>
          <w:b/>
          <w:bCs/>
          <w:lang w:val="en-US"/>
        </w:rPr>
      </w:pPr>
      <w:r w:rsidRPr="00547A19">
        <w:rPr>
          <w:b/>
          <w:bCs/>
          <w:lang w:val="en-US"/>
        </w:rPr>
        <w:t xml:space="preserve">The purpose of </w:t>
      </w:r>
      <w:r w:rsidR="000112A1" w:rsidRPr="00547A19">
        <w:rPr>
          <w:b/>
          <w:bCs/>
          <w:lang w:val="en-US"/>
        </w:rPr>
        <w:t xml:space="preserve">adaptation and </w:t>
      </w:r>
      <w:r w:rsidR="00547A19" w:rsidRPr="00547A19">
        <w:rPr>
          <w:b/>
          <w:bCs/>
          <w:lang w:val="en-US"/>
        </w:rPr>
        <w:t>softening the consequences of massive unemployment</w:t>
      </w:r>
    </w:p>
    <w:p w14:paraId="219B8D5E" w14:textId="58F47E46" w:rsidR="00046D1A" w:rsidRPr="00046D1A" w:rsidRDefault="00046D1A" w:rsidP="00046D1A">
      <w:pPr>
        <w:ind w:left="360"/>
        <w:jc w:val="both"/>
        <w:rPr>
          <w:lang w:val="en-US"/>
        </w:rPr>
      </w:pPr>
      <w:r w:rsidRPr="00046D1A">
        <w:rPr>
          <w:lang w:val="en-US"/>
        </w:rPr>
        <w:t>In general, previous industrial revolutions indicate that in the near run, the displacement effect may prevail. However, in the long run, when markets and society are fully adjusted to big technological shocks, the productivity effect might dominate and have a beneficial impact on employment (</w:t>
      </w:r>
      <w:r w:rsidR="000477FB" w:rsidRPr="00931C75">
        <w:rPr>
          <w:color w:val="222222"/>
          <w:shd w:val="clear" w:color="auto" w:fill="FFFFFF"/>
        </w:rPr>
        <w:t>Petropoulos</w:t>
      </w:r>
      <w:r w:rsidR="000477FB">
        <w:rPr>
          <w:color w:val="222222"/>
          <w:shd w:val="clear" w:color="auto" w:fill="FFFFFF"/>
        </w:rPr>
        <w:t>, 2018</w:t>
      </w:r>
      <w:r w:rsidRPr="00046D1A">
        <w:rPr>
          <w:lang w:val="en-US"/>
        </w:rPr>
        <w:t xml:space="preserve">). Therefore, the faster we can adapt, the less negative </w:t>
      </w:r>
      <w:r w:rsidR="0010326D" w:rsidRPr="00046D1A">
        <w:rPr>
          <w:lang w:val="en-US"/>
        </w:rPr>
        <w:t>effects</w:t>
      </w:r>
      <w:r w:rsidRPr="00046D1A">
        <w:rPr>
          <w:lang w:val="en-US"/>
        </w:rPr>
        <w:t xml:space="preserve"> we suffer. As a result, we may implement policies to push the adaption process forward</w:t>
      </w:r>
      <w:r w:rsidR="00BE63A3">
        <w:rPr>
          <w:lang w:val="en-US"/>
        </w:rPr>
        <w:t xml:space="preserve"> </w:t>
      </w:r>
      <w:r w:rsidR="00DF0D3E">
        <w:rPr>
          <w:lang w:val="en-US"/>
        </w:rPr>
        <w:t>while</w:t>
      </w:r>
      <w:r w:rsidR="00BE63A3">
        <w:rPr>
          <w:lang w:val="en-US"/>
        </w:rPr>
        <w:t xml:space="preserve"> </w:t>
      </w:r>
      <w:r w:rsidR="003A56E7">
        <w:rPr>
          <w:lang w:val="en-US"/>
        </w:rPr>
        <w:t>reduc</w:t>
      </w:r>
      <w:r w:rsidR="00DF0D3E">
        <w:rPr>
          <w:lang w:val="en-US"/>
        </w:rPr>
        <w:t>ing</w:t>
      </w:r>
      <w:r w:rsidR="003A56E7">
        <w:rPr>
          <w:lang w:val="en-US"/>
        </w:rPr>
        <w:t xml:space="preserve"> the negative effects in the short run</w:t>
      </w:r>
      <w:r w:rsidR="008D40D1">
        <w:rPr>
          <w:lang w:val="en-US"/>
        </w:rPr>
        <w:t xml:space="preserve"> in parallel</w:t>
      </w:r>
      <w:r w:rsidR="003A56E7">
        <w:rPr>
          <w:lang w:val="en-US"/>
        </w:rPr>
        <w:t>.</w:t>
      </w:r>
    </w:p>
    <w:p w14:paraId="6E3BCD1C" w14:textId="67A7F089" w:rsidR="00D03C8C" w:rsidRPr="00C813C3" w:rsidRDefault="00D03C8C" w:rsidP="00C813C3">
      <w:pPr>
        <w:pStyle w:val="ListParagraph"/>
        <w:numPr>
          <w:ilvl w:val="0"/>
          <w:numId w:val="7"/>
        </w:numPr>
        <w:jc w:val="both"/>
        <w:rPr>
          <w:b/>
          <w:bCs/>
          <w:i/>
          <w:iCs/>
          <w:lang w:val="en-US"/>
        </w:rPr>
      </w:pPr>
      <w:r w:rsidRPr="00C813C3">
        <w:rPr>
          <w:b/>
          <w:bCs/>
          <w:u w:val="single"/>
          <w:lang w:val="en-US"/>
        </w:rPr>
        <w:t>Policy 5</w:t>
      </w:r>
      <w:r>
        <w:rPr>
          <w:lang w:val="en-US"/>
        </w:rPr>
        <w:t xml:space="preserve">: </w:t>
      </w:r>
      <w:r w:rsidR="00DB3E1D" w:rsidRPr="00C813C3">
        <w:rPr>
          <w:b/>
          <w:bCs/>
          <w:i/>
          <w:iCs/>
          <w:lang w:val="en-US"/>
        </w:rPr>
        <w:t xml:space="preserve">Expand the </w:t>
      </w:r>
      <w:r w:rsidR="00620E64" w:rsidRPr="00C813C3">
        <w:rPr>
          <w:b/>
          <w:bCs/>
          <w:i/>
          <w:iCs/>
          <w:lang w:val="en-US"/>
        </w:rPr>
        <w:t xml:space="preserve">public </w:t>
      </w:r>
      <w:r w:rsidR="00DB3E1D" w:rsidRPr="00C813C3">
        <w:rPr>
          <w:b/>
          <w:bCs/>
          <w:i/>
          <w:iCs/>
          <w:lang w:val="en-US"/>
        </w:rPr>
        <w:t xml:space="preserve">education systems </w:t>
      </w:r>
      <w:r w:rsidR="000C54D9" w:rsidRPr="00C813C3">
        <w:rPr>
          <w:b/>
          <w:bCs/>
          <w:i/>
          <w:iCs/>
          <w:lang w:val="en-US"/>
        </w:rPr>
        <w:t xml:space="preserve">as well as vocational </w:t>
      </w:r>
      <w:r w:rsidR="00FA15AA" w:rsidRPr="00C813C3">
        <w:rPr>
          <w:b/>
          <w:bCs/>
          <w:i/>
          <w:iCs/>
          <w:lang w:val="en-US"/>
        </w:rPr>
        <w:t>training</w:t>
      </w:r>
      <w:r w:rsidR="00BA2B5E">
        <w:rPr>
          <w:b/>
          <w:bCs/>
          <w:i/>
          <w:iCs/>
          <w:lang w:val="en-US"/>
        </w:rPr>
        <w:t>,</w:t>
      </w:r>
      <w:r w:rsidR="00FA15AA" w:rsidRPr="00C813C3">
        <w:rPr>
          <w:b/>
          <w:bCs/>
          <w:i/>
          <w:iCs/>
          <w:lang w:val="en-US"/>
        </w:rPr>
        <w:t xml:space="preserve"> both online and offline</w:t>
      </w:r>
      <w:r w:rsidR="001C1C7E" w:rsidRPr="00C813C3">
        <w:rPr>
          <w:b/>
          <w:bCs/>
          <w:i/>
          <w:iCs/>
          <w:lang w:val="en-US"/>
        </w:rPr>
        <w:t xml:space="preserve"> in order to broadcast </w:t>
      </w:r>
      <w:r w:rsidR="00D16819" w:rsidRPr="00C813C3">
        <w:rPr>
          <w:b/>
          <w:bCs/>
          <w:i/>
          <w:iCs/>
          <w:lang w:val="en-US"/>
        </w:rPr>
        <w:t>the knowledge of new technologies as soon as possible</w:t>
      </w:r>
    </w:p>
    <w:p w14:paraId="6D4201A9" w14:textId="72C9622F" w:rsidR="00D16819" w:rsidRDefault="00D16819" w:rsidP="00C813C3">
      <w:pPr>
        <w:pStyle w:val="ListParagraph"/>
        <w:numPr>
          <w:ilvl w:val="0"/>
          <w:numId w:val="9"/>
        </w:numPr>
        <w:jc w:val="both"/>
        <w:rPr>
          <w:lang w:val="en-US"/>
        </w:rPr>
      </w:pPr>
      <w:r w:rsidRPr="00C813C3">
        <w:rPr>
          <w:i/>
          <w:iCs/>
          <w:u w:val="single"/>
          <w:lang w:val="en-US"/>
        </w:rPr>
        <w:t>Aim</w:t>
      </w:r>
      <w:r>
        <w:rPr>
          <w:lang w:val="en-US"/>
        </w:rPr>
        <w:t xml:space="preserve">: </w:t>
      </w:r>
      <w:r w:rsidR="00B312BB">
        <w:rPr>
          <w:lang w:val="en-US"/>
        </w:rPr>
        <w:t xml:space="preserve">train the </w:t>
      </w:r>
      <w:r w:rsidR="00DF3584">
        <w:rPr>
          <w:lang w:val="en-US"/>
        </w:rPr>
        <w:t>present</w:t>
      </w:r>
      <w:r w:rsidR="00B312BB">
        <w:rPr>
          <w:lang w:val="en-US"/>
        </w:rPr>
        <w:t xml:space="preserve"> and future labor resources with new skills</w:t>
      </w:r>
      <w:r w:rsidR="00B834FD">
        <w:rPr>
          <w:lang w:val="en-US"/>
        </w:rPr>
        <w:t xml:space="preserve">, </w:t>
      </w:r>
      <w:r w:rsidR="00DF3584">
        <w:rPr>
          <w:lang w:val="en-US"/>
        </w:rPr>
        <w:t>improve</w:t>
      </w:r>
      <w:r w:rsidR="00B834FD">
        <w:rPr>
          <w:lang w:val="en-US"/>
        </w:rPr>
        <w:t xml:space="preserve"> the ability to adapt </w:t>
      </w:r>
      <w:r w:rsidR="00AE69BA">
        <w:rPr>
          <w:lang w:val="en-US"/>
        </w:rPr>
        <w:t xml:space="preserve">to the </w:t>
      </w:r>
      <w:r w:rsidR="00BE56CA">
        <w:rPr>
          <w:lang w:val="en-US"/>
        </w:rPr>
        <w:t>fast-changing</w:t>
      </w:r>
      <w:r w:rsidR="00AE69BA">
        <w:rPr>
          <w:lang w:val="en-US"/>
        </w:rPr>
        <w:t xml:space="preserve"> environment</w:t>
      </w:r>
    </w:p>
    <w:p w14:paraId="1F80F150" w14:textId="42ED19A7" w:rsidR="005E129E" w:rsidRDefault="005E129E" w:rsidP="00C813C3">
      <w:pPr>
        <w:pStyle w:val="ListParagraph"/>
        <w:numPr>
          <w:ilvl w:val="0"/>
          <w:numId w:val="9"/>
        </w:numPr>
        <w:jc w:val="both"/>
        <w:rPr>
          <w:lang w:val="en-US"/>
        </w:rPr>
      </w:pPr>
      <w:r w:rsidRPr="00C813C3">
        <w:rPr>
          <w:i/>
          <w:iCs/>
          <w:u w:val="single"/>
          <w:lang w:val="en-US"/>
        </w:rPr>
        <w:t>Implementation</w:t>
      </w:r>
      <w:r>
        <w:rPr>
          <w:lang w:val="en-US"/>
        </w:rPr>
        <w:t>: cooperation between governments, educational institutions, researchers</w:t>
      </w:r>
      <w:r w:rsidR="002508AF">
        <w:rPr>
          <w:lang w:val="en-US"/>
        </w:rPr>
        <w:t>,</w:t>
      </w:r>
      <w:r>
        <w:rPr>
          <w:lang w:val="en-US"/>
        </w:rPr>
        <w:t xml:space="preserve"> and </w:t>
      </w:r>
      <w:r w:rsidR="00710A46">
        <w:rPr>
          <w:lang w:val="en-US"/>
        </w:rPr>
        <w:t xml:space="preserve">industrial </w:t>
      </w:r>
      <w:r w:rsidR="00125796">
        <w:rPr>
          <w:lang w:val="en-US"/>
        </w:rPr>
        <w:t>professionals</w:t>
      </w:r>
      <w:r w:rsidR="00C04947">
        <w:rPr>
          <w:lang w:val="en-US"/>
        </w:rPr>
        <w:t xml:space="preserve"> to </w:t>
      </w:r>
      <w:r w:rsidR="00C44A3E">
        <w:rPr>
          <w:lang w:val="en-US"/>
        </w:rPr>
        <w:t>identify</w:t>
      </w:r>
      <w:r w:rsidR="00642EE1">
        <w:rPr>
          <w:lang w:val="en-US"/>
        </w:rPr>
        <w:t xml:space="preserve"> which knowledge should be trained as well as a clear</w:t>
      </w:r>
      <w:r w:rsidR="009364C8">
        <w:rPr>
          <w:lang w:val="en-US"/>
        </w:rPr>
        <w:t xml:space="preserve"> </w:t>
      </w:r>
      <w:r w:rsidR="00BC54CE">
        <w:rPr>
          <w:lang w:val="en-US"/>
        </w:rPr>
        <w:t xml:space="preserve">and </w:t>
      </w:r>
      <w:r w:rsidR="009364C8">
        <w:rPr>
          <w:lang w:val="en-US"/>
        </w:rPr>
        <w:t>feasible</w:t>
      </w:r>
      <w:r w:rsidR="00642EE1">
        <w:rPr>
          <w:lang w:val="en-US"/>
        </w:rPr>
        <w:t xml:space="preserve"> </w:t>
      </w:r>
      <w:r w:rsidR="00C44A3E">
        <w:rPr>
          <w:lang w:val="en-US"/>
        </w:rPr>
        <w:t>strategy</w:t>
      </w:r>
      <w:r w:rsidR="00642EE1">
        <w:rPr>
          <w:lang w:val="en-US"/>
        </w:rPr>
        <w:t xml:space="preserve"> </w:t>
      </w:r>
      <w:r w:rsidR="006C284D">
        <w:rPr>
          <w:lang w:val="en-US"/>
        </w:rPr>
        <w:t>fitted into the</w:t>
      </w:r>
      <w:r w:rsidR="00C44A3E">
        <w:rPr>
          <w:lang w:val="en-US"/>
        </w:rPr>
        <w:t xml:space="preserve"> future</w:t>
      </w:r>
      <w:r w:rsidR="006C284D">
        <w:rPr>
          <w:lang w:val="en-US"/>
        </w:rPr>
        <w:t xml:space="preserve"> labor market demand</w:t>
      </w:r>
    </w:p>
    <w:p w14:paraId="409F48DE" w14:textId="488AF7BA" w:rsidR="00125796" w:rsidRDefault="00D419AE" w:rsidP="00C813C3">
      <w:pPr>
        <w:pStyle w:val="ListParagraph"/>
        <w:numPr>
          <w:ilvl w:val="0"/>
          <w:numId w:val="7"/>
        </w:numPr>
        <w:jc w:val="both"/>
        <w:rPr>
          <w:lang w:val="en-US"/>
        </w:rPr>
      </w:pPr>
      <w:r w:rsidRPr="00C813C3">
        <w:rPr>
          <w:b/>
          <w:bCs/>
          <w:u w:val="single"/>
          <w:lang w:val="en-US"/>
        </w:rPr>
        <w:t>Policy 6</w:t>
      </w:r>
      <w:r>
        <w:rPr>
          <w:lang w:val="en-US"/>
        </w:rPr>
        <w:t xml:space="preserve">: </w:t>
      </w:r>
      <w:r w:rsidR="009C0178" w:rsidRPr="00C813C3">
        <w:rPr>
          <w:b/>
          <w:bCs/>
          <w:i/>
          <w:iCs/>
          <w:lang w:val="en-US"/>
        </w:rPr>
        <w:t xml:space="preserve">Fund </w:t>
      </w:r>
      <w:r w:rsidR="004215C7" w:rsidRPr="00C813C3">
        <w:rPr>
          <w:b/>
          <w:bCs/>
          <w:i/>
          <w:iCs/>
          <w:lang w:val="en-US"/>
        </w:rPr>
        <w:t xml:space="preserve">research </w:t>
      </w:r>
      <w:r w:rsidR="00907333" w:rsidRPr="00C813C3">
        <w:rPr>
          <w:b/>
          <w:bCs/>
          <w:i/>
          <w:iCs/>
          <w:lang w:val="en-US"/>
        </w:rPr>
        <w:t>to better understand</w:t>
      </w:r>
      <w:r w:rsidR="00475729" w:rsidRPr="00C813C3">
        <w:rPr>
          <w:b/>
          <w:bCs/>
          <w:i/>
          <w:iCs/>
          <w:lang w:val="en-US"/>
        </w:rPr>
        <w:t xml:space="preserve"> how AI works and their impacts on employment and society</w:t>
      </w:r>
    </w:p>
    <w:p w14:paraId="59D4DD53" w14:textId="049419C2" w:rsidR="00475729" w:rsidRDefault="00475729" w:rsidP="00C813C3">
      <w:pPr>
        <w:pStyle w:val="ListParagraph"/>
        <w:numPr>
          <w:ilvl w:val="0"/>
          <w:numId w:val="9"/>
        </w:numPr>
        <w:jc w:val="both"/>
        <w:rPr>
          <w:lang w:val="en-US"/>
        </w:rPr>
      </w:pPr>
      <w:r w:rsidRPr="00C813C3">
        <w:rPr>
          <w:i/>
          <w:iCs/>
          <w:u w:val="single"/>
          <w:lang w:val="en-US"/>
        </w:rPr>
        <w:t>Aim</w:t>
      </w:r>
      <w:r>
        <w:rPr>
          <w:lang w:val="en-US"/>
        </w:rPr>
        <w:t xml:space="preserve">: </w:t>
      </w:r>
      <w:r w:rsidR="00E0592C">
        <w:rPr>
          <w:lang w:val="en-US"/>
        </w:rPr>
        <w:t xml:space="preserve">make AI more transparent and </w:t>
      </w:r>
      <w:r w:rsidR="00E37AA3">
        <w:rPr>
          <w:lang w:val="en-US"/>
        </w:rPr>
        <w:t xml:space="preserve">understand </w:t>
      </w:r>
      <w:r w:rsidR="0049715C">
        <w:rPr>
          <w:lang w:val="en-US"/>
        </w:rPr>
        <w:t xml:space="preserve">other social impacts to be able to adjust the policies </w:t>
      </w:r>
      <w:r w:rsidR="00B8659B">
        <w:rPr>
          <w:lang w:val="en-US"/>
        </w:rPr>
        <w:t>more effectively</w:t>
      </w:r>
    </w:p>
    <w:p w14:paraId="44FEF5CB" w14:textId="499D96AB" w:rsidR="00B8659B" w:rsidRDefault="00B8659B" w:rsidP="00C813C3">
      <w:pPr>
        <w:pStyle w:val="ListParagraph"/>
        <w:numPr>
          <w:ilvl w:val="0"/>
          <w:numId w:val="9"/>
        </w:numPr>
        <w:jc w:val="both"/>
        <w:rPr>
          <w:lang w:val="en-US"/>
        </w:rPr>
      </w:pPr>
      <w:r w:rsidRPr="00C813C3">
        <w:rPr>
          <w:i/>
          <w:iCs/>
          <w:u w:val="single"/>
          <w:lang w:val="en-US"/>
        </w:rPr>
        <w:t>Implementation</w:t>
      </w:r>
      <w:r>
        <w:rPr>
          <w:lang w:val="en-US"/>
        </w:rPr>
        <w:t xml:space="preserve">: </w:t>
      </w:r>
      <w:r w:rsidR="00710A46">
        <w:rPr>
          <w:lang w:val="en-US"/>
        </w:rPr>
        <w:t>cooperation between governments, institutions</w:t>
      </w:r>
      <w:r w:rsidR="000E5E09">
        <w:rPr>
          <w:lang w:val="en-US"/>
        </w:rPr>
        <w:t>, policymakers</w:t>
      </w:r>
      <w:r w:rsidR="00710A46">
        <w:rPr>
          <w:lang w:val="en-US"/>
        </w:rPr>
        <w:t>, researchers</w:t>
      </w:r>
      <w:r w:rsidR="00B53A82">
        <w:rPr>
          <w:lang w:val="en-US"/>
        </w:rPr>
        <w:t>,</w:t>
      </w:r>
      <w:r w:rsidR="00710A46">
        <w:rPr>
          <w:lang w:val="en-US"/>
        </w:rPr>
        <w:t xml:space="preserve"> and industrial professionals</w:t>
      </w:r>
      <w:r w:rsidR="00C971B0">
        <w:rPr>
          <w:lang w:val="en-US"/>
        </w:rPr>
        <w:t xml:space="preserve"> to do research and deliver outcomes into society</w:t>
      </w:r>
    </w:p>
    <w:p w14:paraId="3663D941" w14:textId="3E693538" w:rsidR="00F725B6" w:rsidRPr="00C813C3" w:rsidRDefault="00F725B6" w:rsidP="00C813C3">
      <w:pPr>
        <w:pStyle w:val="ListParagraph"/>
        <w:numPr>
          <w:ilvl w:val="0"/>
          <w:numId w:val="7"/>
        </w:numPr>
        <w:jc w:val="both"/>
        <w:rPr>
          <w:b/>
          <w:bCs/>
          <w:i/>
          <w:iCs/>
          <w:lang w:val="en-US"/>
        </w:rPr>
      </w:pPr>
      <w:r w:rsidRPr="00C813C3">
        <w:rPr>
          <w:b/>
          <w:bCs/>
          <w:u w:val="single"/>
          <w:lang w:val="en-US"/>
        </w:rPr>
        <w:t>Policy 7</w:t>
      </w:r>
      <w:r>
        <w:rPr>
          <w:lang w:val="en-US"/>
        </w:rPr>
        <w:t xml:space="preserve">: </w:t>
      </w:r>
      <w:r w:rsidR="00ED31C3" w:rsidRPr="00C813C3">
        <w:rPr>
          <w:b/>
          <w:bCs/>
          <w:i/>
          <w:iCs/>
          <w:lang w:val="en-US"/>
        </w:rPr>
        <w:t xml:space="preserve">Implement </w:t>
      </w:r>
      <w:r w:rsidR="000A45BC" w:rsidRPr="00C813C3">
        <w:rPr>
          <w:b/>
          <w:bCs/>
          <w:i/>
          <w:iCs/>
          <w:lang w:val="en-US"/>
        </w:rPr>
        <w:t xml:space="preserve">social income support </w:t>
      </w:r>
      <w:r w:rsidR="002B7B20" w:rsidRPr="00C813C3">
        <w:rPr>
          <w:b/>
          <w:bCs/>
          <w:i/>
          <w:iCs/>
          <w:lang w:val="en-US"/>
        </w:rPr>
        <w:t>for those</w:t>
      </w:r>
      <w:r w:rsidR="000A45BC" w:rsidRPr="00C813C3">
        <w:rPr>
          <w:b/>
          <w:bCs/>
          <w:i/>
          <w:iCs/>
          <w:lang w:val="en-US"/>
        </w:rPr>
        <w:t xml:space="preserve"> who</w:t>
      </w:r>
      <w:r w:rsidR="00190F50" w:rsidRPr="00C813C3">
        <w:rPr>
          <w:b/>
          <w:bCs/>
          <w:i/>
          <w:iCs/>
          <w:lang w:val="en-US"/>
        </w:rPr>
        <w:t xml:space="preserve"> </w:t>
      </w:r>
      <w:r w:rsidR="002B7B20" w:rsidRPr="00C813C3">
        <w:rPr>
          <w:b/>
          <w:bCs/>
          <w:i/>
          <w:iCs/>
          <w:lang w:val="en-US"/>
        </w:rPr>
        <w:t>lost</w:t>
      </w:r>
      <w:r w:rsidR="00190F50" w:rsidRPr="00C813C3">
        <w:rPr>
          <w:b/>
          <w:bCs/>
          <w:i/>
          <w:iCs/>
          <w:lang w:val="en-US"/>
        </w:rPr>
        <w:t xml:space="preserve"> jobs due to AI expansion</w:t>
      </w:r>
      <w:r w:rsidR="000E1EF8" w:rsidRPr="00C813C3">
        <w:rPr>
          <w:b/>
          <w:bCs/>
          <w:i/>
          <w:iCs/>
          <w:lang w:val="en-US"/>
        </w:rPr>
        <w:t xml:space="preserve">, introduce </w:t>
      </w:r>
      <w:r w:rsidR="007F1FC4" w:rsidRPr="00C813C3">
        <w:rPr>
          <w:b/>
          <w:bCs/>
          <w:i/>
          <w:iCs/>
          <w:lang w:val="en-US"/>
        </w:rPr>
        <w:t>new laws to manage</w:t>
      </w:r>
      <w:r w:rsidR="00B53A82">
        <w:rPr>
          <w:b/>
          <w:bCs/>
          <w:i/>
          <w:iCs/>
          <w:lang w:val="en-US"/>
        </w:rPr>
        <w:t xml:space="preserve"> a</w:t>
      </w:r>
      <w:r w:rsidR="007F1FC4" w:rsidRPr="00C813C3">
        <w:rPr>
          <w:b/>
          <w:bCs/>
          <w:i/>
          <w:iCs/>
          <w:lang w:val="en-US"/>
        </w:rPr>
        <w:t xml:space="preserve"> new </w:t>
      </w:r>
      <w:r w:rsidR="005056E8" w:rsidRPr="00C813C3">
        <w:rPr>
          <w:b/>
          <w:bCs/>
          <w:i/>
          <w:iCs/>
          <w:lang w:val="en-US"/>
        </w:rPr>
        <w:t>kind of employment such as gig platform like Uber</w:t>
      </w:r>
      <w:r w:rsidR="000E1EF8" w:rsidRPr="00C813C3">
        <w:rPr>
          <w:b/>
          <w:bCs/>
          <w:i/>
          <w:iCs/>
          <w:lang w:val="en-US"/>
        </w:rPr>
        <w:t xml:space="preserve"> and protect labor against unfairness </w:t>
      </w:r>
      <w:r w:rsidR="00F35F89" w:rsidRPr="00C813C3">
        <w:rPr>
          <w:b/>
          <w:bCs/>
          <w:i/>
          <w:iCs/>
          <w:lang w:val="en-US"/>
        </w:rPr>
        <w:t>like underpaid for their positions.</w:t>
      </w:r>
    </w:p>
    <w:p w14:paraId="228C8991" w14:textId="3D3782A1" w:rsidR="00F35F89" w:rsidRDefault="00F35F89" w:rsidP="00C813C3">
      <w:pPr>
        <w:pStyle w:val="ListParagraph"/>
        <w:numPr>
          <w:ilvl w:val="0"/>
          <w:numId w:val="9"/>
        </w:numPr>
        <w:jc w:val="both"/>
        <w:rPr>
          <w:lang w:val="en-US"/>
        </w:rPr>
      </w:pPr>
      <w:r w:rsidRPr="00C813C3">
        <w:rPr>
          <w:i/>
          <w:iCs/>
          <w:u w:val="single"/>
          <w:lang w:val="en-US"/>
        </w:rPr>
        <w:t>Aim</w:t>
      </w:r>
      <w:r>
        <w:rPr>
          <w:lang w:val="en-US"/>
        </w:rPr>
        <w:t xml:space="preserve">: </w:t>
      </w:r>
      <w:r w:rsidR="002E1C71">
        <w:rPr>
          <w:lang w:val="en-US"/>
        </w:rPr>
        <w:t xml:space="preserve">support </w:t>
      </w:r>
      <w:r w:rsidR="00492AB7">
        <w:rPr>
          <w:lang w:val="en-US"/>
        </w:rPr>
        <w:t xml:space="preserve">losing-job workers </w:t>
      </w:r>
      <w:r w:rsidR="00F61869">
        <w:rPr>
          <w:lang w:val="en-US"/>
        </w:rPr>
        <w:t>and reduce the negative effects of unemployment</w:t>
      </w:r>
    </w:p>
    <w:p w14:paraId="3B2D88CD" w14:textId="78A7C3D7" w:rsidR="008C0F98" w:rsidRDefault="008C0F98" w:rsidP="00C813C3">
      <w:pPr>
        <w:pStyle w:val="ListParagraph"/>
        <w:numPr>
          <w:ilvl w:val="0"/>
          <w:numId w:val="9"/>
        </w:numPr>
        <w:jc w:val="both"/>
        <w:rPr>
          <w:lang w:val="en-US"/>
        </w:rPr>
      </w:pPr>
      <w:r w:rsidRPr="00C813C3">
        <w:rPr>
          <w:i/>
          <w:iCs/>
          <w:u w:val="single"/>
          <w:lang w:val="en-US"/>
        </w:rPr>
        <w:t>Implementation</w:t>
      </w:r>
      <w:r>
        <w:rPr>
          <w:lang w:val="en-US"/>
        </w:rPr>
        <w:t xml:space="preserve">: </w:t>
      </w:r>
      <w:r w:rsidR="00407579">
        <w:rPr>
          <w:lang w:val="en-US"/>
        </w:rPr>
        <w:t xml:space="preserve">cooperation between governments, trade unions, policymakers, researchers and </w:t>
      </w:r>
      <w:r w:rsidR="00E55E58">
        <w:rPr>
          <w:lang w:val="en-US"/>
        </w:rPr>
        <w:t xml:space="preserve">individuals </w:t>
      </w:r>
      <w:r w:rsidR="0017740B">
        <w:rPr>
          <w:lang w:val="en-US"/>
        </w:rPr>
        <w:t xml:space="preserve">to have </w:t>
      </w:r>
      <w:r w:rsidR="00435EEB" w:rsidRPr="00435EEB">
        <w:rPr>
          <w:lang w:val="en-US"/>
        </w:rPr>
        <w:t>appropriate responses for the most concerns</w:t>
      </w:r>
    </w:p>
    <w:p w14:paraId="72CB6619" w14:textId="7B133794" w:rsidR="005A1A7D" w:rsidRPr="005A1A7D" w:rsidRDefault="006E2A4A" w:rsidP="005A1A7D">
      <w:pPr>
        <w:pStyle w:val="Heading2"/>
      </w:pPr>
      <w:r>
        <w:t>Current</w:t>
      </w:r>
      <w:r w:rsidR="005A1A7D">
        <w:t xml:space="preserve"> </w:t>
      </w:r>
      <w:r w:rsidR="001A47E4">
        <w:t>practice against AI’s effects</w:t>
      </w:r>
    </w:p>
    <w:p w14:paraId="6AF69D6A" w14:textId="0FA91833" w:rsidR="00C73A06" w:rsidRDefault="001C68F9" w:rsidP="00CA2797">
      <w:pPr>
        <w:jc w:val="both"/>
      </w:pPr>
      <w:r>
        <w:t xml:space="preserve">In current, many countries and big-tech companies </w:t>
      </w:r>
      <w:r w:rsidR="000B2740">
        <w:t xml:space="preserve">have practices to react against AI </w:t>
      </w:r>
      <w:r w:rsidR="005B44C7">
        <w:t>effects, as follows:</w:t>
      </w:r>
    </w:p>
    <w:p w14:paraId="0090EDF6" w14:textId="77777777" w:rsidR="00647A97" w:rsidRPr="00647A97" w:rsidRDefault="00337669" w:rsidP="00647A97">
      <w:pPr>
        <w:pStyle w:val="ListParagraph"/>
        <w:numPr>
          <w:ilvl w:val="0"/>
          <w:numId w:val="7"/>
        </w:numPr>
        <w:jc w:val="both"/>
        <w:rPr>
          <w:lang w:val="en-US"/>
        </w:rPr>
      </w:pPr>
      <w:r>
        <w:t>Reskill and Upskill Program:</w:t>
      </w:r>
    </w:p>
    <w:p w14:paraId="27C8327B" w14:textId="56E0C94F" w:rsidR="001F5488" w:rsidRDefault="00647A97" w:rsidP="00647A97">
      <w:pPr>
        <w:pStyle w:val="ListParagraph"/>
        <w:numPr>
          <w:ilvl w:val="0"/>
          <w:numId w:val="9"/>
        </w:numPr>
        <w:jc w:val="both"/>
        <w:rPr>
          <w:lang w:val="en-US"/>
        </w:rPr>
      </w:pPr>
      <w:r w:rsidRPr="00E1109B">
        <w:rPr>
          <w:i/>
          <w:iCs/>
          <w:u w:val="single"/>
        </w:rPr>
        <w:lastRenderedPageBreak/>
        <w:t>Example</w:t>
      </w:r>
      <w:r>
        <w:t xml:space="preserve">: </w:t>
      </w:r>
      <w:r w:rsidR="00AD58B8">
        <w:t xml:space="preserve">the </w:t>
      </w:r>
      <w:r w:rsidR="00251064">
        <w:t xml:space="preserve">European Commission launched their </w:t>
      </w:r>
      <w:r w:rsidR="00BE68C0">
        <w:t xml:space="preserve">“Pact for Skills” program </w:t>
      </w:r>
      <w:r w:rsidR="00AD58B8">
        <w:t xml:space="preserve">which aimed to </w:t>
      </w:r>
      <w:r w:rsidR="001F5488">
        <w:t>“</w:t>
      </w:r>
      <w:r w:rsidR="001F5488" w:rsidRPr="00647A97">
        <w:rPr>
          <w:lang w:val="en-US"/>
        </w:rPr>
        <w:t xml:space="preserve">support public and private </w:t>
      </w:r>
      <w:r w:rsidR="00F70F21" w:rsidRPr="00647A97">
        <w:rPr>
          <w:lang w:val="en-US"/>
        </w:rPr>
        <w:t>organizations</w:t>
      </w:r>
      <w:r w:rsidR="001F5488" w:rsidRPr="00647A97">
        <w:rPr>
          <w:lang w:val="en-US"/>
        </w:rPr>
        <w:t xml:space="preserve"> with </w:t>
      </w:r>
      <w:r w:rsidR="00F70F21" w:rsidRPr="00647A97">
        <w:rPr>
          <w:lang w:val="en-US"/>
        </w:rPr>
        <w:t>maximizing</w:t>
      </w:r>
      <w:r w:rsidR="001F5488" w:rsidRPr="00647A97">
        <w:rPr>
          <w:lang w:val="en-US"/>
        </w:rPr>
        <w:t xml:space="preserve"> the impact of their investment in upskilling and reskilling, so they can thrive through the green and digital transitions”</w:t>
      </w:r>
      <w:r w:rsidR="007D4944">
        <w:rPr>
          <w:lang w:val="en-US"/>
        </w:rPr>
        <w:t xml:space="preserve"> </w:t>
      </w:r>
      <w:r w:rsidR="00FA34E3">
        <w:t>(European Commission, n.d.)</w:t>
      </w:r>
      <w:r w:rsidR="007D4944">
        <w:rPr>
          <w:lang w:val="en-US"/>
        </w:rPr>
        <w:t xml:space="preserve">; </w:t>
      </w:r>
      <w:r w:rsidR="00B96096" w:rsidRPr="00B96096">
        <w:t>Amazon’s "Upskilling 2025" Program</w:t>
      </w:r>
      <w:r w:rsidR="00B96096">
        <w:t xml:space="preserve"> was launched in 2019</w:t>
      </w:r>
      <w:r w:rsidR="00BC5726">
        <w:t xml:space="preserve"> to </w:t>
      </w:r>
      <w:r w:rsidR="00C96A63">
        <w:t>train their employees new skills</w:t>
      </w:r>
      <w:r w:rsidR="00D34869">
        <w:t xml:space="preserve"> which would be updated annually including </w:t>
      </w:r>
      <w:r w:rsidR="00B179B6">
        <w:t>technical, clouding, machine learning, robotics and so on</w:t>
      </w:r>
      <w:r w:rsidR="003B02AB">
        <w:t xml:space="preserve"> (Amazon</w:t>
      </w:r>
      <w:r w:rsidR="00FA34E3">
        <w:t>, 2021</w:t>
      </w:r>
      <w:r w:rsidR="003B02AB">
        <w:t>)</w:t>
      </w:r>
      <w:r w:rsidR="00B179B6">
        <w:t>.</w:t>
      </w:r>
    </w:p>
    <w:p w14:paraId="653185DB" w14:textId="5019DB4A" w:rsidR="00647A97" w:rsidRPr="00647A97" w:rsidRDefault="00647A97" w:rsidP="00647A97">
      <w:pPr>
        <w:pStyle w:val="ListParagraph"/>
        <w:numPr>
          <w:ilvl w:val="0"/>
          <w:numId w:val="9"/>
        </w:numPr>
        <w:jc w:val="both"/>
        <w:rPr>
          <w:lang w:val="en-US"/>
        </w:rPr>
      </w:pPr>
      <w:r w:rsidRPr="00E1109B">
        <w:rPr>
          <w:i/>
          <w:iCs/>
          <w:u w:val="single"/>
          <w:lang w:val="en-US"/>
        </w:rPr>
        <w:t>Comparison to proposed policies</w:t>
      </w:r>
      <w:r>
        <w:rPr>
          <w:lang w:val="en-US"/>
        </w:rPr>
        <w:t>:</w:t>
      </w:r>
      <w:r w:rsidR="00D8170B">
        <w:rPr>
          <w:lang w:val="en-US"/>
        </w:rPr>
        <w:t xml:space="preserve"> these examples</w:t>
      </w:r>
      <w:r>
        <w:rPr>
          <w:lang w:val="en-US"/>
        </w:rPr>
        <w:t xml:space="preserve"> </w:t>
      </w:r>
      <w:r w:rsidR="00E70D9D">
        <w:rPr>
          <w:lang w:val="en-US"/>
        </w:rPr>
        <w:t xml:space="preserve">can be categorized </w:t>
      </w:r>
      <w:r w:rsidR="00786547">
        <w:rPr>
          <w:lang w:val="en-US"/>
        </w:rPr>
        <w:t>as</w:t>
      </w:r>
      <w:r w:rsidR="00E70D9D">
        <w:rPr>
          <w:lang w:val="en-US"/>
        </w:rPr>
        <w:t xml:space="preserve"> Policy 5</w:t>
      </w:r>
    </w:p>
    <w:p w14:paraId="012DA5D7" w14:textId="12086636" w:rsidR="005B44C7" w:rsidRDefault="004E5B68" w:rsidP="00D8170B">
      <w:pPr>
        <w:pStyle w:val="ListParagraph"/>
        <w:numPr>
          <w:ilvl w:val="0"/>
          <w:numId w:val="7"/>
        </w:numPr>
        <w:jc w:val="both"/>
      </w:pPr>
      <w:r w:rsidRPr="004E5B68">
        <w:t>Worker Classification and Rights</w:t>
      </w:r>
      <w:r w:rsidR="00C16159">
        <w:t>:</w:t>
      </w:r>
    </w:p>
    <w:p w14:paraId="225E5B26" w14:textId="2A9E8B7F" w:rsidR="00C16159" w:rsidRDefault="00C16159" w:rsidP="00C16159">
      <w:pPr>
        <w:pStyle w:val="ListParagraph"/>
        <w:numPr>
          <w:ilvl w:val="0"/>
          <w:numId w:val="9"/>
        </w:numPr>
        <w:jc w:val="both"/>
      </w:pPr>
      <w:r w:rsidRPr="00E1109B">
        <w:rPr>
          <w:i/>
          <w:iCs/>
          <w:u w:val="single"/>
        </w:rPr>
        <w:t>Example</w:t>
      </w:r>
      <w:r>
        <w:t xml:space="preserve">: </w:t>
      </w:r>
      <w:r w:rsidR="005836A0" w:rsidRPr="005836A0">
        <w:t>California's AB-5 Law</w:t>
      </w:r>
      <w:r w:rsidR="00FA34E3">
        <w:t xml:space="preserve"> </w:t>
      </w:r>
      <w:r w:rsidR="001C1321">
        <w:t>which is a piece of legislation</w:t>
      </w:r>
      <w:r w:rsidR="00275DEC">
        <w:t xml:space="preserve"> effect</w:t>
      </w:r>
      <w:r w:rsidR="00237291">
        <w:t>ive</w:t>
      </w:r>
      <w:r w:rsidR="00275DEC">
        <w:t xml:space="preserve"> in 2020</w:t>
      </w:r>
      <w:r w:rsidR="001C1321">
        <w:t xml:space="preserve"> requiring companies to reclassify </w:t>
      </w:r>
      <w:r w:rsidR="009E2294">
        <w:t>independent contractors as their employees</w:t>
      </w:r>
      <w:r w:rsidR="00114790">
        <w:t xml:space="preserve"> including gig workers and app-based drivers</w:t>
      </w:r>
      <w:r w:rsidR="00237291">
        <w:t xml:space="preserve"> </w:t>
      </w:r>
      <w:r w:rsidR="00FA34E3">
        <w:t>(Investopedia, 2024)</w:t>
      </w:r>
      <w:r w:rsidR="00114790">
        <w:t xml:space="preserve">; </w:t>
      </w:r>
      <w:r w:rsidR="00F85FBA" w:rsidRPr="00F85FBA">
        <w:t>European Commission’s Directive on Platform Workers</w:t>
      </w:r>
      <w:r w:rsidR="00F85FBA">
        <w:t xml:space="preserve"> </w:t>
      </w:r>
      <w:r w:rsidR="00091BE0">
        <w:t xml:space="preserve">which aimed to </w:t>
      </w:r>
      <w:r w:rsidR="00091BE0" w:rsidRPr="00091BE0">
        <w:t>improve working conditions for people working in digital labour platforms across the EU</w:t>
      </w:r>
      <w:r w:rsidR="00820B90">
        <w:t xml:space="preserve"> and</w:t>
      </w:r>
      <w:r w:rsidR="00820B90" w:rsidRPr="00820B90">
        <w:t> enabl</w:t>
      </w:r>
      <w:r w:rsidR="00820B90">
        <w:t>e</w:t>
      </w:r>
      <w:r w:rsidR="00820B90" w:rsidRPr="00820B90">
        <w:t xml:space="preserve"> them to benefit from any labour rights they are entitled to</w:t>
      </w:r>
      <w:r w:rsidR="008F0A58">
        <w:t xml:space="preserve"> (European Council</w:t>
      </w:r>
      <w:r w:rsidR="00FA088A">
        <w:t>, 2024</w:t>
      </w:r>
      <w:r w:rsidR="008F0A58">
        <w:t>).</w:t>
      </w:r>
    </w:p>
    <w:p w14:paraId="482B00BB" w14:textId="48F194C8" w:rsidR="008F0A58" w:rsidRDefault="008F0A58" w:rsidP="008F0A58">
      <w:pPr>
        <w:pStyle w:val="ListParagraph"/>
        <w:numPr>
          <w:ilvl w:val="0"/>
          <w:numId w:val="9"/>
        </w:numPr>
        <w:jc w:val="both"/>
        <w:rPr>
          <w:lang w:val="en-US"/>
        </w:rPr>
      </w:pPr>
      <w:r w:rsidRPr="00E1109B">
        <w:rPr>
          <w:i/>
          <w:iCs/>
          <w:u w:val="single"/>
          <w:lang w:val="en-US"/>
        </w:rPr>
        <w:t>Comparison to proposed policies</w:t>
      </w:r>
      <w:r>
        <w:rPr>
          <w:lang w:val="en-US"/>
        </w:rPr>
        <w:t xml:space="preserve">: these examples can be categorized </w:t>
      </w:r>
      <w:r w:rsidR="00786547">
        <w:rPr>
          <w:lang w:val="en-US"/>
        </w:rPr>
        <w:t>as</w:t>
      </w:r>
      <w:r>
        <w:rPr>
          <w:lang w:val="en-US"/>
        </w:rPr>
        <w:t xml:space="preserve"> Policy </w:t>
      </w:r>
      <w:r w:rsidR="00161D0B">
        <w:rPr>
          <w:lang w:val="en-US"/>
        </w:rPr>
        <w:t>7</w:t>
      </w:r>
    </w:p>
    <w:p w14:paraId="52B218FF" w14:textId="25E08A41" w:rsidR="00161D0B" w:rsidRDefault="00CC63D0" w:rsidP="00FF32DD">
      <w:pPr>
        <w:pStyle w:val="ListParagraph"/>
        <w:numPr>
          <w:ilvl w:val="0"/>
          <w:numId w:val="7"/>
        </w:numPr>
        <w:jc w:val="both"/>
        <w:rPr>
          <w:lang w:val="en-US"/>
        </w:rPr>
      </w:pPr>
      <w:r>
        <w:rPr>
          <w:lang w:val="en-US"/>
        </w:rPr>
        <w:t>AI Ethics Framework:</w:t>
      </w:r>
    </w:p>
    <w:p w14:paraId="414DFDF7" w14:textId="2BC6E49C" w:rsidR="00CC63D0" w:rsidRPr="00C665E7" w:rsidRDefault="003D1BCD" w:rsidP="00CC63D0">
      <w:pPr>
        <w:pStyle w:val="ListParagraph"/>
        <w:numPr>
          <w:ilvl w:val="0"/>
          <w:numId w:val="9"/>
        </w:numPr>
        <w:jc w:val="both"/>
        <w:rPr>
          <w:lang w:val="en-US"/>
        </w:rPr>
      </w:pPr>
      <w:r w:rsidRPr="00E1109B">
        <w:rPr>
          <w:i/>
          <w:iCs/>
          <w:u w:val="single"/>
          <w:lang w:val="en-US"/>
        </w:rPr>
        <w:t>Example</w:t>
      </w:r>
      <w:r>
        <w:rPr>
          <w:lang w:val="en-US"/>
        </w:rPr>
        <w:t xml:space="preserve">: </w:t>
      </w:r>
      <w:r w:rsidR="0062148B">
        <w:t>Australia’s AI Ethics Framework</w:t>
      </w:r>
      <w:r w:rsidR="00F225A7">
        <w:t xml:space="preserve">, </w:t>
      </w:r>
      <w:r w:rsidR="0062148B">
        <w:t>Ethics Guidelines for Trustworthy AI</w:t>
      </w:r>
      <w:r w:rsidR="00AF267F">
        <w:t xml:space="preserve"> which give guidelines and criterions for </w:t>
      </w:r>
      <w:r w:rsidR="004E4BE2">
        <w:t>the deployment of AI applications</w:t>
      </w:r>
      <w:r w:rsidR="00AA114D">
        <w:t xml:space="preserve"> (</w:t>
      </w:r>
      <w:r w:rsidR="00AA114D" w:rsidRPr="00C10BE3">
        <w:t>Department of Industry, Science and Resources</w:t>
      </w:r>
      <w:r w:rsidR="00AA114D">
        <w:t xml:space="preserve">, 2019; European Commission, </w:t>
      </w:r>
      <w:r w:rsidR="00AA114D" w:rsidRPr="00D35280">
        <w:t>20</w:t>
      </w:r>
      <w:r w:rsidR="00AA114D">
        <w:t>19)</w:t>
      </w:r>
      <w:r w:rsidR="00C665E7">
        <w:t>.</w:t>
      </w:r>
    </w:p>
    <w:p w14:paraId="63DE1608" w14:textId="29213BFE" w:rsidR="00C665E7" w:rsidRDefault="00C665E7" w:rsidP="00C665E7">
      <w:pPr>
        <w:pStyle w:val="ListParagraph"/>
        <w:numPr>
          <w:ilvl w:val="0"/>
          <w:numId w:val="9"/>
        </w:numPr>
        <w:jc w:val="both"/>
        <w:rPr>
          <w:lang w:val="en-US"/>
        </w:rPr>
      </w:pPr>
      <w:r w:rsidRPr="00E1109B">
        <w:rPr>
          <w:i/>
          <w:iCs/>
          <w:u w:val="single"/>
          <w:lang w:val="en-US"/>
        </w:rPr>
        <w:t>Comparison to proposed policies</w:t>
      </w:r>
      <w:r>
        <w:rPr>
          <w:lang w:val="en-US"/>
        </w:rPr>
        <w:t xml:space="preserve">: these examples can be categorized </w:t>
      </w:r>
      <w:r w:rsidR="00786547">
        <w:rPr>
          <w:lang w:val="en-US"/>
        </w:rPr>
        <w:t>as</w:t>
      </w:r>
      <w:r>
        <w:rPr>
          <w:lang w:val="en-US"/>
        </w:rPr>
        <w:t xml:space="preserve"> Policy 1</w:t>
      </w:r>
    </w:p>
    <w:p w14:paraId="5FDEA51E" w14:textId="388A348A" w:rsidR="00C665E7" w:rsidRPr="00C665E7" w:rsidRDefault="00410D15" w:rsidP="00C665E7">
      <w:pPr>
        <w:jc w:val="both"/>
        <w:rPr>
          <w:lang w:val="en-US"/>
        </w:rPr>
      </w:pPr>
      <w:r>
        <w:rPr>
          <w:lang w:val="en-US"/>
        </w:rPr>
        <w:t xml:space="preserve">More other </w:t>
      </w:r>
      <w:r w:rsidR="00D957B5">
        <w:rPr>
          <w:lang w:val="en-US"/>
        </w:rPr>
        <w:t xml:space="preserve">actions </w:t>
      </w:r>
      <w:r w:rsidR="005E34F9">
        <w:rPr>
          <w:lang w:val="en-US"/>
        </w:rPr>
        <w:t xml:space="preserve">such as reducing tax incentives for robotics in South Korea or </w:t>
      </w:r>
      <w:r w:rsidR="006F6F3C">
        <w:rPr>
          <w:lang w:val="en-US"/>
        </w:rPr>
        <w:t xml:space="preserve">research funding like </w:t>
      </w:r>
      <w:r w:rsidR="00FC1B31" w:rsidRPr="00FC1B31">
        <w:rPr>
          <w:lang w:val="en-US"/>
        </w:rPr>
        <w:t>the Pan-Canadian Artificial Intelligence</w:t>
      </w:r>
      <w:r w:rsidR="00FC1B31">
        <w:rPr>
          <w:lang w:val="en-US"/>
        </w:rPr>
        <w:t xml:space="preserve"> </w:t>
      </w:r>
      <w:r w:rsidR="00FC1B31" w:rsidRPr="00FC1B31">
        <w:rPr>
          <w:lang w:val="en-US"/>
        </w:rPr>
        <w:t>Strategy</w:t>
      </w:r>
      <w:r w:rsidR="008C70FB">
        <w:rPr>
          <w:lang w:val="en-US"/>
        </w:rPr>
        <w:t xml:space="preserve"> were</w:t>
      </w:r>
      <w:r w:rsidR="00FC1B31">
        <w:rPr>
          <w:lang w:val="en-US"/>
        </w:rPr>
        <w:t xml:space="preserve"> </w:t>
      </w:r>
      <w:r w:rsidR="000822FE">
        <w:rPr>
          <w:lang w:val="en-US"/>
        </w:rPr>
        <w:t>also executed</w:t>
      </w:r>
      <w:r w:rsidR="00495740">
        <w:rPr>
          <w:lang w:val="en-US"/>
        </w:rPr>
        <w:t xml:space="preserve">, which can be categorized as </w:t>
      </w:r>
      <w:r w:rsidR="00071B50">
        <w:rPr>
          <w:lang w:val="en-US"/>
        </w:rPr>
        <w:t>Policy 6 and Policy 4 respectively</w:t>
      </w:r>
      <w:r w:rsidR="000721FC">
        <w:rPr>
          <w:lang w:val="en-US"/>
        </w:rPr>
        <w:t xml:space="preserve"> (</w:t>
      </w:r>
      <w:r w:rsidR="000721FC">
        <w:t xml:space="preserve">TaxFitness, 2023; </w:t>
      </w:r>
      <w:r w:rsidR="000721FC" w:rsidRPr="006F3F80">
        <w:t>Accenture &amp; CIFAR</w:t>
      </w:r>
      <w:r w:rsidR="000721FC">
        <w:t>, 2020)</w:t>
      </w:r>
      <w:r w:rsidR="00071B50">
        <w:rPr>
          <w:lang w:val="en-US"/>
        </w:rPr>
        <w:t>.</w:t>
      </w:r>
    </w:p>
    <w:p w14:paraId="29202EFD" w14:textId="02A733A0" w:rsidR="0000514E" w:rsidRDefault="0000514E" w:rsidP="0000514E">
      <w:pPr>
        <w:pStyle w:val="Heading2"/>
      </w:pPr>
      <w:r>
        <w:t>Conclusion</w:t>
      </w:r>
    </w:p>
    <w:p w14:paraId="6CEEF6EE" w14:textId="23CA29CD" w:rsidR="001C4026" w:rsidRDefault="00501D48" w:rsidP="00271BA1">
      <w:pPr>
        <w:jc w:val="both"/>
      </w:pPr>
      <w:r>
        <w:t xml:space="preserve">In conclusion, </w:t>
      </w:r>
      <w:r w:rsidR="001C4026">
        <w:t xml:space="preserve">AI’s development </w:t>
      </w:r>
      <w:r w:rsidR="00E06E06">
        <w:t xml:space="preserve">can cause </w:t>
      </w:r>
      <w:r w:rsidR="003B0F73">
        <w:t xml:space="preserve">job </w:t>
      </w:r>
      <w:r w:rsidR="00921778">
        <w:t>displacement but</w:t>
      </w:r>
      <w:r w:rsidR="003B0F73">
        <w:t xml:space="preserve"> create new occupations at the same time. </w:t>
      </w:r>
      <w:r w:rsidR="00C71FE2">
        <w:t>It changes more rapidly than the previous Industrial Revolution</w:t>
      </w:r>
      <w:r w:rsidR="00862DEB">
        <w:t xml:space="preserve"> which requires us to adapt more quickly. </w:t>
      </w:r>
      <w:r w:rsidR="00467CE5">
        <w:t xml:space="preserve">The lessons against the same effects in the past can be </w:t>
      </w:r>
      <w:r w:rsidR="001F5007">
        <w:t xml:space="preserve">applied to current circumstances with some </w:t>
      </w:r>
      <w:r w:rsidR="000D17C8">
        <w:t>necessary adjustments.</w:t>
      </w:r>
      <w:r w:rsidR="00606CB1">
        <w:t xml:space="preserve"> Based on these lessons, t</w:t>
      </w:r>
      <w:r w:rsidR="000D17C8">
        <w:t xml:space="preserve">his report proposed seven policies </w:t>
      </w:r>
      <w:r w:rsidR="0082125A">
        <w:t xml:space="preserve">with the main purposes of </w:t>
      </w:r>
      <w:r w:rsidR="005E0753">
        <w:t xml:space="preserve">reducing displaced jobs and unemployment rate, </w:t>
      </w:r>
      <w:r w:rsidR="003046AC">
        <w:t xml:space="preserve">increasing the rate of </w:t>
      </w:r>
      <w:r w:rsidR="006A0D5F">
        <w:t>employment</w:t>
      </w:r>
      <w:r w:rsidR="003046AC">
        <w:t xml:space="preserve"> creation</w:t>
      </w:r>
      <w:r w:rsidR="006A0D5F">
        <w:t xml:space="preserve">, </w:t>
      </w:r>
      <w:r w:rsidR="00AE3D9F">
        <w:t>enhancing the adaptation ability and soften</w:t>
      </w:r>
      <w:r w:rsidR="00D95E7C">
        <w:t xml:space="preserve">ing the negative impact of massive unemployment. </w:t>
      </w:r>
      <w:r w:rsidR="0039073D">
        <w:t>Some current practice</w:t>
      </w:r>
      <w:r w:rsidR="00BC46D3">
        <w:t>s</w:t>
      </w:r>
      <w:r w:rsidR="0039073D">
        <w:t xml:space="preserve"> of </w:t>
      </w:r>
      <w:r w:rsidR="00BC46D3">
        <w:t xml:space="preserve">countries and organizations are introduced and </w:t>
      </w:r>
      <w:r w:rsidR="006F3AAF">
        <w:t xml:space="preserve">categorized </w:t>
      </w:r>
      <w:r w:rsidR="00BC46D3">
        <w:t xml:space="preserve">to the proposed policies </w:t>
      </w:r>
      <w:r w:rsidR="006F3AAF">
        <w:t xml:space="preserve">as </w:t>
      </w:r>
      <w:r w:rsidR="00B26CCE">
        <w:t>examples of those policies’ implementation.</w:t>
      </w:r>
      <w:r w:rsidR="00CC24F6">
        <w:t xml:space="preserve"> However, this report </w:t>
      </w:r>
      <w:r w:rsidR="00CA49D4">
        <w:t xml:space="preserve">is limited in </w:t>
      </w:r>
      <w:r w:rsidR="00657CE0">
        <w:t>some aspects of th</w:t>
      </w:r>
      <w:r w:rsidR="00254D65">
        <w:t xml:space="preserve">ese effects and the proposals </w:t>
      </w:r>
      <w:r w:rsidR="00F905FF">
        <w:t xml:space="preserve">are just in general and theoretical. Further </w:t>
      </w:r>
      <w:r w:rsidR="003F6218">
        <w:t>research</w:t>
      </w:r>
      <w:r w:rsidR="00F905FF">
        <w:t xml:space="preserve"> </w:t>
      </w:r>
      <w:r w:rsidR="003F6218">
        <w:t>is</w:t>
      </w:r>
      <w:r w:rsidR="00F905FF">
        <w:t xml:space="preserve"> encouraged to </w:t>
      </w:r>
      <w:r w:rsidR="002A34BA">
        <w:t>gain</w:t>
      </w:r>
      <w:r w:rsidR="00111BAD">
        <w:t xml:space="preserve"> more detailed </w:t>
      </w:r>
      <w:r w:rsidR="00971335">
        <w:t>understanding</w:t>
      </w:r>
      <w:r w:rsidR="00111BAD">
        <w:t xml:space="preserve"> of the problems as well as </w:t>
      </w:r>
      <w:r w:rsidR="005C7276">
        <w:t>more specific</w:t>
      </w:r>
      <w:r w:rsidR="00D66E5F">
        <w:t xml:space="preserve"> and feasible</w:t>
      </w:r>
      <w:r w:rsidR="005C7276">
        <w:t xml:space="preserve"> action plans</w:t>
      </w:r>
      <w:r w:rsidR="00591664">
        <w:t xml:space="preserve"> for policies.</w:t>
      </w:r>
    </w:p>
    <w:p w14:paraId="6B5A41B7" w14:textId="2AC10F06" w:rsidR="00DA494C" w:rsidRDefault="00DA494C">
      <w:pPr>
        <w:rPr>
          <w:color w:val="222222"/>
          <w:shd w:val="clear" w:color="auto" w:fill="FFFFFF"/>
        </w:rPr>
      </w:pPr>
      <w:r>
        <w:rPr>
          <w:color w:val="222222"/>
          <w:shd w:val="clear" w:color="auto" w:fill="FFFFFF"/>
        </w:rPr>
        <w:br w:type="page"/>
      </w:r>
    </w:p>
    <w:p w14:paraId="4B6A1725" w14:textId="6D1CD3B0" w:rsidR="0000514E" w:rsidRPr="005026DE" w:rsidRDefault="00DA494C" w:rsidP="008960C8">
      <w:pPr>
        <w:rPr>
          <w:b/>
          <w:bCs/>
          <w:color w:val="222222"/>
          <w:sz w:val="28"/>
          <w:szCs w:val="28"/>
          <w:shd w:val="clear" w:color="auto" w:fill="FFFFFF"/>
        </w:rPr>
      </w:pPr>
      <w:r w:rsidRPr="005026DE">
        <w:rPr>
          <w:b/>
          <w:bCs/>
          <w:color w:val="222222"/>
          <w:sz w:val="28"/>
          <w:szCs w:val="28"/>
          <w:shd w:val="clear" w:color="auto" w:fill="FFFFFF"/>
        </w:rPr>
        <w:lastRenderedPageBreak/>
        <w:t>REFERENCE</w:t>
      </w:r>
    </w:p>
    <w:p w14:paraId="207A2B98" w14:textId="5739D6D8" w:rsidR="00461175" w:rsidRDefault="00461175" w:rsidP="00461175">
      <w:pPr>
        <w:ind w:left="270" w:hanging="270"/>
        <w:rPr>
          <w:color w:val="222222"/>
          <w:shd w:val="clear" w:color="auto" w:fill="FFFFFF"/>
        </w:rPr>
      </w:pPr>
      <w:r w:rsidRPr="006F3F80">
        <w:t>Accenture &amp; CIFAR</w:t>
      </w:r>
      <w:r>
        <w:t xml:space="preserve">. </w:t>
      </w:r>
      <w:r w:rsidRPr="00D35280">
        <w:t>(</w:t>
      </w:r>
      <w:r>
        <w:t>2020, October</w:t>
      </w:r>
      <w:r w:rsidRPr="00D35280">
        <w:t xml:space="preserve">). </w:t>
      </w:r>
      <w:r w:rsidRPr="006F3F80">
        <w:rPr>
          <w:i/>
          <w:iCs/>
        </w:rPr>
        <w:t>PAN-CANADIAN AI STRATEGY IMPACT ASSESSMENT REPORT</w:t>
      </w:r>
      <w:r w:rsidRPr="00D35280">
        <w:t xml:space="preserve">. </w:t>
      </w:r>
      <w:r w:rsidRPr="00B02324">
        <w:t>Retrieved</w:t>
      </w:r>
      <w:r w:rsidR="00902003">
        <w:t xml:space="preserve"> from</w:t>
      </w:r>
      <w:r w:rsidRPr="00B02324">
        <w:t xml:space="preserve"> </w:t>
      </w:r>
      <w:hyperlink r:id="rId6" w:anchor=":~:text=In%202017%2C%20the%20Government%20of%20Canada%20appointed%20CIFAR,have%20evolved%20into%20a%20coordinated%20and%20flourishing%20ecosystem" w:history="1">
        <w:r w:rsidRPr="00811F4E">
          <w:rPr>
            <w:rStyle w:val="Hyperlink"/>
            <w:shd w:val="clear" w:color="auto" w:fill="FFFFFF"/>
          </w:rPr>
          <w:t>https://cifar.ca/wp-content/uploads/2020/11/Pan-Canadian-AI-Strategy-Impact-Assessment-Report.pdf#:~:text=In%202017%2C%20the%20Government%20of%20Canada%20appointed%20CIFAR,have%20evolved%20into%20a%20coordinated%20and%20flourishing%20ecosystem</w:t>
        </w:r>
      </w:hyperlink>
      <w:r w:rsidRPr="00A2144D">
        <w:rPr>
          <w:color w:val="222222"/>
          <w:shd w:val="clear" w:color="auto" w:fill="FFFFFF"/>
        </w:rPr>
        <w:t>.</w:t>
      </w:r>
    </w:p>
    <w:p w14:paraId="7BBFB081" w14:textId="1F5F277A" w:rsidR="00B10012" w:rsidRDefault="00B10012" w:rsidP="00E63CAB">
      <w:pPr>
        <w:ind w:left="270" w:hanging="270"/>
        <w:rPr>
          <w:color w:val="222222"/>
          <w:shd w:val="clear" w:color="auto" w:fill="FFFFFF"/>
        </w:rPr>
      </w:pPr>
      <w:r w:rsidRPr="00B10012">
        <w:rPr>
          <w:color w:val="222222"/>
          <w:shd w:val="clear" w:color="auto" w:fill="FFFFFF"/>
        </w:rPr>
        <w:t>Acemoglu, D., &amp; Restrepo, P. (2020). Robots and jobs: Evidence from US labor markets. </w:t>
      </w:r>
      <w:r w:rsidRPr="00B10012">
        <w:rPr>
          <w:i/>
          <w:iCs/>
          <w:color w:val="222222"/>
          <w:shd w:val="clear" w:color="auto" w:fill="FFFFFF"/>
        </w:rPr>
        <w:t>Journal of political economy</w:t>
      </w:r>
      <w:r w:rsidRPr="00B10012">
        <w:rPr>
          <w:color w:val="222222"/>
          <w:shd w:val="clear" w:color="auto" w:fill="FFFFFF"/>
        </w:rPr>
        <w:t>, </w:t>
      </w:r>
      <w:r w:rsidRPr="00B10012">
        <w:rPr>
          <w:i/>
          <w:iCs/>
          <w:color w:val="222222"/>
          <w:shd w:val="clear" w:color="auto" w:fill="FFFFFF"/>
        </w:rPr>
        <w:t>128</w:t>
      </w:r>
      <w:r w:rsidRPr="00B10012">
        <w:rPr>
          <w:color w:val="222222"/>
          <w:shd w:val="clear" w:color="auto" w:fill="FFFFFF"/>
        </w:rPr>
        <w:t>(6), 2188-2244.</w:t>
      </w:r>
    </w:p>
    <w:p w14:paraId="1F696A23" w14:textId="57E929F7" w:rsidR="00461175" w:rsidRDefault="00461175" w:rsidP="00461175">
      <w:pPr>
        <w:ind w:left="270" w:hanging="270"/>
        <w:rPr>
          <w:color w:val="222222"/>
          <w:shd w:val="clear" w:color="auto" w:fill="FFFFFF"/>
        </w:rPr>
      </w:pPr>
      <w:r>
        <w:t xml:space="preserve">Amazon. </w:t>
      </w:r>
      <w:r w:rsidRPr="00D35280">
        <w:t>(20</w:t>
      </w:r>
      <w:r>
        <w:t>21,</w:t>
      </w:r>
      <w:r w:rsidRPr="00D35280">
        <w:t xml:space="preserve"> </w:t>
      </w:r>
      <w:r>
        <w:t>September</w:t>
      </w:r>
      <w:r w:rsidRPr="00D35280">
        <w:t xml:space="preserve">). </w:t>
      </w:r>
      <w:r>
        <w:rPr>
          <w:i/>
          <w:iCs/>
        </w:rPr>
        <w:t>Upskilling 2025 Annual Report</w:t>
      </w:r>
      <w:r w:rsidRPr="00D35280">
        <w:t xml:space="preserve">. </w:t>
      </w:r>
      <w:r w:rsidRPr="00B02324">
        <w:t>Retrieved from</w:t>
      </w:r>
      <w:r>
        <w:t xml:space="preserve"> </w:t>
      </w:r>
      <w:hyperlink r:id="rId7" w:history="1">
        <w:r w:rsidRPr="00811F4E">
          <w:rPr>
            <w:rStyle w:val="Hyperlink"/>
            <w:shd w:val="clear" w:color="auto" w:fill="FFFFFF"/>
          </w:rPr>
          <w:t>https://assets.aboutamazon.com/70/01/4d4c4fca4399886375ce3a39add2/amazon-upskilling-report-091521-v2.pdf</w:t>
        </w:r>
      </w:hyperlink>
    </w:p>
    <w:p w14:paraId="7D0792BB" w14:textId="0D4EB459" w:rsidR="00A175D5" w:rsidRDefault="00A175D5" w:rsidP="00E63CAB">
      <w:pPr>
        <w:ind w:left="270" w:hanging="270"/>
        <w:rPr>
          <w:color w:val="222222"/>
          <w:shd w:val="clear" w:color="auto" w:fill="FFFFFF"/>
        </w:rPr>
      </w:pPr>
      <w:r w:rsidRPr="00A175D5">
        <w:rPr>
          <w:color w:val="222222"/>
          <w:shd w:val="clear" w:color="auto" w:fill="FFFFFF"/>
        </w:rPr>
        <w:t>Autor, D. H., Levy, F., &amp; Murnane, R. J. (2003). The skill content of recent technological change: An empirical exploration. </w:t>
      </w:r>
      <w:r w:rsidRPr="00A175D5">
        <w:rPr>
          <w:i/>
          <w:iCs/>
          <w:color w:val="222222"/>
          <w:shd w:val="clear" w:color="auto" w:fill="FFFFFF"/>
        </w:rPr>
        <w:t>The Quarterly journal of economics</w:t>
      </w:r>
      <w:r w:rsidRPr="00A175D5">
        <w:rPr>
          <w:color w:val="222222"/>
          <w:shd w:val="clear" w:color="auto" w:fill="FFFFFF"/>
        </w:rPr>
        <w:t>, </w:t>
      </w:r>
      <w:r w:rsidRPr="00A175D5">
        <w:rPr>
          <w:i/>
          <w:iCs/>
          <w:color w:val="222222"/>
          <w:shd w:val="clear" w:color="auto" w:fill="FFFFFF"/>
        </w:rPr>
        <w:t>118</w:t>
      </w:r>
      <w:r w:rsidRPr="00A175D5">
        <w:rPr>
          <w:color w:val="222222"/>
          <w:shd w:val="clear" w:color="auto" w:fill="FFFFFF"/>
        </w:rPr>
        <w:t>(4), 1279-1333.</w:t>
      </w:r>
    </w:p>
    <w:p w14:paraId="3725D23B" w14:textId="77A68FEB" w:rsidR="00052F88" w:rsidRDefault="00052F88" w:rsidP="00E63CAB">
      <w:pPr>
        <w:ind w:left="270" w:hanging="270"/>
        <w:rPr>
          <w:color w:val="222222"/>
          <w:shd w:val="clear" w:color="auto" w:fill="FFFFFF"/>
        </w:rPr>
      </w:pPr>
      <w:r w:rsidRPr="00052F88">
        <w:rPr>
          <w:color w:val="222222"/>
          <w:shd w:val="clear" w:color="auto" w:fill="FFFFFF"/>
        </w:rPr>
        <w:t>Bessen, J. (2018). </w:t>
      </w:r>
      <w:r w:rsidRPr="00052F88">
        <w:rPr>
          <w:i/>
          <w:iCs/>
          <w:color w:val="222222"/>
          <w:shd w:val="clear" w:color="auto" w:fill="FFFFFF"/>
        </w:rPr>
        <w:t>AI and jobs: The role of demand</w:t>
      </w:r>
      <w:r w:rsidRPr="00052F88">
        <w:rPr>
          <w:color w:val="222222"/>
          <w:shd w:val="clear" w:color="auto" w:fill="FFFFFF"/>
        </w:rPr>
        <w:t> (No. w24235). National Bureau of Economic Research.</w:t>
      </w:r>
    </w:p>
    <w:p w14:paraId="4E48D62D" w14:textId="77777777" w:rsidR="00162496" w:rsidRPr="00D35280" w:rsidRDefault="00162496" w:rsidP="00E63CAB">
      <w:pPr>
        <w:ind w:left="270" w:hanging="270"/>
      </w:pPr>
      <w:r w:rsidRPr="00C10BE3">
        <w:t>Department of Industry, Science and Resources</w:t>
      </w:r>
      <w:r>
        <w:t xml:space="preserve">. </w:t>
      </w:r>
      <w:r w:rsidRPr="00D35280">
        <w:t>(20</w:t>
      </w:r>
      <w:r>
        <w:t>19,</w:t>
      </w:r>
      <w:r w:rsidRPr="00D35280">
        <w:t xml:space="preserve"> </w:t>
      </w:r>
      <w:r>
        <w:t>November</w:t>
      </w:r>
      <w:r w:rsidRPr="00D35280">
        <w:t xml:space="preserve">). </w:t>
      </w:r>
      <w:r w:rsidRPr="00777DD0">
        <w:rPr>
          <w:i/>
          <w:iCs/>
        </w:rPr>
        <w:t>Australia’s AI Ethics Principles</w:t>
      </w:r>
      <w:r w:rsidRPr="00D35280">
        <w:t xml:space="preserve">. </w:t>
      </w:r>
      <w:r w:rsidRPr="00B02324">
        <w:t>Retrieved from</w:t>
      </w:r>
      <w:r>
        <w:t xml:space="preserve"> </w:t>
      </w:r>
      <w:r w:rsidRPr="00663D2B">
        <w:t>https://www.industry.gov.au/publications/australias-artificial-intelligence-ethics-framework/australias-ai-ethics-principles</w:t>
      </w:r>
    </w:p>
    <w:p w14:paraId="7DB1B8D7" w14:textId="0673C70D" w:rsidR="00162496" w:rsidRPr="00162496" w:rsidRDefault="00162496" w:rsidP="00E63CAB">
      <w:pPr>
        <w:ind w:left="270" w:hanging="270"/>
        <w:rPr>
          <w:color w:val="222222"/>
          <w:shd w:val="clear" w:color="auto" w:fill="FFFFFF"/>
        </w:rPr>
      </w:pPr>
      <w:r w:rsidRPr="00DA494C">
        <w:rPr>
          <w:color w:val="222222"/>
          <w:shd w:val="clear" w:color="auto" w:fill="FFFFFF"/>
        </w:rPr>
        <w:t>Eloundou, T., Manning, S., Mishkin, P., &amp; Rock, D. (2023). Gpts are gpts: An early look at the labor market impact potential of large language models. </w:t>
      </w:r>
      <w:r w:rsidRPr="00DA494C">
        <w:rPr>
          <w:i/>
          <w:iCs/>
          <w:color w:val="222222"/>
          <w:shd w:val="clear" w:color="auto" w:fill="FFFFFF"/>
        </w:rPr>
        <w:t>arXiv preprint arXiv:2303.10130</w:t>
      </w:r>
      <w:r w:rsidRPr="00DA494C">
        <w:rPr>
          <w:color w:val="222222"/>
          <w:shd w:val="clear" w:color="auto" w:fill="FFFFFF"/>
        </w:rPr>
        <w:t>.</w:t>
      </w:r>
    </w:p>
    <w:p w14:paraId="2FE3B94F" w14:textId="3697EED2" w:rsidR="00162496" w:rsidRPr="00162496" w:rsidRDefault="00162496" w:rsidP="00E63CAB">
      <w:pPr>
        <w:ind w:left="270" w:hanging="270"/>
      </w:pPr>
      <w:r>
        <w:t xml:space="preserve">European Commission. </w:t>
      </w:r>
      <w:r w:rsidRPr="00D35280">
        <w:t>(20</w:t>
      </w:r>
      <w:r>
        <w:t>19,</w:t>
      </w:r>
      <w:r w:rsidRPr="00D35280">
        <w:t xml:space="preserve"> </w:t>
      </w:r>
      <w:r>
        <w:t>April</w:t>
      </w:r>
      <w:r w:rsidRPr="00D35280">
        <w:t xml:space="preserve">). </w:t>
      </w:r>
      <w:r w:rsidRPr="008645B6">
        <w:rPr>
          <w:i/>
          <w:iCs/>
        </w:rPr>
        <w:t>Ethics guidelines for trustworthy AI</w:t>
      </w:r>
      <w:r w:rsidRPr="00D35280">
        <w:t xml:space="preserve">. </w:t>
      </w:r>
      <w:r w:rsidRPr="00B02324">
        <w:t>Retrieved from</w:t>
      </w:r>
      <w:r>
        <w:t xml:space="preserve"> </w:t>
      </w:r>
      <w:hyperlink r:id="rId8" w:history="1">
        <w:r w:rsidRPr="00643B00">
          <w:rPr>
            <w:rStyle w:val="Hyperlink"/>
          </w:rPr>
          <w:t>https://digital-strategy.ec.europa.eu/en/library/ethics-guidelines-trustworthy-ai</w:t>
        </w:r>
      </w:hyperlink>
    </w:p>
    <w:p w14:paraId="67296138" w14:textId="77777777" w:rsidR="00461175" w:rsidRDefault="00461175" w:rsidP="00461175">
      <w:pPr>
        <w:ind w:left="270" w:hanging="270"/>
        <w:rPr>
          <w:color w:val="222222"/>
          <w:shd w:val="clear" w:color="auto" w:fill="FFFFFF"/>
        </w:rPr>
      </w:pPr>
      <w:r>
        <w:t xml:space="preserve">European Commission. </w:t>
      </w:r>
      <w:r w:rsidRPr="00D35280">
        <w:t>(</w:t>
      </w:r>
      <w:r>
        <w:t>n.d.</w:t>
      </w:r>
      <w:r w:rsidRPr="00D35280">
        <w:t xml:space="preserve">). </w:t>
      </w:r>
      <w:r w:rsidRPr="00844427">
        <w:rPr>
          <w:i/>
          <w:iCs/>
        </w:rPr>
        <w:t>Pact for Skills</w:t>
      </w:r>
      <w:r w:rsidRPr="00D35280">
        <w:t xml:space="preserve">. </w:t>
      </w:r>
      <w:r w:rsidRPr="00B02324">
        <w:t>Retrieved from</w:t>
      </w:r>
      <w:r>
        <w:t xml:space="preserve"> </w:t>
      </w:r>
      <w:hyperlink r:id="rId9" w:history="1">
        <w:r w:rsidRPr="00811F4E">
          <w:rPr>
            <w:rStyle w:val="Hyperlink"/>
            <w:shd w:val="clear" w:color="auto" w:fill="FFFFFF"/>
          </w:rPr>
          <w:t>https://pact-for-skills.ec.europa.eu/about_en</w:t>
        </w:r>
      </w:hyperlink>
    </w:p>
    <w:p w14:paraId="15B54BCB" w14:textId="05F981B7" w:rsidR="00461175" w:rsidRPr="00461175" w:rsidRDefault="00461175" w:rsidP="00461175">
      <w:pPr>
        <w:ind w:left="270" w:hanging="270"/>
        <w:rPr>
          <w:color w:val="222222"/>
          <w:shd w:val="clear" w:color="auto" w:fill="FFFFFF"/>
        </w:rPr>
      </w:pPr>
      <w:r>
        <w:t xml:space="preserve">European Council. </w:t>
      </w:r>
      <w:r w:rsidRPr="00D35280">
        <w:t>(</w:t>
      </w:r>
      <w:r>
        <w:t>2024, October</w:t>
      </w:r>
      <w:r w:rsidRPr="00D35280">
        <w:t xml:space="preserve">). </w:t>
      </w:r>
      <w:r w:rsidRPr="00AF390C">
        <w:rPr>
          <w:i/>
          <w:iCs/>
        </w:rPr>
        <w:t>Platform workers: Council adopts new rules to improve their working conditions</w:t>
      </w:r>
      <w:r w:rsidRPr="00D35280">
        <w:t xml:space="preserve">. </w:t>
      </w:r>
      <w:r w:rsidRPr="00B02324">
        <w:t>Retrieved from</w:t>
      </w:r>
      <w:r>
        <w:t xml:space="preserve"> </w:t>
      </w:r>
      <w:hyperlink r:id="rId10" w:history="1">
        <w:r w:rsidRPr="00811F4E">
          <w:rPr>
            <w:rStyle w:val="Hyperlink"/>
            <w:shd w:val="clear" w:color="auto" w:fill="FFFFFF"/>
          </w:rPr>
          <w:t>https://www.consilium.europa.eu/en/press/press-releases/2024/10/14/platform-workers-council-adopts-new-rules-to-improve-their-working-conditions/</w:t>
        </w:r>
      </w:hyperlink>
    </w:p>
    <w:p w14:paraId="68CD36D5" w14:textId="6E3C2DC8" w:rsidR="00162496" w:rsidRDefault="00162496" w:rsidP="00E63CAB">
      <w:pPr>
        <w:ind w:left="270" w:hanging="270"/>
      </w:pPr>
      <w:r w:rsidRPr="00162496">
        <w:t>Ford, M. (2015). </w:t>
      </w:r>
      <w:r w:rsidRPr="00162496">
        <w:rPr>
          <w:i/>
          <w:iCs/>
        </w:rPr>
        <w:t>Rise of the Robots</w:t>
      </w:r>
      <w:r w:rsidRPr="00162496">
        <w:t> (pp. 64-67). New York: Basic books.</w:t>
      </w:r>
    </w:p>
    <w:p w14:paraId="303FD417" w14:textId="1C4DB8BB" w:rsidR="00162496" w:rsidRDefault="00162496" w:rsidP="00E63CAB">
      <w:pPr>
        <w:ind w:left="270" w:hanging="270"/>
        <w:rPr>
          <w:color w:val="222222"/>
          <w:shd w:val="clear" w:color="auto" w:fill="FFFFFF"/>
        </w:rPr>
      </w:pPr>
      <w:r w:rsidRPr="008E475D">
        <w:rPr>
          <w:color w:val="222222"/>
          <w:shd w:val="clear" w:color="auto" w:fill="FFFFFF"/>
        </w:rPr>
        <w:t>Goos, M., &amp; Manning, A. (2007). Lousy and lovely jobs: The rising polarization of work in Britain. </w:t>
      </w:r>
      <w:r w:rsidRPr="008E475D">
        <w:rPr>
          <w:i/>
          <w:iCs/>
          <w:color w:val="222222"/>
          <w:shd w:val="clear" w:color="auto" w:fill="FFFFFF"/>
        </w:rPr>
        <w:t>The review of economics and statistics</w:t>
      </w:r>
      <w:r w:rsidRPr="008E475D">
        <w:rPr>
          <w:color w:val="222222"/>
          <w:shd w:val="clear" w:color="auto" w:fill="FFFFFF"/>
        </w:rPr>
        <w:t>, </w:t>
      </w:r>
      <w:r w:rsidRPr="008E475D">
        <w:rPr>
          <w:i/>
          <w:iCs/>
          <w:color w:val="222222"/>
          <w:shd w:val="clear" w:color="auto" w:fill="FFFFFF"/>
        </w:rPr>
        <w:t>89</w:t>
      </w:r>
      <w:r w:rsidRPr="008E475D">
        <w:rPr>
          <w:color w:val="222222"/>
          <w:shd w:val="clear" w:color="auto" w:fill="FFFFFF"/>
        </w:rPr>
        <w:t>(1), 118-133.</w:t>
      </w:r>
    </w:p>
    <w:p w14:paraId="7E8DAD87" w14:textId="275AE93C" w:rsidR="009274DD" w:rsidRDefault="009274DD" w:rsidP="009274DD">
      <w:pPr>
        <w:ind w:left="270" w:hanging="270"/>
        <w:rPr>
          <w:color w:val="222222"/>
          <w:shd w:val="clear" w:color="auto" w:fill="FFFFFF"/>
        </w:rPr>
      </w:pPr>
      <w:r w:rsidRPr="00B0377F">
        <w:t>Industrial Revolution Research</w:t>
      </w:r>
      <w:r>
        <w:t xml:space="preserve">. </w:t>
      </w:r>
      <w:r w:rsidRPr="00D35280">
        <w:t>(</w:t>
      </w:r>
      <w:r>
        <w:t>n.d.</w:t>
      </w:r>
      <w:r w:rsidRPr="00D35280">
        <w:t xml:space="preserve">). </w:t>
      </w:r>
      <w:r w:rsidRPr="00F817CD">
        <w:rPr>
          <w:i/>
          <w:iCs/>
        </w:rPr>
        <w:t>South Korea’s robot tax</w:t>
      </w:r>
      <w:r w:rsidRPr="00D35280">
        <w:t xml:space="preserve">. </w:t>
      </w:r>
      <w:r w:rsidRPr="00B02324">
        <w:t>Retrieved from</w:t>
      </w:r>
      <w:r>
        <w:t xml:space="preserve"> </w:t>
      </w:r>
      <w:hyperlink r:id="rId11" w:history="1">
        <w:r w:rsidRPr="00466ACE">
          <w:rPr>
            <w:rStyle w:val="Hyperlink"/>
            <w:shd w:val="clear" w:color="auto" w:fill="FFFFFF"/>
          </w:rPr>
          <w:t>https://www.industrialrevolutionresearch.com</w:t>
        </w:r>
      </w:hyperlink>
    </w:p>
    <w:p w14:paraId="2CFD014D" w14:textId="4B3F0005" w:rsidR="00AE036D" w:rsidRDefault="00AE036D" w:rsidP="00E63CAB">
      <w:pPr>
        <w:ind w:left="270" w:hanging="270"/>
        <w:rPr>
          <w:color w:val="222222"/>
          <w:shd w:val="clear" w:color="auto" w:fill="FFFFFF"/>
        </w:rPr>
      </w:pPr>
      <w:r>
        <w:t xml:space="preserve">Investopedia. </w:t>
      </w:r>
      <w:r w:rsidRPr="00D35280">
        <w:t>(</w:t>
      </w:r>
      <w:r w:rsidR="00DE69C5">
        <w:t>2024, June</w:t>
      </w:r>
      <w:r w:rsidRPr="00D35280">
        <w:t xml:space="preserve">). </w:t>
      </w:r>
      <w:r w:rsidR="00DE69C5" w:rsidRPr="00DE69C5">
        <w:rPr>
          <w:i/>
          <w:iCs/>
        </w:rPr>
        <w:t>California Assembly Bill 5 (AB5): What's in It and What It Means</w:t>
      </w:r>
      <w:r w:rsidRPr="00D35280">
        <w:t xml:space="preserve">. </w:t>
      </w:r>
      <w:r w:rsidRPr="00B02324">
        <w:t>Retrieved from</w:t>
      </w:r>
      <w:r>
        <w:t xml:space="preserve"> </w:t>
      </w:r>
      <w:hyperlink r:id="rId12" w:anchor=":~:text=California%20Assembly%20Bill%205%20%28AB5%29%20is%20a%20piece,reclassify%20them%20as%20employees%2C%20with%20a%20few%20exceptions" w:history="1">
        <w:r w:rsidRPr="00811F4E">
          <w:rPr>
            <w:rStyle w:val="Hyperlink"/>
            <w:shd w:val="clear" w:color="auto" w:fill="FFFFFF"/>
          </w:rPr>
          <w:t>https://www.investopedia.com/california-assembly-bill-5-ab5-4773201#:~:text=California%20Assembly%20Bill%205%20%28AB5%29%20is%20a%20piece,reclassify%20them%20as%20employees%2C%20with%20a%20few%20exceptions</w:t>
        </w:r>
      </w:hyperlink>
      <w:r w:rsidRPr="005D67C0">
        <w:rPr>
          <w:color w:val="222222"/>
          <w:shd w:val="clear" w:color="auto" w:fill="FFFFFF"/>
        </w:rPr>
        <w:t>.</w:t>
      </w:r>
    </w:p>
    <w:p w14:paraId="21F5FE0A" w14:textId="3FF93D91" w:rsidR="00461175" w:rsidRPr="00461175" w:rsidRDefault="00461175" w:rsidP="00461175">
      <w:pPr>
        <w:ind w:left="270" w:hanging="270"/>
        <w:rPr>
          <w:color w:val="222222"/>
          <w:shd w:val="clear" w:color="auto" w:fill="FFFFFF"/>
        </w:rPr>
      </w:pPr>
      <w:r w:rsidRPr="00931C75">
        <w:rPr>
          <w:color w:val="222222"/>
          <w:shd w:val="clear" w:color="auto" w:fill="FFFFFF"/>
        </w:rPr>
        <w:t>Petropoulos, G. (2018). The impact of artificial intelligence on employment. </w:t>
      </w:r>
      <w:r w:rsidRPr="00931C75">
        <w:rPr>
          <w:i/>
          <w:iCs/>
          <w:color w:val="222222"/>
          <w:shd w:val="clear" w:color="auto" w:fill="FFFFFF"/>
        </w:rPr>
        <w:t>Praise for Work in the Digital Age</w:t>
      </w:r>
      <w:r w:rsidRPr="00931C75">
        <w:rPr>
          <w:color w:val="222222"/>
          <w:shd w:val="clear" w:color="auto" w:fill="FFFFFF"/>
        </w:rPr>
        <w:t>, </w:t>
      </w:r>
      <w:r w:rsidRPr="00931C75">
        <w:rPr>
          <w:i/>
          <w:iCs/>
          <w:color w:val="222222"/>
          <w:shd w:val="clear" w:color="auto" w:fill="FFFFFF"/>
        </w:rPr>
        <w:t>119</w:t>
      </w:r>
      <w:r w:rsidRPr="00931C75">
        <w:rPr>
          <w:color w:val="222222"/>
          <w:shd w:val="clear" w:color="auto" w:fill="FFFFFF"/>
        </w:rPr>
        <w:t>, 121.</w:t>
      </w:r>
    </w:p>
    <w:p w14:paraId="1EC1EA59" w14:textId="6129F702" w:rsidR="00F817CD" w:rsidRDefault="008B0DD1" w:rsidP="00E63CAB">
      <w:pPr>
        <w:ind w:left="270" w:hanging="270"/>
        <w:rPr>
          <w:color w:val="222222"/>
          <w:shd w:val="clear" w:color="auto" w:fill="FFFFFF"/>
        </w:rPr>
      </w:pPr>
      <w:r>
        <w:t>TaxFitness</w:t>
      </w:r>
      <w:r w:rsidR="00F817CD">
        <w:t xml:space="preserve">. </w:t>
      </w:r>
      <w:r w:rsidR="00F817CD" w:rsidRPr="00D35280">
        <w:t>(</w:t>
      </w:r>
      <w:r w:rsidR="00F817CD">
        <w:t>202</w:t>
      </w:r>
      <w:r>
        <w:t>3</w:t>
      </w:r>
      <w:r w:rsidR="00F817CD">
        <w:t xml:space="preserve">, </w:t>
      </w:r>
      <w:r>
        <w:t>April</w:t>
      </w:r>
      <w:r w:rsidR="00F817CD" w:rsidRPr="00D35280">
        <w:t xml:space="preserve">). </w:t>
      </w:r>
      <w:r w:rsidR="00F817CD" w:rsidRPr="00F817CD">
        <w:rPr>
          <w:i/>
          <w:iCs/>
        </w:rPr>
        <w:t>South Korea’s robot tax</w:t>
      </w:r>
      <w:r w:rsidR="00F817CD" w:rsidRPr="00D35280">
        <w:t xml:space="preserve">. </w:t>
      </w:r>
      <w:r w:rsidR="00F817CD" w:rsidRPr="00B02324">
        <w:t>Retrieved from</w:t>
      </w:r>
      <w:r w:rsidR="00F817CD">
        <w:t xml:space="preserve"> </w:t>
      </w:r>
      <w:hyperlink r:id="rId13" w:anchor=":~:text=In%202017%2C%20South%20Korea%20enacted%20the%20world%27s%20first,tax%20breaks%20those%20investments%20in%20robotics%20previously%20enjoyed" w:history="1">
        <w:r w:rsidR="00F817CD" w:rsidRPr="00811F4E">
          <w:rPr>
            <w:rStyle w:val="Hyperlink"/>
            <w:shd w:val="clear" w:color="auto" w:fill="FFFFFF"/>
          </w:rPr>
          <w:t>https://taxfitness.com.au/blog/south-korea-s-robot-</w:t>
        </w:r>
        <w:r w:rsidR="00F817CD" w:rsidRPr="00811F4E">
          <w:rPr>
            <w:rStyle w:val="Hyperlink"/>
            <w:shd w:val="clear" w:color="auto" w:fill="FFFFFF"/>
          </w:rPr>
          <w:lastRenderedPageBreak/>
          <w:t>tax/#:~:text=In%202017%2C%20South%20Korea%20enacted%20the%20world%27s%20first,tax%20breaks%20those%20investments%20in%20robotics%20previously%20enjoyed</w:t>
        </w:r>
      </w:hyperlink>
      <w:r w:rsidR="00F817CD" w:rsidRPr="00A2144D">
        <w:rPr>
          <w:color w:val="222222"/>
          <w:shd w:val="clear" w:color="auto" w:fill="FFFFFF"/>
        </w:rPr>
        <w:t>.</w:t>
      </w:r>
    </w:p>
    <w:sectPr w:rsidR="00F817CD" w:rsidSect="00A0033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A5FBD"/>
    <w:multiLevelType w:val="hybridMultilevel"/>
    <w:tmpl w:val="E668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A3420"/>
    <w:multiLevelType w:val="hybridMultilevel"/>
    <w:tmpl w:val="C51C7C6E"/>
    <w:lvl w:ilvl="0" w:tplc="847E39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4E3B"/>
    <w:multiLevelType w:val="hybridMultilevel"/>
    <w:tmpl w:val="AFB2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86545"/>
    <w:multiLevelType w:val="hybridMultilevel"/>
    <w:tmpl w:val="026C5E3A"/>
    <w:lvl w:ilvl="0" w:tplc="19D2D67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70219"/>
    <w:multiLevelType w:val="hybridMultilevel"/>
    <w:tmpl w:val="31C0E326"/>
    <w:lvl w:ilvl="0" w:tplc="7E6C8278">
      <w:start w:val="3"/>
      <w:numFmt w:val="bullet"/>
      <w:lvlText w:val="-"/>
      <w:lvlJc w:val="left"/>
      <w:pPr>
        <w:ind w:left="1080" w:hanging="360"/>
      </w:pPr>
      <w:rPr>
        <w:rFonts w:ascii="Times New Roman" w:eastAsiaTheme="minorEastAsia"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041988"/>
    <w:multiLevelType w:val="hybridMultilevel"/>
    <w:tmpl w:val="FB9073B0"/>
    <w:lvl w:ilvl="0" w:tplc="2012A4A6">
      <w:start w:val="3"/>
      <w:numFmt w:val="bullet"/>
      <w:lvlText w:val="-"/>
      <w:lvlJc w:val="left"/>
      <w:pPr>
        <w:ind w:left="1080" w:hanging="360"/>
      </w:pPr>
      <w:rPr>
        <w:rFonts w:ascii="Times New Roman" w:eastAsiaTheme="minorEastAsia" w:hAnsi="Times New Roman" w:cs="Times New Roman"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AC7279"/>
    <w:multiLevelType w:val="hybridMultilevel"/>
    <w:tmpl w:val="CE9C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35E93"/>
    <w:multiLevelType w:val="hybridMultilevel"/>
    <w:tmpl w:val="D566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05128"/>
    <w:multiLevelType w:val="multilevel"/>
    <w:tmpl w:val="FA08A226"/>
    <w:lvl w:ilvl="0">
      <w:start w:val="1"/>
      <w:numFmt w:val="decimal"/>
      <w:pStyle w:val="Heading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73385020">
    <w:abstractNumId w:val="2"/>
  </w:num>
  <w:num w:numId="2" w16cid:durableId="409618383">
    <w:abstractNumId w:val="3"/>
  </w:num>
  <w:num w:numId="3" w16cid:durableId="2022461964">
    <w:abstractNumId w:val="6"/>
  </w:num>
  <w:num w:numId="4" w16cid:durableId="1863665374">
    <w:abstractNumId w:val="7"/>
  </w:num>
  <w:num w:numId="5" w16cid:durableId="780876179">
    <w:abstractNumId w:val="8"/>
  </w:num>
  <w:num w:numId="6" w16cid:durableId="329526386">
    <w:abstractNumId w:val="1"/>
  </w:num>
  <w:num w:numId="7" w16cid:durableId="1045103705">
    <w:abstractNumId w:val="0"/>
  </w:num>
  <w:num w:numId="8" w16cid:durableId="910776679">
    <w:abstractNumId w:val="5"/>
  </w:num>
  <w:num w:numId="9" w16cid:durableId="1409382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63"/>
    <w:rsid w:val="0000057F"/>
    <w:rsid w:val="00000982"/>
    <w:rsid w:val="00002648"/>
    <w:rsid w:val="0000273A"/>
    <w:rsid w:val="0000298F"/>
    <w:rsid w:val="0000514E"/>
    <w:rsid w:val="0000530C"/>
    <w:rsid w:val="00005BC0"/>
    <w:rsid w:val="00006289"/>
    <w:rsid w:val="00006C51"/>
    <w:rsid w:val="00007BEE"/>
    <w:rsid w:val="000100E9"/>
    <w:rsid w:val="00011027"/>
    <w:rsid w:val="000112A1"/>
    <w:rsid w:val="00012B47"/>
    <w:rsid w:val="00013297"/>
    <w:rsid w:val="00014983"/>
    <w:rsid w:val="00014B88"/>
    <w:rsid w:val="0001579F"/>
    <w:rsid w:val="00016BB0"/>
    <w:rsid w:val="00020248"/>
    <w:rsid w:val="00020FDB"/>
    <w:rsid w:val="0002200E"/>
    <w:rsid w:val="00022557"/>
    <w:rsid w:val="00022BA3"/>
    <w:rsid w:val="0002467E"/>
    <w:rsid w:val="00024A63"/>
    <w:rsid w:val="00027CCB"/>
    <w:rsid w:val="00034E11"/>
    <w:rsid w:val="00035140"/>
    <w:rsid w:val="00037FD8"/>
    <w:rsid w:val="00040094"/>
    <w:rsid w:val="000413FA"/>
    <w:rsid w:val="000453D7"/>
    <w:rsid w:val="00045D46"/>
    <w:rsid w:val="00046033"/>
    <w:rsid w:val="0004690E"/>
    <w:rsid w:val="00046D1A"/>
    <w:rsid w:val="000477FB"/>
    <w:rsid w:val="00047A06"/>
    <w:rsid w:val="00047CF3"/>
    <w:rsid w:val="000503AF"/>
    <w:rsid w:val="00050C72"/>
    <w:rsid w:val="00050D7B"/>
    <w:rsid w:val="00052C47"/>
    <w:rsid w:val="00052F88"/>
    <w:rsid w:val="0005359D"/>
    <w:rsid w:val="00054050"/>
    <w:rsid w:val="00062F8F"/>
    <w:rsid w:val="00064FC7"/>
    <w:rsid w:val="00065A4C"/>
    <w:rsid w:val="00071643"/>
    <w:rsid w:val="00071737"/>
    <w:rsid w:val="00071B50"/>
    <w:rsid w:val="00071D8D"/>
    <w:rsid w:val="00071EC8"/>
    <w:rsid w:val="000721FC"/>
    <w:rsid w:val="00072ED5"/>
    <w:rsid w:val="0007361C"/>
    <w:rsid w:val="00074957"/>
    <w:rsid w:val="00074FEC"/>
    <w:rsid w:val="00075F1B"/>
    <w:rsid w:val="00076215"/>
    <w:rsid w:val="00076759"/>
    <w:rsid w:val="00077C11"/>
    <w:rsid w:val="00080CB9"/>
    <w:rsid w:val="00081CB5"/>
    <w:rsid w:val="000822FE"/>
    <w:rsid w:val="00082967"/>
    <w:rsid w:val="0008354E"/>
    <w:rsid w:val="0008758F"/>
    <w:rsid w:val="00090665"/>
    <w:rsid w:val="00091BE0"/>
    <w:rsid w:val="00092A90"/>
    <w:rsid w:val="00096AD0"/>
    <w:rsid w:val="00096DC1"/>
    <w:rsid w:val="00097417"/>
    <w:rsid w:val="000A054F"/>
    <w:rsid w:val="000A0709"/>
    <w:rsid w:val="000A1081"/>
    <w:rsid w:val="000A2141"/>
    <w:rsid w:val="000A21B3"/>
    <w:rsid w:val="000A45BC"/>
    <w:rsid w:val="000A48F8"/>
    <w:rsid w:val="000B11F7"/>
    <w:rsid w:val="000B2740"/>
    <w:rsid w:val="000B4C0C"/>
    <w:rsid w:val="000B64CE"/>
    <w:rsid w:val="000C13A0"/>
    <w:rsid w:val="000C15A7"/>
    <w:rsid w:val="000C4A72"/>
    <w:rsid w:val="000C54D9"/>
    <w:rsid w:val="000C6F79"/>
    <w:rsid w:val="000C767E"/>
    <w:rsid w:val="000C7BAC"/>
    <w:rsid w:val="000D0C6A"/>
    <w:rsid w:val="000D17C8"/>
    <w:rsid w:val="000D1C16"/>
    <w:rsid w:val="000D2D16"/>
    <w:rsid w:val="000D4189"/>
    <w:rsid w:val="000D5EBA"/>
    <w:rsid w:val="000D6416"/>
    <w:rsid w:val="000D728E"/>
    <w:rsid w:val="000D7794"/>
    <w:rsid w:val="000E09C6"/>
    <w:rsid w:val="000E1EF8"/>
    <w:rsid w:val="000E4BDA"/>
    <w:rsid w:val="000E5CA1"/>
    <w:rsid w:val="000E5CF4"/>
    <w:rsid w:val="000E5E09"/>
    <w:rsid w:val="000E733F"/>
    <w:rsid w:val="000E7EBE"/>
    <w:rsid w:val="000F086D"/>
    <w:rsid w:val="000F1E9B"/>
    <w:rsid w:val="000F2E87"/>
    <w:rsid w:val="000F393D"/>
    <w:rsid w:val="000F4FBA"/>
    <w:rsid w:val="000F5578"/>
    <w:rsid w:val="001017BE"/>
    <w:rsid w:val="00102621"/>
    <w:rsid w:val="0010326D"/>
    <w:rsid w:val="00103CF6"/>
    <w:rsid w:val="00105D78"/>
    <w:rsid w:val="001070C1"/>
    <w:rsid w:val="001102FE"/>
    <w:rsid w:val="001116C1"/>
    <w:rsid w:val="00111BAD"/>
    <w:rsid w:val="001140CC"/>
    <w:rsid w:val="00114790"/>
    <w:rsid w:val="00117814"/>
    <w:rsid w:val="00121701"/>
    <w:rsid w:val="00122480"/>
    <w:rsid w:val="00125796"/>
    <w:rsid w:val="001259B0"/>
    <w:rsid w:val="001268E4"/>
    <w:rsid w:val="00126B30"/>
    <w:rsid w:val="00126F78"/>
    <w:rsid w:val="001276AF"/>
    <w:rsid w:val="001278BE"/>
    <w:rsid w:val="00130AB1"/>
    <w:rsid w:val="0013302E"/>
    <w:rsid w:val="00136870"/>
    <w:rsid w:val="00141A99"/>
    <w:rsid w:val="001426DA"/>
    <w:rsid w:val="00142EA2"/>
    <w:rsid w:val="0014336A"/>
    <w:rsid w:val="001448ED"/>
    <w:rsid w:val="00144C2B"/>
    <w:rsid w:val="001455CB"/>
    <w:rsid w:val="001508F4"/>
    <w:rsid w:val="00152DE4"/>
    <w:rsid w:val="00155B12"/>
    <w:rsid w:val="00155F29"/>
    <w:rsid w:val="00156A7F"/>
    <w:rsid w:val="00156C4E"/>
    <w:rsid w:val="0015753D"/>
    <w:rsid w:val="001576DF"/>
    <w:rsid w:val="00161331"/>
    <w:rsid w:val="0016147D"/>
    <w:rsid w:val="00161D0B"/>
    <w:rsid w:val="00162496"/>
    <w:rsid w:val="00162832"/>
    <w:rsid w:val="00162B7F"/>
    <w:rsid w:val="001702CE"/>
    <w:rsid w:val="00170CD7"/>
    <w:rsid w:val="00172BDC"/>
    <w:rsid w:val="00173A17"/>
    <w:rsid w:val="0017476E"/>
    <w:rsid w:val="00175379"/>
    <w:rsid w:val="0017596A"/>
    <w:rsid w:val="00176F95"/>
    <w:rsid w:val="0017740B"/>
    <w:rsid w:val="001779E6"/>
    <w:rsid w:val="00177FB8"/>
    <w:rsid w:val="00187CA6"/>
    <w:rsid w:val="00190BC1"/>
    <w:rsid w:val="00190F50"/>
    <w:rsid w:val="001939D1"/>
    <w:rsid w:val="00194B74"/>
    <w:rsid w:val="00194BA1"/>
    <w:rsid w:val="001A019F"/>
    <w:rsid w:val="001A0F04"/>
    <w:rsid w:val="001A1839"/>
    <w:rsid w:val="001A18DD"/>
    <w:rsid w:val="001A398D"/>
    <w:rsid w:val="001A3BAB"/>
    <w:rsid w:val="001A47E4"/>
    <w:rsid w:val="001A4FC1"/>
    <w:rsid w:val="001A5D44"/>
    <w:rsid w:val="001A7375"/>
    <w:rsid w:val="001B01B8"/>
    <w:rsid w:val="001B15D2"/>
    <w:rsid w:val="001B2E7E"/>
    <w:rsid w:val="001B3526"/>
    <w:rsid w:val="001B3958"/>
    <w:rsid w:val="001B421C"/>
    <w:rsid w:val="001B4996"/>
    <w:rsid w:val="001B6067"/>
    <w:rsid w:val="001B6D01"/>
    <w:rsid w:val="001B7181"/>
    <w:rsid w:val="001C0B60"/>
    <w:rsid w:val="001C1321"/>
    <w:rsid w:val="001C1AD2"/>
    <w:rsid w:val="001C1C7E"/>
    <w:rsid w:val="001C25E8"/>
    <w:rsid w:val="001C28FE"/>
    <w:rsid w:val="001C2938"/>
    <w:rsid w:val="001C318B"/>
    <w:rsid w:val="001C4026"/>
    <w:rsid w:val="001C47D5"/>
    <w:rsid w:val="001C5F39"/>
    <w:rsid w:val="001C65D9"/>
    <w:rsid w:val="001C68F9"/>
    <w:rsid w:val="001C77FF"/>
    <w:rsid w:val="001D0E6F"/>
    <w:rsid w:val="001D1E9B"/>
    <w:rsid w:val="001D250E"/>
    <w:rsid w:val="001D2ECA"/>
    <w:rsid w:val="001D5092"/>
    <w:rsid w:val="001D621D"/>
    <w:rsid w:val="001D6355"/>
    <w:rsid w:val="001D7802"/>
    <w:rsid w:val="001D7C70"/>
    <w:rsid w:val="001E0873"/>
    <w:rsid w:val="001E0F47"/>
    <w:rsid w:val="001E3A00"/>
    <w:rsid w:val="001E4075"/>
    <w:rsid w:val="001E4A50"/>
    <w:rsid w:val="001E6ED1"/>
    <w:rsid w:val="001E796A"/>
    <w:rsid w:val="001E7FCE"/>
    <w:rsid w:val="001F078D"/>
    <w:rsid w:val="001F11CD"/>
    <w:rsid w:val="001F2E6F"/>
    <w:rsid w:val="001F48F2"/>
    <w:rsid w:val="001F5007"/>
    <w:rsid w:val="001F5488"/>
    <w:rsid w:val="001F6012"/>
    <w:rsid w:val="001F7449"/>
    <w:rsid w:val="001F76EB"/>
    <w:rsid w:val="0020089C"/>
    <w:rsid w:val="002010B8"/>
    <w:rsid w:val="00201C2C"/>
    <w:rsid w:val="00204170"/>
    <w:rsid w:val="002062E0"/>
    <w:rsid w:val="00206C67"/>
    <w:rsid w:val="0020746B"/>
    <w:rsid w:val="00207A97"/>
    <w:rsid w:val="002102DF"/>
    <w:rsid w:val="0021219E"/>
    <w:rsid w:val="0021245A"/>
    <w:rsid w:val="00213F03"/>
    <w:rsid w:val="00214863"/>
    <w:rsid w:val="002173FB"/>
    <w:rsid w:val="00217618"/>
    <w:rsid w:val="0022040E"/>
    <w:rsid w:val="00220676"/>
    <w:rsid w:val="002208A7"/>
    <w:rsid w:val="00220A64"/>
    <w:rsid w:val="00220AA9"/>
    <w:rsid w:val="00220BB9"/>
    <w:rsid w:val="00224255"/>
    <w:rsid w:val="00224AC4"/>
    <w:rsid w:val="00225084"/>
    <w:rsid w:val="00225173"/>
    <w:rsid w:val="002252A9"/>
    <w:rsid w:val="0022772C"/>
    <w:rsid w:val="002278BC"/>
    <w:rsid w:val="00232C42"/>
    <w:rsid w:val="00235AA2"/>
    <w:rsid w:val="00236A2E"/>
    <w:rsid w:val="0023710B"/>
    <w:rsid w:val="00237291"/>
    <w:rsid w:val="00240E88"/>
    <w:rsid w:val="00242CE0"/>
    <w:rsid w:val="00244A6A"/>
    <w:rsid w:val="00244C02"/>
    <w:rsid w:val="00247274"/>
    <w:rsid w:val="002508AF"/>
    <w:rsid w:val="00251064"/>
    <w:rsid w:val="002528B9"/>
    <w:rsid w:val="00254ACF"/>
    <w:rsid w:val="00254C6A"/>
    <w:rsid w:val="00254D65"/>
    <w:rsid w:val="00257B34"/>
    <w:rsid w:val="00260435"/>
    <w:rsid w:val="002625B6"/>
    <w:rsid w:val="00263EA2"/>
    <w:rsid w:val="002666E5"/>
    <w:rsid w:val="00266EE1"/>
    <w:rsid w:val="00270119"/>
    <w:rsid w:val="00271BA1"/>
    <w:rsid w:val="002729B8"/>
    <w:rsid w:val="00273878"/>
    <w:rsid w:val="0027497F"/>
    <w:rsid w:val="00274FF6"/>
    <w:rsid w:val="0027567B"/>
    <w:rsid w:val="00275DEC"/>
    <w:rsid w:val="00275F3E"/>
    <w:rsid w:val="0027611D"/>
    <w:rsid w:val="002778E0"/>
    <w:rsid w:val="00285914"/>
    <w:rsid w:val="00285934"/>
    <w:rsid w:val="002870A0"/>
    <w:rsid w:val="00287F48"/>
    <w:rsid w:val="0029106D"/>
    <w:rsid w:val="002916D6"/>
    <w:rsid w:val="0029176F"/>
    <w:rsid w:val="002920A7"/>
    <w:rsid w:val="00293CF3"/>
    <w:rsid w:val="00294047"/>
    <w:rsid w:val="00294527"/>
    <w:rsid w:val="0029717C"/>
    <w:rsid w:val="002976AE"/>
    <w:rsid w:val="002A080F"/>
    <w:rsid w:val="002A0A67"/>
    <w:rsid w:val="002A30C2"/>
    <w:rsid w:val="002A34BA"/>
    <w:rsid w:val="002A442C"/>
    <w:rsid w:val="002A67F3"/>
    <w:rsid w:val="002B124D"/>
    <w:rsid w:val="002B1C5E"/>
    <w:rsid w:val="002B41A2"/>
    <w:rsid w:val="002B4958"/>
    <w:rsid w:val="002B4C9A"/>
    <w:rsid w:val="002B55EC"/>
    <w:rsid w:val="002B7B20"/>
    <w:rsid w:val="002B7FC7"/>
    <w:rsid w:val="002C12DA"/>
    <w:rsid w:val="002C2CC6"/>
    <w:rsid w:val="002C39B3"/>
    <w:rsid w:val="002C65F4"/>
    <w:rsid w:val="002D2331"/>
    <w:rsid w:val="002D3217"/>
    <w:rsid w:val="002D4896"/>
    <w:rsid w:val="002D5C05"/>
    <w:rsid w:val="002D65B1"/>
    <w:rsid w:val="002D7ADC"/>
    <w:rsid w:val="002D7C47"/>
    <w:rsid w:val="002E1C71"/>
    <w:rsid w:val="002E48C8"/>
    <w:rsid w:val="002E555E"/>
    <w:rsid w:val="002E6841"/>
    <w:rsid w:val="002F11CB"/>
    <w:rsid w:val="002F1C6C"/>
    <w:rsid w:val="002F23BB"/>
    <w:rsid w:val="002F7D83"/>
    <w:rsid w:val="003010B9"/>
    <w:rsid w:val="00301116"/>
    <w:rsid w:val="00302EA0"/>
    <w:rsid w:val="0030459B"/>
    <w:rsid w:val="003046AC"/>
    <w:rsid w:val="003050A4"/>
    <w:rsid w:val="00311161"/>
    <w:rsid w:val="00311950"/>
    <w:rsid w:val="00311C96"/>
    <w:rsid w:val="003147DD"/>
    <w:rsid w:val="00315F93"/>
    <w:rsid w:val="00316C55"/>
    <w:rsid w:val="0031775A"/>
    <w:rsid w:val="00317E41"/>
    <w:rsid w:val="00320FA3"/>
    <w:rsid w:val="00321869"/>
    <w:rsid w:val="00322623"/>
    <w:rsid w:val="00324CB4"/>
    <w:rsid w:val="003259BE"/>
    <w:rsid w:val="00327458"/>
    <w:rsid w:val="003315CA"/>
    <w:rsid w:val="00332E15"/>
    <w:rsid w:val="00334739"/>
    <w:rsid w:val="00335693"/>
    <w:rsid w:val="00335F1F"/>
    <w:rsid w:val="00337669"/>
    <w:rsid w:val="0034045F"/>
    <w:rsid w:val="00340B6F"/>
    <w:rsid w:val="0034431C"/>
    <w:rsid w:val="00346EC9"/>
    <w:rsid w:val="00347CC6"/>
    <w:rsid w:val="003510B4"/>
    <w:rsid w:val="003515F9"/>
    <w:rsid w:val="00352DA3"/>
    <w:rsid w:val="00354BCC"/>
    <w:rsid w:val="00357FB5"/>
    <w:rsid w:val="00362402"/>
    <w:rsid w:val="0036266B"/>
    <w:rsid w:val="003634DD"/>
    <w:rsid w:val="00366682"/>
    <w:rsid w:val="00367588"/>
    <w:rsid w:val="003676F0"/>
    <w:rsid w:val="0037087F"/>
    <w:rsid w:val="00374FC3"/>
    <w:rsid w:val="003756F6"/>
    <w:rsid w:val="003775E7"/>
    <w:rsid w:val="00380841"/>
    <w:rsid w:val="00380A67"/>
    <w:rsid w:val="00380C71"/>
    <w:rsid w:val="0038130E"/>
    <w:rsid w:val="00382216"/>
    <w:rsid w:val="00384F17"/>
    <w:rsid w:val="00385D1D"/>
    <w:rsid w:val="00386293"/>
    <w:rsid w:val="0039073D"/>
    <w:rsid w:val="00393553"/>
    <w:rsid w:val="00393BE0"/>
    <w:rsid w:val="00394D2E"/>
    <w:rsid w:val="0039721C"/>
    <w:rsid w:val="003A02D4"/>
    <w:rsid w:val="003A05A1"/>
    <w:rsid w:val="003A1D09"/>
    <w:rsid w:val="003A2898"/>
    <w:rsid w:val="003A30D7"/>
    <w:rsid w:val="003A33A7"/>
    <w:rsid w:val="003A4FDC"/>
    <w:rsid w:val="003A56E7"/>
    <w:rsid w:val="003A692B"/>
    <w:rsid w:val="003A6F73"/>
    <w:rsid w:val="003B02AB"/>
    <w:rsid w:val="003B081D"/>
    <w:rsid w:val="003B0E49"/>
    <w:rsid w:val="003B0F73"/>
    <w:rsid w:val="003B136E"/>
    <w:rsid w:val="003B28D0"/>
    <w:rsid w:val="003B45CD"/>
    <w:rsid w:val="003B56F0"/>
    <w:rsid w:val="003B6F55"/>
    <w:rsid w:val="003B7289"/>
    <w:rsid w:val="003B7456"/>
    <w:rsid w:val="003B782F"/>
    <w:rsid w:val="003C0896"/>
    <w:rsid w:val="003C1B93"/>
    <w:rsid w:val="003C3042"/>
    <w:rsid w:val="003C528E"/>
    <w:rsid w:val="003C52E3"/>
    <w:rsid w:val="003D1BCD"/>
    <w:rsid w:val="003D386A"/>
    <w:rsid w:val="003D3CA2"/>
    <w:rsid w:val="003D5280"/>
    <w:rsid w:val="003D67AF"/>
    <w:rsid w:val="003D67DF"/>
    <w:rsid w:val="003E06C3"/>
    <w:rsid w:val="003E1812"/>
    <w:rsid w:val="003E1BA6"/>
    <w:rsid w:val="003E1D5A"/>
    <w:rsid w:val="003E3501"/>
    <w:rsid w:val="003E6DAF"/>
    <w:rsid w:val="003F02CC"/>
    <w:rsid w:val="003F17B9"/>
    <w:rsid w:val="003F199E"/>
    <w:rsid w:val="003F259D"/>
    <w:rsid w:val="003F2762"/>
    <w:rsid w:val="003F3CB0"/>
    <w:rsid w:val="003F4FAF"/>
    <w:rsid w:val="003F5869"/>
    <w:rsid w:val="003F6218"/>
    <w:rsid w:val="003F6FB1"/>
    <w:rsid w:val="003F7147"/>
    <w:rsid w:val="0040058B"/>
    <w:rsid w:val="00403954"/>
    <w:rsid w:val="0040514A"/>
    <w:rsid w:val="00407579"/>
    <w:rsid w:val="00410D15"/>
    <w:rsid w:val="004116A9"/>
    <w:rsid w:val="00413FE9"/>
    <w:rsid w:val="00414694"/>
    <w:rsid w:val="004151B1"/>
    <w:rsid w:val="00415957"/>
    <w:rsid w:val="00416662"/>
    <w:rsid w:val="00416DD4"/>
    <w:rsid w:val="004215C7"/>
    <w:rsid w:val="004226A5"/>
    <w:rsid w:val="004267AD"/>
    <w:rsid w:val="00427485"/>
    <w:rsid w:val="00430DDA"/>
    <w:rsid w:val="00431F60"/>
    <w:rsid w:val="00433ED9"/>
    <w:rsid w:val="0043576B"/>
    <w:rsid w:val="00435EEB"/>
    <w:rsid w:val="00436E82"/>
    <w:rsid w:val="00443E04"/>
    <w:rsid w:val="00444296"/>
    <w:rsid w:val="00444D21"/>
    <w:rsid w:val="00445EAD"/>
    <w:rsid w:val="00454182"/>
    <w:rsid w:val="004549B0"/>
    <w:rsid w:val="00461175"/>
    <w:rsid w:val="0046161D"/>
    <w:rsid w:val="004642E2"/>
    <w:rsid w:val="00466AB0"/>
    <w:rsid w:val="00466FEF"/>
    <w:rsid w:val="0046722C"/>
    <w:rsid w:val="00467CE5"/>
    <w:rsid w:val="00470274"/>
    <w:rsid w:val="0047093E"/>
    <w:rsid w:val="00472D43"/>
    <w:rsid w:val="0047454E"/>
    <w:rsid w:val="00475729"/>
    <w:rsid w:val="00475F8C"/>
    <w:rsid w:val="00476E4A"/>
    <w:rsid w:val="004770B2"/>
    <w:rsid w:val="00481023"/>
    <w:rsid w:val="004828CC"/>
    <w:rsid w:val="00482AF7"/>
    <w:rsid w:val="00482D01"/>
    <w:rsid w:val="0048330F"/>
    <w:rsid w:val="00483CD6"/>
    <w:rsid w:val="00485F20"/>
    <w:rsid w:val="00490309"/>
    <w:rsid w:val="004912DB"/>
    <w:rsid w:val="00491415"/>
    <w:rsid w:val="00492AB7"/>
    <w:rsid w:val="0049312B"/>
    <w:rsid w:val="00493AD1"/>
    <w:rsid w:val="00494C7B"/>
    <w:rsid w:val="004951D6"/>
    <w:rsid w:val="00495740"/>
    <w:rsid w:val="004961BC"/>
    <w:rsid w:val="0049715C"/>
    <w:rsid w:val="004A0C4D"/>
    <w:rsid w:val="004A0E81"/>
    <w:rsid w:val="004A13A0"/>
    <w:rsid w:val="004A2503"/>
    <w:rsid w:val="004A39CC"/>
    <w:rsid w:val="004A43BC"/>
    <w:rsid w:val="004A59EC"/>
    <w:rsid w:val="004A70FF"/>
    <w:rsid w:val="004B02DF"/>
    <w:rsid w:val="004B0693"/>
    <w:rsid w:val="004B1268"/>
    <w:rsid w:val="004B5243"/>
    <w:rsid w:val="004C106E"/>
    <w:rsid w:val="004C14BE"/>
    <w:rsid w:val="004C26DB"/>
    <w:rsid w:val="004C35E5"/>
    <w:rsid w:val="004C695A"/>
    <w:rsid w:val="004C7001"/>
    <w:rsid w:val="004C7173"/>
    <w:rsid w:val="004D0550"/>
    <w:rsid w:val="004D0B2A"/>
    <w:rsid w:val="004D2769"/>
    <w:rsid w:val="004D2F44"/>
    <w:rsid w:val="004E07DE"/>
    <w:rsid w:val="004E141B"/>
    <w:rsid w:val="004E2C33"/>
    <w:rsid w:val="004E34AC"/>
    <w:rsid w:val="004E35D3"/>
    <w:rsid w:val="004E4BE2"/>
    <w:rsid w:val="004E5B68"/>
    <w:rsid w:val="004E66D8"/>
    <w:rsid w:val="004E6A26"/>
    <w:rsid w:val="004F20BF"/>
    <w:rsid w:val="004F2D1F"/>
    <w:rsid w:val="004F6586"/>
    <w:rsid w:val="004F69FB"/>
    <w:rsid w:val="00500641"/>
    <w:rsid w:val="005007A3"/>
    <w:rsid w:val="00501986"/>
    <w:rsid w:val="00501D48"/>
    <w:rsid w:val="005026DE"/>
    <w:rsid w:val="00504CD5"/>
    <w:rsid w:val="005056E8"/>
    <w:rsid w:val="005102A0"/>
    <w:rsid w:val="005104DE"/>
    <w:rsid w:val="00515BB7"/>
    <w:rsid w:val="00515DC9"/>
    <w:rsid w:val="00515F85"/>
    <w:rsid w:val="005175EA"/>
    <w:rsid w:val="00520A55"/>
    <w:rsid w:val="00521B3C"/>
    <w:rsid w:val="00521B55"/>
    <w:rsid w:val="00522B17"/>
    <w:rsid w:val="00522F2E"/>
    <w:rsid w:val="00524B42"/>
    <w:rsid w:val="00524DD2"/>
    <w:rsid w:val="00532388"/>
    <w:rsid w:val="005338D6"/>
    <w:rsid w:val="0053414A"/>
    <w:rsid w:val="00534F12"/>
    <w:rsid w:val="0053600A"/>
    <w:rsid w:val="00537AAD"/>
    <w:rsid w:val="00540B0E"/>
    <w:rsid w:val="005411F1"/>
    <w:rsid w:val="005443F3"/>
    <w:rsid w:val="00544664"/>
    <w:rsid w:val="00544EAC"/>
    <w:rsid w:val="00545A33"/>
    <w:rsid w:val="00545EAB"/>
    <w:rsid w:val="00546B7C"/>
    <w:rsid w:val="00547567"/>
    <w:rsid w:val="00547A19"/>
    <w:rsid w:val="00550954"/>
    <w:rsid w:val="00550E4B"/>
    <w:rsid w:val="00553344"/>
    <w:rsid w:val="00556B47"/>
    <w:rsid w:val="0055712A"/>
    <w:rsid w:val="00560ED6"/>
    <w:rsid w:val="00562EF9"/>
    <w:rsid w:val="00564A12"/>
    <w:rsid w:val="00566BED"/>
    <w:rsid w:val="00573574"/>
    <w:rsid w:val="00574A60"/>
    <w:rsid w:val="005767CD"/>
    <w:rsid w:val="0058243E"/>
    <w:rsid w:val="00582881"/>
    <w:rsid w:val="005829E0"/>
    <w:rsid w:val="005836A0"/>
    <w:rsid w:val="00585C71"/>
    <w:rsid w:val="00585E4B"/>
    <w:rsid w:val="0058730D"/>
    <w:rsid w:val="0059002E"/>
    <w:rsid w:val="005903D1"/>
    <w:rsid w:val="00591664"/>
    <w:rsid w:val="005929D2"/>
    <w:rsid w:val="00593F0E"/>
    <w:rsid w:val="0059615B"/>
    <w:rsid w:val="005963DA"/>
    <w:rsid w:val="00596748"/>
    <w:rsid w:val="005A1A7D"/>
    <w:rsid w:val="005A31F6"/>
    <w:rsid w:val="005A47AA"/>
    <w:rsid w:val="005A510C"/>
    <w:rsid w:val="005A5161"/>
    <w:rsid w:val="005A75AB"/>
    <w:rsid w:val="005A7672"/>
    <w:rsid w:val="005B2FF4"/>
    <w:rsid w:val="005B3919"/>
    <w:rsid w:val="005B3C0D"/>
    <w:rsid w:val="005B3C1B"/>
    <w:rsid w:val="005B3E9B"/>
    <w:rsid w:val="005B44C7"/>
    <w:rsid w:val="005B4671"/>
    <w:rsid w:val="005B5662"/>
    <w:rsid w:val="005B71C3"/>
    <w:rsid w:val="005B757C"/>
    <w:rsid w:val="005B780A"/>
    <w:rsid w:val="005C12B8"/>
    <w:rsid w:val="005C2136"/>
    <w:rsid w:val="005C3B0A"/>
    <w:rsid w:val="005C4390"/>
    <w:rsid w:val="005C4F1E"/>
    <w:rsid w:val="005C5B8A"/>
    <w:rsid w:val="005C7276"/>
    <w:rsid w:val="005C742F"/>
    <w:rsid w:val="005D13F7"/>
    <w:rsid w:val="005D2741"/>
    <w:rsid w:val="005D3AF5"/>
    <w:rsid w:val="005D67C0"/>
    <w:rsid w:val="005D6FA3"/>
    <w:rsid w:val="005D71EF"/>
    <w:rsid w:val="005E0331"/>
    <w:rsid w:val="005E0753"/>
    <w:rsid w:val="005E129E"/>
    <w:rsid w:val="005E2F11"/>
    <w:rsid w:val="005E34F9"/>
    <w:rsid w:val="005E3EAD"/>
    <w:rsid w:val="005E59A4"/>
    <w:rsid w:val="005E6180"/>
    <w:rsid w:val="005E6C9E"/>
    <w:rsid w:val="005E7532"/>
    <w:rsid w:val="005F03DB"/>
    <w:rsid w:val="005F28EC"/>
    <w:rsid w:val="005F2F81"/>
    <w:rsid w:val="005F31FA"/>
    <w:rsid w:val="005F3439"/>
    <w:rsid w:val="005F50F9"/>
    <w:rsid w:val="005F5B46"/>
    <w:rsid w:val="005F7E41"/>
    <w:rsid w:val="00601054"/>
    <w:rsid w:val="0060372F"/>
    <w:rsid w:val="00603747"/>
    <w:rsid w:val="00603761"/>
    <w:rsid w:val="00606934"/>
    <w:rsid w:val="00606CB1"/>
    <w:rsid w:val="0060796C"/>
    <w:rsid w:val="00607A9F"/>
    <w:rsid w:val="006100B1"/>
    <w:rsid w:val="006109C3"/>
    <w:rsid w:val="006119AF"/>
    <w:rsid w:val="00611A2D"/>
    <w:rsid w:val="00611E34"/>
    <w:rsid w:val="006120A1"/>
    <w:rsid w:val="006120E6"/>
    <w:rsid w:val="00612E0C"/>
    <w:rsid w:val="006136E9"/>
    <w:rsid w:val="00614002"/>
    <w:rsid w:val="006145F5"/>
    <w:rsid w:val="00615317"/>
    <w:rsid w:val="006154E6"/>
    <w:rsid w:val="006163E0"/>
    <w:rsid w:val="00616818"/>
    <w:rsid w:val="00617892"/>
    <w:rsid w:val="00620E64"/>
    <w:rsid w:val="0062148B"/>
    <w:rsid w:val="006217B9"/>
    <w:rsid w:val="00624302"/>
    <w:rsid w:val="00626725"/>
    <w:rsid w:val="006269D6"/>
    <w:rsid w:val="0063082E"/>
    <w:rsid w:val="00632143"/>
    <w:rsid w:val="00636548"/>
    <w:rsid w:val="00636BB2"/>
    <w:rsid w:val="00640583"/>
    <w:rsid w:val="0064153D"/>
    <w:rsid w:val="00641E0A"/>
    <w:rsid w:val="00641FA2"/>
    <w:rsid w:val="00642EE1"/>
    <w:rsid w:val="00643E69"/>
    <w:rsid w:val="006448CB"/>
    <w:rsid w:val="00644B98"/>
    <w:rsid w:val="00645187"/>
    <w:rsid w:val="00646D4E"/>
    <w:rsid w:val="00647A97"/>
    <w:rsid w:val="006517EB"/>
    <w:rsid w:val="00655787"/>
    <w:rsid w:val="00657996"/>
    <w:rsid w:val="00657CE0"/>
    <w:rsid w:val="006629C7"/>
    <w:rsid w:val="00663D2B"/>
    <w:rsid w:val="00671037"/>
    <w:rsid w:val="00674530"/>
    <w:rsid w:val="00675308"/>
    <w:rsid w:val="00676FFF"/>
    <w:rsid w:val="006777B0"/>
    <w:rsid w:val="00677C5A"/>
    <w:rsid w:val="00680075"/>
    <w:rsid w:val="00680D7F"/>
    <w:rsid w:val="006830FC"/>
    <w:rsid w:val="0068446B"/>
    <w:rsid w:val="00684DA7"/>
    <w:rsid w:val="006852D6"/>
    <w:rsid w:val="00686C85"/>
    <w:rsid w:val="00687403"/>
    <w:rsid w:val="006901E2"/>
    <w:rsid w:val="00690EB1"/>
    <w:rsid w:val="0069238B"/>
    <w:rsid w:val="0069608F"/>
    <w:rsid w:val="006968F9"/>
    <w:rsid w:val="006A0D5F"/>
    <w:rsid w:val="006A1430"/>
    <w:rsid w:val="006A2216"/>
    <w:rsid w:val="006A6555"/>
    <w:rsid w:val="006A683B"/>
    <w:rsid w:val="006A702C"/>
    <w:rsid w:val="006B00C1"/>
    <w:rsid w:val="006B13E5"/>
    <w:rsid w:val="006B2EE0"/>
    <w:rsid w:val="006B5169"/>
    <w:rsid w:val="006B7C97"/>
    <w:rsid w:val="006C0477"/>
    <w:rsid w:val="006C04FC"/>
    <w:rsid w:val="006C06B7"/>
    <w:rsid w:val="006C0E57"/>
    <w:rsid w:val="006C284D"/>
    <w:rsid w:val="006C5B0C"/>
    <w:rsid w:val="006C63A0"/>
    <w:rsid w:val="006C77B1"/>
    <w:rsid w:val="006D1070"/>
    <w:rsid w:val="006D2E39"/>
    <w:rsid w:val="006D3676"/>
    <w:rsid w:val="006D3DE6"/>
    <w:rsid w:val="006D49E2"/>
    <w:rsid w:val="006D51E0"/>
    <w:rsid w:val="006D6521"/>
    <w:rsid w:val="006D6B04"/>
    <w:rsid w:val="006D7049"/>
    <w:rsid w:val="006D728E"/>
    <w:rsid w:val="006E0C4B"/>
    <w:rsid w:val="006E29D3"/>
    <w:rsid w:val="006E2A4A"/>
    <w:rsid w:val="006E39BE"/>
    <w:rsid w:val="006E659F"/>
    <w:rsid w:val="006F0449"/>
    <w:rsid w:val="006F0A21"/>
    <w:rsid w:val="006F14CB"/>
    <w:rsid w:val="006F1CCD"/>
    <w:rsid w:val="006F2506"/>
    <w:rsid w:val="006F376B"/>
    <w:rsid w:val="006F3AAF"/>
    <w:rsid w:val="006F3F80"/>
    <w:rsid w:val="006F4882"/>
    <w:rsid w:val="006F4EDE"/>
    <w:rsid w:val="006F588E"/>
    <w:rsid w:val="006F5AEA"/>
    <w:rsid w:val="006F6785"/>
    <w:rsid w:val="006F6BE7"/>
    <w:rsid w:val="006F6F3C"/>
    <w:rsid w:val="006F7B52"/>
    <w:rsid w:val="006F7D50"/>
    <w:rsid w:val="0070155D"/>
    <w:rsid w:val="00702FBC"/>
    <w:rsid w:val="00703E87"/>
    <w:rsid w:val="00706AED"/>
    <w:rsid w:val="00706E2A"/>
    <w:rsid w:val="00710A46"/>
    <w:rsid w:val="00712CB3"/>
    <w:rsid w:val="00714C3E"/>
    <w:rsid w:val="00716033"/>
    <w:rsid w:val="00716334"/>
    <w:rsid w:val="0072092F"/>
    <w:rsid w:val="00720A7B"/>
    <w:rsid w:val="00721F06"/>
    <w:rsid w:val="00722751"/>
    <w:rsid w:val="00724345"/>
    <w:rsid w:val="00724931"/>
    <w:rsid w:val="00724E8A"/>
    <w:rsid w:val="00725978"/>
    <w:rsid w:val="0073041B"/>
    <w:rsid w:val="00730D63"/>
    <w:rsid w:val="00732123"/>
    <w:rsid w:val="007324AB"/>
    <w:rsid w:val="007354AF"/>
    <w:rsid w:val="00740A53"/>
    <w:rsid w:val="007416A8"/>
    <w:rsid w:val="00742BC8"/>
    <w:rsid w:val="00742E0A"/>
    <w:rsid w:val="00745E63"/>
    <w:rsid w:val="0074650F"/>
    <w:rsid w:val="007479BD"/>
    <w:rsid w:val="007501B6"/>
    <w:rsid w:val="00750A7D"/>
    <w:rsid w:val="007518D1"/>
    <w:rsid w:val="00752E92"/>
    <w:rsid w:val="007555AB"/>
    <w:rsid w:val="00755D0B"/>
    <w:rsid w:val="007619F6"/>
    <w:rsid w:val="00761C73"/>
    <w:rsid w:val="00761E51"/>
    <w:rsid w:val="00762025"/>
    <w:rsid w:val="00763000"/>
    <w:rsid w:val="00764309"/>
    <w:rsid w:val="00764439"/>
    <w:rsid w:val="00765DAC"/>
    <w:rsid w:val="0076760F"/>
    <w:rsid w:val="00770EE6"/>
    <w:rsid w:val="007715A5"/>
    <w:rsid w:val="00775103"/>
    <w:rsid w:val="007752C3"/>
    <w:rsid w:val="00777DD0"/>
    <w:rsid w:val="007805CB"/>
    <w:rsid w:val="007808E5"/>
    <w:rsid w:val="007811D2"/>
    <w:rsid w:val="00782E16"/>
    <w:rsid w:val="007860F6"/>
    <w:rsid w:val="00786547"/>
    <w:rsid w:val="00786E48"/>
    <w:rsid w:val="00787676"/>
    <w:rsid w:val="007925FA"/>
    <w:rsid w:val="00793C67"/>
    <w:rsid w:val="00796D8E"/>
    <w:rsid w:val="007A185E"/>
    <w:rsid w:val="007A20B8"/>
    <w:rsid w:val="007A68AF"/>
    <w:rsid w:val="007A6FDA"/>
    <w:rsid w:val="007B0357"/>
    <w:rsid w:val="007B0890"/>
    <w:rsid w:val="007B4378"/>
    <w:rsid w:val="007B5A16"/>
    <w:rsid w:val="007B7704"/>
    <w:rsid w:val="007B799F"/>
    <w:rsid w:val="007C02AB"/>
    <w:rsid w:val="007C299A"/>
    <w:rsid w:val="007C29E4"/>
    <w:rsid w:val="007C4489"/>
    <w:rsid w:val="007C4527"/>
    <w:rsid w:val="007C4BCC"/>
    <w:rsid w:val="007C5A1A"/>
    <w:rsid w:val="007D279F"/>
    <w:rsid w:val="007D34AE"/>
    <w:rsid w:val="007D4944"/>
    <w:rsid w:val="007D6EFD"/>
    <w:rsid w:val="007E2F78"/>
    <w:rsid w:val="007E31E7"/>
    <w:rsid w:val="007E3D88"/>
    <w:rsid w:val="007E4DB2"/>
    <w:rsid w:val="007E560E"/>
    <w:rsid w:val="007E5CD2"/>
    <w:rsid w:val="007E5EF1"/>
    <w:rsid w:val="007F0AB1"/>
    <w:rsid w:val="007F0C44"/>
    <w:rsid w:val="007F0F7C"/>
    <w:rsid w:val="007F1134"/>
    <w:rsid w:val="007F192D"/>
    <w:rsid w:val="007F1FC4"/>
    <w:rsid w:val="007F2B74"/>
    <w:rsid w:val="007F3B13"/>
    <w:rsid w:val="007F447D"/>
    <w:rsid w:val="007F5E46"/>
    <w:rsid w:val="007F671B"/>
    <w:rsid w:val="007F71F4"/>
    <w:rsid w:val="00800584"/>
    <w:rsid w:val="00801E7C"/>
    <w:rsid w:val="00802719"/>
    <w:rsid w:val="00804F72"/>
    <w:rsid w:val="00806F03"/>
    <w:rsid w:val="00807A84"/>
    <w:rsid w:val="008108DF"/>
    <w:rsid w:val="008114B7"/>
    <w:rsid w:val="00811506"/>
    <w:rsid w:val="00811F76"/>
    <w:rsid w:val="00813795"/>
    <w:rsid w:val="00815B55"/>
    <w:rsid w:val="0081629A"/>
    <w:rsid w:val="00817720"/>
    <w:rsid w:val="008203CA"/>
    <w:rsid w:val="008207FF"/>
    <w:rsid w:val="00820B90"/>
    <w:rsid w:val="0082125A"/>
    <w:rsid w:val="0082403B"/>
    <w:rsid w:val="00824C75"/>
    <w:rsid w:val="00824E67"/>
    <w:rsid w:val="0082555E"/>
    <w:rsid w:val="00826643"/>
    <w:rsid w:val="00827123"/>
    <w:rsid w:val="00827835"/>
    <w:rsid w:val="00831547"/>
    <w:rsid w:val="00831DEF"/>
    <w:rsid w:val="00831F03"/>
    <w:rsid w:val="00832D6F"/>
    <w:rsid w:val="008349AB"/>
    <w:rsid w:val="008360C2"/>
    <w:rsid w:val="00836D84"/>
    <w:rsid w:val="0084117F"/>
    <w:rsid w:val="008418F9"/>
    <w:rsid w:val="00841A04"/>
    <w:rsid w:val="00841B74"/>
    <w:rsid w:val="00842D69"/>
    <w:rsid w:val="008435AF"/>
    <w:rsid w:val="00844427"/>
    <w:rsid w:val="00844F61"/>
    <w:rsid w:val="0084622D"/>
    <w:rsid w:val="00851271"/>
    <w:rsid w:val="00852BE6"/>
    <w:rsid w:val="008533F9"/>
    <w:rsid w:val="00854C6D"/>
    <w:rsid w:val="0085594C"/>
    <w:rsid w:val="008568B3"/>
    <w:rsid w:val="00856DB8"/>
    <w:rsid w:val="00861551"/>
    <w:rsid w:val="00862DEB"/>
    <w:rsid w:val="00864286"/>
    <w:rsid w:val="008645B6"/>
    <w:rsid w:val="00865AEC"/>
    <w:rsid w:val="00866422"/>
    <w:rsid w:val="00866FCA"/>
    <w:rsid w:val="008673BF"/>
    <w:rsid w:val="0087014C"/>
    <w:rsid w:val="008733A6"/>
    <w:rsid w:val="00875B32"/>
    <w:rsid w:val="00876187"/>
    <w:rsid w:val="008767F6"/>
    <w:rsid w:val="008839C6"/>
    <w:rsid w:val="00883D0D"/>
    <w:rsid w:val="00883D70"/>
    <w:rsid w:val="00883FA2"/>
    <w:rsid w:val="00886BC3"/>
    <w:rsid w:val="008871B8"/>
    <w:rsid w:val="00891A80"/>
    <w:rsid w:val="00892280"/>
    <w:rsid w:val="00892D59"/>
    <w:rsid w:val="0089486C"/>
    <w:rsid w:val="008960C8"/>
    <w:rsid w:val="008971EA"/>
    <w:rsid w:val="008A1D3E"/>
    <w:rsid w:val="008A22E7"/>
    <w:rsid w:val="008A26A5"/>
    <w:rsid w:val="008A3DD4"/>
    <w:rsid w:val="008A40AB"/>
    <w:rsid w:val="008A42C1"/>
    <w:rsid w:val="008A53C0"/>
    <w:rsid w:val="008A5AA2"/>
    <w:rsid w:val="008A651C"/>
    <w:rsid w:val="008B0A53"/>
    <w:rsid w:val="008B0DD1"/>
    <w:rsid w:val="008B16A5"/>
    <w:rsid w:val="008B16BC"/>
    <w:rsid w:val="008B7929"/>
    <w:rsid w:val="008C08AF"/>
    <w:rsid w:val="008C0F98"/>
    <w:rsid w:val="008C125F"/>
    <w:rsid w:val="008C31A3"/>
    <w:rsid w:val="008C37D0"/>
    <w:rsid w:val="008C70FB"/>
    <w:rsid w:val="008C74B8"/>
    <w:rsid w:val="008D0D29"/>
    <w:rsid w:val="008D1275"/>
    <w:rsid w:val="008D1BC2"/>
    <w:rsid w:val="008D1D8E"/>
    <w:rsid w:val="008D2F0B"/>
    <w:rsid w:val="008D3DEB"/>
    <w:rsid w:val="008D40D1"/>
    <w:rsid w:val="008D6828"/>
    <w:rsid w:val="008E0DC3"/>
    <w:rsid w:val="008E2610"/>
    <w:rsid w:val="008E3430"/>
    <w:rsid w:val="008E37A2"/>
    <w:rsid w:val="008E475D"/>
    <w:rsid w:val="008E4F1E"/>
    <w:rsid w:val="008E4FDF"/>
    <w:rsid w:val="008F0A58"/>
    <w:rsid w:val="008F0DCD"/>
    <w:rsid w:val="008F1DEA"/>
    <w:rsid w:val="008F2239"/>
    <w:rsid w:val="008F2C0A"/>
    <w:rsid w:val="008F3765"/>
    <w:rsid w:val="008F3ACD"/>
    <w:rsid w:val="008F5CF4"/>
    <w:rsid w:val="008F5E1D"/>
    <w:rsid w:val="008F5F1F"/>
    <w:rsid w:val="008F6125"/>
    <w:rsid w:val="008F6416"/>
    <w:rsid w:val="008F6679"/>
    <w:rsid w:val="008F69D5"/>
    <w:rsid w:val="009004E9"/>
    <w:rsid w:val="00902003"/>
    <w:rsid w:val="00904E17"/>
    <w:rsid w:val="00905080"/>
    <w:rsid w:val="00906111"/>
    <w:rsid w:val="00906C0A"/>
    <w:rsid w:val="00907333"/>
    <w:rsid w:val="00911791"/>
    <w:rsid w:val="009121CF"/>
    <w:rsid w:val="00914FAA"/>
    <w:rsid w:val="00915A41"/>
    <w:rsid w:val="0091673E"/>
    <w:rsid w:val="00921778"/>
    <w:rsid w:val="00922FD0"/>
    <w:rsid w:val="00923FC9"/>
    <w:rsid w:val="009274DD"/>
    <w:rsid w:val="009310C2"/>
    <w:rsid w:val="00931C75"/>
    <w:rsid w:val="00931F4E"/>
    <w:rsid w:val="009324E3"/>
    <w:rsid w:val="00935B67"/>
    <w:rsid w:val="00935BCF"/>
    <w:rsid w:val="009364C8"/>
    <w:rsid w:val="00940020"/>
    <w:rsid w:val="00940590"/>
    <w:rsid w:val="00940D07"/>
    <w:rsid w:val="0094382D"/>
    <w:rsid w:val="009439E2"/>
    <w:rsid w:val="00944256"/>
    <w:rsid w:val="0094785D"/>
    <w:rsid w:val="00947A12"/>
    <w:rsid w:val="00947CF1"/>
    <w:rsid w:val="00947ED0"/>
    <w:rsid w:val="00950AE7"/>
    <w:rsid w:val="00950E09"/>
    <w:rsid w:val="00950EFA"/>
    <w:rsid w:val="00951C73"/>
    <w:rsid w:val="00952AB0"/>
    <w:rsid w:val="0095482C"/>
    <w:rsid w:val="009662C5"/>
    <w:rsid w:val="009671F8"/>
    <w:rsid w:val="009703AE"/>
    <w:rsid w:val="00971180"/>
    <w:rsid w:val="00971335"/>
    <w:rsid w:val="009724F9"/>
    <w:rsid w:val="0097396B"/>
    <w:rsid w:val="00974286"/>
    <w:rsid w:val="009746D6"/>
    <w:rsid w:val="00976AB3"/>
    <w:rsid w:val="0098277B"/>
    <w:rsid w:val="00983490"/>
    <w:rsid w:val="00984056"/>
    <w:rsid w:val="00984D53"/>
    <w:rsid w:val="00984FEC"/>
    <w:rsid w:val="00986C12"/>
    <w:rsid w:val="009875C0"/>
    <w:rsid w:val="00987875"/>
    <w:rsid w:val="0099035B"/>
    <w:rsid w:val="0099218D"/>
    <w:rsid w:val="00995E63"/>
    <w:rsid w:val="00996B75"/>
    <w:rsid w:val="009A04E5"/>
    <w:rsid w:val="009A0E01"/>
    <w:rsid w:val="009A123D"/>
    <w:rsid w:val="009A38E1"/>
    <w:rsid w:val="009A4EA8"/>
    <w:rsid w:val="009A5011"/>
    <w:rsid w:val="009A5B8E"/>
    <w:rsid w:val="009A5D29"/>
    <w:rsid w:val="009A6D67"/>
    <w:rsid w:val="009A6EAB"/>
    <w:rsid w:val="009B1EB9"/>
    <w:rsid w:val="009B294A"/>
    <w:rsid w:val="009B65AC"/>
    <w:rsid w:val="009C0178"/>
    <w:rsid w:val="009C0705"/>
    <w:rsid w:val="009C225E"/>
    <w:rsid w:val="009C3A98"/>
    <w:rsid w:val="009C450C"/>
    <w:rsid w:val="009C4AE3"/>
    <w:rsid w:val="009C52FE"/>
    <w:rsid w:val="009C5589"/>
    <w:rsid w:val="009C6497"/>
    <w:rsid w:val="009C74E1"/>
    <w:rsid w:val="009D04CC"/>
    <w:rsid w:val="009D1341"/>
    <w:rsid w:val="009D3C97"/>
    <w:rsid w:val="009D46B5"/>
    <w:rsid w:val="009D4AF5"/>
    <w:rsid w:val="009D56BB"/>
    <w:rsid w:val="009D5E96"/>
    <w:rsid w:val="009D7CB8"/>
    <w:rsid w:val="009D7DBF"/>
    <w:rsid w:val="009D7EE8"/>
    <w:rsid w:val="009E2294"/>
    <w:rsid w:val="009E4281"/>
    <w:rsid w:val="009E54B5"/>
    <w:rsid w:val="009E5AB2"/>
    <w:rsid w:val="009E6367"/>
    <w:rsid w:val="009E74EA"/>
    <w:rsid w:val="009E7DAC"/>
    <w:rsid w:val="009F15F8"/>
    <w:rsid w:val="009F172C"/>
    <w:rsid w:val="009F1E42"/>
    <w:rsid w:val="009F4313"/>
    <w:rsid w:val="009F52A2"/>
    <w:rsid w:val="009F57D0"/>
    <w:rsid w:val="00A0033D"/>
    <w:rsid w:val="00A059E6"/>
    <w:rsid w:val="00A07E42"/>
    <w:rsid w:val="00A11EC3"/>
    <w:rsid w:val="00A13487"/>
    <w:rsid w:val="00A138E4"/>
    <w:rsid w:val="00A14968"/>
    <w:rsid w:val="00A153B3"/>
    <w:rsid w:val="00A15714"/>
    <w:rsid w:val="00A175D5"/>
    <w:rsid w:val="00A2144D"/>
    <w:rsid w:val="00A21E1C"/>
    <w:rsid w:val="00A21F5F"/>
    <w:rsid w:val="00A239A2"/>
    <w:rsid w:val="00A23BA9"/>
    <w:rsid w:val="00A24CB3"/>
    <w:rsid w:val="00A2515F"/>
    <w:rsid w:val="00A26302"/>
    <w:rsid w:val="00A34E7E"/>
    <w:rsid w:val="00A358FE"/>
    <w:rsid w:val="00A369B9"/>
    <w:rsid w:val="00A37528"/>
    <w:rsid w:val="00A40FE6"/>
    <w:rsid w:val="00A43183"/>
    <w:rsid w:val="00A44FA8"/>
    <w:rsid w:val="00A4500F"/>
    <w:rsid w:val="00A47970"/>
    <w:rsid w:val="00A47A77"/>
    <w:rsid w:val="00A502A7"/>
    <w:rsid w:val="00A568D1"/>
    <w:rsid w:val="00A577B0"/>
    <w:rsid w:val="00A57D2C"/>
    <w:rsid w:val="00A611A9"/>
    <w:rsid w:val="00A624A8"/>
    <w:rsid w:val="00A6374F"/>
    <w:rsid w:val="00A63C91"/>
    <w:rsid w:val="00A64981"/>
    <w:rsid w:val="00A650F3"/>
    <w:rsid w:val="00A6561E"/>
    <w:rsid w:val="00A65C02"/>
    <w:rsid w:val="00A65E30"/>
    <w:rsid w:val="00A66F43"/>
    <w:rsid w:val="00A6766A"/>
    <w:rsid w:val="00A67EFA"/>
    <w:rsid w:val="00A738A6"/>
    <w:rsid w:val="00A738AE"/>
    <w:rsid w:val="00A73CD6"/>
    <w:rsid w:val="00A74218"/>
    <w:rsid w:val="00A75361"/>
    <w:rsid w:val="00A76746"/>
    <w:rsid w:val="00A7787C"/>
    <w:rsid w:val="00A80E52"/>
    <w:rsid w:val="00A810EA"/>
    <w:rsid w:val="00A81C5A"/>
    <w:rsid w:val="00A83602"/>
    <w:rsid w:val="00A83B83"/>
    <w:rsid w:val="00A83E74"/>
    <w:rsid w:val="00A83F2D"/>
    <w:rsid w:val="00A84478"/>
    <w:rsid w:val="00A849C4"/>
    <w:rsid w:val="00A87863"/>
    <w:rsid w:val="00A92359"/>
    <w:rsid w:val="00A94FC5"/>
    <w:rsid w:val="00A96382"/>
    <w:rsid w:val="00A9724C"/>
    <w:rsid w:val="00A97B8F"/>
    <w:rsid w:val="00A97D0B"/>
    <w:rsid w:val="00AA019C"/>
    <w:rsid w:val="00AA108D"/>
    <w:rsid w:val="00AA108E"/>
    <w:rsid w:val="00AA114D"/>
    <w:rsid w:val="00AA3AE9"/>
    <w:rsid w:val="00AA43D2"/>
    <w:rsid w:val="00AB03A2"/>
    <w:rsid w:val="00AB07B5"/>
    <w:rsid w:val="00AB138E"/>
    <w:rsid w:val="00AB3798"/>
    <w:rsid w:val="00AB39F8"/>
    <w:rsid w:val="00AB4C16"/>
    <w:rsid w:val="00AB6800"/>
    <w:rsid w:val="00AB7E53"/>
    <w:rsid w:val="00AC0313"/>
    <w:rsid w:val="00AC4382"/>
    <w:rsid w:val="00AC53CC"/>
    <w:rsid w:val="00AC55E6"/>
    <w:rsid w:val="00AC770D"/>
    <w:rsid w:val="00AD01FD"/>
    <w:rsid w:val="00AD1018"/>
    <w:rsid w:val="00AD102E"/>
    <w:rsid w:val="00AD14C8"/>
    <w:rsid w:val="00AD165E"/>
    <w:rsid w:val="00AD1D90"/>
    <w:rsid w:val="00AD2648"/>
    <w:rsid w:val="00AD48E3"/>
    <w:rsid w:val="00AD4A4E"/>
    <w:rsid w:val="00AD58B8"/>
    <w:rsid w:val="00AD7426"/>
    <w:rsid w:val="00AE036D"/>
    <w:rsid w:val="00AE0DA7"/>
    <w:rsid w:val="00AE19E5"/>
    <w:rsid w:val="00AE2BB1"/>
    <w:rsid w:val="00AE3D9F"/>
    <w:rsid w:val="00AE69BA"/>
    <w:rsid w:val="00AE6D99"/>
    <w:rsid w:val="00AF0EE2"/>
    <w:rsid w:val="00AF164D"/>
    <w:rsid w:val="00AF267F"/>
    <w:rsid w:val="00AF3401"/>
    <w:rsid w:val="00AF390C"/>
    <w:rsid w:val="00AF5818"/>
    <w:rsid w:val="00AF587B"/>
    <w:rsid w:val="00B00548"/>
    <w:rsid w:val="00B02324"/>
    <w:rsid w:val="00B03341"/>
    <w:rsid w:val="00B0377F"/>
    <w:rsid w:val="00B0395B"/>
    <w:rsid w:val="00B058D3"/>
    <w:rsid w:val="00B06B74"/>
    <w:rsid w:val="00B070B4"/>
    <w:rsid w:val="00B10012"/>
    <w:rsid w:val="00B115AF"/>
    <w:rsid w:val="00B13474"/>
    <w:rsid w:val="00B14CBF"/>
    <w:rsid w:val="00B1769A"/>
    <w:rsid w:val="00B179B6"/>
    <w:rsid w:val="00B217BA"/>
    <w:rsid w:val="00B219EE"/>
    <w:rsid w:val="00B21D0F"/>
    <w:rsid w:val="00B22498"/>
    <w:rsid w:val="00B2490A"/>
    <w:rsid w:val="00B24EA3"/>
    <w:rsid w:val="00B25A7D"/>
    <w:rsid w:val="00B26CCE"/>
    <w:rsid w:val="00B26FC8"/>
    <w:rsid w:val="00B27E07"/>
    <w:rsid w:val="00B30431"/>
    <w:rsid w:val="00B312BB"/>
    <w:rsid w:val="00B32399"/>
    <w:rsid w:val="00B33F82"/>
    <w:rsid w:val="00B35AB3"/>
    <w:rsid w:val="00B35C23"/>
    <w:rsid w:val="00B35DD1"/>
    <w:rsid w:val="00B367A9"/>
    <w:rsid w:val="00B37034"/>
    <w:rsid w:val="00B3758F"/>
    <w:rsid w:val="00B37719"/>
    <w:rsid w:val="00B41AA5"/>
    <w:rsid w:val="00B42F35"/>
    <w:rsid w:val="00B44C72"/>
    <w:rsid w:val="00B4616F"/>
    <w:rsid w:val="00B46721"/>
    <w:rsid w:val="00B46FC8"/>
    <w:rsid w:val="00B526E3"/>
    <w:rsid w:val="00B52F6E"/>
    <w:rsid w:val="00B5307C"/>
    <w:rsid w:val="00B53861"/>
    <w:rsid w:val="00B53A82"/>
    <w:rsid w:val="00B5405C"/>
    <w:rsid w:val="00B541E0"/>
    <w:rsid w:val="00B57082"/>
    <w:rsid w:val="00B5778B"/>
    <w:rsid w:val="00B61908"/>
    <w:rsid w:val="00B61CA2"/>
    <w:rsid w:val="00B63418"/>
    <w:rsid w:val="00B64103"/>
    <w:rsid w:val="00B6420C"/>
    <w:rsid w:val="00B7028B"/>
    <w:rsid w:val="00B70A1D"/>
    <w:rsid w:val="00B72645"/>
    <w:rsid w:val="00B72D3D"/>
    <w:rsid w:val="00B72DB0"/>
    <w:rsid w:val="00B74AAE"/>
    <w:rsid w:val="00B77872"/>
    <w:rsid w:val="00B824B2"/>
    <w:rsid w:val="00B827A8"/>
    <w:rsid w:val="00B83070"/>
    <w:rsid w:val="00B834FD"/>
    <w:rsid w:val="00B8659B"/>
    <w:rsid w:val="00B86A18"/>
    <w:rsid w:val="00B86CF5"/>
    <w:rsid w:val="00B87B29"/>
    <w:rsid w:val="00B9139C"/>
    <w:rsid w:val="00B91F87"/>
    <w:rsid w:val="00B95C6A"/>
    <w:rsid w:val="00B96096"/>
    <w:rsid w:val="00B96230"/>
    <w:rsid w:val="00BA23B8"/>
    <w:rsid w:val="00BA25DA"/>
    <w:rsid w:val="00BA2B5E"/>
    <w:rsid w:val="00BA2C6D"/>
    <w:rsid w:val="00BA52DC"/>
    <w:rsid w:val="00BA5684"/>
    <w:rsid w:val="00BB0CDA"/>
    <w:rsid w:val="00BB2CCB"/>
    <w:rsid w:val="00BB3783"/>
    <w:rsid w:val="00BB457B"/>
    <w:rsid w:val="00BB5879"/>
    <w:rsid w:val="00BB7106"/>
    <w:rsid w:val="00BB7353"/>
    <w:rsid w:val="00BB7EC1"/>
    <w:rsid w:val="00BC397C"/>
    <w:rsid w:val="00BC46D3"/>
    <w:rsid w:val="00BC54CE"/>
    <w:rsid w:val="00BC5726"/>
    <w:rsid w:val="00BC6E54"/>
    <w:rsid w:val="00BD0383"/>
    <w:rsid w:val="00BD15D3"/>
    <w:rsid w:val="00BD173A"/>
    <w:rsid w:val="00BD2E44"/>
    <w:rsid w:val="00BD3294"/>
    <w:rsid w:val="00BD500A"/>
    <w:rsid w:val="00BD5542"/>
    <w:rsid w:val="00BD75E9"/>
    <w:rsid w:val="00BD7DA7"/>
    <w:rsid w:val="00BE222C"/>
    <w:rsid w:val="00BE3737"/>
    <w:rsid w:val="00BE5534"/>
    <w:rsid w:val="00BE56B1"/>
    <w:rsid w:val="00BE56CA"/>
    <w:rsid w:val="00BE63A3"/>
    <w:rsid w:val="00BE68C0"/>
    <w:rsid w:val="00BE7363"/>
    <w:rsid w:val="00BE76CE"/>
    <w:rsid w:val="00BE7938"/>
    <w:rsid w:val="00BF05C8"/>
    <w:rsid w:val="00BF0CDE"/>
    <w:rsid w:val="00BF127B"/>
    <w:rsid w:val="00BF198B"/>
    <w:rsid w:val="00BF43C5"/>
    <w:rsid w:val="00BF5087"/>
    <w:rsid w:val="00BF7208"/>
    <w:rsid w:val="00C01D38"/>
    <w:rsid w:val="00C04947"/>
    <w:rsid w:val="00C06711"/>
    <w:rsid w:val="00C07F92"/>
    <w:rsid w:val="00C10BE3"/>
    <w:rsid w:val="00C10E64"/>
    <w:rsid w:val="00C1127B"/>
    <w:rsid w:val="00C16159"/>
    <w:rsid w:val="00C1675F"/>
    <w:rsid w:val="00C16F1D"/>
    <w:rsid w:val="00C223EC"/>
    <w:rsid w:val="00C24108"/>
    <w:rsid w:val="00C2421D"/>
    <w:rsid w:val="00C245E2"/>
    <w:rsid w:val="00C25550"/>
    <w:rsid w:val="00C30247"/>
    <w:rsid w:val="00C3094B"/>
    <w:rsid w:val="00C32CCD"/>
    <w:rsid w:val="00C3338B"/>
    <w:rsid w:val="00C33BBC"/>
    <w:rsid w:val="00C33C45"/>
    <w:rsid w:val="00C3457B"/>
    <w:rsid w:val="00C35215"/>
    <w:rsid w:val="00C352E7"/>
    <w:rsid w:val="00C35D4C"/>
    <w:rsid w:val="00C36B49"/>
    <w:rsid w:val="00C37FC2"/>
    <w:rsid w:val="00C41C2C"/>
    <w:rsid w:val="00C44721"/>
    <w:rsid w:val="00C448DC"/>
    <w:rsid w:val="00C44A3E"/>
    <w:rsid w:val="00C45251"/>
    <w:rsid w:val="00C4571D"/>
    <w:rsid w:val="00C458DF"/>
    <w:rsid w:val="00C45C09"/>
    <w:rsid w:val="00C465FA"/>
    <w:rsid w:val="00C50CAE"/>
    <w:rsid w:val="00C5169D"/>
    <w:rsid w:val="00C51CFD"/>
    <w:rsid w:val="00C5289A"/>
    <w:rsid w:val="00C541E2"/>
    <w:rsid w:val="00C547B2"/>
    <w:rsid w:val="00C57558"/>
    <w:rsid w:val="00C57B71"/>
    <w:rsid w:val="00C57E7F"/>
    <w:rsid w:val="00C57ED4"/>
    <w:rsid w:val="00C6020A"/>
    <w:rsid w:val="00C62609"/>
    <w:rsid w:val="00C62714"/>
    <w:rsid w:val="00C6300F"/>
    <w:rsid w:val="00C64BE6"/>
    <w:rsid w:val="00C665E7"/>
    <w:rsid w:val="00C66C77"/>
    <w:rsid w:val="00C678B5"/>
    <w:rsid w:val="00C70111"/>
    <w:rsid w:val="00C71FE2"/>
    <w:rsid w:val="00C73188"/>
    <w:rsid w:val="00C73A06"/>
    <w:rsid w:val="00C74175"/>
    <w:rsid w:val="00C74871"/>
    <w:rsid w:val="00C757DA"/>
    <w:rsid w:val="00C758A0"/>
    <w:rsid w:val="00C76637"/>
    <w:rsid w:val="00C8109C"/>
    <w:rsid w:val="00C81125"/>
    <w:rsid w:val="00C813C3"/>
    <w:rsid w:val="00C82AF1"/>
    <w:rsid w:val="00C841C3"/>
    <w:rsid w:val="00C85498"/>
    <w:rsid w:val="00C86BF1"/>
    <w:rsid w:val="00C86EFA"/>
    <w:rsid w:val="00C87717"/>
    <w:rsid w:val="00C87CB9"/>
    <w:rsid w:val="00C90378"/>
    <w:rsid w:val="00C90708"/>
    <w:rsid w:val="00C9112B"/>
    <w:rsid w:val="00C92075"/>
    <w:rsid w:val="00C92187"/>
    <w:rsid w:val="00C938C4"/>
    <w:rsid w:val="00C9597E"/>
    <w:rsid w:val="00C95B9A"/>
    <w:rsid w:val="00C96A63"/>
    <w:rsid w:val="00C971B0"/>
    <w:rsid w:val="00CA2600"/>
    <w:rsid w:val="00CA2797"/>
    <w:rsid w:val="00CA44F2"/>
    <w:rsid w:val="00CA49D4"/>
    <w:rsid w:val="00CA4ABD"/>
    <w:rsid w:val="00CA4FF0"/>
    <w:rsid w:val="00CA58C7"/>
    <w:rsid w:val="00CA67D8"/>
    <w:rsid w:val="00CA70A8"/>
    <w:rsid w:val="00CB003D"/>
    <w:rsid w:val="00CB499B"/>
    <w:rsid w:val="00CC14A6"/>
    <w:rsid w:val="00CC1A59"/>
    <w:rsid w:val="00CC24F6"/>
    <w:rsid w:val="00CC3969"/>
    <w:rsid w:val="00CC46CA"/>
    <w:rsid w:val="00CC54BE"/>
    <w:rsid w:val="00CC63D0"/>
    <w:rsid w:val="00CC63DF"/>
    <w:rsid w:val="00CC72E9"/>
    <w:rsid w:val="00CC76B5"/>
    <w:rsid w:val="00CD06FE"/>
    <w:rsid w:val="00CD3137"/>
    <w:rsid w:val="00CD5C52"/>
    <w:rsid w:val="00CD6E96"/>
    <w:rsid w:val="00CE06DB"/>
    <w:rsid w:val="00CE0F59"/>
    <w:rsid w:val="00CE3D82"/>
    <w:rsid w:val="00CE4564"/>
    <w:rsid w:val="00CE723D"/>
    <w:rsid w:val="00CE799D"/>
    <w:rsid w:val="00CF0BBE"/>
    <w:rsid w:val="00CF0CAE"/>
    <w:rsid w:val="00CF129E"/>
    <w:rsid w:val="00CF3338"/>
    <w:rsid w:val="00CF34F1"/>
    <w:rsid w:val="00CF3E60"/>
    <w:rsid w:val="00CF406E"/>
    <w:rsid w:val="00CF5383"/>
    <w:rsid w:val="00CF62F6"/>
    <w:rsid w:val="00D0164A"/>
    <w:rsid w:val="00D03726"/>
    <w:rsid w:val="00D03C8C"/>
    <w:rsid w:val="00D04136"/>
    <w:rsid w:val="00D06EA7"/>
    <w:rsid w:val="00D10C27"/>
    <w:rsid w:val="00D12934"/>
    <w:rsid w:val="00D12D46"/>
    <w:rsid w:val="00D13B15"/>
    <w:rsid w:val="00D1585D"/>
    <w:rsid w:val="00D16819"/>
    <w:rsid w:val="00D171F7"/>
    <w:rsid w:val="00D179C7"/>
    <w:rsid w:val="00D23C38"/>
    <w:rsid w:val="00D23FB6"/>
    <w:rsid w:val="00D24398"/>
    <w:rsid w:val="00D2468B"/>
    <w:rsid w:val="00D2603E"/>
    <w:rsid w:val="00D26BAA"/>
    <w:rsid w:val="00D275B7"/>
    <w:rsid w:val="00D31260"/>
    <w:rsid w:val="00D31888"/>
    <w:rsid w:val="00D33454"/>
    <w:rsid w:val="00D34869"/>
    <w:rsid w:val="00D34C3C"/>
    <w:rsid w:val="00D35280"/>
    <w:rsid w:val="00D35738"/>
    <w:rsid w:val="00D40978"/>
    <w:rsid w:val="00D419AE"/>
    <w:rsid w:val="00D42E32"/>
    <w:rsid w:val="00D43555"/>
    <w:rsid w:val="00D44686"/>
    <w:rsid w:val="00D453F9"/>
    <w:rsid w:val="00D468A3"/>
    <w:rsid w:val="00D500A0"/>
    <w:rsid w:val="00D50BBF"/>
    <w:rsid w:val="00D5110A"/>
    <w:rsid w:val="00D514C0"/>
    <w:rsid w:val="00D51E20"/>
    <w:rsid w:val="00D53769"/>
    <w:rsid w:val="00D53770"/>
    <w:rsid w:val="00D5446C"/>
    <w:rsid w:val="00D54F19"/>
    <w:rsid w:val="00D5604E"/>
    <w:rsid w:val="00D5653D"/>
    <w:rsid w:val="00D624EE"/>
    <w:rsid w:val="00D62D0F"/>
    <w:rsid w:val="00D64458"/>
    <w:rsid w:val="00D64C68"/>
    <w:rsid w:val="00D6630F"/>
    <w:rsid w:val="00D66803"/>
    <w:rsid w:val="00D66E5F"/>
    <w:rsid w:val="00D70586"/>
    <w:rsid w:val="00D716B2"/>
    <w:rsid w:val="00D71FAB"/>
    <w:rsid w:val="00D72B82"/>
    <w:rsid w:val="00D76DBA"/>
    <w:rsid w:val="00D77460"/>
    <w:rsid w:val="00D8170B"/>
    <w:rsid w:val="00D81A07"/>
    <w:rsid w:val="00D81C20"/>
    <w:rsid w:val="00D81F4F"/>
    <w:rsid w:val="00D81F54"/>
    <w:rsid w:val="00D82EC3"/>
    <w:rsid w:val="00D82F76"/>
    <w:rsid w:val="00D8367F"/>
    <w:rsid w:val="00D840EF"/>
    <w:rsid w:val="00D84BF9"/>
    <w:rsid w:val="00D854C4"/>
    <w:rsid w:val="00D8657E"/>
    <w:rsid w:val="00D8681F"/>
    <w:rsid w:val="00D901FF"/>
    <w:rsid w:val="00D90737"/>
    <w:rsid w:val="00D92524"/>
    <w:rsid w:val="00D9312C"/>
    <w:rsid w:val="00D94643"/>
    <w:rsid w:val="00D957B5"/>
    <w:rsid w:val="00D95E7C"/>
    <w:rsid w:val="00D97CDA"/>
    <w:rsid w:val="00DA021F"/>
    <w:rsid w:val="00DA366B"/>
    <w:rsid w:val="00DA398C"/>
    <w:rsid w:val="00DA494C"/>
    <w:rsid w:val="00DA62F0"/>
    <w:rsid w:val="00DA7E10"/>
    <w:rsid w:val="00DB05CE"/>
    <w:rsid w:val="00DB1249"/>
    <w:rsid w:val="00DB195A"/>
    <w:rsid w:val="00DB281D"/>
    <w:rsid w:val="00DB2AF2"/>
    <w:rsid w:val="00DB3754"/>
    <w:rsid w:val="00DB384D"/>
    <w:rsid w:val="00DB3E1D"/>
    <w:rsid w:val="00DB5CE1"/>
    <w:rsid w:val="00DB64F2"/>
    <w:rsid w:val="00DB7A8E"/>
    <w:rsid w:val="00DB7EC3"/>
    <w:rsid w:val="00DC0E03"/>
    <w:rsid w:val="00DC1A20"/>
    <w:rsid w:val="00DC1ADD"/>
    <w:rsid w:val="00DC1B80"/>
    <w:rsid w:val="00DC1D94"/>
    <w:rsid w:val="00DC27A5"/>
    <w:rsid w:val="00DC470F"/>
    <w:rsid w:val="00DC615E"/>
    <w:rsid w:val="00DD5E26"/>
    <w:rsid w:val="00DD68A8"/>
    <w:rsid w:val="00DE05E3"/>
    <w:rsid w:val="00DE0D0D"/>
    <w:rsid w:val="00DE6136"/>
    <w:rsid w:val="00DE6486"/>
    <w:rsid w:val="00DE69C5"/>
    <w:rsid w:val="00DE758D"/>
    <w:rsid w:val="00DE75B2"/>
    <w:rsid w:val="00DF02F9"/>
    <w:rsid w:val="00DF0D3E"/>
    <w:rsid w:val="00DF176F"/>
    <w:rsid w:val="00DF3584"/>
    <w:rsid w:val="00DF5095"/>
    <w:rsid w:val="00DF7458"/>
    <w:rsid w:val="00E000FD"/>
    <w:rsid w:val="00E00A3D"/>
    <w:rsid w:val="00E02D19"/>
    <w:rsid w:val="00E032A6"/>
    <w:rsid w:val="00E039A2"/>
    <w:rsid w:val="00E0592C"/>
    <w:rsid w:val="00E05F5A"/>
    <w:rsid w:val="00E061F9"/>
    <w:rsid w:val="00E062F4"/>
    <w:rsid w:val="00E06E06"/>
    <w:rsid w:val="00E10495"/>
    <w:rsid w:val="00E10DD8"/>
    <w:rsid w:val="00E11088"/>
    <w:rsid w:val="00E1109B"/>
    <w:rsid w:val="00E135BA"/>
    <w:rsid w:val="00E15F87"/>
    <w:rsid w:val="00E16F84"/>
    <w:rsid w:val="00E17058"/>
    <w:rsid w:val="00E201F5"/>
    <w:rsid w:val="00E2096C"/>
    <w:rsid w:val="00E20CE2"/>
    <w:rsid w:val="00E2121C"/>
    <w:rsid w:val="00E218BD"/>
    <w:rsid w:val="00E23B4E"/>
    <w:rsid w:val="00E253B9"/>
    <w:rsid w:val="00E2585C"/>
    <w:rsid w:val="00E31087"/>
    <w:rsid w:val="00E31EA0"/>
    <w:rsid w:val="00E32001"/>
    <w:rsid w:val="00E32B6B"/>
    <w:rsid w:val="00E35BEC"/>
    <w:rsid w:val="00E3724F"/>
    <w:rsid w:val="00E37AA3"/>
    <w:rsid w:val="00E37E59"/>
    <w:rsid w:val="00E403C6"/>
    <w:rsid w:val="00E40F83"/>
    <w:rsid w:val="00E42EBD"/>
    <w:rsid w:val="00E43B3B"/>
    <w:rsid w:val="00E50736"/>
    <w:rsid w:val="00E50998"/>
    <w:rsid w:val="00E52D8A"/>
    <w:rsid w:val="00E53720"/>
    <w:rsid w:val="00E55037"/>
    <w:rsid w:val="00E55E58"/>
    <w:rsid w:val="00E60590"/>
    <w:rsid w:val="00E61BDC"/>
    <w:rsid w:val="00E62550"/>
    <w:rsid w:val="00E62EA9"/>
    <w:rsid w:val="00E62F70"/>
    <w:rsid w:val="00E63CAB"/>
    <w:rsid w:val="00E63CDA"/>
    <w:rsid w:val="00E64A5C"/>
    <w:rsid w:val="00E6536C"/>
    <w:rsid w:val="00E66169"/>
    <w:rsid w:val="00E6766E"/>
    <w:rsid w:val="00E67AB3"/>
    <w:rsid w:val="00E701FC"/>
    <w:rsid w:val="00E70D9D"/>
    <w:rsid w:val="00E70F2F"/>
    <w:rsid w:val="00E72B6B"/>
    <w:rsid w:val="00E747BE"/>
    <w:rsid w:val="00E7544A"/>
    <w:rsid w:val="00E82D8D"/>
    <w:rsid w:val="00E84268"/>
    <w:rsid w:val="00E852D6"/>
    <w:rsid w:val="00E85725"/>
    <w:rsid w:val="00E85E64"/>
    <w:rsid w:val="00E87C57"/>
    <w:rsid w:val="00E87D98"/>
    <w:rsid w:val="00E90E7E"/>
    <w:rsid w:val="00E93343"/>
    <w:rsid w:val="00E9351D"/>
    <w:rsid w:val="00E95B32"/>
    <w:rsid w:val="00E95D3C"/>
    <w:rsid w:val="00E96563"/>
    <w:rsid w:val="00E9661C"/>
    <w:rsid w:val="00E9788B"/>
    <w:rsid w:val="00EA062F"/>
    <w:rsid w:val="00EA1FD4"/>
    <w:rsid w:val="00EA2420"/>
    <w:rsid w:val="00EA3E7E"/>
    <w:rsid w:val="00EA64AE"/>
    <w:rsid w:val="00EA6C15"/>
    <w:rsid w:val="00EB05FB"/>
    <w:rsid w:val="00EB0F87"/>
    <w:rsid w:val="00EB1ACF"/>
    <w:rsid w:val="00EB1ED0"/>
    <w:rsid w:val="00EB3F10"/>
    <w:rsid w:val="00EB48D9"/>
    <w:rsid w:val="00EB4A72"/>
    <w:rsid w:val="00EB599D"/>
    <w:rsid w:val="00EB64E9"/>
    <w:rsid w:val="00EB6608"/>
    <w:rsid w:val="00EB74CB"/>
    <w:rsid w:val="00EC0A1F"/>
    <w:rsid w:val="00EC147B"/>
    <w:rsid w:val="00EC1609"/>
    <w:rsid w:val="00EC28A1"/>
    <w:rsid w:val="00EC2C6A"/>
    <w:rsid w:val="00EC359D"/>
    <w:rsid w:val="00EC377B"/>
    <w:rsid w:val="00EC4EC7"/>
    <w:rsid w:val="00EC539E"/>
    <w:rsid w:val="00EC6892"/>
    <w:rsid w:val="00EC6FF2"/>
    <w:rsid w:val="00EC74DF"/>
    <w:rsid w:val="00EC756D"/>
    <w:rsid w:val="00EC7C8C"/>
    <w:rsid w:val="00ED31C3"/>
    <w:rsid w:val="00ED32A2"/>
    <w:rsid w:val="00ED5D82"/>
    <w:rsid w:val="00ED5EF4"/>
    <w:rsid w:val="00EE59F5"/>
    <w:rsid w:val="00EE5EE9"/>
    <w:rsid w:val="00EF257D"/>
    <w:rsid w:val="00EF3284"/>
    <w:rsid w:val="00EF3678"/>
    <w:rsid w:val="00EF435A"/>
    <w:rsid w:val="00EF47F6"/>
    <w:rsid w:val="00EF60D3"/>
    <w:rsid w:val="00F03064"/>
    <w:rsid w:val="00F07817"/>
    <w:rsid w:val="00F11443"/>
    <w:rsid w:val="00F122D6"/>
    <w:rsid w:val="00F124D6"/>
    <w:rsid w:val="00F152AC"/>
    <w:rsid w:val="00F1590C"/>
    <w:rsid w:val="00F16099"/>
    <w:rsid w:val="00F170AB"/>
    <w:rsid w:val="00F1773F"/>
    <w:rsid w:val="00F17B99"/>
    <w:rsid w:val="00F225A7"/>
    <w:rsid w:val="00F27889"/>
    <w:rsid w:val="00F30D1A"/>
    <w:rsid w:val="00F310B2"/>
    <w:rsid w:val="00F3381B"/>
    <w:rsid w:val="00F3420D"/>
    <w:rsid w:val="00F3517B"/>
    <w:rsid w:val="00F35F89"/>
    <w:rsid w:val="00F36DAC"/>
    <w:rsid w:val="00F403B4"/>
    <w:rsid w:val="00F40B31"/>
    <w:rsid w:val="00F441B8"/>
    <w:rsid w:val="00F52919"/>
    <w:rsid w:val="00F55521"/>
    <w:rsid w:val="00F5556F"/>
    <w:rsid w:val="00F56801"/>
    <w:rsid w:val="00F56ECD"/>
    <w:rsid w:val="00F56FCF"/>
    <w:rsid w:val="00F6064F"/>
    <w:rsid w:val="00F61869"/>
    <w:rsid w:val="00F636E2"/>
    <w:rsid w:val="00F63734"/>
    <w:rsid w:val="00F64B92"/>
    <w:rsid w:val="00F65CF4"/>
    <w:rsid w:val="00F67FD4"/>
    <w:rsid w:val="00F70F21"/>
    <w:rsid w:val="00F7114F"/>
    <w:rsid w:val="00F718E7"/>
    <w:rsid w:val="00F725B6"/>
    <w:rsid w:val="00F72C08"/>
    <w:rsid w:val="00F731E2"/>
    <w:rsid w:val="00F741E6"/>
    <w:rsid w:val="00F7552A"/>
    <w:rsid w:val="00F76D7F"/>
    <w:rsid w:val="00F803E0"/>
    <w:rsid w:val="00F80CB9"/>
    <w:rsid w:val="00F80F71"/>
    <w:rsid w:val="00F81028"/>
    <w:rsid w:val="00F817CD"/>
    <w:rsid w:val="00F81FD9"/>
    <w:rsid w:val="00F82CDC"/>
    <w:rsid w:val="00F83FA2"/>
    <w:rsid w:val="00F84AC3"/>
    <w:rsid w:val="00F85311"/>
    <w:rsid w:val="00F85FBA"/>
    <w:rsid w:val="00F873CA"/>
    <w:rsid w:val="00F87998"/>
    <w:rsid w:val="00F87B37"/>
    <w:rsid w:val="00F905FF"/>
    <w:rsid w:val="00F912DE"/>
    <w:rsid w:val="00F91A48"/>
    <w:rsid w:val="00F92221"/>
    <w:rsid w:val="00F92EA7"/>
    <w:rsid w:val="00F9395C"/>
    <w:rsid w:val="00F93D71"/>
    <w:rsid w:val="00F93EC8"/>
    <w:rsid w:val="00F95065"/>
    <w:rsid w:val="00F9561A"/>
    <w:rsid w:val="00F95FB9"/>
    <w:rsid w:val="00F97399"/>
    <w:rsid w:val="00F97F78"/>
    <w:rsid w:val="00FA088A"/>
    <w:rsid w:val="00FA15AA"/>
    <w:rsid w:val="00FA34E3"/>
    <w:rsid w:val="00FA5369"/>
    <w:rsid w:val="00FB07EA"/>
    <w:rsid w:val="00FB0939"/>
    <w:rsid w:val="00FB115D"/>
    <w:rsid w:val="00FB1A4E"/>
    <w:rsid w:val="00FB1C43"/>
    <w:rsid w:val="00FB2AE6"/>
    <w:rsid w:val="00FB3531"/>
    <w:rsid w:val="00FB4C31"/>
    <w:rsid w:val="00FB6337"/>
    <w:rsid w:val="00FB6DE4"/>
    <w:rsid w:val="00FB70B8"/>
    <w:rsid w:val="00FC1822"/>
    <w:rsid w:val="00FC1B31"/>
    <w:rsid w:val="00FC2916"/>
    <w:rsid w:val="00FC3051"/>
    <w:rsid w:val="00FC316C"/>
    <w:rsid w:val="00FC3A99"/>
    <w:rsid w:val="00FC4583"/>
    <w:rsid w:val="00FC497C"/>
    <w:rsid w:val="00FC535E"/>
    <w:rsid w:val="00FC5E8A"/>
    <w:rsid w:val="00FC6E4F"/>
    <w:rsid w:val="00FC6F7E"/>
    <w:rsid w:val="00FC7B30"/>
    <w:rsid w:val="00FD007F"/>
    <w:rsid w:val="00FD0537"/>
    <w:rsid w:val="00FD0C33"/>
    <w:rsid w:val="00FD0F6C"/>
    <w:rsid w:val="00FD176F"/>
    <w:rsid w:val="00FD1D1C"/>
    <w:rsid w:val="00FD2B7F"/>
    <w:rsid w:val="00FD3F8E"/>
    <w:rsid w:val="00FD3FAC"/>
    <w:rsid w:val="00FD57E0"/>
    <w:rsid w:val="00FD6D39"/>
    <w:rsid w:val="00FE0A67"/>
    <w:rsid w:val="00FE0AB1"/>
    <w:rsid w:val="00FE0C4C"/>
    <w:rsid w:val="00FE3BC3"/>
    <w:rsid w:val="00FE514A"/>
    <w:rsid w:val="00FE563B"/>
    <w:rsid w:val="00FE5B11"/>
    <w:rsid w:val="00FE60CA"/>
    <w:rsid w:val="00FE78FA"/>
    <w:rsid w:val="00FF0466"/>
    <w:rsid w:val="00FF09FB"/>
    <w:rsid w:val="00FF0D26"/>
    <w:rsid w:val="00FF32DD"/>
    <w:rsid w:val="00FF4475"/>
    <w:rsid w:val="00FF4ABA"/>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9023"/>
  <w15:chartTrackingRefBased/>
  <w15:docId w15:val="{DBBBD395-7FE0-43D8-92CF-0D35783F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B2"/>
    <w:rPr>
      <w:rFonts w:ascii="Times New Roman" w:eastAsiaTheme="minorEastAsia" w:hAnsi="Times New Roman" w:cs="Times New Roman"/>
      <w:sz w:val="22"/>
      <w:szCs w:val="22"/>
      <w:lang w:val="en-AU"/>
    </w:rPr>
  </w:style>
  <w:style w:type="paragraph" w:styleId="Heading1">
    <w:name w:val="heading 1"/>
    <w:basedOn w:val="Normal"/>
    <w:next w:val="Normal"/>
    <w:link w:val="Heading1Char"/>
    <w:uiPriority w:val="9"/>
    <w:qFormat/>
    <w:rsid w:val="00BE7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6416"/>
    <w:pPr>
      <w:keepNext/>
      <w:keepLines/>
      <w:numPr>
        <w:numId w:val="5"/>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BE7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6416"/>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BE7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363"/>
    <w:rPr>
      <w:rFonts w:eastAsiaTheme="majorEastAsia" w:cstheme="majorBidi"/>
      <w:color w:val="272727" w:themeColor="text1" w:themeTint="D8"/>
    </w:rPr>
  </w:style>
  <w:style w:type="paragraph" w:styleId="Title">
    <w:name w:val="Title"/>
    <w:basedOn w:val="Normal"/>
    <w:next w:val="Normal"/>
    <w:link w:val="TitleChar"/>
    <w:uiPriority w:val="10"/>
    <w:qFormat/>
    <w:rsid w:val="00BE7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363"/>
    <w:pPr>
      <w:spacing w:before="160"/>
      <w:jc w:val="center"/>
    </w:pPr>
    <w:rPr>
      <w:i/>
      <w:iCs/>
      <w:color w:val="404040" w:themeColor="text1" w:themeTint="BF"/>
    </w:rPr>
  </w:style>
  <w:style w:type="character" w:customStyle="1" w:styleId="QuoteChar">
    <w:name w:val="Quote Char"/>
    <w:basedOn w:val="DefaultParagraphFont"/>
    <w:link w:val="Quote"/>
    <w:uiPriority w:val="29"/>
    <w:rsid w:val="00BE7363"/>
    <w:rPr>
      <w:i/>
      <w:iCs/>
      <w:color w:val="404040" w:themeColor="text1" w:themeTint="BF"/>
    </w:rPr>
  </w:style>
  <w:style w:type="paragraph" w:styleId="ListParagraph">
    <w:name w:val="List Paragraph"/>
    <w:basedOn w:val="Normal"/>
    <w:uiPriority w:val="34"/>
    <w:qFormat/>
    <w:rsid w:val="00E061F9"/>
    <w:pPr>
      <w:spacing w:before="160"/>
      <w:ind w:left="720"/>
      <w:contextualSpacing/>
    </w:pPr>
  </w:style>
  <w:style w:type="character" w:styleId="IntenseEmphasis">
    <w:name w:val="Intense Emphasis"/>
    <w:basedOn w:val="DefaultParagraphFont"/>
    <w:uiPriority w:val="21"/>
    <w:qFormat/>
    <w:rsid w:val="00BE7363"/>
    <w:rPr>
      <w:i/>
      <w:iCs/>
      <w:color w:val="0F4761" w:themeColor="accent1" w:themeShade="BF"/>
    </w:rPr>
  </w:style>
  <w:style w:type="paragraph" w:styleId="IntenseQuote">
    <w:name w:val="Intense Quote"/>
    <w:basedOn w:val="Normal"/>
    <w:next w:val="Normal"/>
    <w:link w:val="IntenseQuoteChar"/>
    <w:uiPriority w:val="30"/>
    <w:qFormat/>
    <w:rsid w:val="00BE7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363"/>
    <w:rPr>
      <w:i/>
      <w:iCs/>
      <w:color w:val="0F4761" w:themeColor="accent1" w:themeShade="BF"/>
    </w:rPr>
  </w:style>
  <w:style w:type="character" w:styleId="IntenseReference">
    <w:name w:val="Intense Reference"/>
    <w:basedOn w:val="DefaultParagraphFont"/>
    <w:uiPriority w:val="32"/>
    <w:qFormat/>
    <w:rsid w:val="00BE7363"/>
    <w:rPr>
      <w:b/>
      <w:bCs/>
      <w:smallCaps/>
      <w:color w:val="0F4761" w:themeColor="accent1" w:themeShade="BF"/>
      <w:spacing w:val="5"/>
    </w:rPr>
  </w:style>
  <w:style w:type="character" w:styleId="PlaceholderText">
    <w:name w:val="Placeholder Text"/>
    <w:basedOn w:val="DefaultParagraphFont"/>
    <w:uiPriority w:val="99"/>
    <w:semiHidden/>
    <w:rsid w:val="00CF406E"/>
    <w:rPr>
      <w:color w:val="666666"/>
    </w:rPr>
  </w:style>
  <w:style w:type="table" w:styleId="TableGrid">
    <w:name w:val="Table Grid"/>
    <w:basedOn w:val="TableNormal"/>
    <w:uiPriority w:val="39"/>
    <w:rsid w:val="00217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6FB1"/>
    <w:pPr>
      <w:spacing w:after="0" w:line="240" w:lineRule="auto"/>
    </w:pPr>
    <w:rPr>
      <w:rFonts w:ascii="Times New Roman" w:eastAsiaTheme="minorEastAsia" w:hAnsi="Times New Roman" w:cs="Times New Roman"/>
      <w:sz w:val="22"/>
      <w:szCs w:val="22"/>
      <w:lang w:val="en-AU"/>
    </w:rPr>
  </w:style>
  <w:style w:type="character" w:styleId="Hyperlink">
    <w:name w:val="Hyperlink"/>
    <w:basedOn w:val="DefaultParagraphFont"/>
    <w:uiPriority w:val="99"/>
    <w:unhideWhenUsed/>
    <w:rsid w:val="00494C7B"/>
    <w:rPr>
      <w:color w:val="467886" w:themeColor="hyperlink"/>
      <w:u w:val="single"/>
    </w:rPr>
  </w:style>
  <w:style w:type="character" w:styleId="UnresolvedMention">
    <w:name w:val="Unresolved Mention"/>
    <w:basedOn w:val="DefaultParagraphFont"/>
    <w:uiPriority w:val="99"/>
    <w:semiHidden/>
    <w:unhideWhenUsed/>
    <w:rsid w:val="00494C7B"/>
    <w:rPr>
      <w:color w:val="605E5C"/>
      <w:shd w:val="clear" w:color="auto" w:fill="E1DFDD"/>
    </w:rPr>
  </w:style>
  <w:style w:type="paragraph" w:styleId="Caption">
    <w:name w:val="caption"/>
    <w:basedOn w:val="Normal"/>
    <w:next w:val="Normal"/>
    <w:uiPriority w:val="35"/>
    <w:unhideWhenUsed/>
    <w:qFormat/>
    <w:rsid w:val="00B74AA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0678">
      <w:bodyDiv w:val="1"/>
      <w:marLeft w:val="0"/>
      <w:marRight w:val="0"/>
      <w:marTop w:val="0"/>
      <w:marBottom w:val="0"/>
      <w:divBdr>
        <w:top w:val="none" w:sz="0" w:space="0" w:color="auto"/>
        <w:left w:val="none" w:sz="0" w:space="0" w:color="auto"/>
        <w:bottom w:val="none" w:sz="0" w:space="0" w:color="auto"/>
        <w:right w:val="none" w:sz="0" w:space="0" w:color="auto"/>
      </w:divBdr>
    </w:div>
    <w:div w:id="38600719">
      <w:bodyDiv w:val="1"/>
      <w:marLeft w:val="0"/>
      <w:marRight w:val="0"/>
      <w:marTop w:val="0"/>
      <w:marBottom w:val="0"/>
      <w:divBdr>
        <w:top w:val="none" w:sz="0" w:space="0" w:color="auto"/>
        <w:left w:val="none" w:sz="0" w:space="0" w:color="auto"/>
        <w:bottom w:val="none" w:sz="0" w:space="0" w:color="auto"/>
        <w:right w:val="none" w:sz="0" w:space="0" w:color="auto"/>
      </w:divBdr>
    </w:div>
    <w:div w:id="95256454">
      <w:bodyDiv w:val="1"/>
      <w:marLeft w:val="0"/>
      <w:marRight w:val="0"/>
      <w:marTop w:val="0"/>
      <w:marBottom w:val="0"/>
      <w:divBdr>
        <w:top w:val="none" w:sz="0" w:space="0" w:color="auto"/>
        <w:left w:val="none" w:sz="0" w:space="0" w:color="auto"/>
        <w:bottom w:val="none" w:sz="0" w:space="0" w:color="auto"/>
        <w:right w:val="none" w:sz="0" w:space="0" w:color="auto"/>
      </w:divBdr>
    </w:div>
    <w:div w:id="136142514">
      <w:bodyDiv w:val="1"/>
      <w:marLeft w:val="0"/>
      <w:marRight w:val="0"/>
      <w:marTop w:val="0"/>
      <w:marBottom w:val="0"/>
      <w:divBdr>
        <w:top w:val="none" w:sz="0" w:space="0" w:color="auto"/>
        <w:left w:val="none" w:sz="0" w:space="0" w:color="auto"/>
        <w:bottom w:val="none" w:sz="0" w:space="0" w:color="auto"/>
        <w:right w:val="none" w:sz="0" w:space="0" w:color="auto"/>
      </w:divBdr>
    </w:div>
    <w:div w:id="139807899">
      <w:bodyDiv w:val="1"/>
      <w:marLeft w:val="0"/>
      <w:marRight w:val="0"/>
      <w:marTop w:val="0"/>
      <w:marBottom w:val="0"/>
      <w:divBdr>
        <w:top w:val="none" w:sz="0" w:space="0" w:color="auto"/>
        <w:left w:val="none" w:sz="0" w:space="0" w:color="auto"/>
        <w:bottom w:val="none" w:sz="0" w:space="0" w:color="auto"/>
        <w:right w:val="none" w:sz="0" w:space="0" w:color="auto"/>
      </w:divBdr>
    </w:div>
    <w:div w:id="145052684">
      <w:bodyDiv w:val="1"/>
      <w:marLeft w:val="0"/>
      <w:marRight w:val="0"/>
      <w:marTop w:val="0"/>
      <w:marBottom w:val="0"/>
      <w:divBdr>
        <w:top w:val="none" w:sz="0" w:space="0" w:color="auto"/>
        <w:left w:val="none" w:sz="0" w:space="0" w:color="auto"/>
        <w:bottom w:val="none" w:sz="0" w:space="0" w:color="auto"/>
        <w:right w:val="none" w:sz="0" w:space="0" w:color="auto"/>
      </w:divBdr>
    </w:div>
    <w:div w:id="305594658">
      <w:bodyDiv w:val="1"/>
      <w:marLeft w:val="0"/>
      <w:marRight w:val="0"/>
      <w:marTop w:val="0"/>
      <w:marBottom w:val="0"/>
      <w:divBdr>
        <w:top w:val="none" w:sz="0" w:space="0" w:color="auto"/>
        <w:left w:val="none" w:sz="0" w:space="0" w:color="auto"/>
        <w:bottom w:val="none" w:sz="0" w:space="0" w:color="auto"/>
        <w:right w:val="none" w:sz="0" w:space="0" w:color="auto"/>
      </w:divBdr>
    </w:div>
    <w:div w:id="355472872">
      <w:bodyDiv w:val="1"/>
      <w:marLeft w:val="0"/>
      <w:marRight w:val="0"/>
      <w:marTop w:val="0"/>
      <w:marBottom w:val="0"/>
      <w:divBdr>
        <w:top w:val="none" w:sz="0" w:space="0" w:color="auto"/>
        <w:left w:val="none" w:sz="0" w:space="0" w:color="auto"/>
        <w:bottom w:val="none" w:sz="0" w:space="0" w:color="auto"/>
        <w:right w:val="none" w:sz="0" w:space="0" w:color="auto"/>
      </w:divBdr>
    </w:div>
    <w:div w:id="483158363">
      <w:bodyDiv w:val="1"/>
      <w:marLeft w:val="0"/>
      <w:marRight w:val="0"/>
      <w:marTop w:val="0"/>
      <w:marBottom w:val="0"/>
      <w:divBdr>
        <w:top w:val="none" w:sz="0" w:space="0" w:color="auto"/>
        <w:left w:val="none" w:sz="0" w:space="0" w:color="auto"/>
        <w:bottom w:val="none" w:sz="0" w:space="0" w:color="auto"/>
        <w:right w:val="none" w:sz="0" w:space="0" w:color="auto"/>
      </w:divBdr>
    </w:div>
    <w:div w:id="820511314">
      <w:bodyDiv w:val="1"/>
      <w:marLeft w:val="0"/>
      <w:marRight w:val="0"/>
      <w:marTop w:val="0"/>
      <w:marBottom w:val="0"/>
      <w:divBdr>
        <w:top w:val="none" w:sz="0" w:space="0" w:color="auto"/>
        <w:left w:val="none" w:sz="0" w:space="0" w:color="auto"/>
        <w:bottom w:val="none" w:sz="0" w:space="0" w:color="auto"/>
        <w:right w:val="none" w:sz="0" w:space="0" w:color="auto"/>
      </w:divBdr>
    </w:div>
    <w:div w:id="828909277">
      <w:bodyDiv w:val="1"/>
      <w:marLeft w:val="0"/>
      <w:marRight w:val="0"/>
      <w:marTop w:val="0"/>
      <w:marBottom w:val="0"/>
      <w:divBdr>
        <w:top w:val="none" w:sz="0" w:space="0" w:color="auto"/>
        <w:left w:val="none" w:sz="0" w:space="0" w:color="auto"/>
        <w:bottom w:val="none" w:sz="0" w:space="0" w:color="auto"/>
        <w:right w:val="none" w:sz="0" w:space="0" w:color="auto"/>
      </w:divBdr>
    </w:div>
    <w:div w:id="837616322">
      <w:bodyDiv w:val="1"/>
      <w:marLeft w:val="0"/>
      <w:marRight w:val="0"/>
      <w:marTop w:val="0"/>
      <w:marBottom w:val="0"/>
      <w:divBdr>
        <w:top w:val="none" w:sz="0" w:space="0" w:color="auto"/>
        <w:left w:val="none" w:sz="0" w:space="0" w:color="auto"/>
        <w:bottom w:val="none" w:sz="0" w:space="0" w:color="auto"/>
        <w:right w:val="none" w:sz="0" w:space="0" w:color="auto"/>
      </w:divBdr>
    </w:div>
    <w:div w:id="940799280">
      <w:bodyDiv w:val="1"/>
      <w:marLeft w:val="0"/>
      <w:marRight w:val="0"/>
      <w:marTop w:val="0"/>
      <w:marBottom w:val="0"/>
      <w:divBdr>
        <w:top w:val="none" w:sz="0" w:space="0" w:color="auto"/>
        <w:left w:val="none" w:sz="0" w:space="0" w:color="auto"/>
        <w:bottom w:val="none" w:sz="0" w:space="0" w:color="auto"/>
        <w:right w:val="none" w:sz="0" w:space="0" w:color="auto"/>
      </w:divBdr>
    </w:div>
    <w:div w:id="1039629120">
      <w:bodyDiv w:val="1"/>
      <w:marLeft w:val="0"/>
      <w:marRight w:val="0"/>
      <w:marTop w:val="0"/>
      <w:marBottom w:val="0"/>
      <w:divBdr>
        <w:top w:val="none" w:sz="0" w:space="0" w:color="auto"/>
        <w:left w:val="none" w:sz="0" w:space="0" w:color="auto"/>
        <w:bottom w:val="none" w:sz="0" w:space="0" w:color="auto"/>
        <w:right w:val="none" w:sz="0" w:space="0" w:color="auto"/>
      </w:divBdr>
    </w:div>
    <w:div w:id="1147863738">
      <w:bodyDiv w:val="1"/>
      <w:marLeft w:val="0"/>
      <w:marRight w:val="0"/>
      <w:marTop w:val="0"/>
      <w:marBottom w:val="0"/>
      <w:divBdr>
        <w:top w:val="none" w:sz="0" w:space="0" w:color="auto"/>
        <w:left w:val="none" w:sz="0" w:space="0" w:color="auto"/>
        <w:bottom w:val="none" w:sz="0" w:space="0" w:color="auto"/>
        <w:right w:val="none" w:sz="0" w:space="0" w:color="auto"/>
      </w:divBdr>
    </w:div>
    <w:div w:id="1208105338">
      <w:bodyDiv w:val="1"/>
      <w:marLeft w:val="0"/>
      <w:marRight w:val="0"/>
      <w:marTop w:val="0"/>
      <w:marBottom w:val="0"/>
      <w:divBdr>
        <w:top w:val="none" w:sz="0" w:space="0" w:color="auto"/>
        <w:left w:val="none" w:sz="0" w:space="0" w:color="auto"/>
        <w:bottom w:val="none" w:sz="0" w:space="0" w:color="auto"/>
        <w:right w:val="none" w:sz="0" w:space="0" w:color="auto"/>
      </w:divBdr>
    </w:div>
    <w:div w:id="1208879214">
      <w:bodyDiv w:val="1"/>
      <w:marLeft w:val="0"/>
      <w:marRight w:val="0"/>
      <w:marTop w:val="0"/>
      <w:marBottom w:val="0"/>
      <w:divBdr>
        <w:top w:val="none" w:sz="0" w:space="0" w:color="auto"/>
        <w:left w:val="none" w:sz="0" w:space="0" w:color="auto"/>
        <w:bottom w:val="none" w:sz="0" w:space="0" w:color="auto"/>
        <w:right w:val="none" w:sz="0" w:space="0" w:color="auto"/>
      </w:divBdr>
    </w:div>
    <w:div w:id="1308440282">
      <w:bodyDiv w:val="1"/>
      <w:marLeft w:val="0"/>
      <w:marRight w:val="0"/>
      <w:marTop w:val="0"/>
      <w:marBottom w:val="0"/>
      <w:divBdr>
        <w:top w:val="none" w:sz="0" w:space="0" w:color="auto"/>
        <w:left w:val="none" w:sz="0" w:space="0" w:color="auto"/>
        <w:bottom w:val="none" w:sz="0" w:space="0" w:color="auto"/>
        <w:right w:val="none" w:sz="0" w:space="0" w:color="auto"/>
      </w:divBdr>
    </w:div>
    <w:div w:id="1424301583">
      <w:bodyDiv w:val="1"/>
      <w:marLeft w:val="0"/>
      <w:marRight w:val="0"/>
      <w:marTop w:val="0"/>
      <w:marBottom w:val="0"/>
      <w:divBdr>
        <w:top w:val="none" w:sz="0" w:space="0" w:color="auto"/>
        <w:left w:val="none" w:sz="0" w:space="0" w:color="auto"/>
        <w:bottom w:val="none" w:sz="0" w:space="0" w:color="auto"/>
        <w:right w:val="none" w:sz="0" w:space="0" w:color="auto"/>
      </w:divBdr>
    </w:div>
    <w:div w:id="1437751451">
      <w:bodyDiv w:val="1"/>
      <w:marLeft w:val="0"/>
      <w:marRight w:val="0"/>
      <w:marTop w:val="0"/>
      <w:marBottom w:val="0"/>
      <w:divBdr>
        <w:top w:val="none" w:sz="0" w:space="0" w:color="auto"/>
        <w:left w:val="none" w:sz="0" w:space="0" w:color="auto"/>
        <w:bottom w:val="none" w:sz="0" w:space="0" w:color="auto"/>
        <w:right w:val="none" w:sz="0" w:space="0" w:color="auto"/>
      </w:divBdr>
    </w:div>
    <w:div w:id="1509950368">
      <w:bodyDiv w:val="1"/>
      <w:marLeft w:val="0"/>
      <w:marRight w:val="0"/>
      <w:marTop w:val="0"/>
      <w:marBottom w:val="0"/>
      <w:divBdr>
        <w:top w:val="none" w:sz="0" w:space="0" w:color="auto"/>
        <w:left w:val="none" w:sz="0" w:space="0" w:color="auto"/>
        <w:bottom w:val="none" w:sz="0" w:space="0" w:color="auto"/>
        <w:right w:val="none" w:sz="0" w:space="0" w:color="auto"/>
      </w:divBdr>
    </w:div>
    <w:div w:id="1618877004">
      <w:bodyDiv w:val="1"/>
      <w:marLeft w:val="0"/>
      <w:marRight w:val="0"/>
      <w:marTop w:val="0"/>
      <w:marBottom w:val="0"/>
      <w:divBdr>
        <w:top w:val="none" w:sz="0" w:space="0" w:color="auto"/>
        <w:left w:val="none" w:sz="0" w:space="0" w:color="auto"/>
        <w:bottom w:val="none" w:sz="0" w:space="0" w:color="auto"/>
        <w:right w:val="none" w:sz="0" w:space="0" w:color="auto"/>
      </w:divBdr>
    </w:div>
    <w:div w:id="1733389363">
      <w:bodyDiv w:val="1"/>
      <w:marLeft w:val="0"/>
      <w:marRight w:val="0"/>
      <w:marTop w:val="0"/>
      <w:marBottom w:val="0"/>
      <w:divBdr>
        <w:top w:val="none" w:sz="0" w:space="0" w:color="auto"/>
        <w:left w:val="none" w:sz="0" w:space="0" w:color="auto"/>
        <w:bottom w:val="none" w:sz="0" w:space="0" w:color="auto"/>
        <w:right w:val="none" w:sz="0" w:space="0" w:color="auto"/>
      </w:divBdr>
    </w:div>
    <w:div w:id="1928075013">
      <w:bodyDiv w:val="1"/>
      <w:marLeft w:val="0"/>
      <w:marRight w:val="0"/>
      <w:marTop w:val="0"/>
      <w:marBottom w:val="0"/>
      <w:divBdr>
        <w:top w:val="none" w:sz="0" w:space="0" w:color="auto"/>
        <w:left w:val="none" w:sz="0" w:space="0" w:color="auto"/>
        <w:bottom w:val="none" w:sz="0" w:space="0" w:color="auto"/>
        <w:right w:val="none" w:sz="0" w:space="0" w:color="auto"/>
      </w:divBdr>
    </w:div>
    <w:div w:id="20374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strategy.ec.europa.eu/en/library/ethics-guidelines-trustworthy-ai" TargetMode="External"/><Relationship Id="rId13" Type="http://schemas.openxmlformats.org/officeDocument/2006/relationships/hyperlink" Target="https://taxfitness.com.au/blog/south-korea-s-robot-tax/" TargetMode="External"/><Relationship Id="rId3" Type="http://schemas.openxmlformats.org/officeDocument/2006/relationships/styles" Target="styles.xml"/><Relationship Id="rId7" Type="http://schemas.openxmlformats.org/officeDocument/2006/relationships/hyperlink" Target="https://assets.aboutamazon.com/70/01/4d4c4fca4399886375ce3a39add2/amazon-upskilling-report-091521-v2.pdf" TargetMode="External"/><Relationship Id="rId12" Type="http://schemas.openxmlformats.org/officeDocument/2006/relationships/hyperlink" Target="https://www.investopedia.com/california-assembly-bill-5-ab5-47732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far.ca/wp-content/uploads/2020/11/Pan-Canadian-AI-Strategy-Impact-Assessment-Report.pdf" TargetMode="External"/><Relationship Id="rId11" Type="http://schemas.openxmlformats.org/officeDocument/2006/relationships/hyperlink" Target="https://www.industrialrevolutionresearch.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nsilium.europa.eu/en/press/press-releases/2024/10/14/platform-workers-council-adopts-new-rules-to-improve-their-working-conditions/" TargetMode="External"/><Relationship Id="rId4" Type="http://schemas.openxmlformats.org/officeDocument/2006/relationships/settings" Target="settings.xml"/><Relationship Id="rId9" Type="http://schemas.openxmlformats.org/officeDocument/2006/relationships/hyperlink" Target="https://pact-for-skills.ec.europa.eu/about_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1E80-DE17-49DA-9777-D859C2C2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4924</TotalTime>
  <Pages>6</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Chau</dc:creator>
  <cp:keywords/>
  <dc:description/>
  <cp:lastModifiedBy>Nguyen Chau</cp:lastModifiedBy>
  <cp:revision>1872</cp:revision>
  <dcterms:created xsi:type="dcterms:W3CDTF">2024-06-17T11:34:00Z</dcterms:created>
  <dcterms:modified xsi:type="dcterms:W3CDTF">2024-10-31T12:24:00Z</dcterms:modified>
</cp:coreProperties>
</file>