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BA14D6" w14:textId="6660C14A" w:rsidR="002870A0" w:rsidRDefault="009519BF" w:rsidP="00875D39">
      <w:pPr>
        <w:spacing w:after="120" w:line="240" w:lineRule="auto"/>
        <w:jc w:val="center"/>
        <w:rPr>
          <w:rFonts w:ascii="Times New Roman" w:hAnsi="Times New Roman" w:cs="Times New Roman"/>
          <w:b w:val="0"/>
          <w:bCs/>
          <w:sz w:val="28"/>
          <w:szCs w:val="28"/>
        </w:rPr>
      </w:pPr>
      <w:r>
        <w:rPr>
          <w:rFonts w:ascii="Times New Roman" w:hAnsi="Times New Roman" w:cs="Times New Roman"/>
          <w:b w:val="0"/>
          <w:bCs/>
          <w:sz w:val="28"/>
          <w:szCs w:val="28"/>
        </w:rPr>
        <w:t>US School Shoo</w:t>
      </w:r>
      <w:r w:rsidR="00CF0076">
        <w:rPr>
          <w:rFonts w:ascii="Times New Roman" w:hAnsi="Times New Roman" w:cs="Times New Roman"/>
          <w:b w:val="0"/>
          <w:bCs/>
          <w:sz w:val="28"/>
          <w:szCs w:val="28"/>
        </w:rPr>
        <w:t>ting from 1970 to 2022 – The Underlying</w:t>
      </w:r>
      <w:r w:rsidR="00903394">
        <w:rPr>
          <w:rFonts w:ascii="Times New Roman" w:hAnsi="Times New Roman" w:cs="Times New Roman"/>
          <w:b w:val="0"/>
          <w:bCs/>
          <w:sz w:val="28"/>
          <w:szCs w:val="28"/>
        </w:rPr>
        <w:t xml:space="preserve"> </w:t>
      </w:r>
      <w:r w:rsidR="00CF0076">
        <w:rPr>
          <w:rFonts w:ascii="Times New Roman" w:hAnsi="Times New Roman" w:cs="Times New Roman"/>
          <w:b w:val="0"/>
          <w:bCs/>
          <w:sz w:val="28"/>
          <w:szCs w:val="28"/>
        </w:rPr>
        <w:t>Patterns</w:t>
      </w:r>
    </w:p>
    <w:p w14:paraId="37C3D68B" w14:textId="009926D1" w:rsidR="00875D39" w:rsidRDefault="00875D39" w:rsidP="00875D39">
      <w:pPr>
        <w:jc w:val="center"/>
        <w:rPr>
          <w:rFonts w:ascii="Times New Roman" w:hAnsi="Times New Roman" w:cs="Times New Roman"/>
          <w:i/>
          <w:iCs/>
          <w:sz w:val="22"/>
          <w:szCs w:val="22"/>
        </w:rPr>
      </w:pPr>
      <w:r w:rsidRPr="00875D39">
        <w:rPr>
          <w:rFonts w:ascii="Times New Roman" w:hAnsi="Times New Roman" w:cs="Times New Roman"/>
          <w:i/>
          <w:iCs/>
          <w:sz w:val="22"/>
          <w:szCs w:val="22"/>
        </w:rPr>
        <w:t>(Full name: Chi Nguyen Chau, SID: 22156675)</w:t>
      </w:r>
    </w:p>
    <w:p w14:paraId="21AACA8E" w14:textId="64BB4EA6" w:rsidR="00875D39" w:rsidRPr="00875D39" w:rsidRDefault="00875D39" w:rsidP="00EC5522">
      <w:pPr>
        <w:pStyle w:val="Heading1"/>
        <w:numPr>
          <w:ilvl w:val="0"/>
          <w:numId w:val="0"/>
        </w:numPr>
      </w:pPr>
      <w:r>
        <w:t>Abstract</w:t>
      </w:r>
    </w:p>
    <w:p w14:paraId="64958D29" w14:textId="34C6C98D" w:rsidR="00875D39" w:rsidRPr="006C36E6" w:rsidRDefault="000731FA" w:rsidP="00777786">
      <w:pPr>
        <w:jc w:val="both"/>
        <w:rPr>
          <w:rFonts w:ascii="Times New Roman" w:hAnsi="Times New Roman" w:cs="Times New Roman"/>
          <w:b w:val="0"/>
          <w:bCs/>
          <w:i/>
          <w:iCs/>
          <w:sz w:val="22"/>
          <w:szCs w:val="22"/>
        </w:rPr>
      </w:pPr>
      <w:r w:rsidRPr="006C36E6">
        <w:rPr>
          <w:rFonts w:ascii="Times New Roman" w:hAnsi="Times New Roman" w:cs="Times New Roman"/>
          <w:b w:val="0"/>
          <w:bCs/>
          <w:i/>
          <w:iCs/>
          <w:sz w:val="22"/>
          <w:szCs w:val="22"/>
        </w:rPr>
        <w:t>Scho</w:t>
      </w:r>
      <w:r w:rsidR="000709F8" w:rsidRPr="006C36E6">
        <w:rPr>
          <w:rFonts w:ascii="Times New Roman" w:hAnsi="Times New Roman" w:cs="Times New Roman"/>
          <w:b w:val="0"/>
          <w:bCs/>
          <w:i/>
          <w:iCs/>
          <w:sz w:val="22"/>
          <w:szCs w:val="22"/>
        </w:rPr>
        <w:t xml:space="preserve">ol shooting </w:t>
      </w:r>
      <w:r w:rsidR="00631D91" w:rsidRPr="006C36E6">
        <w:rPr>
          <w:rFonts w:ascii="Times New Roman" w:hAnsi="Times New Roman" w:cs="Times New Roman"/>
          <w:b w:val="0"/>
          <w:bCs/>
          <w:i/>
          <w:iCs/>
          <w:sz w:val="22"/>
          <w:szCs w:val="22"/>
        </w:rPr>
        <w:t>has increased in recent years</w:t>
      </w:r>
      <w:r w:rsidR="00FE59C6" w:rsidRPr="006C36E6">
        <w:rPr>
          <w:rFonts w:ascii="Times New Roman" w:hAnsi="Times New Roman" w:cs="Times New Roman"/>
          <w:b w:val="0"/>
          <w:bCs/>
          <w:i/>
          <w:iCs/>
          <w:sz w:val="22"/>
          <w:szCs w:val="22"/>
        </w:rPr>
        <w:t xml:space="preserve"> and </w:t>
      </w:r>
      <w:r w:rsidR="0087398D">
        <w:rPr>
          <w:rFonts w:ascii="Times New Roman" w:hAnsi="Times New Roman" w:cs="Times New Roman"/>
          <w:b w:val="0"/>
          <w:bCs/>
          <w:i/>
          <w:iCs/>
          <w:sz w:val="22"/>
          <w:szCs w:val="22"/>
        </w:rPr>
        <w:t>numerous</w:t>
      </w:r>
      <w:r w:rsidR="00FE59C6" w:rsidRPr="006C36E6">
        <w:rPr>
          <w:rFonts w:ascii="Times New Roman" w:hAnsi="Times New Roman" w:cs="Times New Roman"/>
          <w:b w:val="0"/>
          <w:bCs/>
          <w:i/>
          <w:iCs/>
          <w:sz w:val="22"/>
          <w:szCs w:val="22"/>
        </w:rPr>
        <w:t xml:space="preserve"> studies have been conducted </w:t>
      </w:r>
      <w:r w:rsidR="00AF3711" w:rsidRPr="006C36E6">
        <w:rPr>
          <w:rFonts w:ascii="Times New Roman" w:hAnsi="Times New Roman" w:cs="Times New Roman"/>
          <w:b w:val="0"/>
          <w:bCs/>
          <w:i/>
          <w:iCs/>
          <w:sz w:val="22"/>
          <w:szCs w:val="22"/>
        </w:rPr>
        <w:t xml:space="preserve">in several aspects </w:t>
      </w:r>
      <w:r w:rsidR="00327D02" w:rsidRPr="006C36E6">
        <w:rPr>
          <w:rFonts w:ascii="Times New Roman" w:hAnsi="Times New Roman" w:cs="Times New Roman"/>
          <w:b w:val="0"/>
          <w:bCs/>
          <w:i/>
          <w:iCs/>
          <w:sz w:val="22"/>
          <w:szCs w:val="22"/>
        </w:rPr>
        <w:t xml:space="preserve">including </w:t>
      </w:r>
      <w:r w:rsidR="00327D02" w:rsidRPr="006C36E6">
        <w:rPr>
          <w:rFonts w:ascii="Times New Roman" w:hAnsi="Times New Roman" w:cs="Times New Roman"/>
          <w:b w:val="0"/>
          <w:bCs/>
          <w:i/>
          <w:iCs/>
          <w:sz w:val="22"/>
          <w:szCs w:val="22"/>
        </w:rPr>
        <w:t>shooter’s profiles, the method, the weapons used and the outcome of the attack</w:t>
      </w:r>
      <w:r w:rsidR="00327D02" w:rsidRPr="006C36E6">
        <w:rPr>
          <w:rFonts w:ascii="Times New Roman" w:hAnsi="Times New Roman" w:cs="Times New Roman"/>
          <w:b w:val="0"/>
          <w:bCs/>
          <w:i/>
          <w:iCs/>
          <w:sz w:val="22"/>
          <w:szCs w:val="22"/>
        </w:rPr>
        <w:t xml:space="preserve">. This report </w:t>
      </w:r>
      <w:r w:rsidR="00034EF4" w:rsidRPr="006C36E6">
        <w:rPr>
          <w:rFonts w:ascii="Times New Roman" w:hAnsi="Times New Roman" w:cs="Times New Roman"/>
          <w:b w:val="0"/>
          <w:bCs/>
          <w:i/>
          <w:iCs/>
          <w:sz w:val="22"/>
          <w:szCs w:val="22"/>
        </w:rPr>
        <w:t xml:space="preserve">aims to </w:t>
      </w:r>
      <w:r w:rsidR="00FC7AD1">
        <w:rPr>
          <w:rFonts w:ascii="Times New Roman" w:hAnsi="Times New Roman" w:cs="Times New Roman"/>
          <w:b w:val="0"/>
          <w:bCs/>
          <w:i/>
          <w:iCs/>
          <w:sz w:val="22"/>
          <w:szCs w:val="22"/>
        </w:rPr>
        <w:t>explore</w:t>
      </w:r>
      <w:r w:rsidR="004D1CE2" w:rsidRPr="006C36E6">
        <w:rPr>
          <w:rFonts w:ascii="Times New Roman" w:hAnsi="Times New Roman" w:cs="Times New Roman"/>
          <w:b w:val="0"/>
          <w:bCs/>
          <w:i/>
          <w:iCs/>
          <w:sz w:val="22"/>
          <w:szCs w:val="22"/>
        </w:rPr>
        <w:t xml:space="preserve"> the </w:t>
      </w:r>
      <w:r w:rsidR="00545C39" w:rsidRPr="006C36E6">
        <w:rPr>
          <w:rFonts w:ascii="Times New Roman" w:hAnsi="Times New Roman" w:cs="Times New Roman"/>
          <w:b w:val="0"/>
          <w:bCs/>
          <w:i/>
          <w:iCs/>
          <w:sz w:val="22"/>
          <w:szCs w:val="22"/>
        </w:rPr>
        <w:t xml:space="preserve">underlying </w:t>
      </w:r>
      <w:r w:rsidR="004D1CE2" w:rsidRPr="006C36E6">
        <w:rPr>
          <w:rFonts w:ascii="Times New Roman" w:hAnsi="Times New Roman" w:cs="Times New Roman"/>
          <w:b w:val="0"/>
          <w:bCs/>
          <w:i/>
          <w:iCs/>
          <w:sz w:val="22"/>
          <w:szCs w:val="22"/>
        </w:rPr>
        <w:t>patterns</w:t>
      </w:r>
      <w:r w:rsidR="004C39DA">
        <w:rPr>
          <w:rFonts w:ascii="Times New Roman" w:hAnsi="Times New Roman" w:cs="Times New Roman"/>
          <w:b w:val="0"/>
          <w:bCs/>
          <w:i/>
          <w:iCs/>
          <w:sz w:val="22"/>
          <w:szCs w:val="22"/>
        </w:rPr>
        <w:t xml:space="preserve"> of</w:t>
      </w:r>
      <w:r w:rsidR="004D1CE2" w:rsidRPr="006C36E6">
        <w:rPr>
          <w:rFonts w:ascii="Times New Roman" w:hAnsi="Times New Roman" w:cs="Times New Roman"/>
          <w:b w:val="0"/>
          <w:bCs/>
          <w:i/>
          <w:iCs/>
          <w:sz w:val="22"/>
          <w:szCs w:val="22"/>
        </w:rPr>
        <w:t xml:space="preserve"> </w:t>
      </w:r>
      <w:r w:rsidR="00C849EA" w:rsidRPr="006C36E6">
        <w:rPr>
          <w:rFonts w:ascii="Times New Roman" w:hAnsi="Times New Roman" w:cs="Times New Roman"/>
          <w:b w:val="0"/>
          <w:bCs/>
          <w:i/>
          <w:iCs/>
          <w:sz w:val="22"/>
          <w:szCs w:val="22"/>
        </w:rPr>
        <w:t xml:space="preserve">US school shooting data from 1970 to 2022 by using force-directed layout algorithm and modularity function. </w:t>
      </w:r>
      <w:r w:rsidR="0057545F" w:rsidRPr="006C36E6">
        <w:rPr>
          <w:rFonts w:ascii="Times New Roman" w:hAnsi="Times New Roman" w:cs="Times New Roman"/>
          <w:b w:val="0"/>
          <w:bCs/>
          <w:i/>
          <w:iCs/>
          <w:sz w:val="22"/>
          <w:szCs w:val="22"/>
        </w:rPr>
        <w:t xml:space="preserve">The outcome </w:t>
      </w:r>
      <w:r w:rsidR="008120FD">
        <w:rPr>
          <w:rFonts w:ascii="Times New Roman" w:hAnsi="Times New Roman" w:cs="Times New Roman"/>
          <w:b w:val="0"/>
          <w:bCs/>
          <w:i/>
          <w:iCs/>
          <w:sz w:val="22"/>
          <w:szCs w:val="22"/>
        </w:rPr>
        <w:t>suggest</w:t>
      </w:r>
      <w:r w:rsidR="00711028">
        <w:rPr>
          <w:rFonts w:ascii="Times New Roman" w:hAnsi="Times New Roman" w:cs="Times New Roman"/>
          <w:b w:val="0"/>
          <w:bCs/>
          <w:i/>
          <w:iCs/>
          <w:sz w:val="22"/>
          <w:szCs w:val="22"/>
        </w:rPr>
        <w:t>ed</w:t>
      </w:r>
      <w:r w:rsidR="0057545F" w:rsidRPr="006C36E6">
        <w:rPr>
          <w:rFonts w:ascii="Times New Roman" w:hAnsi="Times New Roman" w:cs="Times New Roman"/>
          <w:b w:val="0"/>
          <w:bCs/>
          <w:i/>
          <w:iCs/>
          <w:sz w:val="22"/>
          <w:szCs w:val="22"/>
        </w:rPr>
        <w:t xml:space="preserve"> that there </w:t>
      </w:r>
      <w:r w:rsidR="00711028">
        <w:rPr>
          <w:rFonts w:ascii="Times New Roman" w:hAnsi="Times New Roman" w:cs="Times New Roman"/>
          <w:b w:val="0"/>
          <w:bCs/>
          <w:i/>
          <w:iCs/>
          <w:sz w:val="22"/>
          <w:szCs w:val="22"/>
        </w:rPr>
        <w:t>are</w:t>
      </w:r>
      <w:r w:rsidR="0057545F" w:rsidRPr="006C36E6">
        <w:rPr>
          <w:rFonts w:ascii="Times New Roman" w:hAnsi="Times New Roman" w:cs="Times New Roman"/>
          <w:b w:val="0"/>
          <w:bCs/>
          <w:i/>
          <w:iCs/>
          <w:sz w:val="22"/>
          <w:szCs w:val="22"/>
        </w:rPr>
        <w:t xml:space="preserve"> </w:t>
      </w:r>
      <w:r w:rsidR="00132C75" w:rsidRPr="006C36E6">
        <w:rPr>
          <w:rFonts w:ascii="Times New Roman" w:hAnsi="Times New Roman" w:cs="Times New Roman"/>
          <w:b w:val="0"/>
          <w:bCs/>
          <w:i/>
          <w:iCs/>
          <w:sz w:val="22"/>
          <w:szCs w:val="22"/>
        </w:rPr>
        <w:t xml:space="preserve">four </w:t>
      </w:r>
      <w:r w:rsidR="00DB2186" w:rsidRPr="006C36E6">
        <w:rPr>
          <w:rFonts w:ascii="Times New Roman" w:hAnsi="Times New Roman" w:cs="Times New Roman"/>
          <w:b w:val="0"/>
          <w:bCs/>
          <w:i/>
          <w:iCs/>
          <w:sz w:val="22"/>
          <w:szCs w:val="22"/>
        </w:rPr>
        <w:t xml:space="preserve">underlying </w:t>
      </w:r>
      <w:r w:rsidR="00711028" w:rsidRPr="006C36E6">
        <w:rPr>
          <w:rFonts w:ascii="Times New Roman" w:hAnsi="Times New Roman" w:cs="Times New Roman"/>
          <w:b w:val="0"/>
          <w:bCs/>
          <w:i/>
          <w:iCs/>
          <w:sz w:val="22"/>
          <w:szCs w:val="22"/>
        </w:rPr>
        <w:t xml:space="preserve">patterns </w:t>
      </w:r>
      <w:r w:rsidR="00711028">
        <w:rPr>
          <w:rFonts w:ascii="Times New Roman" w:hAnsi="Times New Roman" w:cs="Times New Roman"/>
          <w:b w:val="0"/>
          <w:bCs/>
          <w:i/>
          <w:iCs/>
          <w:sz w:val="22"/>
          <w:szCs w:val="22"/>
        </w:rPr>
        <w:t xml:space="preserve">to </w:t>
      </w:r>
      <w:r w:rsidR="00DB2186" w:rsidRPr="006C36E6">
        <w:rPr>
          <w:rFonts w:ascii="Times New Roman" w:hAnsi="Times New Roman" w:cs="Times New Roman"/>
          <w:b w:val="0"/>
          <w:bCs/>
          <w:i/>
          <w:iCs/>
          <w:sz w:val="22"/>
          <w:szCs w:val="22"/>
        </w:rPr>
        <w:t xml:space="preserve">the </w:t>
      </w:r>
      <w:proofErr w:type="gramStart"/>
      <w:r w:rsidR="004C39DA" w:rsidRPr="006C36E6">
        <w:rPr>
          <w:rFonts w:ascii="Times New Roman" w:hAnsi="Times New Roman" w:cs="Times New Roman"/>
          <w:b w:val="0"/>
          <w:bCs/>
          <w:i/>
          <w:iCs/>
          <w:sz w:val="22"/>
          <w:szCs w:val="22"/>
        </w:rPr>
        <w:t>data</w:t>
      </w:r>
      <w:proofErr w:type="gramEnd"/>
      <w:r w:rsidR="00DB2186" w:rsidRPr="006C36E6">
        <w:rPr>
          <w:rFonts w:ascii="Times New Roman" w:hAnsi="Times New Roman" w:cs="Times New Roman"/>
          <w:b w:val="0"/>
          <w:bCs/>
          <w:i/>
          <w:iCs/>
          <w:sz w:val="22"/>
          <w:szCs w:val="22"/>
        </w:rPr>
        <w:t xml:space="preserve"> </w:t>
      </w:r>
      <w:r w:rsidR="005275A5" w:rsidRPr="006C36E6">
        <w:rPr>
          <w:rFonts w:ascii="Times New Roman" w:hAnsi="Times New Roman" w:cs="Times New Roman"/>
          <w:b w:val="0"/>
          <w:bCs/>
          <w:i/>
          <w:iCs/>
          <w:sz w:val="22"/>
          <w:szCs w:val="22"/>
        </w:rPr>
        <w:t>and the</w:t>
      </w:r>
      <w:r w:rsidR="00D146B6" w:rsidRPr="006C36E6">
        <w:rPr>
          <w:rFonts w:ascii="Times New Roman" w:hAnsi="Times New Roman" w:cs="Times New Roman"/>
          <w:b w:val="0"/>
          <w:bCs/>
          <w:i/>
          <w:iCs/>
          <w:sz w:val="22"/>
          <w:szCs w:val="22"/>
        </w:rPr>
        <w:t xml:space="preserve">y might be explained </w:t>
      </w:r>
      <w:r w:rsidR="00930E13" w:rsidRPr="006C36E6">
        <w:rPr>
          <w:rFonts w:ascii="Times New Roman" w:hAnsi="Times New Roman" w:cs="Times New Roman"/>
          <w:b w:val="0"/>
          <w:bCs/>
          <w:i/>
          <w:iCs/>
          <w:sz w:val="22"/>
          <w:szCs w:val="22"/>
        </w:rPr>
        <w:t xml:space="preserve">reasonably by the </w:t>
      </w:r>
      <w:r w:rsidR="0079515A">
        <w:rPr>
          <w:rFonts w:ascii="Times New Roman" w:hAnsi="Times New Roman" w:cs="Times New Roman"/>
          <w:b w:val="0"/>
          <w:bCs/>
          <w:i/>
          <w:iCs/>
          <w:sz w:val="22"/>
          <w:szCs w:val="22"/>
        </w:rPr>
        <w:t>existing</w:t>
      </w:r>
      <w:r w:rsidR="00930E13" w:rsidRPr="006C36E6">
        <w:rPr>
          <w:rFonts w:ascii="Times New Roman" w:hAnsi="Times New Roman" w:cs="Times New Roman"/>
          <w:b w:val="0"/>
          <w:bCs/>
          <w:i/>
          <w:iCs/>
          <w:sz w:val="22"/>
          <w:szCs w:val="22"/>
        </w:rPr>
        <w:t xml:space="preserve"> </w:t>
      </w:r>
      <w:r w:rsidR="0079515A">
        <w:rPr>
          <w:rFonts w:ascii="Times New Roman" w:hAnsi="Times New Roman" w:cs="Times New Roman"/>
          <w:b w:val="0"/>
          <w:bCs/>
          <w:i/>
          <w:iCs/>
          <w:sz w:val="22"/>
          <w:szCs w:val="22"/>
        </w:rPr>
        <w:t>researches</w:t>
      </w:r>
      <w:r w:rsidR="00930E13" w:rsidRPr="006C36E6">
        <w:rPr>
          <w:rFonts w:ascii="Times New Roman" w:hAnsi="Times New Roman" w:cs="Times New Roman"/>
          <w:b w:val="0"/>
          <w:bCs/>
          <w:i/>
          <w:iCs/>
          <w:sz w:val="22"/>
          <w:szCs w:val="22"/>
        </w:rPr>
        <w:t>.</w:t>
      </w:r>
    </w:p>
    <w:p w14:paraId="1CD755C4" w14:textId="00C532EA" w:rsidR="00875D39" w:rsidRDefault="00875D39" w:rsidP="00777786">
      <w:pPr>
        <w:pStyle w:val="Heading1"/>
        <w:jc w:val="both"/>
      </w:pPr>
      <w:r>
        <w:t>Introduction</w:t>
      </w:r>
    </w:p>
    <w:p w14:paraId="710EF997" w14:textId="1A8395F6" w:rsidR="000330E9" w:rsidRPr="00FB2EF5" w:rsidRDefault="005D0FA6" w:rsidP="00777786">
      <w:pPr>
        <w:jc w:val="both"/>
        <w:rPr>
          <w:rFonts w:ascii="Times New Roman" w:hAnsi="Times New Roman" w:cs="Times New Roman"/>
          <w:b w:val="0"/>
          <w:bCs/>
          <w:sz w:val="22"/>
          <w:szCs w:val="22"/>
        </w:rPr>
      </w:pPr>
      <w:r w:rsidRPr="00777786">
        <w:rPr>
          <w:rFonts w:ascii="Times New Roman" w:hAnsi="Times New Roman" w:cs="Times New Roman"/>
          <w:b w:val="0"/>
          <w:bCs/>
          <w:i/>
          <w:iCs/>
          <w:sz w:val="22"/>
          <w:szCs w:val="22"/>
        </w:rPr>
        <w:t>S</w:t>
      </w:r>
      <w:r w:rsidR="00FB2EF5" w:rsidRPr="00777786">
        <w:rPr>
          <w:rFonts w:ascii="Times New Roman" w:hAnsi="Times New Roman" w:cs="Times New Roman"/>
          <w:b w:val="0"/>
          <w:bCs/>
          <w:i/>
          <w:iCs/>
          <w:sz w:val="22"/>
          <w:szCs w:val="22"/>
        </w:rPr>
        <w:t xml:space="preserve">chool shooting </w:t>
      </w:r>
      <w:r w:rsidRPr="00777786">
        <w:rPr>
          <w:rFonts w:ascii="Times New Roman" w:hAnsi="Times New Roman" w:cs="Times New Roman"/>
          <w:b w:val="0"/>
          <w:bCs/>
          <w:i/>
          <w:iCs/>
          <w:sz w:val="22"/>
          <w:szCs w:val="22"/>
        </w:rPr>
        <w:t>phenomenon</w:t>
      </w:r>
      <w:r>
        <w:rPr>
          <w:rFonts w:ascii="Times New Roman" w:hAnsi="Times New Roman" w:cs="Times New Roman"/>
          <w:b w:val="0"/>
          <w:bCs/>
          <w:sz w:val="22"/>
          <w:szCs w:val="22"/>
        </w:rPr>
        <w:t xml:space="preserve"> has still occurred since the first </w:t>
      </w:r>
      <w:r w:rsidR="0055301A">
        <w:rPr>
          <w:rFonts w:ascii="Times New Roman" w:hAnsi="Times New Roman" w:cs="Times New Roman"/>
          <w:b w:val="0"/>
          <w:bCs/>
          <w:sz w:val="22"/>
          <w:szCs w:val="22"/>
        </w:rPr>
        <w:t>report</w:t>
      </w:r>
      <w:r>
        <w:rPr>
          <w:rFonts w:ascii="Times New Roman" w:hAnsi="Times New Roman" w:cs="Times New Roman"/>
          <w:b w:val="0"/>
          <w:bCs/>
          <w:sz w:val="22"/>
          <w:szCs w:val="22"/>
        </w:rPr>
        <w:t xml:space="preserve"> in 1764 </w:t>
      </w:r>
      <w:r w:rsidR="00BC3878">
        <w:rPr>
          <w:rFonts w:ascii="Times New Roman" w:hAnsi="Times New Roman" w:cs="Times New Roman"/>
          <w:b w:val="0"/>
          <w:bCs/>
          <w:sz w:val="22"/>
          <w:szCs w:val="22"/>
        </w:rPr>
        <w:t>(</w:t>
      </w:r>
      <w:r w:rsidR="00ED5401">
        <w:rPr>
          <w:rFonts w:ascii="Times New Roman" w:hAnsi="Times New Roman" w:cs="Times New Roman"/>
          <w:b w:val="0"/>
          <w:bCs/>
          <w:sz w:val="22"/>
          <w:szCs w:val="22"/>
        </w:rPr>
        <w:t>K12 Academics</w:t>
      </w:r>
      <w:r w:rsidR="00ED5401">
        <w:rPr>
          <w:rFonts w:ascii="Times New Roman" w:hAnsi="Times New Roman" w:cs="Times New Roman"/>
          <w:b w:val="0"/>
          <w:bCs/>
          <w:sz w:val="22"/>
          <w:szCs w:val="22"/>
        </w:rPr>
        <w:t>, n.d.</w:t>
      </w:r>
      <w:r w:rsidR="00BC3878">
        <w:rPr>
          <w:rFonts w:ascii="Times New Roman" w:hAnsi="Times New Roman" w:cs="Times New Roman"/>
          <w:b w:val="0"/>
          <w:bCs/>
          <w:sz w:val="22"/>
          <w:szCs w:val="22"/>
        </w:rPr>
        <w:t>)</w:t>
      </w:r>
      <w:r>
        <w:rPr>
          <w:rFonts w:ascii="Times New Roman" w:hAnsi="Times New Roman" w:cs="Times New Roman"/>
          <w:b w:val="0"/>
          <w:bCs/>
          <w:sz w:val="22"/>
          <w:szCs w:val="22"/>
        </w:rPr>
        <w:t xml:space="preserve"> and </w:t>
      </w:r>
      <w:r w:rsidR="0063627C">
        <w:rPr>
          <w:rFonts w:ascii="Times New Roman" w:hAnsi="Times New Roman" w:cs="Times New Roman"/>
          <w:b w:val="0"/>
          <w:bCs/>
          <w:sz w:val="22"/>
          <w:szCs w:val="22"/>
        </w:rPr>
        <w:t>been more common</w:t>
      </w:r>
      <w:r>
        <w:rPr>
          <w:rFonts w:ascii="Times New Roman" w:hAnsi="Times New Roman" w:cs="Times New Roman"/>
          <w:b w:val="0"/>
          <w:bCs/>
          <w:sz w:val="22"/>
          <w:szCs w:val="22"/>
        </w:rPr>
        <w:t xml:space="preserve"> in a 50-year review from 1966 to 2015 (</w:t>
      </w:r>
      <w:r w:rsidR="00515130" w:rsidRPr="00515130">
        <w:rPr>
          <w:rFonts w:ascii="Times New Roman" w:hAnsi="Times New Roman" w:cs="Times New Roman"/>
          <w:b w:val="0"/>
          <w:bCs/>
          <w:sz w:val="22"/>
          <w:szCs w:val="22"/>
        </w:rPr>
        <w:t>Langman</w:t>
      </w:r>
      <w:r>
        <w:rPr>
          <w:rFonts w:ascii="Times New Roman" w:hAnsi="Times New Roman" w:cs="Times New Roman"/>
          <w:b w:val="0"/>
          <w:bCs/>
          <w:sz w:val="22"/>
          <w:szCs w:val="22"/>
        </w:rPr>
        <w:t xml:space="preserve">, 2016; cited in </w:t>
      </w:r>
      <w:r w:rsidR="00AA2C35" w:rsidRPr="00AA2C35">
        <w:rPr>
          <w:rFonts w:ascii="Times New Roman" w:hAnsi="Times New Roman" w:cs="Times New Roman"/>
          <w:b w:val="0"/>
          <w:bCs/>
          <w:sz w:val="22"/>
          <w:szCs w:val="22"/>
        </w:rPr>
        <w:t>Poland</w:t>
      </w:r>
      <w:r w:rsidR="00AA2C35" w:rsidRPr="00AA2C35">
        <w:rPr>
          <w:rFonts w:ascii="Times New Roman" w:hAnsi="Times New Roman" w:cs="Times New Roman"/>
          <w:b w:val="0"/>
          <w:bCs/>
          <w:sz w:val="22"/>
          <w:szCs w:val="22"/>
        </w:rPr>
        <w:t xml:space="preserve"> </w:t>
      </w:r>
      <w:r>
        <w:rPr>
          <w:rFonts w:ascii="Times New Roman" w:hAnsi="Times New Roman" w:cs="Times New Roman"/>
          <w:b w:val="0"/>
          <w:bCs/>
          <w:sz w:val="22"/>
          <w:szCs w:val="22"/>
        </w:rPr>
        <w:t>&amp; Ferguson, 2021). In addition, an upward trend in school shootings was recorded over the past 5 years (</w:t>
      </w:r>
      <w:proofErr w:type="spellStart"/>
      <w:r w:rsidR="00884C1E" w:rsidRPr="00884C1E">
        <w:rPr>
          <w:rFonts w:ascii="Times New Roman" w:hAnsi="Times New Roman" w:cs="Times New Roman"/>
          <w:b w:val="0"/>
          <w:bCs/>
          <w:sz w:val="22"/>
          <w:szCs w:val="22"/>
        </w:rPr>
        <w:t>Katsiyannis</w:t>
      </w:r>
      <w:proofErr w:type="spellEnd"/>
      <w:r w:rsidR="006D6618">
        <w:rPr>
          <w:rFonts w:ascii="Times New Roman" w:hAnsi="Times New Roman" w:cs="Times New Roman"/>
          <w:b w:val="0"/>
          <w:bCs/>
          <w:sz w:val="22"/>
          <w:szCs w:val="22"/>
        </w:rPr>
        <w:t xml:space="preserve"> </w:t>
      </w:r>
      <w:r>
        <w:rPr>
          <w:rFonts w:ascii="Times New Roman" w:hAnsi="Times New Roman" w:cs="Times New Roman"/>
          <w:b w:val="0"/>
          <w:bCs/>
          <w:sz w:val="22"/>
          <w:szCs w:val="22"/>
        </w:rPr>
        <w:t xml:space="preserve">et al., 2023). </w:t>
      </w:r>
      <w:r w:rsidR="008A587C">
        <w:rPr>
          <w:rFonts w:ascii="Times New Roman" w:hAnsi="Times New Roman" w:cs="Times New Roman"/>
          <w:b w:val="0"/>
          <w:bCs/>
          <w:sz w:val="22"/>
          <w:szCs w:val="22"/>
        </w:rPr>
        <w:t xml:space="preserve">The most recent </w:t>
      </w:r>
      <w:r w:rsidR="007C27E0">
        <w:rPr>
          <w:rFonts w:ascii="Times New Roman" w:hAnsi="Times New Roman" w:cs="Times New Roman"/>
          <w:b w:val="0"/>
          <w:bCs/>
          <w:sz w:val="22"/>
          <w:szCs w:val="22"/>
        </w:rPr>
        <w:t>statistics</w:t>
      </w:r>
      <w:r w:rsidR="0079035F">
        <w:rPr>
          <w:rFonts w:ascii="Times New Roman" w:hAnsi="Times New Roman" w:cs="Times New Roman"/>
          <w:b w:val="0"/>
          <w:bCs/>
          <w:sz w:val="22"/>
          <w:szCs w:val="22"/>
        </w:rPr>
        <w:t xml:space="preserve"> also shows that there have been at least 16 school shooting in US so</w:t>
      </w:r>
      <w:r w:rsidR="00BC3878">
        <w:rPr>
          <w:rFonts w:ascii="Times New Roman" w:hAnsi="Times New Roman" w:cs="Times New Roman"/>
          <w:b w:val="0"/>
          <w:bCs/>
          <w:sz w:val="22"/>
          <w:szCs w:val="22"/>
        </w:rPr>
        <w:t xml:space="preserve"> </w:t>
      </w:r>
      <w:r w:rsidR="0079035F">
        <w:rPr>
          <w:rFonts w:ascii="Times New Roman" w:hAnsi="Times New Roman" w:cs="Times New Roman"/>
          <w:b w:val="0"/>
          <w:bCs/>
          <w:sz w:val="22"/>
          <w:szCs w:val="22"/>
        </w:rPr>
        <w:t>far this year, as of March 6</w:t>
      </w:r>
      <w:r w:rsidR="00C922F5">
        <w:rPr>
          <w:rFonts w:ascii="Times New Roman" w:hAnsi="Times New Roman" w:cs="Times New Roman"/>
          <w:b w:val="0"/>
          <w:bCs/>
          <w:sz w:val="22"/>
          <w:szCs w:val="22"/>
        </w:rPr>
        <w:t xml:space="preserve"> (</w:t>
      </w:r>
      <w:r w:rsidR="00512F39" w:rsidRPr="002363E3">
        <w:rPr>
          <w:rFonts w:ascii="Times New Roman" w:hAnsi="Times New Roman" w:cs="Times New Roman"/>
          <w:b w:val="0"/>
          <w:bCs/>
          <w:sz w:val="22"/>
          <w:szCs w:val="22"/>
        </w:rPr>
        <w:t>Matthews</w:t>
      </w:r>
      <w:r w:rsidR="00512F39">
        <w:rPr>
          <w:rFonts w:ascii="Times New Roman" w:hAnsi="Times New Roman" w:cs="Times New Roman"/>
          <w:b w:val="0"/>
          <w:bCs/>
          <w:sz w:val="22"/>
          <w:szCs w:val="22"/>
        </w:rPr>
        <w:t>, 2024</w:t>
      </w:r>
      <w:r w:rsidR="00C922F5">
        <w:rPr>
          <w:rFonts w:ascii="Times New Roman" w:hAnsi="Times New Roman" w:cs="Times New Roman"/>
          <w:b w:val="0"/>
          <w:bCs/>
          <w:sz w:val="22"/>
          <w:szCs w:val="22"/>
        </w:rPr>
        <w:t xml:space="preserve">). Many researchers studied about the school shooting incidents in the past </w:t>
      </w:r>
      <w:r w:rsidR="00A97A3D">
        <w:rPr>
          <w:rFonts w:ascii="Times New Roman" w:hAnsi="Times New Roman" w:cs="Times New Roman"/>
          <w:b w:val="0"/>
          <w:bCs/>
          <w:sz w:val="22"/>
          <w:szCs w:val="22"/>
        </w:rPr>
        <w:t>covering several facets including shooter’s profiles, the method, the weapons</w:t>
      </w:r>
      <w:r w:rsidR="00D70889">
        <w:rPr>
          <w:rFonts w:ascii="Times New Roman" w:hAnsi="Times New Roman" w:cs="Times New Roman"/>
          <w:b w:val="0"/>
          <w:bCs/>
          <w:sz w:val="22"/>
          <w:szCs w:val="22"/>
        </w:rPr>
        <w:t xml:space="preserve"> used</w:t>
      </w:r>
      <w:r w:rsidR="00955BCE">
        <w:rPr>
          <w:rFonts w:ascii="Times New Roman" w:hAnsi="Times New Roman" w:cs="Times New Roman"/>
          <w:b w:val="0"/>
          <w:bCs/>
          <w:sz w:val="22"/>
          <w:szCs w:val="22"/>
        </w:rPr>
        <w:t xml:space="preserve"> and the outcome of the attack (Poland et al., 2017; </w:t>
      </w:r>
      <w:r w:rsidR="008B6ED6">
        <w:rPr>
          <w:rFonts w:ascii="Times New Roman" w:hAnsi="Times New Roman" w:cs="Times New Roman"/>
          <w:b w:val="0"/>
          <w:bCs/>
          <w:sz w:val="22"/>
          <w:szCs w:val="22"/>
        </w:rPr>
        <w:t xml:space="preserve">cited in </w:t>
      </w:r>
      <w:r w:rsidR="008B6ED6" w:rsidRPr="00194EAE">
        <w:rPr>
          <w:rFonts w:ascii="Times New Roman" w:hAnsi="Times New Roman" w:cs="Times New Roman"/>
          <w:b w:val="0"/>
          <w:bCs/>
          <w:sz w:val="22"/>
          <w:szCs w:val="22"/>
        </w:rPr>
        <w:t>Poland &amp; Ferguson, 2021</w:t>
      </w:r>
      <w:r w:rsidR="00955BCE" w:rsidRPr="00194EAE">
        <w:rPr>
          <w:rFonts w:ascii="Times New Roman" w:hAnsi="Times New Roman" w:cs="Times New Roman"/>
          <w:b w:val="0"/>
          <w:bCs/>
          <w:sz w:val="22"/>
          <w:szCs w:val="22"/>
        </w:rPr>
        <w:t>)</w:t>
      </w:r>
      <w:r w:rsidR="00D70889" w:rsidRPr="00194EAE">
        <w:rPr>
          <w:rFonts w:ascii="Times New Roman" w:hAnsi="Times New Roman" w:cs="Times New Roman"/>
          <w:b w:val="0"/>
          <w:bCs/>
          <w:sz w:val="22"/>
          <w:szCs w:val="22"/>
        </w:rPr>
        <w:t xml:space="preserve">. </w:t>
      </w:r>
      <w:r w:rsidR="000330E9" w:rsidRPr="000330E9">
        <w:rPr>
          <w:rFonts w:ascii="Times New Roman" w:hAnsi="Times New Roman" w:cs="Times New Roman"/>
          <w:b w:val="0"/>
          <w:bCs/>
          <w:sz w:val="22"/>
          <w:szCs w:val="22"/>
        </w:rPr>
        <w:t xml:space="preserve">Rather than exploring the areas mentioned thus far, the goal of this </w:t>
      </w:r>
      <w:r w:rsidR="000330E9">
        <w:rPr>
          <w:rFonts w:ascii="Times New Roman" w:hAnsi="Times New Roman" w:cs="Times New Roman"/>
          <w:b w:val="0"/>
          <w:bCs/>
          <w:sz w:val="22"/>
          <w:szCs w:val="22"/>
        </w:rPr>
        <w:t>report</w:t>
      </w:r>
      <w:r w:rsidR="000330E9" w:rsidRPr="000330E9">
        <w:rPr>
          <w:rFonts w:ascii="Times New Roman" w:hAnsi="Times New Roman" w:cs="Times New Roman"/>
          <w:b w:val="0"/>
          <w:bCs/>
          <w:sz w:val="22"/>
          <w:szCs w:val="22"/>
        </w:rPr>
        <w:t xml:space="preserve"> is to determine whether school shooting statistics from 1970 to 2022 exhibit any underlying patterns</w:t>
      </w:r>
      <w:r w:rsidR="00034AD6" w:rsidRPr="00194EAE">
        <w:rPr>
          <w:rFonts w:ascii="Times New Roman" w:hAnsi="Times New Roman" w:cs="Times New Roman"/>
          <w:b w:val="0"/>
          <w:bCs/>
          <w:sz w:val="22"/>
          <w:szCs w:val="22"/>
        </w:rPr>
        <w:t xml:space="preserve">. </w:t>
      </w:r>
      <w:r w:rsidR="00581A9A" w:rsidRPr="00194EAE">
        <w:rPr>
          <w:rFonts w:ascii="Times New Roman" w:hAnsi="Times New Roman" w:cs="Times New Roman"/>
          <w:b w:val="0"/>
          <w:bCs/>
          <w:sz w:val="22"/>
          <w:szCs w:val="22"/>
        </w:rPr>
        <w:t>As existing patterns in</w:t>
      </w:r>
      <w:r w:rsidR="00D70889" w:rsidRPr="00194EAE">
        <w:rPr>
          <w:rFonts w:ascii="Times New Roman" w:hAnsi="Times New Roman" w:cs="Times New Roman"/>
          <w:b w:val="0"/>
          <w:bCs/>
          <w:sz w:val="22"/>
          <w:szCs w:val="22"/>
        </w:rPr>
        <w:t xml:space="preserve"> </w:t>
      </w:r>
      <w:r w:rsidR="00151170" w:rsidRPr="00194EAE">
        <w:rPr>
          <w:rFonts w:ascii="Times New Roman" w:hAnsi="Times New Roman" w:cs="Times New Roman"/>
          <w:b w:val="0"/>
          <w:bCs/>
          <w:sz w:val="22"/>
          <w:szCs w:val="22"/>
        </w:rPr>
        <w:t>shooter’s profiles (</w:t>
      </w:r>
      <w:r w:rsidR="00EB3A0A" w:rsidRPr="00194EAE">
        <w:rPr>
          <w:rFonts w:ascii="Times New Roman" w:hAnsi="Times New Roman" w:cs="Times New Roman"/>
          <w:b w:val="0"/>
          <w:bCs/>
          <w:sz w:val="22"/>
          <w:szCs w:val="22"/>
        </w:rPr>
        <w:t>Burns &amp; Crawford, 1999; Holland et al., 2019; Langman, 2009; Lankford, 2016; Newman et al., 200</w:t>
      </w:r>
      <w:r w:rsidR="00CF5423" w:rsidRPr="00194EAE">
        <w:rPr>
          <w:rFonts w:ascii="Times New Roman" w:hAnsi="Times New Roman" w:cs="Times New Roman"/>
          <w:b w:val="0"/>
          <w:bCs/>
          <w:sz w:val="22"/>
          <w:szCs w:val="22"/>
        </w:rPr>
        <w:t>8</w:t>
      </w:r>
      <w:r w:rsidR="00EB3A0A" w:rsidRPr="00194EAE">
        <w:rPr>
          <w:rFonts w:ascii="Times New Roman" w:hAnsi="Times New Roman" w:cs="Times New Roman"/>
          <w:b w:val="0"/>
          <w:bCs/>
          <w:sz w:val="22"/>
          <w:szCs w:val="22"/>
        </w:rPr>
        <w:t>; Rocque, 2012</w:t>
      </w:r>
      <w:r w:rsidR="0066571B" w:rsidRPr="00194EAE">
        <w:rPr>
          <w:rFonts w:ascii="Times New Roman" w:hAnsi="Times New Roman" w:cs="Times New Roman"/>
          <w:b w:val="0"/>
          <w:bCs/>
          <w:sz w:val="22"/>
          <w:szCs w:val="22"/>
        </w:rPr>
        <w:t xml:space="preserve"> cited in </w:t>
      </w:r>
      <w:r w:rsidR="00CF5423" w:rsidRPr="00194EAE">
        <w:rPr>
          <w:rFonts w:ascii="Times New Roman" w:hAnsi="Times New Roman" w:cs="Times New Roman"/>
          <w:b w:val="0"/>
          <w:bCs/>
          <w:sz w:val="22"/>
          <w:szCs w:val="22"/>
        </w:rPr>
        <w:t>Gammell</w:t>
      </w:r>
      <w:r w:rsidR="00CF5423" w:rsidRPr="00194EAE">
        <w:rPr>
          <w:rFonts w:ascii="Times New Roman" w:hAnsi="Times New Roman" w:cs="Times New Roman"/>
          <w:b w:val="0"/>
          <w:bCs/>
          <w:sz w:val="22"/>
          <w:szCs w:val="22"/>
        </w:rPr>
        <w:t xml:space="preserve"> </w:t>
      </w:r>
      <w:r w:rsidR="0066571B" w:rsidRPr="00194EAE">
        <w:rPr>
          <w:rFonts w:ascii="Times New Roman" w:hAnsi="Times New Roman" w:cs="Times New Roman"/>
          <w:b w:val="0"/>
          <w:bCs/>
          <w:sz w:val="22"/>
          <w:szCs w:val="22"/>
        </w:rPr>
        <w:t>et al., 2022</w:t>
      </w:r>
      <w:r w:rsidR="00151170" w:rsidRPr="00194EAE">
        <w:rPr>
          <w:rFonts w:ascii="Times New Roman" w:hAnsi="Times New Roman" w:cs="Times New Roman"/>
          <w:b w:val="0"/>
          <w:bCs/>
          <w:sz w:val="22"/>
          <w:szCs w:val="22"/>
        </w:rPr>
        <w:t>)</w:t>
      </w:r>
      <w:r w:rsidR="00D75900" w:rsidRPr="00194EAE">
        <w:rPr>
          <w:rFonts w:ascii="Times New Roman" w:hAnsi="Times New Roman" w:cs="Times New Roman"/>
          <w:b w:val="0"/>
          <w:bCs/>
          <w:sz w:val="22"/>
          <w:szCs w:val="22"/>
        </w:rPr>
        <w:t xml:space="preserve"> </w:t>
      </w:r>
      <w:r w:rsidR="00194EAE" w:rsidRPr="00194EAE">
        <w:rPr>
          <w:rFonts w:ascii="Times New Roman" w:hAnsi="Times New Roman" w:cs="Times New Roman"/>
          <w:b w:val="0"/>
          <w:bCs/>
          <w:sz w:val="22"/>
          <w:szCs w:val="22"/>
        </w:rPr>
        <w:t>or</w:t>
      </w:r>
      <w:r w:rsidR="00D21990" w:rsidRPr="00194EAE">
        <w:rPr>
          <w:rFonts w:ascii="Times New Roman" w:hAnsi="Times New Roman" w:cs="Times New Roman"/>
          <w:b w:val="0"/>
          <w:bCs/>
          <w:sz w:val="22"/>
          <w:szCs w:val="22"/>
        </w:rPr>
        <w:t xml:space="preserve"> gender identity (</w:t>
      </w:r>
      <w:r w:rsidR="00F518B7" w:rsidRPr="00194EAE">
        <w:rPr>
          <w:rFonts w:ascii="Times New Roman" w:hAnsi="Times New Roman" w:cs="Times New Roman"/>
          <w:b w:val="0"/>
          <w:bCs/>
          <w:sz w:val="22"/>
          <w:szCs w:val="22"/>
        </w:rPr>
        <w:t xml:space="preserve">Gerard et al., 2016; </w:t>
      </w:r>
      <w:r w:rsidR="00CF5423" w:rsidRPr="00194EAE">
        <w:rPr>
          <w:rFonts w:ascii="Times New Roman" w:hAnsi="Times New Roman" w:cs="Times New Roman"/>
          <w:b w:val="0"/>
          <w:bCs/>
          <w:sz w:val="22"/>
          <w:szCs w:val="22"/>
        </w:rPr>
        <w:t>cited in Gammell et al., 2022</w:t>
      </w:r>
      <w:r w:rsidR="00D21990" w:rsidRPr="00194EAE">
        <w:rPr>
          <w:rFonts w:ascii="Times New Roman" w:hAnsi="Times New Roman" w:cs="Times New Roman"/>
          <w:b w:val="0"/>
          <w:bCs/>
          <w:sz w:val="22"/>
          <w:szCs w:val="22"/>
        </w:rPr>
        <w:t>), the expectation</w:t>
      </w:r>
      <w:r w:rsidR="00D21990">
        <w:rPr>
          <w:rFonts w:ascii="Times New Roman" w:hAnsi="Times New Roman" w:cs="Times New Roman"/>
          <w:b w:val="0"/>
          <w:bCs/>
          <w:sz w:val="22"/>
          <w:szCs w:val="22"/>
        </w:rPr>
        <w:t xml:space="preserve"> is that ther</w:t>
      </w:r>
      <w:r w:rsidR="00EB2C18">
        <w:rPr>
          <w:rFonts w:ascii="Times New Roman" w:hAnsi="Times New Roman" w:cs="Times New Roman"/>
          <w:b w:val="0"/>
          <w:bCs/>
          <w:sz w:val="22"/>
          <w:szCs w:val="22"/>
        </w:rPr>
        <w:t xml:space="preserve">e </w:t>
      </w:r>
      <w:r w:rsidR="002F5A93">
        <w:rPr>
          <w:rFonts w:ascii="Times New Roman" w:hAnsi="Times New Roman" w:cs="Times New Roman"/>
          <w:b w:val="0"/>
          <w:bCs/>
          <w:sz w:val="22"/>
          <w:szCs w:val="22"/>
        </w:rPr>
        <w:t>will be</w:t>
      </w:r>
      <w:r w:rsidR="00EB2C18">
        <w:rPr>
          <w:rFonts w:ascii="Times New Roman" w:hAnsi="Times New Roman" w:cs="Times New Roman"/>
          <w:b w:val="0"/>
          <w:bCs/>
          <w:sz w:val="22"/>
          <w:szCs w:val="22"/>
        </w:rPr>
        <w:t xml:space="preserve"> at least a certain pattern </w:t>
      </w:r>
      <w:r w:rsidR="006239FF">
        <w:rPr>
          <w:rFonts w:ascii="Times New Roman" w:hAnsi="Times New Roman" w:cs="Times New Roman"/>
          <w:b w:val="0"/>
          <w:bCs/>
          <w:sz w:val="22"/>
          <w:szCs w:val="22"/>
        </w:rPr>
        <w:t xml:space="preserve">among </w:t>
      </w:r>
      <w:r w:rsidR="002F5A93">
        <w:rPr>
          <w:rFonts w:ascii="Times New Roman" w:hAnsi="Times New Roman" w:cs="Times New Roman"/>
          <w:b w:val="0"/>
          <w:bCs/>
          <w:sz w:val="22"/>
          <w:szCs w:val="22"/>
        </w:rPr>
        <w:t xml:space="preserve">the </w:t>
      </w:r>
      <w:r w:rsidR="006239FF">
        <w:rPr>
          <w:rFonts w:ascii="Times New Roman" w:hAnsi="Times New Roman" w:cs="Times New Roman"/>
          <w:b w:val="0"/>
          <w:bCs/>
          <w:sz w:val="22"/>
          <w:szCs w:val="22"/>
        </w:rPr>
        <w:t>features of incidents including where and when they happen</w:t>
      </w:r>
      <w:r w:rsidR="0082116C">
        <w:rPr>
          <w:rFonts w:ascii="Times New Roman" w:hAnsi="Times New Roman" w:cs="Times New Roman"/>
          <w:b w:val="0"/>
          <w:bCs/>
          <w:sz w:val="22"/>
          <w:szCs w:val="22"/>
        </w:rPr>
        <w:t xml:space="preserve">ed, </w:t>
      </w:r>
      <w:r w:rsidR="002F5A93">
        <w:rPr>
          <w:rFonts w:ascii="Times New Roman" w:hAnsi="Times New Roman" w:cs="Times New Roman"/>
          <w:b w:val="0"/>
          <w:bCs/>
          <w:sz w:val="22"/>
          <w:szCs w:val="22"/>
        </w:rPr>
        <w:t xml:space="preserve">the </w:t>
      </w:r>
      <w:r w:rsidR="0082116C">
        <w:rPr>
          <w:rFonts w:ascii="Times New Roman" w:hAnsi="Times New Roman" w:cs="Times New Roman"/>
          <w:b w:val="0"/>
          <w:bCs/>
          <w:sz w:val="22"/>
          <w:szCs w:val="22"/>
        </w:rPr>
        <w:t xml:space="preserve">level of school, </w:t>
      </w:r>
      <w:r w:rsidR="002F5A93">
        <w:rPr>
          <w:rFonts w:ascii="Times New Roman" w:hAnsi="Times New Roman" w:cs="Times New Roman"/>
          <w:b w:val="0"/>
          <w:bCs/>
          <w:sz w:val="22"/>
          <w:szCs w:val="22"/>
        </w:rPr>
        <w:t xml:space="preserve">the </w:t>
      </w:r>
      <w:r w:rsidR="0082116C">
        <w:rPr>
          <w:rFonts w:ascii="Times New Roman" w:hAnsi="Times New Roman" w:cs="Times New Roman"/>
          <w:b w:val="0"/>
          <w:bCs/>
          <w:sz w:val="22"/>
          <w:szCs w:val="22"/>
        </w:rPr>
        <w:t>shooter</w:t>
      </w:r>
      <w:r w:rsidR="002F5A93">
        <w:rPr>
          <w:rFonts w:ascii="Times New Roman" w:hAnsi="Times New Roman" w:cs="Times New Roman"/>
          <w:b w:val="0"/>
          <w:bCs/>
          <w:sz w:val="22"/>
          <w:szCs w:val="22"/>
        </w:rPr>
        <w:t xml:space="preserve">’s </w:t>
      </w:r>
      <w:r w:rsidR="002F5A93">
        <w:rPr>
          <w:rFonts w:ascii="Times New Roman" w:hAnsi="Times New Roman" w:cs="Times New Roman"/>
          <w:b w:val="0"/>
          <w:bCs/>
          <w:sz w:val="22"/>
          <w:szCs w:val="22"/>
        </w:rPr>
        <w:t>gender</w:t>
      </w:r>
      <w:r w:rsidR="0082116C">
        <w:rPr>
          <w:rFonts w:ascii="Times New Roman" w:hAnsi="Times New Roman" w:cs="Times New Roman"/>
          <w:b w:val="0"/>
          <w:bCs/>
          <w:sz w:val="22"/>
          <w:szCs w:val="22"/>
        </w:rPr>
        <w:t>, media attention and</w:t>
      </w:r>
      <w:r w:rsidR="002F5A93">
        <w:rPr>
          <w:rFonts w:ascii="Times New Roman" w:hAnsi="Times New Roman" w:cs="Times New Roman"/>
          <w:b w:val="0"/>
          <w:bCs/>
          <w:sz w:val="22"/>
          <w:szCs w:val="22"/>
        </w:rPr>
        <w:t xml:space="preserve"> the</w:t>
      </w:r>
      <w:r w:rsidR="0082116C">
        <w:rPr>
          <w:rFonts w:ascii="Times New Roman" w:hAnsi="Times New Roman" w:cs="Times New Roman"/>
          <w:b w:val="0"/>
          <w:bCs/>
          <w:sz w:val="22"/>
          <w:szCs w:val="22"/>
        </w:rPr>
        <w:t xml:space="preserve"> type of weapons</w:t>
      </w:r>
      <w:r w:rsidR="006264F0">
        <w:rPr>
          <w:rFonts w:ascii="Times New Roman" w:hAnsi="Times New Roman" w:cs="Times New Roman"/>
          <w:b w:val="0"/>
          <w:bCs/>
          <w:sz w:val="22"/>
          <w:szCs w:val="22"/>
        </w:rPr>
        <w:t xml:space="preserve"> used. The report will review the dataset </w:t>
      </w:r>
      <w:r w:rsidR="003A4E42">
        <w:rPr>
          <w:rFonts w:ascii="Times New Roman" w:hAnsi="Times New Roman" w:cs="Times New Roman"/>
          <w:b w:val="0"/>
          <w:bCs/>
          <w:sz w:val="22"/>
          <w:szCs w:val="22"/>
        </w:rPr>
        <w:t>and technical methods used to analyze data, describe the findings</w:t>
      </w:r>
      <w:r w:rsidR="00F144DB">
        <w:rPr>
          <w:rFonts w:ascii="Times New Roman" w:hAnsi="Times New Roman" w:cs="Times New Roman"/>
          <w:b w:val="0"/>
          <w:bCs/>
          <w:sz w:val="22"/>
          <w:szCs w:val="22"/>
        </w:rPr>
        <w:t xml:space="preserve">, </w:t>
      </w:r>
      <w:r w:rsidR="00AE65EF">
        <w:rPr>
          <w:rFonts w:ascii="Times New Roman" w:hAnsi="Times New Roman" w:cs="Times New Roman"/>
          <w:b w:val="0"/>
          <w:bCs/>
          <w:sz w:val="22"/>
          <w:szCs w:val="22"/>
        </w:rPr>
        <w:t>discuss</w:t>
      </w:r>
      <w:r w:rsidR="00F144DB">
        <w:rPr>
          <w:rFonts w:ascii="Times New Roman" w:hAnsi="Times New Roman" w:cs="Times New Roman"/>
          <w:b w:val="0"/>
          <w:bCs/>
          <w:sz w:val="22"/>
          <w:szCs w:val="22"/>
        </w:rPr>
        <w:t xml:space="preserve"> other aspects and related works and then</w:t>
      </w:r>
      <w:r w:rsidR="00DD7A87">
        <w:rPr>
          <w:rFonts w:ascii="Times New Roman" w:hAnsi="Times New Roman" w:cs="Times New Roman"/>
          <w:b w:val="0"/>
          <w:bCs/>
          <w:sz w:val="22"/>
          <w:szCs w:val="22"/>
        </w:rPr>
        <w:t xml:space="preserve"> draw</w:t>
      </w:r>
      <w:r w:rsidR="00AE65EF">
        <w:rPr>
          <w:rFonts w:ascii="Times New Roman" w:hAnsi="Times New Roman" w:cs="Times New Roman"/>
          <w:b w:val="0"/>
          <w:bCs/>
          <w:sz w:val="22"/>
          <w:szCs w:val="22"/>
        </w:rPr>
        <w:t xml:space="preserve"> </w:t>
      </w:r>
      <w:proofErr w:type="gramStart"/>
      <w:r w:rsidR="00AE65EF">
        <w:rPr>
          <w:rFonts w:ascii="Times New Roman" w:hAnsi="Times New Roman" w:cs="Times New Roman"/>
          <w:b w:val="0"/>
          <w:bCs/>
          <w:sz w:val="22"/>
          <w:szCs w:val="22"/>
        </w:rPr>
        <w:t>the</w:t>
      </w:r>
      <w:proofErr w:type="gramEnd"/>
      <w:r w:rsidR="00F144DB">
        <w:rPr>
          <w:rFonts w:ascii="Times New Roman" w:hAnsi="Times New Roman" w:cs="Times New Roman"/>
          <w:b w:val="0"/>
          <w:bCs/>
          <w:sz w:val="22"/>
          <w:szCs w:val="22"/>
        </w:rPr>
        <w:t xml:space="preserve"> con</w:t>
      </w:r>
      <w:r w:rsidR="004202A3">
        <w:rPr>
          <w:rFonts w:ascii="Times New Roman" w:hAnsi="Times New Roman" w:cs="Times New Roman"/>
          <w:b w:val="0"/>
          <w:bCs/>
          <w:sz w:val="22"/>
          <w:szCs w:val="22"/>
        </w:rPr>
        <w:t>clusion.</w:t>
      </w:r>
    </w:p>
    <w:p w14:paraId="6A5E071B" w14:textId="29C9734F" w:rsidR="00875D39" w:rsidRDefault="00DC793E" w:rsidP="00777786">
      <w:pPr>
        <w:pStyle w:val="Heading1"/>
        <w:jc w:val="both"/>
      </w:pPr>
      <w:r>
        <w:t xml:space="preserve">Dataset and </w:t>
      </w:r>
      <w:r w:rsidR="00604C98">
        <w:t>methodology</w:t>
      </w:r>
    </w:p>
    <w:p w14:paraId="7290E335" w14:textId="43459EC9" w:rsidR="00604C98" w:rsidRDefault="00604C98" w:rsidP="00777786">
      <w:pPr>
        <w:pStyle w:val="Heading2"/>
        <w:jc w:val="both"/>
      </w:pPr>
      <w:r>
        <w:t xml:space="preserve"> Dataset</w:t>
      </w:r>
    </w:p>
    <w:p w14:paraId="75110245" w14:textId="22CA605D" w:rsidR="00604C98" w:rsidRPr="006F4EAC" w:rsidRDefault="006F4EAC" w:rsidP="00777786">
      <w:pPr>
        <w:jc w:val="both"/>
        <w:rPr>
          <w:rFonts w:ascii="Times New Roman" w:hAnsi="Times New Roman" w:cs="Times New Roman"/>
          <w:b w:val="0"/>
          <w:bCs/>
          <w:sz w:val="22"/>
          <w:szCs w:val="22"/>
        </w:rPr>
      </w:pPr>
      <w:r w:rsidRPr="006F4EAC">
        <w:rPr>
          <w:rFonts w:ascii="Times New Roman" w:hAnsi="Times New Roman" w:cs="Times New Roman"/>
          <w:b w:val="0"/>
          <w:bCs/>
          <w:sz w:val="22"/>
          <w:szCs w:val="22"/>
        </w:rPr>
        <w:t>Dataset is about K12 US</w:t>
      </w:r>
      <w:r w:rsidR="006B0245">
        <w:rPr>
          <w:rFonts w:ascii="Times New Roman" w:hAnsi="Times New Roman" w:cs="Times New Roman"/>
          <w:b w:val="0"/>
          <w:bCs/>
          <w:sz w:val="22"/>
          <w:szCs w:val="22"/>
        </w:rPr>
        <w:t xml:space="preserve"> Shootings from 1970 to 2022 which was downloaded from Kaggle (</w:t>
      </w:r>
      <w:r w:rsidR="008A057E" w:rsidRPr="004C7E2C">
        <w:rPr>
          <w:rFonts w:ascii="Times New Roman" w:hAnsi="Times New Roman" w:cs="Times New Roman"/>
          <w:b w:val="0"/>
          <w:bCs/>
          <w:sz w:val="22"/>
          <w:szCs w:val="22"/>
        </w:rPr>
        <w:t>Z</w:t>
      </w:r>
      <w:r w:rsidR="008A057E">
        <w:rPr>
          <w:rFonts w:ascii="Times New Roman" w:hAnsi="Times New Roman" w:cs="Times New Roman"/>
          <w:b w:val="0"/>
          <w:bCs/>
          <w:sz w:val="22"/>
          <w:szCs w:val="22"/>
        </w:rPr>
        <w:t>huang</w:t>
      </w:r>
      <w:r w:rsidR="008A057E">
        <w:rPr>
          <w:rFonts w:ascii="Times New Roman" w:hAnsi="Times New Roman" w:cs="Times New Roman"/>
          <w:b w:val="0"/>
          <w:bCs/>
          <w:sz w:val="22"/>
          <w:szCs w:val="22"/>
        </w:rPr>
        <w:t>, 2022</w:t>
      </w:r>
      <w:r w:rsidR="006B0245">
        <w:rPr>
          <w:rFonts w:ascii="Times New Roman" w:hAnsi="Times New Roman" w:cs="Times New Roman"/>
          <w:b w:val="0"/>
          <w:bCs/>
          <w:sz w:val="22"/>
          <w:szCs w:val="22"/>
        </w:rPr>
        <w:t>)</w:t>
      </w:r>
      <w:r w:rsidR="007A7F6B">
        <w:rPr>
          <w:rFonts w:ascii="Times New Roman" w:hAnsi="Times New Roman" w:cs="Times New Roman"/>
          <w:b w:val="0"/>
          <w:bCs/>
          <w:sz w:val="22"/>
          <w:szCs w:val="22"/>
        </w:rPr>
        <w:t xml:space="preserve">. </w:t>
      </w:r>
      <w:r w:rsidR="00D639F6" w:rsidRPr="00D639F6">
        <w:rPr>
          <w:rFonts w:ascii="Times New Roman" w:hAnsi="Times New Roman" w:cs="Times New Roman"/>
          <w:b w:val="0"/>
          <w:bCs/>
          <w:sz w:val="22"/>
          <w:szCs w:val="22"/>
        </w:rPr>
        <w:t>The original source came from the Center for Homeland Defense and Security's research project, the K12-School Shooting Database (K-12SSDB)</w:t>
      </w:r>
      <w:r w:rsidR="008A057E">
        <w:rPr>
          <w:rFonts w:ascii="Times New Roman" w:hAnsi="Times New Roman" w:cs="Times New Roman"/>
          <w:b w:val="0"/>
          <w:bCs/>
          <w:sz w:val="22"/>
          <w:szCs w:val="22"/>
        </w:rPr>
        <w:t xml:space="preserve">. </w:t>
      </w:r>
      <w:r w:rsidR="004B343A" w:rsidRPr="004B343A">
        <w:rPr>
          <w:rFonts w:ascii="Times New Roman" w:hAnsi="Times New Roman" w:cs="Times New Roman"/>
          <w:b w:val="0"/>
          <w:bCs/>
          <w:sz w:val="22"/>
          <w:szCs w:val="22"/>
        </w:rPr>
        <w:t>The dataset is structured as a relational database (compilation of multiple sheets) referenced with a unique incident ID number that links to the corresponding INCIDENT, SHOOTER, VICTIM, and WEAPON files.</w:t>
      </w:r>
    </w:p>
    <w:p w14:paraId="08090FB7" w14:textId="313B3BDA" w:rsidR="002A50C6" w:rsidRPr="002A50C6" w:rsidRDefault="002A50C6" w:rsidP="00777786">
      <w:pPr>
        <w:pStyle w:val="ListParagraph"/>
        <w:numPr>
          <w:ilvl w:val="0"/>
          <w:numId w:val="3"/>
        </w:numPr>
        <w:jc w:val="both"/>
        <w:rPr>
          <w:rFonts w:ascii="Times New Roman" w:hAnsi="Times New Roman" w:cs="Times New Roman"/>
          <w:b w:val="0"/>
          <w:bCs/>
          <w:sz w:val="22"/>
          <w:szCs w:val="22"/>
        </w:rPr>
      </w:pPr>
      <w:r w:rsidRPr="002A50C6">
        <w:rPr>
          <w:rFonts w:ascii="Times New Roman" w:hAnsi="Times New Roman" w:cs="Times New Roman"/>
          <w:b w:val="0"/>
          <w:bCs/>
          <w:sz w:val="22"/>
          <w:szCs w:val="22"/>
        </w:rPr>
        <w:t>INCIDENT: Incident ID number and the information related to what, where, and when the shooting happened.</w:t>
      </w:r>
    </w:p>
    <w:p w14:paraId="5EACA05E" w14:textId="77777777" w:rsidR="002A50C6" w:rsidRPr="002A50C6" w:rsidRDefault="002A50C6" w:rsidP="00777786">
      <w:pPr>
        <w:pStyle w:val="ListParagraph"/>
        <w:numPr>
          <w:ilvl w:val="0"/>
          <w:numId w:val="3"/>
        </w:numPr>
        <w:jc w:val="both"/>
        <w:rPr>
          <w:rFonts w:ascii="Times New Roman" w:hAnsi="Times New Roman" w:cs="Times New Roman"/>
          <w:b w:val="0"/>
          <w:bCs/>
          <w:sz w:val="22"/>
          <w:szCs w:val="22"/>
        </w:rPr>
      </w:pPr>
      <w:r w:rsidRPr="002A50C6">
        <w:rPr>
          <w:rFonts w:ascii="Times New Roman" w:hAnsi="Times New Roman" w:cs="Times New Roman"/>
          <w:b w:val="0"/>
          <w:bCs/>
          <w:sz w:val="22"/>
          <w:szCs w:val="22"/>
        </w:rPr>
        <w:t>SHOOTER: Incident ID number and details about the shooter. Multiple rows that have similar incident ID numbers indicate multiple shooters involved.</w:t>
      </w:r>
    </w:p>
    <w:p w14:paraId="1F911B87" w14:textId="77777777" w:rsidR="002A50C6" w:rsidRPr="002A50C6" w:rsidRDefault="002A50C6" w:rsidP="00777786">
      <w:pPr>
        <w:pStyle w:val="ListParagraph"/>
        <w:numPr>
          <w:ilvl w:val="0"/>
          <w:numId w:val="3"/>
        </w:numPr>
        <w:jc w:val="both"/>
        <w:rPr>
          <w:rFonts w:ascii="Times New Roman" w:hAnsi="Times New Roman" w:cs="Times New Roman"/>
          <w:b w:val="0"/>
          <w:bCs/>
          <w:sz w:val="22"/>
          <w:szCs w:val="22"/>
        </w:rPr>
      </w:pPr>
      <w:r w:rsidRPr="002A50C6">
        <w:rPr>
          <w:rFonts w:ascii="Times New Roman" w:hAnsi="Times New Roman" w:cs="Times New Roman"/>
          <w:b w:val="0"/>
          <w:bCs/>
          <w:sz w:val="22"/>
          <w:szCs w:val="22"/>
        </w:rPr>
        <w:t>VICTIM: Incident ID number and details about the victim. Multiple rows have the same incident ID number if there were multiple victims.</w:t>
      </w:r>
    </w:p>
    <w:p w14:paraId="55F40156" w14:textId="67EB32A1" w:rsidR="0003205F" w:rsidRDefault="002A50C6" w:rsidP="00777786">
      <w:pPr>
        <w:pStyle w:val="ListParagraph"/>
        <w:numPr>
          <w:ilvl w:val="0"/>
          <w:numId w:val="3"/>
        </w:numPr>
        <w:jc w:val="both"/>
        <w:rPr>
          <w:rFonts w:ascii="Times New Roman" w:hAnsi="Times New Roman" w:cs="Times New Roman"/>
          <w:b w:val="0"/>
          <w:bCs/>
          <w:sz w:val="22"/>
          <w:szCs w:val="22"/>
        </w:rPr>
      </w:pPr>
      <w:r w:rsidRPr="002A50C6">
        <w:rPr>
          <w:rFonts w:ascii="Times New Roman" w:hAnsi="Times New Roman" w:cs="Times New Roman"/>
          <w:b w:val="0"/>
          <w:bCs/>
          <w:sz w:val="22"/>
          <w:szCs w:val="22"/>
        </w:rPr>
        <w:t>WEAPON: Incident ID number and details about the weapon used (including weapons that were possessed by the shooter during the incident but were not fired). Multiple rows have the same incident ID number if there were multiple weapons used.</w:t>
      </w:r>
    </w:p>
    <w:p w14:paraId="013239EC" w14:textId="55E107F2" w:rsidR="0003205F" w:rsidRDefault="005604EC" w:rsidP="00777786">
      <w:pPr>
        <w:pStyle w:val="Heading2"/>
        <w:jc w:val="both"/>
      </w:pPr>
      <w:r>
        <w:lastRenderedPageBreak/>
        <w:t xml:space="preserve"> Methodology</w:t>
      </w:r>
    </w:p>
    <w:p w14:paraId="0FE67D41" w14:textId="21287479" w:rsidR="005604EC" w:rsidRDefault="005604EC" w:rsidP="00777786">
      <w:pPr>
        <w:jc w:val="both"/>
        <w:rPr>
          <w:rFonts w:ascii="Times New Roman" w:hAnsi="Times New Roman" w:cs="Times New Roman"/>
          <w:b w:val="0"/>
          <w:bCs/>
          <w:sz w:val="22"/>
          <w:szCs w:val="22"/>
        </w:rPr>
      </w:pPr>
      <w:r>
        <w:rPr>
          <w:rFonts w:ascii="Times New Roman" w:hAnsi="Times New Roman" w:cs="Times New Roman"/>
          <w:b w:val="0"/>
          <w:bCs/>
          <w:sz w:val="22"/>
          <w:szCs w:val="22"/>
        </w:rPr>
        <w:t xml:space="preserve">The </w:t>
      </w:r>
      <w:r w:rsidR="00C15C93" w:rsidRPr="00C15C93">
        <w:rPr>
          <w:rFonts w:ascii="Times New Roman" w:hAnsi="Times New Roman" w:cs="Times New Roman"/>
          <w:b w:val="0"/>
          <w:bCs/>
          <w:sz w:val="22"/>
          <w:szCs w:val="22"/>
        </w:rPr>
        <w:t>two primary techniques employed</w:t>
      </w:r>
      <w:r w:rsidR="00BF6C15">
        <w:rPr>
          <w:rFonts w:ascii="Times New Roman" w:hAnsi="Times New Roman" w:cs="Times New Roman"/>
          <w:b w:val="0"/>
          <w:bCs/>
          <w:sz w:val="22"/>
          <w:szCs w:val="22"/>
        </w:rPr>
        <w:t xml:space="preserve"> in the report are ForceAtlas2 layout</w:t>
      </w:r>
      <w:r w:rsidR="00CF1A86">
        <w:rPr>
          <w:rFonts w:ascii="Times New Roman" w:hAnsi="Times New Roman" w:cs="Times New Roman"/>
          <w:b w:val="0"/>
          <w:bCs/>
          <w:sz w:val="22"/>
          <w:szCs w:val="22"/>
        </w:rPr>
        <w:t xml:space="preserve"> – a force-directed algorithm for creating network graph as </w:t>
      </w:r>
      <w:r w:rsidR="004B36F9">
        <w:rPr>
          <w:rFonts w:ascii="Times New Roman" w:hAnsi="Times New Roman" w:cs="Times New Roman"/>
          <w:b w:val="0"/>
          <w:bCs/>
          <w:sz w:val="22"/>
          <w:szCs w:val="22"/>
        </w:rPr>
        <w:t xml:space="preserve">well as </w:t>
      </w:r>
      <w:r w:rsidR="00C47958" w:rsidRPr="00C47958">
        <w:rPr>
          <w:rFonts w:ascii="Times New Roman" w:hAnsi="Times New Roman" w:cs="Times New Roman"/>
          <w:b w:val="0"/>
          <w:bCs/>
          <w:sz w:val="22"/>
          <w:szCs w:val="22"/>
        </w:rPr>
        <w:t>optimizing graph space</w:t>
      </w:r>
      <w:r w:rsidR="00CF1A86">
        <w:rPr>
          <w:rFonts w:ascii="Times New Roman" w:hAnsi="Times New Roman" w:cs="Times New Roman"/>
          <w:b w:val="0"/>
          <w:bCs/>
          <w:sz w:val="22"/>
          <w:szCs w:val="22"/>
        </w:rPr>
        <w:t xml:space="preserve"> when </w:t>
      </w:r>
      <w:r w:rsidR="007A41B5">
        <w:rPr>
          <w:rFonts w:ascii="Times New Roman" w:hAnsi="Times New Roman" w:cs="Times New Roman"/>
          <w:b w:val="0"/>
          <w:bCs/>
          <w:sz w:val="22"/>
          <w:szCs w:val="22"/>
        </w:rPr>
        <w:t xml:space="preserve">applying for large </w:t>
      </w:r>
      <w:r w:rsidR="00A649E0">
        <w:rPr>
          <w:rFonts w:ascii="Times New Roman" w:hAnsi="Times New Roman" w:cs="Times New Roman"/>
          <w:b w:val="0"/>
          <w:bCs/>
          <w:sz w:val="22"/>
          <w:szCs w:val="22"/>
        </w:rPr>
        <w:t>datasets and</w:t>
      </w:r>
      <w:r w:rsidR="007A41B5">
        <w:rPr>
          <w:rFonts w:ascii="Times New Roman" w:hAnsi="Times New Roman" w:cs="Times New Roman"/>
          <w:b w:val="0"/>
          <w:bCs/>
          <w:sz w:val="22"/>
          <w:szCs w:val="22"/>
        </w:rPr>
        <w:t xml:space="preserve"> modularity for </w:t>
      </w:r>
      <w:r w:rsidR="00F45077" w:rsidRPr="00F45077">
        <w:rPr>
          <w:rFonts w:ascii="Times New Roman" w:hAnsi="Times New Roman" w:cs="Times New Roman"/>
          <w:b w:val="0"/>
          <w:bCs/>
          <w:sz w:val="22"/>
          <w:szCs w:val="22"/>
        </w:rPr>
        <w:t>pattern discovery beneath data</w:t>
      </w:r>
      <w:r w:rsidR="007A41B5">
        <w:rPr>
          <w:rFonts w:ascii="Times New Roman" w:hAnsi="Times New Roman" w:cs="Times New Roman"/>
          <w:b w:val="0"/>
          <w:bCs/>
          <w:sz w:val="22"/>
          <w:szCs w:val="22"/>
        </w:rPr>
        <w:t xml:space="preserve">. Both were </w:t>
      </w:r>
      <w:r w:rsidR="00F45077" w:rsidRPr="00C15C93">
        <w:rPr>
          <w:rFonts w:ascii="Times New Roman" w:hAnsi="Times New Roman" w:cs="Times New Roman"/>
          <w:b w:val="0"/>
          <w:bCs/>
          <w:sz w:val="22"/>
          <w:szCs w:val="22"/>
        </w:rPr>
        <w:t xml:space="preserve">integrated </w:t>
      </w:r>
      <w:r w:rsidR="007A41B5">
        <w:rPr>
          <w:rFonts w:ascii="Times New Roman" w:hAnsi="Times New Roman" w:cs="Times New Roman"/>
          <w:b w:val="0"/>
          <w:bCs/>
          <w:sz w:val="22"/>
          <w:szCs w:val="22"/>
        </w:rPr>
        <w:t>in Gephi tool.</w:t>
      </w:r>
    </w:p>
    <w:p w14:paraId="74E66F06" w14:textId="6B623923" w:rsidR="007A41B5" w:rsidRDefault="0052697A" w:rsidP="00777786">
      <w:pPr>
        <w:jc w:val="both"/>
        <w:rPr>
          <w:rFonts w:ascii="Times New Roman" w:hAnsi="Times New Roman" w:cs="Times New Roman"/>
          <w:b w:val="0"/>
          <w:bCs/>
          <w:sz w:val="22"/>
          <w:szCs w:val="22"/>
        </w:rPr>
      </w:pPr>
      <w:r w:rsidRPr="00777786">
        <w:rPr>
          <w:rFonts w:ascii="Times New Roman" w:hAnsi="Times New Roman" w:cs="Times New Roman"/>
          <w:i/>
          <w:iCs/>
          <w:sz w:val="22"/>
          <w:szCs w:val="22"/>
          <w:u w:val="single"/>
        </w:rPr>
        <w:t>Force-directed algorithm</w:t>
      </w:r>
      <w:r>
        <w:rPr>
          <w:rFonts w:ascii="Times New Roman" w:hAnsi="Times New Roman" w:cs="Times New Roman"/>
          <w:b w:val="0"/>
          <w:bCs/>
          <w:sz w:val="22"/>
          <w:szCs w:val="22"/>
        </w:rPr>
        <w:t xml:space="preserve"> is the one of the most </w:t>
      </w:r>
      <w:r w:rsidR="006C65AD">
        <w:rPr>
          <w:rFonts w:ascii="Times New Roman" w:hAnsi="Times New Roman" w:cs="Times New Roman"/>
          <w:b w:val="0"/>
          <w:bCs/>
          <w:sz w:val="22"/>
          <w:szCs w:val="22"/>
        </w:rPr>
        <w:t>widely used</w:t>
      </w:r>
      <w:r>
        <w:rPr>
          <w:rFonts w:ascii="Times New Roman" w:hAnsi="Times New Roman" w:cs="Times New Roman"/>
          <w:b w:val="0"/>
          <w:bCs/>
          <w:sz w:val="22"/>
          <w:szCs w:val="22"/>
        </w:rPr>
        <w:t xml:space="preserve"> graph layout techniques</w:t>
      </w:r>
      <w:r w:rsidR="00D50FF6">
        <w:rPr>
          <w:rFonts w:ascii="Times New Roman" w:hAnsi="Times New Roman" w:cs="Times New Roman"/>
          <w:b w:val="0"/>
          <w:bCs/>
          <w:sz w:val="22"/>
          <w:szCs w:val="22"/>
        </w:rPr>
        <w:t>, which assigns spring-like forces to edges</w:t>
      </w:r>
      <w:r w:rsidR="00106E69">
        <w:rPr>
          <w:rFonts w:ascii="Times New Roman" w:hAnsi="Times New Roman" w:cs="Times New Roman"/>
          <w:b w:val="0"/>
          <w:bCs/>
          <w:sz w:val="22"/>
          <w:szCs w:val="22"/>
        </w:rPr>
        <w:t xml:space="preserve"> of a graph to keep stable lengths. Fu</w:t>
      </w:r>
      <w:r w:rsidR="00C371D0">
        <w:rPr>
          <w:rFonts w:ascii="Times New Roman" w:hAnsi="Times New Roman" w:cs="Times New Roman"/>
          <w:b w:val="0"/>
          <w:bCs/>
          <w:sz w:val="22"/>
          <w:szCs w:val="22"/>
        </w:rPr>
        <w:t>r</w:t>
      </w:r>
      <w:r w:rsidR="00106E69">
        <w:rPr>
          <w:rFonts w:ascii="Times New Roman" w:hAnsi="Times New Roman" w:cs="Times New Roman"/>
          <w:b w:val="0"/>
          <w:bCs/>
          <w:sz w:val="22"/>
          <w:szCs w:val="22"/>
        </w:rPr>
        <w:t>th</w:t>
      </w:r>
      <w:r w:rsidR="00C371D0">
        <w:rPr>
          <w:rFonts w:ascii="Times New Roman" w:hAnsi="Times New Roman" w:cs="Times New Roman"/>
          <w:b w:val="0"/>
          <w:bCs/>
          <w:sz w:val="22"/>
          <w:szCs w:val="22"/>
        </w:rPr>
        <w:t>e</w:t>
      </w:r>
      <w:r w:rsidR="00106E69">
        <w:rPr>
          <w:rFonts w:ascii="Times New Roman" w:hAnsi="Times New Roman" w:cs="Times New Roman"/>
          <w:b w:val="0"/>
          <w:bCs/>
          <w:sz w:val="22"/>
          <w:szCs w:val="22"/>
        </w:rPr>
        <w:t>rmore</w:t>
      </w:r>
      <w:r w:rsidR="00C371D0">
        <w:rPr>
          <w:rFonts w:ascii="Times New Roman" w:hAnsi="Times New Roman" w:cs="Times New Roman"/>
          <w:b w:val="0"/>
          <w:bCs/>
          <w:sz w:val="22"/>
          <w:szCs w:val="22"/>
        </w:rPr>
        <w:t xml:space="preserve">, the layout can </w:t>
      </w:r>
      <w:r w:rsidR="00A9658A">
        <w:rPr>
          <w:rFonts w:ascii="Times New Roman" w:hAnsi="Times New Roman" w:cs="Times New Roman"/>
          <w:b w:val="0"/>
          <w:bCs/>
          <w:sz w:val="22"/>
          <w:szCs w:val="22"/>
        </w:rPr>
        <w:t>dynamically</w:t>
      </w:r>
      <w:r w:rsidR="00C371D0">
        <w:rPr>
          <w:rFonts w:ascii="Times New Roman" w:hAnsi="Times New Roman" w:cs="Times New Roman"/>
          <w:b w:val="0"/>
          <w:bCs/>
          <w:sz w:val="22"/>
          <w:szCs w:val="22"/>
        </w:rPr>
        <w:t xml:space="preserve"> </w:t>
      </w:r>
      <w:r w:rsidR="00264406">
        <w:rPr>
          <w:rFonts w:ascii="Times New Roman" w:hAnsi="Times New Roman" w:cs="Times New Roman"/>
          <w:b w:val="0"/>
          <w:bCs/>
          <w:sz w:val="22"/>
          <w:szCs w:val="22"/>
        </w:rPr>
        <w:t>maintain</w:t>
      </w:r>
      <w:r w:rsidR="004B5357">
        <w:rPr>
          <w:rFonts w:ascii="Times New Roman" w:hAnsi="Times New Roman" w:cs="Times New Roman"/>
          <w:b w:val="0"/>
          <w:bCs/>
          <w:sz w:val="22"/>
          <w:szCs w:val="22"/>
        </w:rPr>
        <w:t xml:space="preserve"> the </w:t>
      </w:r>
      <w:r w:rsidR="00264406">
        <w:rPr>
          <w:rFonts w:ascii="Times New Roman" w:hAnsi="Times New Roman" w:cs="Times New Roman"/>
          <w:b w:val="0"/>
          <w:bCs/>
          <w:sz w:val="22"/>
          <w:szCs w:val="22"/>
        </w:rPr>
        <w:t>space between</w:t>
      </w:r>
      <w:r w:rsidR="004B5357">
        <w:rPr>
          <w:rFonts w:ascii="Times New Roman" w:hAnsi="Times New Roman" w:cs="Times New Roman"/>
          <w:b w:val="0"/>
          <w:bCs/>
          <w:sz w:val="22"/>
          <w:szCs w:val="22"/>
        </w:rPr>
        <w:t xml:space="preserve"> nodes by adjusting the weights of edges (</w:t>
      </w:r>
      <w:r w:rsidR="008E0F02" w:rsidRPr="008E0F02">
        <w:rPr>
          <w:rFonts w:ascii="Times New Roman" w:hAnsi="Times New Roman" w:cs="Times New Roman"/>
          <w:b w:val="0"/>
          <w:bCs/>
          <w:sz w:val="22"/>
          <w:szCs w:val="22"/>
        </w:rPr>
        <w:t>Itoh</w:t>
      </w:r>
      <w:r w:rsidR="008E0F02" w:rsidRPr="008E0F02">
        <w:rPr>
          <w:rFonts w:ascii="Times New Roman" w:hAnsi="Times New Roman" w:cs="Times New Roman"/>
          <w:b w:val="0"/>
          <w:bCs/>
          <w:sz w:val="22"/>
          <w:szCs w:val="22"/>
        </w:rPr>
        <w:t xml:space="preserve"> </w:t>
      </w:r>
      <w:r w:rsidR="004B5357">
        <w:rPr>
          <w:rFonts w:ascii="Times New Roman" w:hAnsi="Times New Roman" w:cs="Times New Roman"/>
          <w:b w:val="0"/>
          <w:bCs/>
          <w:sz w:val="22"/>
          <w:szCs w:val="22"/>
        </w:rPr>
        <w:t>et al., 2009)</w:t>
      </w:r>
      <w:r w:rsidR="006A5ADD">
        <w:rPr>
          <w:rFonts w:ascii="Times New Roman" w:hAnsi="Times New Roman" w:cs="Times New Roman"/>
          <w:b w:val="0"/>
          <w:bCs/>
          <w:sz w:val="22"/>
          <w:szCs w:val="22"/>
        </w:rPr>
        <w:t xml:space="preserve">. The </w:t>
      </w:r>
      <w:proofErr w:type="gramStart"/>
      <w:r w:rsidR="006A5ADD">
        <w:rPr>
          <w:rFonts w:ascii="Times New Roman" w:hAnsi="Times New Roman" w:cs="Times New Roman"/>
          <w:b w:val="0"/>
          <w:bCs/>
          <w:sz w:val="22"/>
          <w:szCs w:val="22"/>
        </w:rPr>
        <w:t>advantages</w:t>
      </w:r>
      <w:proofErr w:type="gramEnd"/>
      <w:r w:rsidR="006A5ADD">
        <w:rPr>
          <w:rFonts w:ascii="Times New Roman" w:hAnsi="Times New Roman" w:cs="Times New Roman"/>
          <w:b w:val="0"/>
          <w:bCs/>
          <w:sz w:val="22"/>
          <w:szCs w:val="22"/>
        </w:rPr>
        <w:t xml:space="preserve"> of this method </w:t>
      </w:r>
      <w:proofErr w:type="gramStart"/>
      <w:r w:rsidR="006A5ADD">
        <w:rPr>
          <w:rFonts w:ascii="Times New Roman" w:hAnsi="Times New Roman" w:cs="Times New Roman"/>
          <w:b w:val="0"/>
          <w:bCs/>
          <w:sz w:val="22"/>
          <w:szCs w:val="22"/>
        </w:rPr>
        <w:t>includes</w:t>
      </w:r>
      <w:proofErr w:type="gramEnd"/>
      <w:r w:rsidR="006A5ADD">
        <w:rPr>
          <w:rFonts w:ascii="Times New Roman" w:hAnsi="Times New Roman" w:cs="Times New Roman"/>
          <w:b w:val="0"/>
          <w:bCs/>
          <w:sz w:val="22"/>
          <w:szCs w:val="22"/>
        </w:rPr>
        <w:t xml:space="preserve"> good-quality result</w:t>
      </w:r>
      <w:r w:rsidR="00CB492E">
        <w:rPr>
          <w:rFonts w:ascii="Times New Roman" w:hAnsi="Times New Roman" w:cs="Times New Roman"/>
          <w:b w:val="0"/>
          <w:bCs/>
          <w:sz w:val="22"/>
          <w:szCs w:val="22"/>
        </w:rPr>
        <w:t>s (</w:t>
      </w:r>
      <w:r w:rsidR="005D5737">
        <w:rPr>
          <w:rFonts w:ascii="Times New Roman" w:hAnsi="Times New Roman" w:cs="Times New Roman"/>
          <w:b w:val="0"/>
          <w:bCs/>
          <w:sz w:val="22"/>
          <w:szCs w:val="22"/>
        </w:rPr>
        <w:t>“</w:t>
      </w:r>
      <w:r w:rsidR="005D5737" w:rsidRPr="008868B6">
        <w:rPr>
          <w:rFonts w:ascii="Times New Roman" w:hAnsi="Times New Roman" w:cs="Times New Roman"/>
          <w:b w:val="0"/>
          <w:bCs/>
          <w:sz w:val="22"/>
          <w:szCs w:val="22"/>
        </w:rPr>
        <w:t>Force-directed</w:t>
      </w:r>
      <w:r w:rsidR="005D5737">
        <w:rPr>
          <w:rFonts w:ascii="Times New Roman" w:hAnsi="Times New Roman" w:cs="Times New Roman"/>
          <w:b w:val="0"/>
          <w:bCs/>
          <w:sz w:val="22"/>
          <w:szCs w:val="22"/>
        </w:rPr>
        <w:t>”, 2024</w:t>
      </w:r>
      <w:r w:rsidR="00CB492E">
        <w:rPr>
          <w:rFonts w:ascii="Times New Roman" w:hAnsi="Times New Roman" w:cs="Times New Roman"/>
          <w:b w:val="0"/>
          <w:bCs/>
          <w:sz w:val="22"/>
          <w:szCs w:val="22"/>
        </w:rPr>
        <w:t xml:space="preserve">), laying out small graphs </w:t>
      </w:r>
      <w:r w:rsidR="0086494F">
        <w:rPr>
          <w:rFonts w:ascii="Times New Roman" w:hAnsi="Times New Roman" w:cs="Times New Roman"/>
          <w:b w:val="0"/>
          <w:bCs/>
          <w:sz w:val="22"/>
          <w:szCs w:val="22"/>
        </w:rPr>
        <w:t>rapidly</w:t>
      </w:r>
      <w:r w:rsidR="00CB492E">
        <w:rPr>
          <w:rFonts w:ascii="Times New Roman" w:hAnsi="Times New Roman" w:cs="Times New Roman"/>
          <w:b w:val="0"/>
          <w:bCs/>
          <w:sz w:val="22"/>
          <w:szCs w:val="22"/>
        </w:rPr>
        <w:t xml:space="preserve"> and </w:t>
      </w:r>
      <w:r w:rsidR="00BE2BEF">
        <w:rPr>
          <w:rFonts w:ascii="Times New Roman" w:hAnsi="Times New Roman" w:cs="Times New Roman"/>
          <w:b w:val="0"/>
          <w:bCs/>
          <w:sz w:val="22"/>
          <w:szCs w:val="22"/>
        </w:rPr>
        <w:t>versatility</w:t>
      </w:r>
      <w:r w:rsidR="005070B2">
        <w:rPr>
          <w:rFonts w:ascii="Times New Roman" w:hAnsi="Times New Roman" w:cs="Times New Roman"/>
          <w:b w:val="0"/>
          <w:bCs/>
          <w:sz w:val="22"/>
          <w:szCs w:val="22"/>
        </w:rPr>
        <w:t xml:space="preserve"> for application with</w:t>
      </w:r>
      <w:r w:rsidR="00CB492E">
        <w:rPr>
          <w:rFonts w:ascii="Times New Roman" w:hAnsi="Times New Roman" w:cs="Times New Roman"/>
          <w:b w:val="0"/>
          <w:bCs/>
          <w:sz w:val="22"/>
          <w:szCs w:val="22"/>
        </w:rPr>
        <w:t xml:space="preserve"> large graphs (</w:t>
      </w:r>
      <w:proofErr w:type="spellStart"/>
      <w:r w:rsidR="006A737C" w:rsidRPr="006A737C">
        <w:rPr>
          <w:rFonts w:ascii="Times New Roman" w:hAnsi="Times New Roman" w:cs="Times New Roman"/>
          <w:b w:val="0"/>
          <w:bCs/>
          <w:sz w:val="22"/>
          <w:szCs w:val="22"/>
        </w:rPr>
        <w:t>Klapaukh</w:t>
      </w:r>
      <w:proofErr w:type="spellEnd"/>
      <w:r w:rsidR="006A737C">
        <w:rPr>
          <w:rFonts w:ascii="Times New Roman" w:hAnsi="Times New Roman" w:cs="Times New Roman"/>
          <w:b w:val="0"/>
          <w:bCs/>
          <w:sz w:val="22"/>
          <w:szCs w:val="22"/>
        </w:rPr>
        <w:t>, 2014</w:t>
      </w:r>
      <w:r w:rsidR="00CB492E">
        <w:rPr>
          <w:rFonts w:ascii="Times New Roman" w:hAnsi="Times New Roman" w:cs="Times New Roman"/>
          <w:b w:val="0"/>
          <w:bCs/>
          <w:sz w:val="22"/>
          <w:szCs w:val="22"/>
        </w:rPr>
        <w:t>)</w:t>
      </w:r>
      <w:r w:rsidR="004D2223">
        <w:rPr>
          <w:rFonts w:ascii="Times New Roman" w:hAnsi="Times New Roman" w:cs="Times New Roman"/>
          <w:b w:val="0"/>
          <w:bCs/>
          <w:sz w:val="22"/>
          <w:szCs w:val="22"/>
        </w:rPr>
        <w:t xml:space="preserve">. Moreover, </w:t>
      </w:r>
      <w:r w:rsidR="001560A6">
        <w:rPr>
          <w:rFonts w:ascii="Times New Roman" w:hAnsi="Times New Roman" w:cs="Times New Roman"/>
          <w:b w:val="0"/>
          <w:bCs/>
          <w:sz w:val="22"/>
          <w:szCs w:val="22"/>
        </w:rPr>
        <w:t xml:space="preserve">it </w:t>
      </w:r>
      <w:r w:rsidR="007E645B">
        <w:rPr>
          <w:rFonts w:ascii="Times New Roman" w:hAnsi="Times New Roman" w:cs="Times New Roman"/>
          <w:b w:val="0"/>
          <w:bCs/>
          <w:sz w:val="22"/>
          <w:szCs w:val="22"/>
        </w:rPr>
        <w:t>is also easy to implement, modify, extend and apply human physical intuition to</w:t>
      </w:r>
      <w:r w:rsidR="00CE6F61">
        <w:rPr>
          <w:rFonts w:ascii="Times New Roman" w:hAnsi="Times New Roman" w:cs="Times New Roman"/>
          <w:b w:val="0"/>
          <w:bCs/>
          <w:sz w:val="22"/>
          <w:szCs w:val="22"/>
        </w:rPr>
        <w:t xml:space="preserve"> (</w:t>
      </w:r>
      <w:bookmarkStart w:id="0" w:name="_Hlk164545775"/>
      <w:proofErr w:type="spellStart"/>
      <w:r w:rsidR="00E429DC" w:rsidRPr="006A737C">
        <w:rPr>
          <w:rFonts w:ascii="Times New Roman" w:hAnsi="Times New Roman" w:cs="Times New Roman"/>
          <w:b w:val="0"/>
          <w:bCs/>
          <w:sz w:val="22"/>
          <w:szCs w:val="22"/>
        </w:rPr>
        <w:t>Klapaukh</w:t>
      </w:r>
      <w:proofErr w:type="spellEnd"/>
      <w:r w:rsidR="00E429DC">
        <w:rPr>
          <w:rFonts w:ascii="Times New Roman" w:hAnsi="Times New Roman" w:cs="Times New Roman"/>
          <w:b w:val="0"/>
          <w:bCs/>
          <w:sz w:val="22"/>
          <w:szCs w:val="22"/>
        </w:rPr>
        <w:t>, 2014</w:t>
      </w:r>
      <w:bookmarkEnd w:id="0"/>
      <w:r w:rsidR="00CE6F61">
        <w:rPr>
          <w:rFonts w:ascii="Times New Roman" w:hAnsi="Times New Roman" w:cs="Times New Roman"/>
          <w:b w:val="0"/>
          <w:bCs/>
          <w:sz w:val="22"/>
          <w:szCs w:val="22"/>
        </w:rPr>
        <w:t>)</w:t>
      </w:r>
      <w:r w:rsidR="007E645B">
        <w:rPr>
          <w:rFonts w:ascii="Times New Roman" w:hAnsi="Times New Roman" w:cs="Times New Roman"/>
          <w:b w:val="0"/>
          <w:bCs/>
          <w:sz w:val="22"/>
          <w:szCs w:val="22"/>
        </w:rPr>
        <w:t>.</w:t>
      </w:r>
      <w:r w:rsidR="00CE6F61">
        <w:rPr>
          <w:rFonts w:ascii="Times New Roman" w:hAnsi="Times New Roman" w:cs="Times New Roman"/>
          <w:b w:val="0"/>
          <w:bCs/>
          <w:sz w:val="22"/>
          <w:szCs w:val="22"/>
        </w:rPr>
        <w:t xml:space="preserve"> A drawback of </w:t>
      </w:r>
      <w:r w:rsidR="00886792">
        <w:rPr>
          <w:rFonts w:ascii="Times New Roman" w:hAnsi="Times New Roman" w:cs="Times New Roman"/>
          <w:b w:val="0"/>
          <w:bCs/>
          <w:sz w:val="22"/>
          <w:szCs w:val="22"/>
        </w:rPr>
        <w:t>this method is the computation time</w:t>
      </w:r>
      <w:r w:rsidR="003E324C">
        <w:rPr>
          <w:rFonts w:ascii="Times New Roman" w:hAnsi="Times New Roman" w:cs="Times New Roman"/>
          <w:b w:val="0"/>
          <w:bCs/>
          <w:sz w:val="22"/>
          <w:szCs w:val="22"/>
        </w:rPr>
        <w:t xml:space="preserve"> </w:t>
      </w:r>
      <w:r w:rsidR="00392F98">
        <w:rPr>
          <w:rFonts w:ascii="Times New Roman" w:hAnsi="Times New Roman" w:cs="Times New Roman"/>
          <w:b w:val="0"/>
          <w:bCs/>
          <w:sz w:val="22"/>
          <w:szCs w:val="22"/>
        </w:rPr>
        <w:t>(</w:t>
      </w:r>
      <w:proofErr w:type="spellStart"/>
      <w:r w:rsidR="00031398" w:rsidRPr="006A737C">
        <w:rPr>
          <w:rFonts w:ascii="Times New Roman" w:hAnsi="Times New Roman" w:cs="Times New Roman"/>
          <w:b w:val="0"/>
          <w:bCs/>
          <w:sz w:val="22"/>
          <w:szCs w:val="22"/>
        </w:rPr>
        <w:t>Klapaukh</w:t>
      </w:r>
      <w:proofErr w:type="spellEnd"/>
      <w:r w:rsidR="00031398">
        <w:rPr>
          <w:rFonts w:ascii="Times New Roman" w:hAnsi="Times New Roman" w:cs="Times New Roman"/>
          <w:b w:val="0"/>
          <w:bCs/>
          <w:sz w:val="22"/>
          <w:szCs w:val="22"/>
        </w:rPr>
        <w:t>, 2014</w:t>
      </w:r>
      <w:r w:rsidR="00392F98">
        <w:rPr>
          <w:rFonts w:ascii="Times New Roman" w:hAnsi="Times New Roman" w:cs="Times New Roman"/>
          <w:b w:val="0"/>
          <w:bCs/>
          <w:sz w:val="22"/>
          <w:szCs w:val="22"/>
        </w:rPr>
        <w:t>;</w:t>
      </w:r>
      <w:r w:rsidR="005D5737" w:rsidRPr="005D5737">
        <w:rPr>
          <w:rFonts w:ascii="Times New Roman" w:hAnsi="Times New Roman" w:cs="Times New Roman"/>
          <w:b w:val="0"/>
          <w:bCs/>
          <w:sz w:val="22"/>
          <w:szCs w:val="22"/>
        </w:rPr>
        <w:t xml:space="preserve"> </w:t>
      </w:r>
      <w:r w:rsidR="005D5737">
        <w:rPr>
          <w:rFonts w:ascii="Times New Roman" w:hAnsi="Times New Roman" w:cs="Times New Roman"/>
          <w:b w:val="0"/>
          <w:bCs/>
          <w:sz w:val="22"/>
          <w:szCs w:val="22"/>
        </w:rPr>
        <w:t>“</w:t>
      </w:r>
      <w:r w:rsidR="005D5737" w:rsidRPr="008868B6">
        <w:rPr>
          <w:rFonts w:ascii="Times New Roman" w:hAnsi="Times New Roman" w:cs="Times New Roman"/>
          <w:b w:val="0"/>
          <w:bCs/>
          <w:sz w:val="22"/>
          <w:szCs w:val="22"/>
        </w:rPr>
        <w:t>Force-directed</w:t>
      </w:r>
      <w:r w:rsidR="005D5737">
        <w:rPr>
          <w:rFonts w:ascii="Times New Roman" w:hAnsi="Times New Roman" w:cs="Times New Roman"/>
          <w:b w:val="0"/>
          <w:bCs/>
          <w:sz w:val="22"/>
          <w:szCs w:val="22"/>
        </w:rPr>
        <w:t>”</w:t>
      </w:r>
      <w:r w:rsidR="00CC36D3">
        <w:rPr>
          <w:rFonts w:ascii="Times New Roman" w:hAnsi="Times New Roman" w:cs="Times New Roman"/>
          <w:b w:val="0"/>
          <w:bCs/>
          <w:sz w:val="22"/>
          <w:szCs w:val="22"/>
        </w:rPr>
        <w:t>, 2024</w:t>
      </w:r>
      <w:r w:rsidR="00392F98">
        <w:rPr>
          <w:rFonts w:ascii="Times New Roman" w:hAnsi="Times New Roman" w:cs="Times New Roman"/>
          <w:b w:val="0"/>
          <w:bCs/>
          <w:sz w:val="22"/>
          <w:szCs w:val="22"/>
        </w:rPr>
        <w:t xml:space="preserve">; </w:t>
      </w:r>
      <w:r w:rsidR="00031398" w:rsidRPr="00031398">
        <w:rPr>
          <w:rFonts w:ascii="Times New Roman" w:hAnsi="Times New Roman" w:cs="Times New Roman"/>
          <w:b w:val="0"/>
          <w:bCs/>
          <w:sz w:val="22"/>
          <w:szCs w:val="22"/>
        </w:rPr>
        <w:t>Itoh</w:t>
      </w:r>
      <w:r w:rsidR="00031398">
        <w:rPr>
          <w:rFonts w:ascii="Times New Roman" w:hAnsi="Times New Roman" w:cs="Times New Roman"/>
          <w:b w:val="0"/>
          <w:bCs/>
          <w:sz w:val="22"/>
          <w:szCs w:val="22"/>
        </w:rPr>
        <w:t>, 2009</w:t>
      </w:r>
      <w:r w:rsidR="00392F98">
        <w:rPr>
          <w:rFonts w:ascii="Times New Roman" w:hAnsi="Times New Roman" w:cs="Times New Roman"/>
          <w:b w:val="0"/>
          <w:bCs/>
          <w:sz w:val="22"/>
          <w:szCs w:val="22"/>
        </w:rPr>
        <w:t>) and scalability on</w:t>
      </w:r>
      <w:r w:rsidR="006774AE">
        <w:rPr>
          <w:rFonts w:ascii="Times New Roman" w:hAnsi="Times New Roman" w:cs="Times New Roman"/>
          <w:b w:val="0"/>
          <w:bCs/>
          <w:sz w:val="22"/>
          <w:szCs w:val="22"/>
        </w:rPr>
        <w:t xml:space="preserve"> very</w:t>
      </w:r>
      <w:r w:rsidR="00392F98">
        <w:rPr>
          <w:rFonts w:ascii="Times New Roman" w:hAnsi="Times New Roman" w:cs="Times New Roman"/>
          <w:b w:val="0"/>
          <w:bCs/>
          <w:sz w:val="22"/>
          <w:szCs w:val="22"/>
        </w:rPr>
        <w:t xml:space="preserve"> large graphs</w:t>
      </w:r>
      <w:r w:rsidR="00A6626F">
        <w:rPr>
          <w:rFonts w:ascii="Times New Roman" w:hAnsi="Times New Roman" w:cs="Times New Roman"/>
          <w:b w:val="0"/>
          <w:bCs/>
          <w:sz w:val="22"/>
          <w:szCs w:val="22"/>
        </w:rPr>
        <w:t>.</w:t>
      </w:r>
      <w:r w:rsidR="000F6B66">
        <w:rPr>
          <w:rFonts w:ascii="Times New Roman" w:hAnsi="Times New Roman" w:cs="Times New Roman"/>
          <w:b w:val="0"/>
          <w:bCs/>
          <w:sz w:val="22"/>
          <w:szCs w:val="22"/>
        </w:rPr>
        <w:t xml:space="preserve"> Classical force-directed algorithms are effective in drawing general graphs with few </w:t>
      </w:r>
      <w:r w:rsidR="008171BC">
        <w:rPr>
          <w:rFonts w:ascii="Times New Roman" w:hAnsi="Times New Roman" w:cs="Times New Roman"/>
          <w:b w:val="0"/>
          <w:bCs/>
          <w:sz w:val="22"/>
          <w:szCs w:val="22"/>
        </w:rPr>
        <w:t>hundreds</w:t>
      </w:r>
      <w:r w:rsidR="00F745CB">
        <w:rPr>
          <w:rFonts w:ascii="Times New Roman" w:hAnsi="Times New Roman" w:cs="Times New Roman"/>
          <w:b w:val="0"/>
          <w:bCs/>
          <w:sz w:val="22"/>
          <w:szCs w:val="22"/>
        </w:rPr>
        <w:t xml:space="preserve"> of</w:t>
      </w:r>
      <w:r w:rsidR="000F6B66">
        <w:rPr>
          <w:rFonts w:ascii="Times New Roman" w:hAnsi="Times New Roman" w:cs="Times New Roman"/>
          <w:b w:val="0"/>
          <w:bCs/>
          <w:sz w:val="22"/>
          <w:szCs w:val="22"/>
        </w:rPr>
        <w:t xml:space="preserve"> vertices b</w:t>
      </w:r>
      <w:r w:rsidR="00D70F10">
        <w:rPr>
          <w:rFonts w:ascii="Times New Roman" w:hAnsi="Times New Roman" w:cs="Times New Roman"/>
          <w:b w:val="0"/>
          <w:bCs/>
          <w:sz w:val="22"/>
          <w:szCs w:val="22"/>
        </w:rPr>
        <w:t>ut</w:t>
      </w:r>
      <w:r w:rsidR="00F745CB">
        <w:rPr>
          <w:rFonts w:ascii="Times New Roman" w:hAnsi="Times New Roman" w:cs="Times New Roman"/>
          <w:b w:val="0"/>
          <w:bCs/>
          <w:sz w:val="22"/>
          <w:szCs w:val="22"/>
        </w:rPr>
        <w:t xml:space="preserve"> less for thousands or hundred </w:t>
      </w:r>
      <w:proofErr w:type="gramStart"/>
      <w:r w:rsidR="00F745CB">
        <w:rPr>
          <w:rFonts w:ascii="Times New Roman" w:hAnsi="Times New Roman" w:cs="Times New Roman"/>
          <w:b w:val="0"/>
          <w:bCs/>
          <w:sz w:val="22"/>
          <w:szCs w:val="22"/>
        </w:rPr>
        <w:t>thousands</w:t>
      </w:r>
      <w:proofErr w:type="gramEnd"/>
      <w:r w:rsidR="00B87A1E">
        <w:rPr>
          <w:rFonts w:ascii="Times New Roman" w:hAnsi="Times New Roman" w:cs="Times New Roman"/>
          <w:b w:val="0"/>
          <w:bCs/>
          <w:sz w:val="22"/>
          <w:szCs w:val="22"/>
        </w:rPr>
        <w:t xml:space="preserve"> of vertices (</w:t>
      </w:r>
      <w:proofErr w:type="spellStart"/>
      <w:r w:rsidR="00092E8D" w:rsidRPr="00092E8D">
        <w:rPr>
          <w:rFonts w:ascii="Times New Roman" w:hAnsi="Times New Roman" w:cs="Times New Roman"/>
          <w:b w:val="0"/>
          <w:bCs/>
          <w:sz w:val="22"/>
          <w:szCs w:val="22"/>
        </w:rPr>
        <w:t>Hachul</w:t>
      </w:r>
      <w:proofErr w:type="spellEnd"/>
      <w:r w:rsidR="00092E8D">
        <w:rPr>
          <w:rFonts w:ascii="Times New Roman" w:hAnsi="Times New Roman" w:cs="Times New Roman"/>
          <w:b w:val="0"/>
          <w:bCs/>
          <w:sz w:val="22"/>
          <w:szCs w:val="22"/>
        </w:rPr>
        <w:t xml:space="preserve"> &amp;</w:t>
      </w:r>
      <w:r w:rsidR="00092E8D" w:rsidRPr="00092E8D">
        <w:t xml:space="preserve"> </w:t>
      </w:r>
      <w:r w:rsidR="00092E8D" w:rsidRPr="00092E8D">
        <w:rPr>
          <w:rFonts w:ascii="Times New Roman" w:hAnsi="Times New Roman" w:cs="Times New Roman"/>
          <w:b w:val="0"/>
          <w:bCs/>
          <w:sz w:val="22"/>
          <w:szCs w:val="22"/>
        </w:rPr>
        <w:t>Jünger</w:t>
      </w:r>
      <w:r w:rsidR="00092E8D">
        <w:rPr>
          <w:rFonts w:ascii="Times New Roman" w:hAnsi="Times New Roman" w:cs="Times New Roman"/>
          <w:b w:val="0"/>
          <w:bCs/>
          <w:sz w:val="22"/>
          <w:szCs w:val="22"/>
        </w:rPr>
        <w:t>, 2005</w:t>
      </w:r>
      <w:r w:rsidR="00AB3126">
        <w:rPr>
          <w:rFonts w:ascii="Times New Roman" w:hAnsi="Times New Roman" w:cs="Times New Roman"/>
          <w:b w:val="0"/>
          <w:bCs/>
          <w:sz w:val="22"/>
          <w:szCs w:val="22"/>
        </w:rPr>
        <w:t xml:space="preserve"> cited in </w:t>
      </w:r>
      <w:r w:rsidR="00AB3126" w:rsidRPr="00031398">
        <w:rPr>
          <w:rFonts w:ascii="Times New Roman" w:hAnsi="Times New Roman" w:cs="Times New Roman"/>
          <w:b w:val="0"/>
          <w:bCs/>
          <w:sz w:val="22"/>
          <w:szCs w:val="22"/>
        </w:rPr>
        <w:t>Itoh</w:t>
      </w:r>
      <w:r w:rsidR="00AB3126">
        <w:rPr>
          <w:rFonts w:ascii="Times New Roman" w:hAnsi="Times New Roman" w:cs="Times New Roman"/>
          <w:b w:val="0"/>
          <w:bCs/>
          <w:sz w:val="22"/>
          <w:szCs w:val="22"/>
        </w:rPr>
        <w:t>, 2009</w:t>
      </w:r>
      <w:r w:rsidR="00B87A1E">
        <w:rPr>
          <w:rFonts w:ascii="Times New Roman" w:hAnsi="Times New Roman" w:cs="Times New Roman"/>
          <w:b w:val="0"/>
          <w:bCs/>
          <w:sz w:val="22"/>
          <w:szCs w:val="22"/>
        </w:rPr>
        <w:t xml:space="preserve">). </w:t>
      </w:r>
      <w:r w:rsidR="00183F66" w:rsidRPr="00183F66">
        <w:rPr>
          <w:rFonts w:ascii="Times New Roman" w:hAnsi="Times New Roman" w:cs="Times New Roman"/>
          <w:b w:val="0"/>
          <w:bCs/>
          <w:sz w:val="22"/>
          <w:szCs w:val="22"/>
        </w:rPr>
        <w:t xml:space="preserve">Despite the development of </w:t>
      </w:r>
      <w:r w:rsidR="00B87A1E">
        <w:rPr>
          <w:rFonts w:ascii="Times New Roman" w:hAnsi="Times New Roman" w:cs="Times New Roman"/>
          <w:b w:val="0"/>
          <w:bCs/>
          <w:sz w:val="22"/>
          <w:szCs w:val="22"/>
        </w:rPr>
        <w:t>more eff</w:t>
      </w:r>
      <w:r w:rsidR="009068CF">
        <w:rPr>
          <w:rFonts w:ascii="Times New Roman" w:hAnsi="Times New Roman" w:cs="Times New Roman"/>
          <w:b w:val="0"/>
          <w:bCs/>
          <w:sz w:val="22"/>
          <w:szCs w:val="22"/>
        </w:rPr>
        <w:t xml:space="preserve">icient force-directed </w:t>
      </w:r>
      <w:r w:rsidR="002A01E7">
        <w:rPr>
          <w:rFonts w:ascii="Times New Roman" w:hAnsi="Times New Roman" w:cs="Times New Roman"/>
          <w:b w:val="0"/>
          <w:bCs/>
          <w:sz w:val="22"/>
          <w:szCs w:val="22"/>
        </w:rPr>
        <w:t xml:space="preserve">techniques </w:t>
      </w:r>
      <w:r w:rsidR="005F6A15">
        <w:rPr>
          <w:rFonts w:ascii="Times New Roman" w:hAnsi="Times New Roman" w:cs="Times New Roman"/>
          <w:b w:val="0"/>
          <w:bCs/>
          <w:sz w:val="22"/>
          <w:szCs w:val="22"/>
        </w:rPr>
        <w:t>(</w:t>
      </w:r>
      <w:proofErr w:type="spellStart"/>
      <w:r w:rsidR="0032628C" w:rsidRPr="0032628C">
        <w:rPr>
          <w:rFonts w:ascii="Times New Roman" w:hAnsi="Times New Roman" w:cs="Times New Roman"/>
          <w:b w:val="0"/>
          <w:bCs/>
          <w:sz w:val="22"/>
          <w:szCs w:val="22"/>
        </w:rPr>
        <w:t>Tunkelang</w:t>
      </w:r>
      <w:proofErr w:type="spellEnd"/>
      <w:r w:rsidR="0032628C" w:rsidRPr="0032628C">
        <w:rPr>
          <w:rFonts w:ascii="Times New Roman" w:hAnsi="Times New Roman" w:cs="Times New Roman"/>
          <w:b w:val="0"/>
          <w:bCs/>
          <w:sz w:val="22"/>
          <w:szCs w:val="22"/>
        </w:rPr>
        <w:t xml:space="preserve">, 1998; Quigley &amp; Eades, 2000; Gajer &amp; </w:t>
      </w:r>
      <w:proofErr w:type="spellStart"/>
      <w:r w:rsidR="0032628C" w:rsidRPr="0032628C">
        <w:rPr>
          <w:rFonts w:ascii="Times New Roman" w:hAnsi="Times New Roman" w:cs="Times New Roman"/>
          <w:b w:val="0"/>
          <w:bCs/>
          <w:sz w:val="22"/>
          <w:szCs w:val="22"/>
        </w:rPr>
        <w:t>Kobourov</w:t>
      </w:r>
      <w:proofErr w:type="spellEnd"/>
      <w:r w:rsidR="0032628C" w:rsidRPr="0032628C">
        <w:rPr>
          <w:rFonts w:ascii="Times New Roman" w:hAnsi="Times New Roman" w:cs="Times New Roman"/>
          <w:b w:val="0"/>
          <w:bCs/>
          <w:sz w:val="22"/>
          <w:szCs w:val="22"/>
        </w:rPr>
        <w:t xml:space="preserve">, 2000; Gajer et al., 2000; Harel &amp; Koren, 2000; </w:t>
      </w:r>
      <w:proofErr w:type="spellStart"/>
      <w:r w:rsidR="0032628C" w:rsidRPr="0032628C">
        <w:rPr>
          <w:rFonts w:ascii="Times New Roman" w:hAnsi="Times New Roman" w:cs="Times New Roman"/>
          <w:b w:val="0"/>
          <w:bCs/>
          <w:sz w:val="22"/>
          <w:szCs w:val="22"/>
        </w:rPr>
        <w:t>Walshaw</w:t>
      </w:r>
      <w:proofErr w:type="spellEnd"/>
      <w:r w:rsidR="0032628C" w:rsidRPr="0032628C">
        <w:rPr>
          <w:rFonts w:ascii="Times New Roman" w:hAnsi="Times New Roman" w:cs="Times New Roman"/>
          <w:b w:val="0"/>
          <w:bCs/>
          <w:sz w:val="22"/>
          <w:szCs w:val="22"/>
        </w:rPr>
        <w:t xml:space="preserve">, 2001; </w:t>
      </w:r>
      <w:proofErr w:type="spellStart"/>
      <w:r w:rsidR="0032628C" w:rsidRPr="0032628C">
        <w:rPr>
          <w:rFonts w:ascii="Times New Roman" w:hAnsi="Times New Roman" w:cs="Times New Roman"/>
          <w:b w:val="0"/>
          <w:bCs/>
          <w:sz w:val="22"/>
          <w:szCs w:val="22"/>
        </w:rPr>
        <w:t>Hachul</w:t>
      </w:r>
      <w:proofErr w:type="spellEnd"/>
      <w:r w:rsidR="0032628C" w:rsidRPr="0032628C">
        <w:rPr>
          <w:rFonts w:ascii="Times New Roman" w:hAnsi="Times New Roman" w:cs="Times New Roman"/>
          <w:b w:val="0"/>
          <w:bCs/>
          <w:sz w:val="22"/>
          <w:szCs w:val="22"/>
        </w:rPr>
        <w:t xml:space="preserve"> &amp; Jünger, 2004; </w:t>
      </w:r>
      <w:proofErr w:type="spellStart"/>
      <w:r w:rsidR="0032628C" w:rsidRPr="0032628C">
        <w:rPr>
          <w:rFonts w:ascii="Times New Roman" w:hAnsi="Times New Roman" w:cs="Times New Roman"/>
          <w:b w:val="0"/>
          <w:bCs/>
          <w:sz w:val="22"/>
          <w:szCs w:val="22"/>
        </w:rPr>
        <w:t>Hachul</w:t>
      </w:r>
      <w:proofErr w:type="spellEnd"/>
      <w:r w:rsidR="0032628C" w:rsidRPr="0032628C">
        <w:rPr>
          <w:rFonts w:ascii="Times New Roman" w:hAnsi="Times New Roman" w:cs="Times New Roman"/>
          <w:b w:val="0"/>
          <w:bCs/>
          <w:sz w:val="22"/>
          <w:szCs w:val="22"/>
        </w:rPr>
        <w:t xml:space="preserve">, 2005 cited in </w:t>
      </w:r>
      <w:proofErr w:type="spellStart"/>
      <w:r w:rsidR="0032628C" w:rsidRPr="00092E8D">
        <w:rPr>
          <w:rFonts w:ascii="Times New Roman" w:hAnsi="Times New Roman" w:cs="Times New Roman"/>
          <w:b w:val="0"/>
          <w:bCs/>
          <w:sz w:val="22"/>
          <w:szCs w:val="22"/>
        </w:rPr>
        <w:t>Hachul</w:t>
      </w:r>
      <w:proofErr w:type="spellEnd"/>
      <w:r w:rsidR="0032628C">
        <w:rPr>
          <w:rFonts w:ascii="Times New Roman" w:hAnsi="Times New Roman" w:cs="Times New Roman"/>
          <w:b w:val="0"/>
          <w:bCs/>
          <w:sz w:val="22"/>
          <w:szCs w:val="22"/>
        </w:rPr>
        <w:t xml:space="preserve"> &amp;</w:t>
      </w:r>
      <w:r w:rsidR="0032628C" w:rsidRPr="00092E8D">
        <w:t xml:space="preserve"> </w:t>
      </w:r>
      <w:r w:rsidR="0032628C" w:rsidRPr="00092E8D">
        <w:rPr>
          <w:rFonts w:ascii="Times New Roman" w:hAnsi="Times New Roman" w:cs="Times New Roman"/>
          <w:b w:val="0"/>
          <w:bCs/>
          <w:sz w:val="22"/>
          <w:szCs w:val="22"/>
        </w:rPr>
        <w:t>Jünger</w:t>
      </w:r>
      <w:r w:rsidR="0032628C">
        <w:rPr>
          <w:rFonts w:ascii="Times New Roman" w:hAnsi="Times New Roman" w:cs="Times New Roman"/>
          <w:b w:val="0"/>
          <w:bCs/>
          <w:sz w:val="22"/>
          <w:szCs w:val="22"/>
        </w:rPr>
        <w:t>, 2005</w:t>
      </w:r>
      <w:r w:rsidR="0032628C">
        <w:rPr>
          <w:rFonts w:ascii="Times New Roman" w:hAnsi="Times New Roman" w:cs="Times New Roman"/>
          <w:b w:val="0"/>
          <w:bCs/>
          <w:sz w:val="22"/>
          <w:szCs w:val="22"/>
        </w:rPr>
        <w:t>)</w:t>
      </w:r>
      <w:r w:rsidR="002A01E7">
        <w:rPr>
          <w:rFonts w:ascii="Times New Roman" w:hAnsi="Times New Roman" w:cs="Times New Roman"/>
          <w:b w:val="0"/>
          <w:bCs/>
          <w:sz w:val="22"/>
          <w:szCs w:val="22"/>
        </w:rPr>
        <w:t xml:space="preserve">, </w:t>
      </w:r>
      <w:r w:rsidR="00274A9E" w:rsidRPr="00274A9E">
        <w:rPr>
          <w:rFonts w:ascii="Times New Roman" w:hAnsi="Times New Roman" w:cs="Times New Roman"/>
          <w:b w:val="0"/>
          <w:bCs/>
          <w:sz w:val="22"/>
          <w:szCs w:val="22"/>
        </w:rPr>
        <w:t>practical limitations persist</w:t>
      </w:r>
      <w:r w:rsidR="00631E24">
        <w:rPr>
          <w:rFonts w:ascii="Times New Roman" w:hAnsi="Times New Roman" w:cs="Times New Roman"/>
          <w:b w:val="0"/>
          <w:bCs/>
          <w:sz w:val="22"/>
          <w:szCs w:val="22"/>
        </w:rPr>
        <w:t xml:space="preserve">. For instance, </w:t>
      </w:r>
      <w:r w:rsidR="00BB7D9F">
        <w:rPr>
          <w:rFonts w:ascii="Times New Roman" w:hAnsi="Times New Roman" w:cs="Times New Roman"/>
          <w:b w:val="0"/>
          <w:bCs/>
          <w:sz w:val="22"/>
          <w:szCs w:val="22"/>
        </w:rPr>
        <w:t xml:space="preserve">in experiments on GRIP and FMS algorithms, no drawing was generated </w:t>
      </w:r>
      <w:r w:rsidR="00007B4F">
        <w:rPr>
          <w:rFonts w:ascii="Times New Roman" w:hAnsi="Times New Roman" w:cs="Times New Roman"/>
          <w:b w:val="0"/>
          <w:bCs/>
          <w:sz w:val="22"/>
          <w:szCs w:val="22"/>
        </w:rPr>
        <w:t xml:space="preserve">in case of more than 30,000 nodes due to </w:t>
      </w:r>
      <w:r w:rsidR="007A1C1F" w:rsidRPr="007A1C1F">
        <w:rPr>
          <w:rFonts w:ascii="Times New Roman" w:hAnsi="Times New Roman" w:cs="Times New Roman"/>
          <w:b w:val="0"/>
          <w:bCs/>
          <w:sz w:val="22"/>
          <w:szCs w:val="22"/>
        </w:rPr>
        <w:t>execution times</w:t>
      </w:r>
      <w:r w:rsidR="00007B4F">
        <w:rPr>
          <w:rFonts w:ascii="Times New Roman" w:hAnsi="Times New Roman" w:cs="Times New Roman"/>
          <w:b w:val="0"/>
          <w:bCs/>
          <w:sz w:val="22"/>
          <w:szCs w:val="22"/>
        </w:rPr>
        <w:t xml:space="preserve"> or memory restriction</w:t>
      </w:r>
      <w:r w:rsidR="007A1C1F">
        <w:rPr>
          <w:rFonts w:ascii="Times New Roman" w:hAnsi="Times New Roman" w:cs="Times New Roman"/>
          <w:b w:val="0"/>
          <w:bCs/>
          <w:sz w:val="22"/>
          <w:szCs w:val="22"/>
        </w:rPr>
        <w:t>s</w:t>
      </w:r>
      <w:r w:rsidR="007605ED">
        <w:rPr>
          <w:rFonts w:ascii="Times New Roman" w:hAnsi="Times New Roman" w:cs="Times New Roman"/>
          <w:b w:val="0"/>
          <w:bCs/>
          <w:sz w:val="22"/>
          <w:szCs w:val="22"/>
        </w:rPr>
        <w:t xml:space="preserve"> </w:t>
      </w:r>
      <w:r w:rsidR="007605ED">
        <w:rPr>
          <w:rFonts w:ascii="Times New Roman" w:hAnsi="Times New Roman" w:cs="Times New Roman"/>
          <w:b w:val="0"/>
          <w:bCs/>
          <w:sz w:val="22"/>
          <w:szCs w:val="22"/>
        </w:rPr>
        <w:t>(</w:t>
      </w:r>
      <w:proofErr w:type="spellStart"/>
      <w:r w:rsidR="007605ED" w:rsidRPr="00092E8D">
        <w:rPr>
          <w:rFonts w:ascii="Times New Roman" w:hAnsi="Times New Roman" w:cs="Times New Roman"/>
          <w:b w:val="0"/>
          <w:bCs/>
          <w:sz w:val="22"/>
          <w:szCs w:val="22"/>
        </w:rPr>
        <w:t>Hachul</w:t>
      </w:r>
      <w:proofErr w:type="spellEnd"/>
      <w:r w:rsidR="007605ED">
        <w:rPr>
          <w:rFonts w:ascii="Times New Roman" w:hAnsi="Times New Roman" w:cs="Times New Roman"/>
          <w:b w:val="0"/>
          <w:bCs/>
          <w:sz w:val="22"/>
          <w:szCs w:val="22"/>
        </w:rPr>
        <w:t xml:space="preserve"> &amp;</w:t>
      </w:r>
      <w:r w:rsidR="007605ED" w:rsidRPr="00092E8D">
        <w:t xml:space="preserve"> </w:t>
      </w:r>
      <w:r w:rsidR="007605ED" w:rsidRPr="00092E8D">
        <w:rPr>
          <w:rFonts w:ascii="Times New Roman" w:hAnsi="Times New Roman" w:cs="Times New Roman"/>
          <w:b w:val="0"/>
          <w:bCs/>
          <w:sz w:val="22"/>
          <w:szCs w:val="22"/>
        </w:rPr>
        <w:t>Jünger</w:t>
      </w:r>
      <w:r w:rsidR="007605ED">
        <w:rPr>
          <w:rFonts w:ascii="Times New Roman" w:hAnsi="Times New Roman" w:cs="Times New Roman"/>
          <w:b w:val="0"/>
          <w:bCs/>
          <w:sz w:val="22"/>
          <w:szCs w:val="22"/>
        </w:rPr>
        <w:t>, 2005</w:t>
      </w:r>
      <w:r w:rsidR="007605ED">
        <w:rPr>
          <w:rFonts w:ascii="Times New Roman" w:hAnsi="Times New Roman" w:cs="Times New Roman"/>
          <w:b w:val="0"/>
          <w:bCs/>
          <w:sz w:val="22"/>
          <w:szCs w:val="22"/>
        </w:rPr>
        <w:t>)</w:t>
      </w:r>
      <w:r w:rsidR="00007B4F">
        <w:rPr>
          <w:rFonts w:ascii="Times New Roman" w:hAnsi="Times New Roman" w:cs="Times New Roman"/>
          <w:b w:val="0"/>
          <w:bCs/>
          <w:sz w:val="22"/>
          <w:szCs w:val="22"/>
        </w:rPr>
        <w:t>.</w:t>
      </w:r>
    </w:p>
    <w:p w14:paraId="6746B2D4" w14:textId="769FA27D" w:rsidR="00FD11D2" w:rsidRDefault="00C3577F" w:rsidP="00777786">
      <w:pPr>
        <w:jc w:val="both"/>
        <w:rPr>
          <w:rFonts w:ascii="Times New Roman" w:hAnsi="Times New Roman" w:cs="Times New Roman"/>
          <w:b w:val="0"/>
          <w:bCs/>
          <w:sz w:val="22"/>
          <w:szCs w:val="22"/>
        </w:rPr>
      </w:pPr>
      <w:r w:rsidRPr="007F4880">
        <w:rPr>
          <w:rFonts w:ascii="Times New Roman" w:hAnsi="Times New Roman" w:cs="Times New Roman"/>
          <w:i/>
          <w:iCs/>
          <w:sz w:val="22"/>
          <w:szCs w:val="22"/>
          <w:u w:val="single"/>
        </w:rPr>
        <w:t>ForceAtlas2</w:t>
      </w:r>
      <w:r w:rsidR="000E5797" w:rsidRPr="007F4880">
        <w:rPr>
          <w:rFonts w:ascii="Times New Roman" w:hAnsi="Times New Roman" w:cs="Times New Roman"/>
          <w:i/>
          <w:iCs/>
          <w:sz w:val="22"/>
          <w:szCs w:val="22"/>
          <w:u w:val="single"/>
        </w:rPr>
        <w:t xml:space="preserve"> (FA2)</w:t>
      </w:r>
      <w:r>
        <w:rPr>
          <w:rFonts w:ascii="Times New Roman" w:hAnsi="Times New Roman" w:cs="Times New Roman"/>
          <w:b w:val="0"/>
          <w:bCs/>
          <w:sz w:val="22"/>
          <w:szCs w:val="22"/>
        </w:rPr>
        <w:t xml:space="preserve"> </w:t>
      </w:r>
      <w:r w:rsidR="00BC0AFE">
        <w:rPr>
          <w:rFonts w:ascii="Times New Roman" w:hAnsi="Times New Roman" w:cs="Times New Roman"/>
          <w:b w:val="0"/>
          <w:bCs/>
          <w:sz w:val="22"/>
          <w:szCs w:val="22"/>
        </w:rPr>
        <w:t>is based on</w:t>
      </w:r>
      <w:r w:rsidR="0037646F">
        <w:rPr>
          <w:rFonts w:ascii="Times New Roman" w:hAnsi="Times New Roman" w:cs="Times New Roman"/>
          <w:b w:val="0"/>
          <w:bCs/>
          <w:sz w:val="22"/>
          <w:szCs w:val="22"/>
        </w:rPr>
        <w:t xml:space="preserve"> the </w:t>
      </w:r>
      <w:proofErr w:type="spellStart"/>
      <w:r w:rsidR="0037646F">
        <w:rPr>
          <w:rFonts w:ascii="Times New Roman" w:hAnsi="Times New Roman" w:cs="Times New Roman"/>
          <w:b w:val="0"/>
          <w:bCs/>
          <w:sz w:val="22"/>
          <w:szCs w:val="22"/>
        </w:rPr>
        <w:t>Fo</w:t>
      </w:r>
      <w:r w:rsidR="000E5797">
        <w:rPr>
          <w:rFonts w:ascii="Times New Roman" w:hAnsi="Times New Roman" w:cs="Times New Roman"/>
          <w:b w:val="0"/>
          <w:bCs/>
          <w:sz w:val="22"/>
          <w:szCs w:val="22"/>
        </w:rPr>
        <w:t>rceAtlas</w:t>
      </w:r>
      <w:proofErr w:type="spellEnd"/>
      <w:r w:rsidR="000E5797">
        <w:rPr>
          <w:rFonts w:ascii="Times New Roman" w:hAnsi="Times New Roman" w:cs="Times New Roman"/>
          <w:b w:val="0"/>
          <w:bCs/>
          <w:sz w:val="22"/>
          <w:szCs w:val="22"/>
        </w:rPr>
        <w:t xml:space="preserve"> </w:t>
      </w:r>
      <w:r w:rsidR="001F2233">
        <w:rPr>
          <w:rFonts w:ascii="Times New Roman" w:hAnsi="Times New Roman" w:cs="Times New Roman"/>
          <w:b w:val="0"/>
          <w:bCs/>
          <w:sz w:val="22"/>
          <w:szCs w:val="22"/>
        </w:rPr>
        <w:t xml:space="preserve">(FA) </w:t>
      </w:r>
      <w:r w:rsidR="000E5797">
        <w:rPr>
          <w:rFonts w:ascii="Times New Roman" w:hAnsi="Times New Roman" w:cs="Times New Roman"/>
          <w:b w:val="0"/>
          <w:bCs/>
          <w:sz w:val="22"/>
          <w:szCs w:val="22"/>
        </w:rPr>
        <w:t>layout algorithm (</w:t>
      </w:r>
      <w:r w:rsidR="008E44FF" w:rsidRPr="008E44FF">
        <w:rPr>
          <w:rFonts w:ascii="Times New Roman" w:hAnsi="Times New Roman" w:cs="Times New Roman"/>
          <w:b w:val="0"/>
          <w:bCs/>
          <w:sz w:val="22"/>
          <w:szCs w:val="22"/>
        </w:rPr>
        <w:t>Bastian</w:t>
      </w:r>
      <w:r w:rsidR="004D4F9E">
        <w:rPr>
          <w:rFonts w:ascii="Times New Roman" w:hAnsi="Times New Roman" w:cs="Times New Roman"/>
          <w:b w:val="0"/>
          <w:bCs/>
          <w:sz w:val="22"/>
          <w:szCs w:val="22"/>
        </w:rPr>
        <w:t xml:space="preserve"> et al.</w:t>
      </w:r>
      <w:r w:rsidR="008E44FF" w:rsidRPr="008E44FF">
        <w:rPr>
          <w:rFonts w:ascii="Times New Roman" w:hAnsi="Times New Roman" w:cs="Times New Roman"/>
          <w:b w:val="0"/>
          <w:bCs/>
          <w:sz w:val="22"/>
          <w:szCs w:val="22"/>
        </w:rPr>
        <w:t>, 2009</w:t>
      </w:r>
      <w:r w:rsidR="00982A0A">
        <w:rPr>
          <w:rFonts w:ascii="Times New Roman" w:hAnsi="Times New Roman" w:cs="Times New Roman"/>
          <w:b w:val="0"/>
          <w:bCs/>
          <w:sz w:val="22"/>
          <w:szCs w:val="22"/>
        </w:rPr>
        <w:t>) but</w:t>
      </w:r>
      <w:r w:rsidR="006446FE">
        <w:rPr>
          <w:rFonts w:ascii="Times New Roman" w:hAnsi="Times New Roman" w:cs="Times New Roman"/>
          <w:b w:val="0"/>
          <w:bCs/>
          <w:sz w:val="22"/>
          <w:szCs w:val="22"/>
        </w:rPr>
        <w:t xml:space="preserve"> is</w:t>
      </w:r>
      <w:r w:rsidR="00982A0A">
        <w:rPr>
          <w:rFonts w:ascii="Times New Roman" w:hAnsi="Times New Roman" w:cs="Times New Roman"/>
          <w:b w:val="0"/>
          <w:bCs/>
          <w:sz w:val="22"/>
          <w:szCs w:val="22"/>
        </w:rPr>
        <w:t xml:space="preserve"> faster and </w:t>
      </w:r>
      <w:proofErr w:type="gramStart"/>
      <w:r w:rsidR="00982A0A">
        <w:rPr>
          <w:rFonts w:ascii="Times New Roman" w:hAnsi="Times New Roman" w:cs="Times New Roman"/>
          <w:b w:val="0"/>
          <w:bCs/>
          <w:sz w:val="22"/>
          <w:szCs w:val="22"/>
        </w:rPr>
        <w:t>perform</w:t>
      </w:r>
      <w:proofErr w:type="gramEnd"/>
      <w:r w:rsidR="006446FE">
        <w:rPr>
          <w:rFonts w:ascii="Times New Roman" w:hAnsi="Times New Roman" w:cs="Times New Roman"/>
          <w:b w:val="0"/>
          <w:bCs/>
          <w:sz w:val="22"/>
          <w:szCs w:val="22"/>
        </w:rPr>
        <w:t xml:space="preserve"> well</w:t>
      </w:r>
      <w:r w:rsidR="00982A0A">
        <w:rPr>
          <w:rFonts w:ascii="Times New Roman" w:hAnsi="Times New Roman" w:cs="Times New Roman"/>
          <w:b w:val="0"/>
          <w:bCs/>
          <w:sz w:val="22"/>
          <w:szCs w:val="22"/>
        </w:rPr>
        <w:t xml:space="preserve"> for network</w:t>
      </w:r>
      <w:r w:rsidR="00492FCE">
        <w:rPr>
          <w:rFonts w:ascii="Times New Roman" w:hAnsi="Times New Roman" w:cs="Times New Roman"/>
          <w:b w:val="0"/>
          <w:bCs/>
          <w:sz w:val="22"/>
          <w:szCs w:val="22"/>
        </w:rPr>
        <w:t>s</w:t>
      </w:r>
      <w:r w:rsidR="00982A0A">
        <w:rPr>
          <w:rFonts w:ascii="Times New Roman" w:hAnsi="Times New Roman" w:cs="Times New Roman"/>
          <w:b w:val="0"/>
          <w:bCs/>
          <w:sz w:val="22"/>
          <w:szCs w:val="22"/>
        </w:rPr>
        <w:t xml:space="preserve"> fewer than 100,000 nodes. </w:t>
      </w:r>
      <w:r w:rsidR="00543404">
        <w:rPr>
          <w:rFonts w:ascii="Times New Roman" w:hAnsi="Times New Roman" w:cs="Times New Roman"/>
          <w:b w:val="0"/>
          <w:bCs/>
          <w:sz w:val="22"/>
          <w:szCs w:val="22"/>
        </w:rPr>
        <w:t>Moreover, experimental results showed that FA2 pr</w:t>
      </w:r>
      <w:r w:rsidR="006F73D2">
        <w:rPr>
          <w:rFonts w:ascii="Times New Roman" w:hAnsi="Times New Roman" w:cs="Times New Roman"/>
          <w:b w:val="0"/>
          <w:bCs/>
          <w:sz w:val="22"/>
          <w:szCs w:val="22"/>
        </w:rPr>
        <w:t>oduced</w:t>
      </w:r>
      <w:r w:rsidR="00543404">
        <w:rPr>
          <w:rFonts w:ascii="Times New Roman" w:hAnsi="Times New Roman" w:cs="Times New Roman"/>
          <w:b w:val="0"/>
          <w:bCs/>
          <w:sz w:val="22"/>
          <w:szCs w:val="22"/>
        </w:rPr>
        <w:t xml:space="preserve"> above</w:t>
      </w:r>
      <w:r w:rsidR="00492FCE">
        <w:rPr>
          <w:rFonts w:ascii="Times New Roman" w:hAnsi="Times New Roman" w:cs="Times New Roman"/>
          <w:b w:val="0"/>
          <w:bCs/>
          <w:sz w:val="22"/>
          <w:szCs w:val="22"/>
        </w:rPr>
        <w:t>-</w:t>
      </w:r>
      <w:r w:rsidR="00543404">
        <w:rPr>
          <w:rFonts w:ascii="Times New Roman" w:hAnsi="Times New Roman" w:cs="Times New Roman"/>
          <w:b w:val="0"/>
          <w:bCs/>
          <w:sz w:val="22"/>
          <w:szCs w:val="22"/>
        </w:rPr>
        <w:t>average performance layout</w:t>
      </w:r>
      <w:r w:rsidR="00A367CD">
        <w:rPr>
          <w:rFonts w:ascii="Times New Roman" w:hAnsi="Times New Roman" w:cs="Times New Roman"/>
          <w:b w:val="0"/>
          <w:bCs/>
          <w:sz w:val="22"/>
          <w:szCs w:val="22"/>
        </w:rPr>
        <w:t>s</w:t>
      </w:r>
      <w:r w:rsidR="001807CD">
        <w:rPr>
          <w:rFonts w:ascii="Times New Roman" w:hAnsi="Times New Roman" w:cs="Times New Roman"/>
          <w:b w:val="0"/>
          <w:bCs/>
          <w:sz w:val="22"/>
          <w:szCs w:val="22"/>
        </w:rPr>
        <w:t xml:space="preserve"> with </w:t>
      </w:r>
      <w:r w:rsidR="00A367CD">
        <w:rPr>
          <w:rFonts w:ascii="Times New Roman" w:hAnsi="Times New Roman" w:cs="Times New Roman"/>
          <w:b w:val="0"/>
          <w:bCs/>
          <w:sz w:val="22"/>
          <w:szCs w:val="22"/>
        </w:rPr>
        <w:t>fewer</w:t>
      </w:r>
      <w:r w:rsidR="001807CD">
        <w:rPr>
          <w:rFonts w:ascii="Times New Roman" w:hAnsi="Times New Roman" w:cs="Times New Roman"/>
          <w:b w:val="0"/>
          <w:bCs/>
          <w:sz w:val="22"/>
          <w:szCs w:val="22"/>
        </w:rPr>
        <w:t xml:space="preserve"> edge crossing and</w:t>
      </w:r>
      <w:r w:rsidR="00FE378A">
        <w:rPr>
          <w:rFonts w:ascii="Times New Roman" w:hAnsi="Times New Roman" w:cs="Times New Roman"/>
          <w:b w:val="0"/>
          <w:bCs/>
          <w:sz w:val="22"/>
          <w:szCs w:val="22"/>
        </w:rPr>
        <w:t xml:space="preserve"> </w:t>
      </w:r>
      <w:r w:rsidR="001807CD">
        <w:rPr>
          <w:rFonts w:ascii="Times New Roman" w:hAnsi="Times New Roman" w:cs="Times New Roman"/>
          <w:b w:val="0"/>
          <w:bCs/>
          <w:sz w:val="22"/>
          <w:szCs w:val="22"/>
        </w:rPr>
        <w:t xml:space="preserve">angular </w:t>
      </w:r>
      <w:proofErr w:type="gramStart"/>
      <w:r w:rsidR="001807CD">
        <w:rPr>
          <w:rFonts w:ascii="Times New Roman" w:hAnsi="Times New Roman" w:cs="Times New Roman"/>
          <w:b w:val="0"/>
          <w:bCs/>
          <w:sz w:val="22"/>
          <w:szCs w:val="22"/>
        </w:rPr>
        <w:t>resolution</w:t>
      </w:r>
      <w:proofErr w:type="gramEnd"/>
      <w:r w:rsidR="001807CD">
        <w:rPr>
          <w:rFonts w:ascii="Times New Roman" w:hAnsi="Times New Roman" w:cs="Times New Roman"/>
          <w:b w:val="0"/>
          <w:bCs/>
          <w:sz w:val="22"/>
          <w:szCs w:val="22"/>
        </w:rPr>
        <w:t xml:space="preserve"> </w:t>
      </w:r>
      <w:r w:rsidR="00A367CD">
        <w:rPr>
          <w:rFonts w:ascii="Times New Roman" w:hAnsi="Times New Roman" w:cs="Times New Roman"/>
          <w:b w:val="0"/>
          <w:bCs/>
          <w:sz w:val="22"/>
          <w:szCs w:val="22"/>
        </w:rPr>
        <w:t xml:space="preserve">but less uniform edge length </w:t>
      </w:r>
      <w:r w:rsidR="001807CD">
        <w:rPr>
          <w:rFonts w:ascii="Times New Roman" w:hAnsi="Times New Roman" w:cs="Times New Roman"/>
          <w:b w:val="0"/>
          <w:bCs/>
          <w:sz w:val="22"/>
          <w:szCs w:val="22"/>
        </w:rPr>
        <w:t>com</w:t>
      </w:r>
      <w:r w:rsidR="00FE378A">
        <w:rPr>
          <w:rFonts w:ascii="Times New Roman" w:hAnsi="Times New Roman" w:cs="Times New Roman"/>
          <w:b w:val="0"/>
          <w:bCs/>
          <w:sz w:val="22"/>
          <w:szCs w:val="22"/>
        </w:rPr>
        <w:t>par</w:t>
      </w:r>
      <w:r w:rsidR="0072706C">
        <w:rPr>
          <w:rFonts w:ascii="Times New Roman" w:hAnsi="Times New Roman" w:cs="Times New Roman"/>
          <w:b w:val="0"/>
          <w:bCs/>
          <w:sz w:val="22"/>
          <w:szCs w:val="22"/>
        </w:rPr>
        <w:t>ed</w:t>
      </w:r>
      <w:r w:rsidR="00FE378A">
        <w:rPr>
          <w:rFonts w:ascii="Times New Roman" w:hAnsi="Times New Roman" w:cs="Times New Roman"/>
          <w:b w:val="0"/>
          <w:bCs/>
          <w:sz w:val="22"/>
          <w:szCs w:val="22"/>
        </w:rPr>
        <w:t xml:space="preserve"> to FA, </w:t>
      </w:r>
      <w:proofErr w:type="spellStart"/>
      <w:r w:rsidR="00FE378A">
        <w:rPr>
          <w:rFonts w:ascii="Times New Roman" w:hAnsi="Times New Roman" w:cs="Times New Roman"/>
          <w:b w:val="0"/>
          <w:bCs/>
          <w:sz w:val="22"/>
          <w:szCs w:val="22"/>
        </w:rPr>
        <w:t>Lin</w:t>
      </w:r>
      <w:r w:rsidR="00A021B9">
        <w:rPr>
          <w:rFonts w:ascii="Times New Roman" w:hAnsi="Times New Roman" w:cs="Times New Roman"/>
          <w:b w:val="0"/>
          <w:bCs/>
          <w:sz w:val="22"/>
          <w:szCs w:val="22"/>
        </w:rPr>
        <w:t>L</w:t>
      </w:r>
      <w:r w:rsidR="00FE378A">
        <w:rPr>
          <w:rFonts w:ascii="Times New Roman" w:hAnsi="Times New Roman" w:cs="Times New Roman"/>
          <w:b w:val="0"/>
          <w:bCs/>
          <w:sz w:val="22"/>
          <w:szCs w:val="22"/>
        </w:rPr>
        <w:t>og</w:t>
      </w:r>
      <w:proofErr w:type="spellEnd"/>
      <w:r w:rsidR="00FE378A">
        <w:rPr>
          <w:rFonts w:ascii="Times New Roman" w:hAnsi="Times New Roman" w:cs="Times New Roman"/>
          <w:b w:val="0"/>
          <w:bCs/>
          <w:sz w:val="22"/>
          <w:szCs w:val="22"/>
        </w:rPr>
        <w:t xml:space="preserve">, </w:t>
      </w:r>
      <w:proofErr w:type="spellStart"/>
      <w:r w:rsidR="00A021B9" w:rsidRPr="00A021B9">
        <w:rPr>
          <w:rFonts w:ascii="Times New Roman" w:hAnsi="Times New Roman" w:cs="Times New Roman"/>
          <w:b w:val="0"/>
          <w:bCs/>
          <w:sz w:val="22"/>
          <w:szCs w:val="22"/>
        </w:rPr>
        <w:t>Fruchterman</w:t>
      </w:r>
      <w:proofErr w:type="spellEnd"/>
      <w:r w:rsidR="00A021B9" w:rsidRPr="00A021B9">
        <w:rPr>
          <w:rFonts w:ascii="Times New Roman" w:hAnsi="Times New Roman" w:cs="Times New Roman"/>
          <w:b w:val="0"/>
          <w:bCs/>
          <w:sz w:val="22"/>
          <w:szCs w:val="22"/>
        </w:rPr>
        <w:t xml:space="preserve"> and Reingold</w:t>
      </w:r>
      <w:r w:rsidR="008B0F38">
        <w:rPr>
          <w:rFonts w:ascii="Times New Roman" w:hAnsi="Times New Roman" w:cs="Times New Roman"/>
          <w:b w:val="0"/>
          <w:bCs/>
          <w:sz w:val="22"/>
          <w:szCs w:val="22"/>
        </w:rPr>
        <w:t xml:space="preserve"> algorithm</w:t>
      </w:r>
      <w:r w:rsidR="0072706C">
        <w:rPr>
          <w:rFonts w:ascii="Times New Roman" w:hAnsi="Times New Roman" w:cs="Times New Roman"/>
          <w:b w:val="0"/>
          <w:bCs/>
          <w:sz w:val="22"/>
          <w:szCs w:val="22"/>
        </w:rPr>
        <w:t xml:space="preserve"> </w:t>
      </w:r>
      <w:r w:rsidR="008B0F38">
        <w:rPr>
          <w:rFonts w:ascii="Times New Roman" w:hAnsi="Times New Roman" w:cs="Times New Roman"/>
          <w:b w:val="0"/>
          <w:bCs/>
          <w:sz w:val="22"/>
          <w:szCs w:val="22"/>
        </w:rPr>
        <w:t>(Hua</w:t>
      </w:r>
      <w:r w:rsidR="007C024A">
        <w:rPr>
          <w:rFonts w:ascii="Times New Roman" w:hAnsi="Times New Roman" w:cs="Times New Roman"/>
          <w:b w:val="0"/>
          <w:bCs/>
          <w:sz w:val="22"/>
          <w:szCs w:val="22"/>
        </w:rPr>
        <w:t xml:space="preserve"> et al.</w:t>
      </w:r>
      <w:r w:rsidR="008B0F38">
        <w:rPr>
          <w:rFonts w:ascii="Times New Roman" w:hAnsi="Times New Roman" w:cs="Times New Roman"/>
          <w:b w:val="0"/>
          <w:bCs/>
          <w:sz w:val="22"/>
          <w:szCs w:val="22"/>
        </w:rPr>
        <w:t>, 20</w:t>
      </w:r>
      <w:r w:rsidR="00E970CF">
        <w:rPr>
          <w:rFonts w:ascii="Times New Roman" w:hAnsi="Times New Roman" w:cs="Times New Roman"/>
          <w:b w:val="0"/>
          <w:bCs/>
          <w:sz w:val="22"/>
          <w:szCs w:val="22"/>
        </w:rPr>
        <w:t>18</w:t>
      </w:r>
      <w:r w:rsidR="008B0F38">
        <w:rPr>
          <w:rFonts w:ascii="Times New Roman" w:hAnsi="Times New Roman" w:cs="Times New Roman"/>
          <w:b w:val="0"/>
          <w:bCs/>
          <w:sz w:val="22"/>
          <w:szCs w:val="22"/>
        </w:rPr>
        <w:t>)</w:t>
      </w:r>
      <w:r w:rsidR="00402060">
        <w:rPr>
          <w:rFonts w:ascii="Times New Roman" w:hAnsi="Times New Roman" w:cs="Times New Roman"/>
          <w:b w:val="0"/>
          <w:bCs/>
          <w:sz w:val="22"/>
          <w:szCs w:val="22"/>
        </w:rPr>
        <w:t>.</w:t>
      </w:r>
    </w:p>
    <w:p w14:paraId="614C18BC" w14:textId="4E314703" w:rsidR="00402060" w:rsidRPr="005604EC" w:rsidRDefault="00402060" w:rsidP="00777786">
      <w:pPr>
        <w:jc w:val="both"/>
        <w:rPr>
          <w:rFonts w:ascii="Times New Roman" w:hAnsi="Times New Roman" w:cs="Times New Roman"/>
          <w:b w:val="0"/>
          <w:bCs/>
          <w:sz w:val="22"/>
          <w:szCs w:val="22"/>
        </w:rPr>
      </w:pPr>
      <w:r w:rsidRPr="007F4880">
        <w:rPr>
          <w:rFonts w:ascii="Times New Roman" w:hAnsi="Times New Roman" w:cs="Times New Roman"/>
          <w:i/>
          <w:iCs/>
          <w:sz w:val="22"/>
          <w:szCs w:val="22"/>
          <w:u w:val="single"/>
        </w:rPr>
        <w:t>Modularity</w:t>
      </w:r>
      <w:r>
        <w:rPr>
          <w:rFonts w:ascii="Times New Roman" w:hAnsi="Times New Roman" w:cs="Times New Roman"/>
          <w:b w:val="0"/>
          <w:bCs/>
          <w:sz w:val="22"/>
          <w:szCs w:val="22"/>
        </w:rPr>
        <w:t xml:space="preserve"> is a metric for community structure</w:t>
      </w:r>
      <w:r w:rsidR="0093376D">
        <w:rPr>
          <w:rFonts w:ascii="Times New Roman" w:hAnsi="Times New Roman" w:cs="Times New Roman"/>
          <w:b w:val="0"/>
          <w:bCs/>
          <w:sz w:val="22"/>
          <w:szCs w:val="22"/>
        </w:rPr>
        <w:t xml:space="preserve"> evaluation defined by Newman (</w:t>
      </w:r>
      <w:r w:rsidR="00252742">
        <w:rPr>
          <w:rFonts w:ascii="Times New Roman" w:hAnsi="Times New Roman" w:cs="Times New Roman"/>
          <w:b w:val="0"/>
          <w:bCs/>
          <w:sz w:val="22"/>
          <w:szCs w:val="22"/>
        </w:rPr>
        <w:t>Newman</w:t>
      </w:r>
      <w:r w:rsidR="0091256F">
        <w:rPr>
          <w:rFonts w:ascii="Times New Roman" w:hAnsi="Times New Roman" w:cs="Times New Roman"/>
          <w:b w:val="0"/>
          <w:bCs/>
          <w:sz w:val="22"/>
          <w:szCs w:val="22"/>
        </w:rPr>
        <w:t xml:space="preserve"> &amp; </w:t>
      </w:r>
      <w:r w:rsidR="0091256F" w:rsidRPr="002911D4">
        <w:rPr>
          <w:rFonts w:ascii="Times New Roman" w:hAnsi="Times New Roman" w:cs="Times New Roman"/>
          <w:b w:val="0"/>
          <w:bCs/>
          <w:sz w:val="22"/>
          <w:szCs w:val="22"/>
        </w:rPr>
        <w:t>Girvan</w:t>
      </w:r>
      <w:r w:rsidR="0093376D">
        <w:rPr>
          <w:rFonts w:ascii="Times New Roman" w:hAnsi="Times New Roman" w:cs="Times New Roman"/>
          <w:b w:val="0"/>
          <w:bCs/>
          <w:sz w:val="22"/>
          <w:szCs w:val="22"/>
        </w:rPr>
        <w:t>,</w:t>
      </w:r>
      <w:r w:rsidR="001D2A85">
        <w:rPr>
          <w:rFonts w:ascii="Times New Roman" w:hAnsi="Times New Roman" w:cs="Times New Roman"/>
          <w:b w:val="0"/>
          <w:bCs/>
          <w:sz w:val="22"/>
          <w:szCs w:val="22"/>
        </w:rPr>
        <w:t xml:space="preserve"> 2004;</w:t>
      </w:r>
      <w:r w:rsidR="0093376D">
        <w:rPr>
          <w:rFonts w:ascii="Times New Roman" w:hAnsi="Times New Roman" w:cs="Times New Roman"/>
          <w:b w:val="0"/>
          <w:bCs/>
          <w:sz w:val="22"/>
          <w:szCs w:val="22"/>
        </w:rPr>
        <w:t xml:space="preserve"> </w:t>
      </w:r>
      <w:r w:rsidR="001D2A85">
        <w:rPr>
          <w:rFonts w:ascii="Times New Roman" w:hAnsi="Times New Roman" w:cs="Times New Roman"/>
          <w:b w:val="0"/>
          <w:bCs/>
          <w:sz w:val="22"/>
          <w:szCs w:val="22"/>
        </w:rPr>
        <w:t>Newman, 2006</w:t>
      </w:r>
      <w:r w:rsidR="0093376D">
        <w:rPr>
          <w:rFonts w:ascii="Times New Roman" w:hAnsi="Times New Roman" w:cs="Times New Roman"/>
          <w:b w:val="0"/>
          <w:bCs/>
          <w:sz w:val="22"/>
          <w:szCs w:val="22"/>
        </w:rPr>
        <w:t xml:space="preserve"> cited in </w:t>
      </w:r>
      <w:r w:rsidR="0077183E" w:rsidRPr="00640C69">
        <w:rPr>
          <w:rFonts w:ascii="Times New Roman" w:hAnsi="Times New Roman" w:cs="Times New Roman"/>
          <w:b w:val="0"/>
          <w:bCs/>
          <w:sz w:val="22"/>
          <w:szCs w:val="22"/>
        </w:rPr>
        <w:t>Nicosia</w:t>
      </w:r>
      <w:r w:rsidR="0077183E">
        <w:rPr>
          <w:rFonts w:ascii="Times New Roman" w:hAnsi="Times New Roman" w:cs="Times New Roman"/>
          <w:b w:val="0"/>
          <w:bCs/>
          <w:sz w:val="22"/>
          <w:szCs w:val="22"/>
        </w:rPr>
        <w:t>, 2009</w:t>
      </w:r>
      <w:r w:rsidR="0093376D">
        <w:rPr>
          <w:rFonts w:ascii="Times New Roman" w:hAnsi="Times New Roman" w:cs="Times New Roman"/>
          <w:b w:val="0"/>
          <w:bCs/>
          <w:sz w:val="22"/>
          <w:szCs w:val="22"/>
        </w:rPr>
        <w:t>)</w:t>
      </w:r>
      <w:r w:rsidR="009B1989">
        <w:rPr>
          <w:rFonts w:ascii="Times New Roman" w:hAnsi="Times New Roman" w:cs="Times New Roman"/>
          <w:b w:val="0"/>
          <w:bCs/>
          <w:sz w:val="22"/>
          <w:szCs w:val="22"/>
        </w:rPr>
        <w:t xml:space="preserve"> for undirected network and extended to capture community structure in directed network (</w:t>
      </w:r>
      <w:r w:rsidR="0091256F" w:rsidRPr="00B63306">
        <w:rPr>
          <w:rFonts w:ascii="Times New Roman" w:hAnsi="Times New Roman" w:cs="Times New Roman"/>
          <w:b w:val="0"/>
          <w:bCs/>
          <w:sz w:val="22"/>
          <w:szCs w:val="22"/>
        </w:rPr>
        <w:t>Arenas</w:t>
      </w:r>
      <w:r w:rsidR="0091256F">
        <w:rPr>
          <w:rFonts w:ascii="Times New Roman" w:hAnsi="Times New Roman" w:cs="Times New Roman"/>
          <w:b w:val="0"/>
          <w:bCs/>
          <w:sz w:val="22"/>
          <w:szCs w:val="22"/>
        </w:rPr>
        <w:t xml:space="preserve"> et al.</w:t>
      </w:r>
      <w:r w:rsidR="0091256F">
        <w:rPr>
          <w:rFonts w:ascii="Times New Roman" w:hAnsi="Times New Roman" w:cs="Times New Roman"/>
          <w:b w:val="0"/>
          <w:bCs/>
          <w:sz w:val="22"/>
          <w:szCs w:val="22"/>
        </w:rPr>
        <w:t>, 200</w:t>
      </w:r>
      <w:r w:rsidR="00FB152F">
        <w:rPr>
          <w:rFonts w:ascii="Times New Roman" w:hAnsi="Times New Roman" w:cs="Times New Roman"/>
          <w:b w:val="0"/>
          <w:bCs/>
          <w:sz w:val="22"/>
          <w:szCs w:val="22"/>
        </w:rPr>
        <w:t>7</w:t>
      </w:r>
      <w:r w:rsidR="0091256F">
        <w:rPr>
          <w:rFonts w:ascii="Times New Roman" w:hAnsi="Times New Roman" w:cs="Times New Roman"/>
          <w:b w:val="0"/>
          <w:bCs/>
          <w:sz w:val="22"/>
          <w:szCs w:val="22"/>
        </w:rPr>
        <w:t xml:space="preserve">; </w:t>
      </w:r>
      <w:proofErr w:type="spellStart"/>
      <w:r w:rsidR="00605EA1" w:rsidRPr="00675458">
        <w:rPr>
          <w:rFonts w:ascii="Times New Roman" w:hAnsi="Times New Roman" w:cs="Times New Roman"/>
          <w:b w:val="0"/>
          <w:bCs/>
          <w:sz w:val="22"/>
          <w:szCs w:val="22"/>
        </w:rPr>
        <w:t>Guimerà</w:t>
      </w:r>
      <w:proofErr w:type="spellEnd"/>
      <w:r w:rsidR="00605EA1">
        <w:rPr>
          <w:rFonts w:ascii="Times New Roman" w:hAnsi="Times New Roman" w:cs="Times New Roman"/>
          <w:b w:val="0"/>
          <w:bCs/>
          <w:sz w:val="22"/>
          <w:szCs w:val="22"/>
        </w:rPr>
        <w:t xml:space="preserve"> et al.</w:t>
      </w:r>
      <w:r w:rsidR="0091256F">
        <w:rPr>
          <w:rFonts w:ascii="Times New Roman" w:hAnsi="Times New Roman" w:cs="Times New Roman"/>
          <w:b w:val="0"/>
          <w:bCs/>
          <w:sz w:val="22"/>
          <w:szCs w:val="22"/>
        </w:rPr>
        <w:t>, 200</w:t>
      </w:r>
      <w:r w:rsidR="00605EA1">
        <w:rPr>
          <w:rFonts w:ascii="Times New Roman" w:hAnsi="Times New Roman" w:cs="Times New Roman"/>
          <w:b w:val="0"/>
          <w:bCs/>
          <w:sz w:val="22"/>
          <w:szCs w:val="22"/>
        </w:rPr>
        <w:t xml:space="preserve">7; </w:t>
      </w:r>
      <w:r w:rsidR="00605EA1" w:rsidRPr="0000626C">
        <w:rPr>
          <w:rFonts w:ascii="Times New Roman" w:hAnsi="Times New Roman" w:cs="Times New Roman"/>
          <w:b w:val="0"/>
          <w:bCs/>
          <w:sz w:val="22"/>
          <w:szCs w:val="22"/>
        </w:rPr>
        <w:t>Leicht</w:t>
      </w:r>
      <w:r w:rsidR="00605EA1">
        <w:rPr>
          <w:rFonts w:ascii="Times New Roman" w:hAnsi="Times New Roman" w:cs="Times New Roman"/>
          <w:b w:val="0"/>
          <w:bCs/>
          <w:sz w:val="22"/>
          <w:szCs w:val="22"/>
        </w:rPr>
        <w:t xml:space="preserve"> &amp; Newman, 2008</w:t>
      </w:r>
      <w:r w:rsidR="0091256F">
        <w:rPr>
          <w:rFonts w:ascii="Times New Roman" w:hAnsi="Times New Roman" w:cs="Times New Roman"/>
          <w:b w:val="0"/>
          <w:bCs/>
          <w:sz w:val="22"/>
          <w:szCs w:val="22"/>
        </w:rPr>
        <w:t xml:space="preserve"> cited in </w:t>
      </w:r>
      <w:r w:rsidR="0091256F" w:rsidRPr="00640C69">
        <w:rPr>
          <w:rFonts w:ascii="Times New Roman" w:hAnsi="Times New Roman" w:cs="Times New Roman"/>
          <w:b w:val="0"/>
          <w:bCs/>
          <w:sz w:val="22"/>
          <w:szCs w:val="22"/>
        </w:rPr>
        <w:t>Nicosia</w:t>
      </w:r>
      <w:r w:rsidR="0091256F">
        <w:rPr>
          <w:rFonts w:ascii="Times New Roman" w:hAnsi="Times New Roman" w:cs="Times New Roman"/>
          <w:b w:val="0"/>
          <w:bCs/>
          <w:sz w:val="22"/>
          <w:szCs w:val="22"/>
        </w:rPr>
        <w:t xml:space="preserve"> et al.</w:t>
      </w:r>
      <w:r w:rsidR="0091256F">
        <w:rPr>
          <w:rFonts w:ascii="Times New Roman" w:hAnsi="Times New Roman" w:cs="Times New Roman"/>
          <w:b w:val="0"/>
          <w:bCs/>
          <w:sz w:val="22"/>
          <w:szCs w:val="22"/>
        </w:rPr>
        <w:t>, 2009</w:t>
      </w:r>
      <w:r w:rsidR="0091256F">
        <w:rPr>
          <w:rFonts w:ascii="Times New Roman" w:hAnsi="Times New Roman" w:cs="Times New Roman"/>
          <w:b w:val="0"/>
          <w:bCs/>
          <w:sz w:val="22"/>
          <w:szCs w:val="22"/>
        </w:rPr>
        <w:t xml:space="preserve">). </w:t>
      </w:r>
      <w:r w:rsidR="0065229C">
        <w:rPr>
          <w:rFonts w:ascii="Times New Roman" w:hAnsi="Times New Roman" w:cs="Times New Roman"/>
          <w:b w:val="0"/>
          <w:bCs/>
          <w:sz w:val="22"/>
          <w:szCs w:val="22"/>
        </w:rPr>
        <w:t>The algorithm of modularity function used in this report</w:t>
      </w:r>
      <w:r w:rsidR="00042D12">
        <w:rPr>
          <w:rFonts w:ascii="Times New Roman" w:hAnsi="Times New Roman" w:cs="Times New Roman"/>
          <w:b w:val="0"/>
          <w:bCs/>
          <w:sz w:val="22"/>
          <w:szCs w:val="22"/>
        </w:rPr>
        <w:t>,</w:t>
      </w:r>
      <w:r w:rsidR="0065229C">
        <w:rPr>
          <w:rFonts w:ascii="Times New Roman" w:hAnsi="Times New Roman" w:cs="Times New Roman"/>
          <w:b w:val="0"/>
          <w:bCs/>
          <w:sz w:val="22"/>
          <w:szCs w:val="22"/>
        </w:rPr>
        <w:t xml:space="preserve"> </w:t>
      </w:r>
      <w:r w:rsidR="00EB113D">
        <w:rPr>
          <w:rFonts w:ascii="Times New Roman" w:hAnsi="Times New Roman" w:cs="Times New Roman"/>
          <w:b w:val="0"/>
          <w:bCs/>
          <w:sz w:val="22"/>
          <w:szCs w:val="22"/>
        </w:rPr>
        <w:t>built in</w:t>
      </w:r>
      <w:r w:rsidR="00042D12">
        <w:rPr>
          <w:rFonts w:ascii="Times New Roman" w:hAnsi="Times New Roman" w:cs="Times New Roman"/>
          <w:b w:val="0"/>
          <w:bCs/>
          <w:sz w:val="22"/>
          <w:szCs w:val="22"/>
        </w:rPr>
        <w:t>to</w:t>
      </w:r>
      <w:r w:rsidR="00EB113D">
        <w:rPr>
          <w:rFonts w:ascii="Times New Roman" w:hAnsi="Times New Roman" w:cs="Times New Roman"/>
          <w:b w:val="0"/>
          <w:bCs/>
          <w:sz w:val="22"/>
          <w:szCs w:val="22"/>
        </w:rPr>
        <w:t xml:space="preserve"> Gephi tool</w:t>
      </w:r>
      <w:r w:rsidR="00042D12">
        <w:rPr>
          <w:rFonts w:ascii="Times New Roman" w:hAnsi="Times New Roman" w:cs="Times New Roman"/>
          <w:b w:val="0"/>
          <w:bCs/>
          <w:sz w:val="22"/>
          <w:szCs w:val="22"/>
        </w:rPr>
        <w:t>,</w:t>
      </w:r>
      <w:r w:rsidR="00EB113D">
        <w:rPr>
          <w:rFonts w:ascii="Times New Roman" w:hAnsi="Times New Roman" w:cs="Times New Roman"/>
          <w:b w:val="0"/>
          <w:bCs/>
          <w:sz w:val="22"/>
          <w:szCs w:val="22"/>
        </w:rPr>
        <w:t xml:space="preserve"> was proposed by </w:t>
      </w:r>
      <w:r w:rsidR="002660AF" w:rsidRPr="002660AF">
        <w:rPr>
          <w:rFonts w:ascii="Times New Roman" w:hAnsi="Times New Roman" w:cs="Times New Roman"/>
          <w:b w:val="0"/>
          <w:bCs/>
          <w:sz w:val="22"/>
          <w:szCs w:val="22"/>
        </w:rPr>
        <w:t>Blondel</w:t>
      </w:r>
      <w:r w:rsidR="00C76D32">
        <w:rPr>
          <w:rFonts w:ascii="Times New Roman" w:hAnsi="Times New Roman" w:cs="Times New Roman"/>
          <w:b w:val="0"/>
          <w:bCs/>
          <w:sz w:val="22"/>
          <w:szCs w:val="22"/>
        </w:rPr>
        <w:t xml:space="preserve"> et al. with the outperformance of computation time and the good </w:t>
      </w:r>
      <w:r w:rsidR="00FE2EBF">
        <w:rPr>
          <w:rFonts w:ascii="Times New Roman" w:hAnsi="Times New Roman" w:cs="Times New Roman"/>
          <w:b w:val="0"/>
          <w:bCs/>
          <w:sz w:val="22"/>
          <w:szCs w:val="22"/>
        </w:rPr>
        <w:t>quality of the detected communities (</w:t>
      </w:r>
      <w:r w:rsidR="002660AF" w:rsidRPr="002660AF">
        <w:rPr>
          <w:rFonts w:ascii="Times New Roman" w:hAnsi="Times New Roman" w:cs="Times New Roman"/>
          <w:b w:val="0"/>
          <w:bCs/>
          <w:sz w:val="22"/>
          <w:szCs w:val="22"/>
        </w:rPr>
        <w:t>Blondel</w:t>
      </w:r>
      <w:r w:rsidR="002660AF" w:rsidRPr="002660AF">
        <w:rPr>
          <w:rFonts w:ascii="Times New Roman" w:hAnsi="Times New Roman" w:cs="Times New Roman"/>
          <w:b w:val="0"/>
          <w:bCs/>
          <w:sz w:val="22"/>
          <w:szCs w:val="22"/>
        </w:rPr>
        <w:t xml:space="preserve"> </w:t>
      </w:r>
      <w:r w:rsidR="00FE2EBF">
        <w:rPr>
          <w:rFonts w:ascii="Times New Roman" w:hAnsi="Times New Roman" w:cs="Times New Roman"/>
          <w:b w:val="0"/>
          <w:bCs/>
          <w:sz w:val="22"/>
          <w:szCs w:val="22"/>
        </w:rPr>
        <w:t>et al</w:t>
      </w:r>
      <w:r w:rsidR="009024B8">
        <w:rPr>
          <w:rFonts w:ascii="Times New Roman" w:hAnsi="Times New Roman" w:cs="Times New Roman"/>
          <w:b w:val="0"/>
          <w:bCs/>
          <w:sz w:val="22"/>
          <w:szCs w:val="22"/>
        </w:rPr>
        <w:t>.</w:t>
      </w:r>
      <w:r w:rsidR="00FE2EBF">
        <w:rPr>
          <w:rFonts w:ascii="Times New Roman" w:hAnsi="Times New Roman" w:cs="Times New Roman"/>
          <w:b w:val="0"/>
          <w:bCs/>
          <w:sz w:val="22"/>
          <w:szCs w:val="22"/>
        </w:rPr>
        <w:t>, 20</w:t>
      </w:r>
      <w:r w:rsidR="009024B8">
        <w:rPr>
          <w:rFonts w:ascii="Times New Roman" w:hAnsi="Times New Roman" w:cs="Times New Roman"/>
          <w:b w:val="0"/>
          <w:bCs/>
          <w:sz w:val="22"/>
          <w:szCs w:val="22"/>
        </w:rPr>
        <w:t>08).</w:t>
      </w:r>
    </w:p>
    <w:p w14:paraId="7E7AD0FC" w14:textId="53690418" w:rsidR="00875D39" w:rsidRDefault="00875D39" w:rsidP="00777786">
      <w:pPr>
        <w:pStyle w:val="Heading1"/>
        <w:jc w:val="both"/>
      </w:pPr>
      <w:r>
        <w:t>Results and findings</w:t>
      </w:r>
    </w:p>
    <w:p w14:paraId="1CD96C14" w14:textId="0D59BA72" w:rsidR="001125D9" w:rsidRDefault="006527BA" w:rsidP="00777786">
      <w:pPr>
        <w:jc w:val="both"/>
        <w:rPr>
          <w:rFonts w:ascii="Times New Roman" w:hAnsi="Times New Roman" w:cs="Times New Roman"/>
          <w:b w:val="0"/>
          <w:bCs/>
          <w:sz w:val="22"/>
          <w:szCs w:val="22"/>
        </w:rPr>
      </w:pPr>
      <w:r>
        <w:rPr>
          <w:noProof/>
        </w:rPr>
        <mc:AlternateContent>
          <mc:Choice Requires="wps">
            <w:drawing>
              <wp:anchor distT="0" distB="0" distL="114300" distR="114300" simplePos="0" relativeHeight="251664384" behindDoc="0" locked="0" layoutInCell="1" allowOverlap="1" wp14:anchorId="008B2AAC" wp14:editId="4C1574AB">
                <wp:simplePos x="0" y="0"/>
                <wp:positionH relativeFrom="column">
                  <wp:posOffset>3525520</wp:posOffset>
                </wp:positionH>
                <wp:positionV relativeFrom="paragraph">
                  <wp:posOffset>2830830</wp:posOffset>
                </wp:positionV>
                <wp:extent cx="3012440" cy="138430"/>
                <wp:effectExtent l="0" t="0" r="0" b="0"/>
                <wp:wrapSquare wrapText="bothSides"/>
                <wp:docPr id="1190731660" name="Text Box 1"/>
                <wp:cNvGraphicFramePr/>
                <a:graphic xmlns:a="http://schemas.openxmlformats.org/drawingml/2006/main">
                  <a:graphicData uri="http://schemas.microsoft.com/office/word/2010/wordprocessingShape">
                    <wps:wsp>
                      <wps:cNvSpPr txBox="1"/>
                      <wps:spPr>
                        <a:xfrm>
                          <a:off x="0" y="0"/>
                          <a:ext cx="3012440" cy="138430"/>
                        </a:xfrm>
                        <a:prstGeom prst="rect">
                          <a:avLst/>
                        </a:prstGeom>
                        <a:solidFill>
                          <a:prstClr val="white"/>
                        </a:solidFill>
                        <a:ln>
                          <a:noFill/>
                        </a:ln>
                      </wps:spPr>
                      <wps:txbx>
                        <w:txbxContent>
                          <w:p w14:paraId="0090EA34" w14:textId="0F23060E" w:rsidR="006527BA" w:rsidRPr="008E6748" w:rsidRDefault="006527BA" w:rsidP="006527BA">
                            <w:pPr>
                              <w:pStyle w:val="Caption"/>
                              <w:jc w:val="center"/>
                              <w:rPr>
                                <w:rFonts w:ascii="Times New Roman" w:hAnsi="Times New Roman" w:cs="Times New Roman"/>
                                <w:b w:val="0"/>
                                <w:bCs/>
                                <w:sz w:val="22"/>
                                <w:szCs w:val="22"/>
                                <w:u w:val="single"/>
                              </w:rPr>
                            </w:pPr>
                            <w:r w:rsidRPr="008E6748">
                              <w:rPr>
                                <w:rFonts w:ascii="Times New Roman" w:hAnsi="Times New Roman" w:cs="Times New Roman"/>
                                <w:b w:val="0"/>
                                <w:bCs/>
                              </w:rPr>
                              <w:t xml:space="preserve">Figure </w:t>
                            </w:r>
                            <w:r w:rsidRPr="008E6748">
                              <w:rPr>
                                <w:rFonts w:ascii="Times New Roman" w:hAnsi="Times New Roman" w:cs="Times New Roman"/>
                                <w:b w:val="0"/>
                                <w:bCs/>
                              </w:rPr>
                              <w:fldChar w:fldCharType="begin"/>
                            </w:r>
                            <w:r w:rsidRPr="008E6748">
                              <w:rPr>
                                <w:rFonts w:ascii="Times New Roman" w:hAnsi="Times New Roman" w:cs="Times New Roman"/>
                                <w:b w:val="0"/>
                                <w:bCs/>
                              </w:rPr>
                              <w:instrText xml:space="preserve"> SEQ Figure \* ARABIC </w:instrText>
                            </w:r>
                            <w:r w:rsidRPr="008E6748">
                              <w:rPr>
                                <w:rFonts w:ascii="Times New Roman" w:hAnsi="Times New Roman" w:cs="Times New Roman"/>
                                <w:b w:val="0"/>
                                <w:bCs/>
                              </w:rPr>
                              <w:fldChar w:fldCharType="separate"/>
                            </w:r>
                            <w:r w:rsidR="009F6F05">
                              <w:rPr>
                                <w:rFonts w:ascii="Times New Roman" w:hAnsi="Times New Roman" w:cs="Times New Roman"/>
                                <w:b w:val="0"/>
                                <w:bCs/>
                                <w:noProof/>
                              </w:rPr>
                              <w:t>1</w:t>
                            </w:r>
                            <w:r w:rsidRPr="008E6748">
                              <w:rPr>
                                <w:rFonts w:ascii="Times New Roman" w:hAnsi="Times New Roman" w:cs="Times New Roman"/>
                                <w:b w:val="0"/>
                                <w:bCs/>
                              </w:rPr>
                              <w:fldChar w:fldCharType="end"/>
                            </w:r>
                            <w:r w:rsidRPr="008E6748">
                              <w:rPr>
                                <w:rFonts w:ascii="Times New Roman" w:hAnsi="Times New Roman" w:cs="Times New Roman"/>
                                <w:b w:val="0"/>
                                <w:bCs/>
                              </w:rPr>
                              <w:t xml:space="preserve">: The graph of US School shooting </w:t>
                            </w:r>
                            <w:proofErr w:type="gramStart"/>
                            <w:r w:rsidRPr="008E6748">
                              <w:rPr>
                                <w:rFonts w:ascii="Times New Roman" w:hAnsi="Times New Roman" w:cs="Times New Roman"/>
                                <w:b w:val="0"/>
                                <w:bCs/>
                              </w:rPr>
                              <w:t>data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B2AAC" id="_x0000_t202" coordsize="21600,21600" o:spt="202" path="m,l,21600r21600,l21600,xe">
                <v:stroke joinstyle="miter"/>
                <v:path gradientshapeok="t" o:connecttype="rect"/>
              </v:shapetype>
              <v:shape id="Text Box 1" o:spid="_x0000_s1026" type="#_x0000_t202" style="position:absolute;left:0;text-align:left;margin-left:277.6pt;margin-top:222.9pt;width:237.2pt;height:1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" stroked="f">
                <v:textbox inset="0,0,0,0">
                  <w:txbxContent>
                    <w:p w14:paraId="0090EA34" w14:textId="0F23060E" w:rsidR="006527BA" w:rsidRPr="008E6748" w:rsidRDefault="006527BA" w:rsidP="006527BA">
                      <w:pPr>
                        <w:pStyle w:val="Caption"/>
                        <w:jc w:val="center"/>
                        <w:rPr>
                          <w:rFonts w:ascii="Times New Roman" w:hAnsi="Times New Roman" w:cs="Times New Roman"/>
                          <w:b w:val="0"/>
                          <w:bCs/>
                          <w:sz w:val="22"/>
                          <w:szCs w:val="22"/>
                          <w:u w:val="single"/>
                        </w:rPr>
                      </w:pPr>
                      <w:r w:rsidRPr="008E6748">
                        <w:rPr>
                          <w:rFonts w:ascii="Times New Roman" w:hAnsi="Times New Roman" w:cs="Times New Roman"/>
                          <w:b w:val="0"/>
                          <w:bCs/>
                        </w:rPr>
                        <w:t xml:space="preserve">Figure </w:t>
                      </w:r>
                      <w:r w:rsidRPr="008E6748">
                        <w:rPr>
                          <w:rFonts w:ascii="Times New Roman" w:hAnsi="Times New Roman" w:cs="Times New Roman"/>
                          <w:b w:val="0"/>
                          <w:bCs/>
                        </w:rPr>
                        <w:fldChar w:fldCharType="begin"/>
                      </w:r>
                      <w:r w:rsidRPr="008E6748">
                        <w:rPr>
                          <w:rFonts w:ascii="Times New Roman" w:hAnsi="Times New Roman" w:cs="Times New Roman"/>
                          <w:b w:val="0"/>
                          <w:bCs/>
                        </w:rPr>
                        <w:instrText xml:space="preserve"> SEQ Figure \* ARABIC </w:instrText>
                      </w:r>
                      <w:r w:rsidRPr="008E6748">
                        <w:rPr>
                          <w:rFonts w:ascii="Times New Roman" w:hAnsi="Times New Roman" w:cs="Times New Roman"/>
                          <w:b w:val="0"/>
                          <w:bCs/>
                        </w:rPr>
                        <w:fldChar w:fldCharType="separate"/>
                      </w:r>
                      <w:r w:rsidR="009F6F05">
                        <w:rPr>
                          <w:rFonts w:ascii="Times New Roman" w:hAnsi="Times New Roman" w:cs="Times New Roman"/>
                          <w:b w:val="0"/>
                          <w:bCs/>
                          <w:noProof/>
                        </w:rPr>
                        <w:t>1</w:t>
                      </w:r>
                      <w:r w:rsidRPr="008E6748">
                        <w:rPr>
                          <w:rFonts w:ascii="Times New Roman" w:hAnsi="Times New Roman" w:cs="Times New Roman"/>
                          <w:b w:val="0"/>
                          <w:bCs/>
                        </w:rPr>
                        <w:fldChar w:fldCharType="end"/>
                      </w:r>
                      <w:r w:rsidRPr="008E6748">
                        <w:rPr>
                          <w:rFonts w:ascii="Times New Roman" w:hAnsi="Times New Roman" w:cs="Times New Roman"/>
                          <w:b w:val="0"/>
                          <w:bCs/>
                        </w:rPr>
                        <w:t xml:space="preserve">: The graph of US School shooting </w:t>
                      </w:r>
                      <w:proofErr w:type="gramStart"/>
                      <w:r w:rsidRPr="008E6748">
                        <w:rPr>
                          <w:rFonts w:ascii="Times New Roman" w:hAnsi="Times New Roman" w:cs="Times New Roman"/>
                          <w:b w:val="0"/>
                          <w:bCs/>
                        </w:rPr>
                        <w:t>data</w:t>
                      </w:r>
                      <w:proofErr w:type="gramEnd"/>
                    </w:p>
                  </w:txbxContent>
                </v:textbox>
                <w10:wrap type="square"/>
              </v:shape>
            </w:pict>
          </mc:Fallback>
        </mc:AlternateContent>
      </w:r>
      <w:r>
        <w:rPr>
          <w:noProof/>
        </w:rPr>
        <mc:AlternateContent>
          <mc:Choice Requires="wps">
            <w:drawing>
              <wp:anchor distT="0" distB="0" distL="114300" distR="114300" simplePos="0" relativeHeight="251660288" behindDoc="1" locked="0" layoutInCell="1" allowOverlap="1" wp14:anchorId="5A2B5893" wp14:editId="07701007">
                <wp:simplePos x="0" y="0"/>
                <wp:positionH relativeFrom="column">
                  <wp:posOffset>117013</wp:posOffset>
                </wp:positionH>
                <wp:positionV relativeFrom="paragraph">
                  <wp:posOffset>2795328</wp:posOffset>
                </wp:positionV>
                <wp:extent cx="3158490" cy="161290"/>
                <wp:effectExtent l="0" t="0" r="3810" b="0"/>
                <wp:wrapTight wrapText="bothSides">
                  <wp:wrapPolygon edited="0">
                    <wp:start x="0" y="0"/>
                    <wp:lineTo x="0" y="17858"/>
                    <wp:lineTo x="21496" y="17858"/>
                    <wp:lineTo x="21496" y="0"/>
                    <wp:lineTo x="0" y="0"/>
                  </wp:wrapPolygon>
                </wp:wrapTight>
                <wp:docPr id="1955005844" name="Text Box 1"/>
                <wp:cNvGraphicFramePr/>
                <a:graphic xmlns:a="http://schemas.openxmlformats.org/drawingml/2006/main">
                  <a:graphicData uri="http://schemas.microsoft.com/office/word/2010/wordprocessingShape">
                    <wps:wsp>
                      <wps:cNvSpPr txBox="1"/>
                      <wps:spPr>
                        <a:xfrm>
                          <a:off x="0" y="0"/>
                          <a:ext cx="3158490" cy="161290"/>
                        </a:xfrm>
                        <a:prstGeom prst="rect">
                          <a:avLst/>
                        </a:prstGeom>
                        <a:solidFill>
                          <a:prstClr val="white"/>
                        </a:solidFill>
                        <a:ln>
                          <a:noFill/>
                        </a:ln>
                      </wps:spPr>
                      <wps:txbx>
                        <w:txbxContent>
                          <w:p w14:paraId="7DDCBCCC" w14:textId="453DF3EF" w:rsidR="001125D9" w:rsidRPr="001125D9" w:rsidRDefault="001125D9" w:rsidP="001125D9">
                            <w:pPr>
                              <w:pStyle w:val="Caption"/>
                              <w:jc w:val="center"/>
                              <w:rPr>
                                <w:rFonts w:ascii="Times New Roman" w:eastAsia="Times New Roman" w:hAnsi="Times New Roman" w:cs="Times New Roman"/>
                                <w:b w:val="0"/>
                                <w:bCs/>
                                <w:noProof/>
                                <w:color w:val="auto"/>
                                <w:kern w:val="0"/>
                                <w:sz w:val="22"/>
                                <w14:ligatures w14:val="none"/>
                              </w:rPr>
                            </w:pPr>
                            <w:r w:rsidRPr="001125D9">
                              <w:rPr>
                                <w:rFonts w:ascii="Times New Roman" w:hAnsi="Times New Roman" w:cs="Times New Roman"/>
                                <w:b w:val="0"/>
                                <w:bCs/>
                              </w:rPr>
                              <w:t xml:space="preserve">Figure </w:t>
                            </w:r>
                            <w:r w:rsidRPr="001125D9">
                              <w:rPr>
                                <w:rFonts w:ascii="Times New Roman" w:hAnsi="Times New Roman" w:cs="Times New Roman"/>
                                <w:b w:val="0"/>
                                <w:bCs/>
                              </w:rPr>
                              <w:fldChar w:fldCharType="begin"/>
                            </w:r>
                            <w:r w:rsidRPr="001125D9">
                              <w:rPr>
                                <w:rFonts w:ascii="Times New Roman" w:hAnsi="Times New Roman" w:cs="Times New Roman"/>
                                <w:b w:val="0"/>
                                <w:bCs/>
                              </w:rPr>
                              <w:instrText xml:space="preserve"> SEQ Figure \* ARABIC </w:instrText>
                            </w:r>
                            <w:r w:rsidRPr="001125D9">
                              <w:rPr>
                                <w:rFonts w:ascii="Times New Roman" w:hAnsi="Times New Roman" w:cs="Times New Roman"/>
                                <w:b w:val="0"/>
                                <w:bCs/>
                              </w:rPr>
                              <w:fldChar w:fldCharType="separate"/>
                            </w:r>
                            <w:r w:rsidR="009F6F05">
                              <w:rPr>
                                <w:rFonts w:ascii="Times New Roman" w:hAnsi="Times New Roman" w:cs="Times New Roman"/>
                                <w:b w:val="0"/>
                                <w:bCs/>
                                <w:noProof/>
                              </w:rPr>
                              <w:t>2</w:t>
                            </w:r>
                            <w:r w:rsidRPr="001125D9">
                              <w:rPr>
                                <w:rFonts w:ascii="Times New Roman" w:hAnsi="Times New Roman" w:cs="Times New Roman"/>
                                <w:b w:val="0"/>
                                <w:bCs/>
                              </w:rPr>
                              <w:fldChar w:fldCharType="end"/>
                            </w:r>
                            <w:r w:rsidRPr="001125D9">
                              <w:rPr>
                                <w:rFonts w:ascii="Times New Roman" w:hAnsi="Times New Roman" w:cs="Times New Roman"/>
                                <w:b w:val="0"/>
                                <w:bCs/>
                              </w:rPr>
                              <w:t>: The result of modularity function</w:t>
                            </w:r>
                            <w:r w:rsidR="00F357D0">
                              <w:rPr>
                                <w:rFonts w:ascii="Times New Roman" w:hAnsi="Times New Roman" w:cs="Times New Roman"/>
                                <w:b w:val="0"/>
                                <w:bCs/>
                              </w:rPr>
                              <w:t xml:space="preserve"> (resolution =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5893" id="_x0000_s1027" type="#_x0000_t202" style="position:absolute;left:0;text-align:left;margin-left:9.2pt;margin-top:220.1pt;width:248.7pt;height:1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" stroked="f">
                <v:textbox inset="0,0,0,0">
                  <w:txbxContent>
                    <w:p w14:paraId="7DDCBCCC" w14:textId="453DF3EF" w:rsidR="001125D9" w:rsidRPr="001125D9" w:rsidRDefault="001125D9" w:rsidP="001125D9">
                      <w:pPr>
                        <w:pStyle w:val="Caption"/>
                        <w:jc w:val="center"/>
                        <w:rPr>
                          <w:rFonts w:ascii="Times New Roman" w:eastAsia="Times New Roman" w:hAnsi="Times New Roman" w:cs="Times New Roman"/>
                          <w:b w:val="0"/>
                          <w:bCs/>
                          <w:noProof/>
                          <w:color w:val="auto"/>
                          <w:kern w:val="0"/>
                          <w:sz w:val="22"/>
                          <w14:ligatures w14:val="none"/>
                        </w:rPr>
                      </w:pPr>
                      <w:r w:rsidRPr="001125D9">
                        <w:rPr>
                          <w:rFonts w:ascii="Times New Roman" w:hAnsi="Times New Roman" w:cs="Times New Roman"/>
                          <w:b w:val="0"/>
                          <w:bCs/>
                        </w:rPr>
                        <w:t xml:space="preserve">Figure </w:t>
                      </w:r>
                      <w:r w:rsidRPr="001125D9">
                        <w:rPr>
                          <w:rFonts w:ascii="Times New Roman" w:hAnsi="Times New Roman" w:cs="Times New Roman"/>
                          <w:b w:val="0"/>
                          <w:bCs/>
                        </w:rPr>
                        <w:fldChar w:fldCharType="begin"/>
                      </w:r>
                      <w:r w:rsidRPr="001125D9">
                        <w:rPr>
                          <w:rFonts w:ascii="Times New Roman" w:hAnsi="Times New Roman" w:cs="Times New Roman"/>
                          <w:b w:val="0"/>
                          <w:bCs/>
                        </w:rPr>
                        <w:instrText xml:space="preserve"> SEQ Figure \* ARABIC </w:instrText>
                      </w:r>
                      <w:r w:rsidRPr="001125D9">
                        <w:rPr>
                          <w:rFonts w:ascii="Times New Roman" w:hAnsi="Times New Roman" w:cs="Times New Roman"/>
                          <w:b w:val="0"/>
                          <w:bCs/>
                        </w:rPr>
                        <w:fldChar w:fldCharType="separate"/>
                      </w:r>
                      <w:r w:rsidR="009F6F05">
                        <w:rPr>
                          <w:rFonts w:ascii="Times New Roman" w:hAnsi="Times New Roman" w:cs="Times New Roman"/>
                          <w:b w:val="0"/>
                          <w:bCs/>
                          <w:noProof/>
                        </w:rPr>
                        <w:t>2</w:t>
                      </w:r>
                      <w:r w:rsidRPr="001125D9">
                        <w:rPr>
                          <w:rFonts w:ascii="Times New Roman" w:hAnsi="Times New Roman" w:cs="Times New Roman"/>
                          <w:b w:val="0"/>
                          <w:bCs/>
                        </w:rPr>
                        <w:fldChar w:fldCharType="end"/>
                      </w:r>
                      <w:r w:rsidRPr="001125D9">
                        <w:rPr>
                          <w:rFonts w:ascii="Times New Roman" w:hAnsi="Times New Roman" w:cs="Times New Roman"/>
                          <w:b w:val="0"/>
                          <w:bCs/>
                        </w:rPr>
                        <w:t>: The result of modularity function</w:t>
                      </w:r>
                      <w:r w:rsidR="00F357D0">
                        <w:rPr>
                          <w:rFonts w:ascii="Times New Roman" w:hAnsi="Times New Roman" w:cs="Times New Roman"/>
                          <w:b w:val="0"/>
                          <w:bCs/>
                        </w:rPr>
                        <w:t xml:space="preserve"> (resolution = 1)</w:t>
                      </w:r>
                    </w:p>
                  </w:txbxContent>
                </v:textbox>
                <w10:wrap type="tight"/>
              </v:shape>
            </w:pict>
          </mc:Fallback>
        </mc:AlternateContent>
      </w:r>
      <w:r w:rsidRPr="002942F6">
        <w:rPr>
          <w:rFonts w:ascii="Times New Roman" w:eastAsia="Times New Roman" w:hAnsi="Times New Roman" w:cs="Times New Roman"/>
          <w:noProof/>
          <w:kern w:val="0"/>
          <w14:ligatures w14:val="none"/>
        </w:rPr>
        <w:drawing>
          <wp:anchor distT="0" distB="0" distL="114300" distR="114300" simplePos="0" relativeHeight="251658240" behindDoc="1" locked="0" layoutInCell="1" allowOverlap="1" wp14:anchorId="0707DAAD" wp14:editId="33C79783">
            <wp:simplePos x="0" y="0"/>
            <wp:positionH relativeFrom="margin">
              <wp:posOffset>-635</wp:posOffset>
            </wp:positionH>
            <wp:positionV relativeFrom="paragraph">
              <wp:posOffset>598517</wp:posOffset>
            </wp:positionV>
            <wp:extent cx="3283585" cy="2188845"/>
            <wp:effectExtent l="0" t="0" r="0" b="1905"/>
            <wp:wrapTight wrapText="bothSides">
              <wp:wrapPolygon edited="0">
                <wp:start x="0" y="0"/>
                <wp:lineTo x="0" y="21431"/>
                <wp:lineTo x="21429" y="21431"/>
                <wp:lineTo x="21429" y="0"/>
                <wp:lineTo x="0" y="0"/>
              </wp:wrapPolygon>
            </wp:wrapTight>
            <wp:docPr id="1186841769" name="Picture 14"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41769" name="Picture 14" descr="A graph with red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3585" cy="2188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AB4E63F" wp14:editId="1B4E1A14">
            <wp:simplePos x="0" y="0"/>
            <wp:positionH relativeFrom="margin">
              <wp:posOffset>3574241</wp:posOffset>
            </wp:positionH>
            <wp:positionV relativeFrom="paragraph">
              <wp:posOffset>9987</wp:posOffset>
            </wp:positionV>
            <wp:extent cx="2777548" cy="2777548"/>
            <wp:effectExtent l="0" t="0" r="3810" b="3810"/>
            <wp:wrapSquare wrapText="bothSides"/>
            <wp:docPr id="1561429972" name="Picture 13" descr="A colorful network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9972" name="Picture 13" descr="A colorful network of dot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7548" cy="2777548"/>
                    </a:xfrm>
                    <a:prstGeom prst="rect">
                      <a:avLst/>
                    </a:prstGeom>
                    <a:solidFill>
                      <a:sysClr val="windowText" lastClr="000000"/>
                    </a:solidFill>
                  </pic:spPr>
                </pic:pic>
              </a:graphicData>
            </a:graphic>
            <wp14:sizeRelH relativeFrom="page">
              <wp14:pctWidth>0</wp14:pctWidth>
            </wp14:sizeRelH>
            <wp14:sizeRelV relativeFrom="page">
              <wp14:pctHeight>0</wp14:pctHeight>
            </wp14:sizeRelV>
          </wp:anchor>
        </w:drawing>
      </w:r>
      <w:r w:rsidR="00D55190">
        <w:rPr>
          <w:rFonts w:ascii="Times New Roman" w:hAnsi="Times New Roman" w:cs="Times New Roman"/>
          <w:b w:val="0"/>
          <w:bCs/>
          <w:sz w:val="22"/>
          <w:szCs w:val="22"/>
        </w:rPr>
        <w:t>The modularity result</w:t>
      </w:r>
      <w:r w:rsidR="00FE14BF">
        <w:rPr>
          <w:rFonts w:ascii="Times New Roman" w:hAnsi="Times New Roman" w:cs="Times New Roman"/>
          <w:b w:val="0"/>
          <w:bCs/>
          <w:sz w:val="22"/>
          <w:szCs w:val="22"/>
        </w:rPr>
        <w:t xml:space="preserve"> indicated that there </w:t>
      </w:r>
      <w:r w:rsidR="00BE4091">
        <w:rPr>
          <w:rFonts w:ascii="Times New Roman" w:hAnsi="Times New Roman" w:cs="Times New Roman"/>
          <w:b w:val="0"/>
          <w:bCs/>
          <w:sz w:val="22"/>
          <w:szCs w:val="22"/>
        </w:rPr>
        <w:t xml:space="preserve">were 7 groups of nodes in this dataset (see Figure </w:t>
      </w:r>
      <w:r w:rsidR="00E1425B">
        <w:rPr>
          <w:rFonts w:ascii="Times New Roman" w:hAnsi="Times New Roman" w:cs="Times New Roman"/>
          <w:b w:val="0"/>
          <w:bCs/>
          <w:sz w:val="22"/>
          <w:szCs w:val="22"/>
        </w:rPr>
        <w:t>1</w:t>
      </w:r>
      <w:r>
        <w:rPr>
          <w:rFonts w:ascii="Times New Roman" w:hAnsi="Times New Roman" w:cs="Times New Roman"/>
          <w:b w:val="0"/>
          <w:bCs/>
          <w:sz w:val="22"/>
          <w:szCs w:val="22"/>
        </w:rPr>
        <w:t>, 2</w:t>
      </w:r>
      <w:r w:rsidR="00BE4091">
        <w:rPr>
          <w:rFonts w:ascii="Times New Roman" w:hAnsi="Times New Roman" w:cs="Times New Roman"/>
          <w:b w:val="0"/>
          <w:bCs/>
          <w:sz w:val="22"/>
          <w:szCs w:val="22"/>
        </w:rPr>
        <w:t>)</w:t>
      </w:r>
      <w:r w:rsidR="006E3B8D">
        <w:rPr>
          <w:rFonts w:ascii="Times New Roman" w:hAnsi="Times New Roman" w:cs="Times New Roman"/>
          <w:b w:val="0"/>
          <w:bCs/>
          <w:sz w:val="22"/>
          <w:szCs w:val="22"/>
        </w:rPr>
        <w:t xml:space="preserve">. Let’s </w:t>
      </w:r>
      <w:r w:rsidR="00553A03">
        <w:rPr>
          <w:rFonts w:ascii="Times New Roman" w:hAnsi="Times New Roman" w:cs="Times New Roman"/>
          <w:b w:val="0"/>
          <w:bCs/>
          <w:sz w:val="22"/>
          <w:szCs w:val="22"/>
        </w:rPr>
        <w:t>divide up</w:t>
      </w:r>
      <w:r w:rsidR="006E3B8D">
        <w:rPr>
          <w:rFonts w:ascii="Times New Roman" w:hAnsi="Times New Roman" w:cs="Times New Roman"/>
          <w:b w:val="0"/>
          <w:bCs/>
          <w:sz w:val="22"/>
          <w:szCs w:val="22"/>
        </w:rPr>
        <w:t xml:space="preserve"> and </w:t>
      </w:r>
      <w:r w:rsidR="00553A03">
        <w:rPr>
          <w:rFonts w:ascii="Times New Roman" w:hAnsi="Times New Roman" w:cs="Times New Roman"/>
          <w:b w:val="0"/>
          <w:bCs/>
          <w:sz w:val="22"/>
          <w:szCs w:val="22"/>
        </w:rPr>
        <w:t>explore</w:t>
      </w:r>
      <w:r w:rsidR="006E3B8D">
        <w:rPr>
          <w:rFonts w:ascii="Times New Roman" w:hAnsi="Times New Roman" w:cs="Times New Roman"/>
          <w:b w:val="0"/>
          <w:bCs/>
          <w:sz w:val="22"/>
          <w:szCs w:val="22"/>
        </w:rPr>
        <w:t xml:space="preserve"> each one </w:t>
      </w:r>
      <w:r w:rsidR="0043725A" w:rsidRPr="0043725A">
        <w:rPr>
          <w:rFonts w:ascii="Times New Roman" w:hAnsi="Times New Roman" w:cs="Times New Roman"/>
          <w:b w:val="0"/>
          <w:bCs/>
          <w:sz w:val="22"/>
          <w:szCs w:val="22"/>
        </w:rPr>
        <w:t>individually</w:t>
      </w:r>
      <w:r w:rsidR="006E3B8D">
        <w:rPr>
          <w:rFonts w:ascii="Times New Roman" w:hAnsi="Times New Roman" w:cs="Times New Roman"/>
          <w:b w:val="0"/>
          <w:bCs/>
          <w:sz w:val="22"/>
          <w:szCs w:val="22"/>
        </w:rPr>
        <w:t>.</w:t>
      </w:r>
      <w:r w:rsidRPr="006527BA">
        <w:rPr>
          <w:noProof/>
        </w:rPr>
        <w:t xml:space="preserve"> </w:t>
      </w:r>
    </w:p>
    <w:p w14:paraId="50C6E955" w14:textId="0A91C70D" w:rsidR="006E3B8D" w:rsidRPr="009137A0" w:rsidRDefault="006E3B8D" w:rsidP="00777786">
      <w:pPr>
        <w:jc w:val="both"/>
        <w:rPr>
          <w:rFonts w:ascii="Times New Roman" w:hAnsi="Times New Roman" w:cs="Times New Roman"/>
          <w:b w:val="0"/>
          <w:bCs/>
          <w:i/>
          <w:iCs/>
          <w:sz w:val="22"/>
          <w:szCs w:val="22"/>
        </w:rPr>
      </w:pPr>
      <w:r w:rsidRPr="009137A0">
        <w:rPr>
          <w:rFonts w:ascii="Times New Roman" w:hAnsi="Times New Roman" w:cs="Times New Roman"/>
          <w:b w:val="0"/>
          <w:bCs/>
          <w:i/>
          <w:iCs/>
          <w:sz w:val="22"/>
          <w:szCs w:val="22"/>
          <w:u w:val="single"/>
        </w:rPr>
        <w:lastRenderedPageBreak/>
        <w:t>Group 1:</w:t>
      </w:r>
      <w:r w:rsidRPr="009137A0">
        <w:rPr>
          <w:rFonts w:ascii="Times New Roman" w:hAnsi="Times New Roman" w:cs="Times New Roman"/>
          <w:b w:val="0"/>
          <w:bCs/>
          <w:i/>
          <w:iCs/>
          <w:sz w:val="22"/>
          <w:szCs w:val="22"/>
        </w:rPr>
        <w:t xml:space="preserve"> account for </w:t>
      </w:r>
      <w:r w:rsidR="0026753A" w:rsidRPr="009137A0">
        <w:rPr>
          <w:rFonts w:ascii="Times New Roman" w:hAnsi="Times New Roman" w:cs="Times New Roman"/>
          <w:b w:val="0"/>
          <w:bCs/>
          <w:i/>
          <w:iCs/>
          <w:sz w:val="22"/>
          <w:szCs w:val="22"/>
        </w:rPr>
        <w:t xml:space="preserve">28.45% </w:t>
      </w:r>
      <w:r w:rsidR="00035EA2" w:rsidRPr="009137A0">
        <w:rPr>
          <w:rFonts w:ascii="Times New Roman" w:hAnsi="Times New Roman" w:cs="Times New Roman"/>
          <w:b w:val="0"/>
          <w:bCs/>
          <w:i/>
          <w:iCs/>
          <w:sz w:val="22"/>
          <w:szCs w:val="22"/>
        </w:rPr>
        <w:t>of total size of incidents</w:t>
      </w:r>
      <w:r w:rsidR="00EA4D76">
        <w:rPr>
          <w:rFonts w:ascii="Times New Roman" w:hAnsi="Times New Roman" w:cs="Times New Roman"/>
          <w:b w:val="0"/>
          <w:bCs/>
          <w:i/>
          <w:iCs/>
          <w:sz w:val="22"/>
          <w:szCs w:val="22"/>
        </w:rPr>
        <w:t xml:space="preserve"> (see Figure 3)</w:t>
      </w:r>
    </w:p>
    <w:p w14:paraId="34109222" w14:textId="58DCAE8F" w:rsidR="0012703F" w:rsidRDefault="00737060" w:rsidP="00777786">
      <w:pPr>
        <w:jc w:val="both"/>
        <w:rPr>
          <w:rFonts w:ascii="Times New Roman" w:hAnsi="Times New Roman" w:cs="Times New Roman"/>
          <w:b w:val="0"/>
          <w:bCs/>
          <w:sz w:val="22"/>
          <w:szCs w:val="22"/>
        </w:rPr>
      </w:pPr>
      <w:r>
        <w:rPr>
          <w:rFonts w:ascii="Times New Roman" w:hAnsi="Times New Roman" w:cs="Times New Roman"/>
          <w:b w:val="0"/>
          <w:bCs/>
          <w:sz w:val="22"/>
          <w:szCs w:val="22"/>
        </w:rPr>
        <w:t>Figure 3 suggests a context that in</w:t>
      </w:r>
      <w:r w:rsidR="00F40803">
        <w:rPr>
          <w:rFonts w:ascii="Times New Roman" w:hAnsi="Times New Roman" w:cs="Times New Roman"/>
          <w:b w:val="0"/>
          <w:bCs/>
          <w:sz w:val="22"/>
          <w:szCs w:val="22"/>
        </w:rPr>
        <w:t xml:space="preserve"> the</w:t>
      </w:r>
      <w:r>
        <w:rPr>
          <w:rFonts w:ascii="Times New Roman" w:hAnsi="Times New Roman" w:cs="Times New Roman"/>
          <w:b w:val="0"/>
          <w:bCs/>
          <w:sz w:val="22"/>
          <w:szCs w:val="22"/>
        </w:rPr>
        <w:t xml:space="preserve"> </w:t>
      </w:r>
      <w:r w:rsidR="000D4579">
        <w:rPr>
          <w:rFonts w:ascii="Times New Roman" w:hAnsi="Times New Roman" w:cs="Times New Roman"/>
          <w:b w:val="0"/>
          <w:bCs/>
          <w:sz w:val="22"/>
          <w:szCs w:val="22"/>
        </w:rPr>
        <w:t>s</w:t>
      </w:r>
      <w:r>
        <w:rPr>
          <w:rFonts w:ascii="Times New Roman" w:hAnsi="Times New Roman" w:cs="Times New Roman"/>
          <w:b w:val="0"/>
          <w:bCs/>
          <w:sz w:val="22"/>
          <w:szCs w:val="22"/>
        </w:rPr>
        <w:t>ummer incidents can occur</w:t>
      </w:r>
      <w:r w:rsidR="00D40F1F">
        <w:rPr>
          <w:rFonts w:ascii="Times New Roman" w:hAnsi="Times New Roman" w:cs="Times New Roman"/>
          <w:b w:val="0"/>
          <w:bCs/>
          <w:sz w:val="22"/>
          <w:szCs w:val="22"/>
        </w:rPr>
        <w:t xml:space="preserve"> </w:t>
      </w:r>
      <w:r w:rsidR="00FF404F">
        <w:rPr>
          <w:rFonts w:ascii="Times New Roman" w:hAnsi="Times New Roman" w:cs="Times New Roman"/>
          <w:b w:val="0"/>
          <w:bCs/>
          <w:sz w:val="22"/>
          <w:szCs w:val="22"/>
        </w:rPr>
        <w:t>on</w:t>
      </w:r>
      <w:r w:rsidR="00437B91">
        <w:rPr>
          <w:rFonts w:ascii="Times New Roman" w:hAnsi="Times New Roman" w:cs="Times New Roman"/>
          <w:b w:val="0"/>
          <w:bCs/>
          <w:sz w:val="22"/>
          <w:szCs w:val="22"/>
        </w:rPr>
        <w:t xml:space="preserve"> a non-school</w:t>
      </w:r>
      <w:r w:rsidR="005A557A">
        <w:rPr>
          <w:rFonts w:ascii="Times New Roman" w:hAnsi="Times New Roman" w:cs="Times New Roman"/>
          <w:b w:val="0"/>
          <w:bCs/>
          <w:sz w:val="22"/>
          <w:szCs w:val="22"/>
        </w:rPr>
        <w:t xml:space="preserve"> day</w:t>
      </w:r>
      <w:r w:rsidR="00EA31BD">
        <w:rPr>
          <w:rFonts w:ascii="Times New Roman" w:hAnsi="Times New Roman" w:cs="Times New Roman"/>
          <w:b w:val="0"/>
          <w:bCs/>
          <w:sz w:val="22"/>
          <w:szCs w:val="22"/>
        </w:rPr>
        <w:t>, in the evening, at night or dismissal time,</w:t>
      </w:r>
      <w:r w:rsidR="00632E3D">
        <w:rPr>
          <w:rFonts w:ascii="Times New Roman" w:hAnsi="Times New Roman" w:cs="Times New Roman"/>
          <w:b w:val="0"/>
          <w:bCs/>
          <w:sz w:val="22"/>
          <w:szCs w:val="22"/>
        </w:rPr>
        <w:t xml:space="preserve"> </w:t>
      </w:r>
      <w:r w:rsidR="009A63C3" w:rsidRPr="009A63C3">
        <w:rPr>
          <w:rFonts w:ascii="Times New Roman" w:hAnsi="Times New Roman" w:cs="Times New Roman"/>
          <w:b w:val="0"/>
          <w:bCs/>
          <w:sz w:val="22"/>
          <w:szCs w:val="22"/>
        </w:rPr>
        <w:t xml:space="preserve">typically </w:t>
      </w:r>
      <w:r w:rsidR="00632E3D">
        <w:rPr>
          <w:rFonts w:ascii="Times New Roman" w:hAnsi="Times New Roman" w:cs="Times New Roman"/>
          <w:b w:val="0"/>
          <w:bCs/>
          <w:sz w:val="22"/>
          <w:szCs w:val="22"/>
        </w:rPr>
        <w:t>outside</w:t>
      </w:r>
      <w:r w:rsidR="00EA31BD">
        <w:rPr>
          <w:rFonts w:ascii="Times New Roman" w:hAnsi="Times New Roman" w:cs="Times New Roman"/>
          <w:b w:val="0"/>
          <w:bCs/>
          <w:sz w:val="22"/>
          <w:szCs w:val="22"/>
        </w:rPr>
        <w:t xml:space="preserve"> but still on </w:t>
      </w:r>
      <w:r w:rsidR="00E42E80">
        <w:rPr>
          <w:rFonts w:ascii="Times New Roman" w:hAnsi="Times New Roman" w:cs="Times New Roman"/>
          <w:b w:val="0"/>
          <w:bCs/>
          <w:sz w:val="22"/>
          <w:szCs w:val="22"/>
        </w:rPr>
        <w:t>school property</w:t>
      </w:r>
      <w:r w:rsidR="00632E3D">
        <w:rPr>
          <w:rFonts w:ascii="Times New Roman" w:hAnsi="Times New Roman" w:cs="Times New Roman"/>
          <w:b w:val="0"/>
          <w:bCs/>
          <w:sz w:val="22"/>
          <w:szCs w:val="22"/>
        </w:rPr>
        <w:t xml:space="preserve">. </w:t>
      </w:r>
      <w:r w:rsidR="0074083F" w:rsidRPr="0074083F">
        <w:rPr>
          <w:rFonts w:ascii="Times New Roman" w:hAnsi="Times New Roman" w:cs="Times New Roman"/>
          <w:b w:val="0"/>
          <w:bCs/>
          <w:sz w:val="22"/>
          <w:szCs w:val="22"/>
        </w:rPr>
        <w:t>These incidents primarily involve elementary schools, with some occurring in K-8 or K-12 institutions</w:t>
      </w:r>
      <w:r w:rsidR="00DE4855">
        <w:rPr>
          <w:rFonts w:ascii="Times New Roman" w:hAnsi="Times New Roman" w:cs="Times New Roman"/>
          <w:b w:val="0"/>
          <w:bCs/>
          <w:sz w:val="22"/>
          <w:szCs w:val="22"/>
        </w:rPr>
        <w:t>.</w:t>
      </w:r>
      <w:r w:rsidR="00F40803">
        <w:t xml:space="preserve"> </w:t>
      </w:r>
      <w:r w:rsidR="009D3F63" w:rsidRPr="009D3F63">
        <w:rPr>
          <w:rFonts w:ascii="Times New Roman" w:hAnsi="Times New Roman" w:cs="Times New Roman"/>
          <w:b w:val="0"/>
          <w:bCs/>
          <w:sz w:val="22"/>
          <w:szCs w:val="22"/>
        </w:rPr>
        <w:t>Local and regional media tend to pay more attention to these incidents,</w:t>
      </w:r>
      <w:r w:rsidR="00C64115">
        <w:rPr>
          <w:rFonts w:ascii="Times New Roman" w:hAnsi="Times New Roman" w:cs="Times New Roman"/>
          <w:b w:val="0"/>
          <w:bCs/>
          <w:sz w:val="22"/>
          <w:szCs w:val="22"/>
        </w:rPr>
        <w:t xml:space="preserve"> and the shooters in these incidents </w:t>
      </w:r>
      <w:r w:rsidR="0012703F">
        <w:rPr>
          <w:rFonts w:ascii="Times New Roman" w:hAnsi="Times New Roman" w:cs="Times New Roman"/>
          <w:b w:val="0"/>
          <w:bCs/>
          <w:sz w:val="22"/>
          <w:szCs w:val="22"/>
        </w:rPr>
        <w:t>almost escap</w:t>
      </w:r>
      <w:r w:rsidR="009D3F63">
        <w:rPr>
          <w:rFonts w:ascii="Times New Roman" w:hAnsi="Times New Roman" w:cs="Times New Roman"/>
          <w:b w:val="0"/>
          <w:bCs/>
          <w:sz w:val="22"/>
          <w:szCs w:val="22"/>
        </w:rPr>
        <w:t>e</w:t>
      </w:r>
      <w:r w:rsidR="0012703F">
        <w:rPr>
          <w:rFonts w:ascii="Times New Roman" w:hAnsi="Times New Roman" w:cs="Times New Roman"/>
          <w:b w:val="0"/>
          <w:bCs/>
          <w:sz w:val="22"/>
          <w:szCs w:val="22"/>
        </w:rPr>
        <w:t xml:space="preserve"> (unknown shooter’s gender)</w:t>
      </w:r>
      <w:r w:rsidR="00291312">
        <w:rPr>
          <w:rFonts w:ascii="Times New Roman" w:hAnsi="Times New Roman" w:cs="Times New Roman"/>
          <w:b w:val="0"/>
          <w:bCs/>
          <w:sz w:val="22"/>
          <w:szCs w:val="22"/>
        </w:rPr>
        <w:t>.</w:t>
      </w:r>
      <w:r w:rsidR="006D1810" w:rsidRPr="006D1810">
        <w:t xml:space="preserve"> </w:t>
      </w:r>
    </w:p>
    <w:p w14:paraId="77D50BAA" w14:textId="0220C89C" w:rsidR="00291312" w:rsidRPr="009137A0" w:rsidRDefault="00291312" w:rsidP="006527BA">
      <w:pPr>
        <w:tabs>
          <w:tab w:val="left" w:pos="3862"/>
        </w:tabs>
        <w:rPr>
          <w:rFonts w:ascii="Times New Roman" w:hAnsi="Times New Roman" w:cs="Times New Roman"/>
          <w:b w:val="0"/>
          <w:bCs/>
          <w:i/>
          <w:iCs/>
          <w:sz w:val="22"/>
          <w:szCs w:val="22"/>
        </w:rPr>
      </w:pPr>
      <w:r w:rsidRPr="009137A0">
        <w:rPr>
          <w:rFonts w:ascii="Times New Roman" w:hAnsi="Times New Roman" w:cs="Times New Roman"/>
          <w:b w:val="0"/>
          <w:bCs/>
          <w:i/>
          <w:iCs/>
          <w:sz w:val="22"/>
          <w:szCs w:val="22"/>
          <w:u w:val="single"/>
        </w:rPr>
        <w:t>Group 2</w:t>
      </w:r>
      <w:r w:rsidRPr="009137A0">
        <w:rPr>
          <w:rFonts w:ascii="Times New Roman" w:hAnsi="Times New Roman" w:cs="Times New Roman"/>
          <w:b w:val="0"/>
          <w:bCs/>
          <w:i/>
          <w:iCs/>
          <w:sz w:val="22"/>
          <w:szCs w:val="22"/>
        </w:rPr>
        <w:t>: account for 12.89%</w:t>
      </w:r>
      <w:r w:rsidR="00EA4D76">
        <w:rPr>
          <w:rFonts w:ascii="Times New Roman" w:hAnsi="Times New Roman" w:cs="Times New Roman"/>
          <w:b w:val="0"/>
          <w:bCs/>
          <w:i/>
          <w:iCs/>
          <w:sz w:val="22"/>
          <w:szCs w:val="22"/>
        </w:rPr>
        <w:t xml:space="preserve"> </w:t>
      </w:r>
      <w:r w:rsidR="00EA4D76">
        <w:rPr>
          <w:rFonts w:ascii="Times New Roman" w:hAnsi="Times New Roman" w:cs="Times New Roman"/>
          <w:b w:val="0"/>
          <w:bCs/>
          <w:i/>
          <w:iCs/>
          <w:sz w:val="22"/>
          <w:szCs w:val="22"/>
        </w:rPr>
        <w:t xml:space="preserve">(see Figure </w:t>
      </w:r>
      <w:r w:rsidR="00EA4D76">
        <w:rPr>
          <w:rFonts w:ascii="Times New Roman" w:hAnsi="Times New Roman" w:cs="Times New Roman"/>
          <w:b w:val="0"/>
          <w:bCs/>
          <w:i/>
          <w:iCs/>
          <w:sz w:val="22"/>
          <w:szCs w:val="22"/>
        </w:rPr>
        <w:t>4</w:t>
      </w:r>
      <w:r w:rsidR="00EA4D76">
        <w:rPr>
          <w:rFonts w:ascii="Times New Roman" w:hAnsi="Times New Roman" w:cs="Times New Roman"/>
          <w:b w:val="0"/>
          <w:bCs/>
          <w:i/>
          <w:iCs/>
          <w:sz w:val="22"/>
          <w:szCs w:val="22"/>
        </w:rPr>
        <w:t>)</w:t>
      </w:r>
    </w:p>
    <w:p w14:paraId="30D2446C" w14:textId="3050431B" w:rsidR="00262AB0" w:rsidRDefault="0090122E" w:rsidP="00777786">
      <w:pPr>
        <w:jc w:val="both"/>
        <w:rPr>
          <w:rFonts w:ascii="Times New Roman" w:hAnsi="Times New Roman" w:cs="Times New Roman"/>
          <w:b w:val="0"/>
          <w:bCs/>
          <w:sz w:val="22"/>
          <w:szCs w:val="22"/>
        </w:rPr>
      </w:pPr>
      <w:r>
        <w:rPr>
          <w:noProof/>
        </w:rPr>
        <mc:AlternateContent>
          <mc:Choice Requires="wps">
            <w:drawing>
              <wp:anchor distT="0" distB="0" distL="114300" distR="114300" simplePos="0" relativeHeight="251671552" behindDoc="0" locked="0" layoutInCell="1" allowOverlap="1" wp14:anchorId="6559FAD0" wp14:editId="43775D02">
                <wp:simplePos x="0" y="0"/>
                <wp:positionH relativeFrom="column">
                  <wp:posOffset>4141470</wp:posOffset>
                </wp:positionH>
                <wp:positionV relativeFrom="paragraph">
                  <wp:posOffset>3869690</wp:posOffset>
                </wp:positionV>
                <wp:extent cx="2199640" cy="635"/>
                <wp:effectExtent l="0" t="0" r="0" b="8255"/>
                <wp:wrapSquare wrapText="bothSides"/>
                <wp:docPr id="1080410548" name="Text Box 1"/>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47458813" w14:textId="4A0E6AD0" w:rsidR="00EA4D76" w:rsidRPr="00EA4D76" w:rsidRDefault="00EA4D76" w:rsidP="00EA4D76">
                            <w:pPr>
                              <w:pStyle w:val="Caption"/>
                              <w:jc w:val="center"/>
                              <w:rPr>
                                <w:rFonts w:ascii="Times New Roman" w:hAnsi="Times New Roman" w:cs="Times New Roman"/>
                                <w:b w:val="0"/>
                                <w:bCs/>
                                <w:noProof/>
                              </w:rPr>
                            </w:pPr>
                            <w:r w:rsidRPr="00EA4D76">
                              <w:rPr>
                                <w:rFonts w:ascii="Times New Roman" w:hAnsi="Times New Roman" w:cs="Times New Roman"/>
                                <w:b w:val="0"/>
                                <w:bCs/>
                              </w:rPr>
                              <w:t xml:space="preserve">Figure </w:t>
                            </w:r>
                            <w:r w:rsidRPr="00EA4D76">
                              <w:rPr>
                                <w:rFonts w:ascii="Times New Roman" w:hAnsi="Times New Roman" w:cs="Times New Roman"/>
                                <w:b w:val="0"/>
                                <w:bCs/>
                              </w:rPr>
                              <w:fldChar w:fldCharType="begin"/>
                            </w:r>
                            <w:r w:rsidRPr="00EA4D76">
                              <w:rPr>
                                <w:rFonts w:ascii="Times New Roman" w:hAnsi="Times New Roman" w:cs="Times New Roman"/>
                                <w:b w:val="0"/>
                                <w:bCs/>
                              </w:rPr>
                              <w:instrText xml:space="preserve"> SEQ Figure \* ARABIC </w:instrText>
                            </w:r>
                            <w:r w:rsidRPr="00EA4D76">
                              <w:rPr>
                                <w:rFonts w:ascii="Times New Roman" w:hAnsi="Times New Roman" w:cs="Times New Roman"/>
                                <w:b w:val="0"/>
                                <w:bCs/>
                              </w:rPr>
                              <w:fldChar w:fldCharType="separate"/>
                            </w:r>
                            <w:r w:rsidR="009F6F05">
                              <w:rPr>
                                <w:rFonts w:ascii="Times New Roman" w:hAnsi="Times New Roman" w:cs="Times New Roman"/>
                                <w:b w:val="0"/>
                                <w:bCs/>
                                <w:noProof/>
                              </w:rPr>
                              <w:t>3</w:t>
                            </w:r>
                            <w:r w:rsidRPr="00EA4D76">
                              <w:rPr>
                                <w:rFonts w:ascii="Times New Roman" w:hAnsi="Times New Roman" w:cs="Times New Roman"/>
                                <w:b w:val="0"/>
                                <w:bCs/>
                              </w:rPr>
                              <w:fldChar w:fldCharType="end"/>
                            </w:r>
                            <w:r w:rsidRPr="00EA4D76">
                              <w:rPr>
                                <w:rFonts w:ascii="Times New Roman" w:hAnsi="Times New Roman" w:cs="Times New Roman"/>
                                <w:b w:val="0"/>
                                <w:bCs/>
                              </w:rPr>
                              <w:t>: Class 2 (12.89%)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9FAD0" id="_x0000_s1028" type="#_x0000_t202" style="position:absolute;left:0;text-align:left;margin-left:326.1pt;margin-top:304.7pt;width:173.2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bbGgIAAD8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" stroked="f">
                <v:textbox style="mso-fit-shape-to-text:t" inset="0,0,0,0">
                  <w:txbxContent>
                    <w:p w14:paraId="47458813" w14:textId="4A0E6AD0" w:rsidR="00EA4D76" w:rsidRPr="00EA4D76" w:rsidRDefault="00EA4D76" w:rsidP="00EA4D76">
                      <w:pPr>
                        <w:pStyle w:val="Caption"/>
                        <w:jc w:val="center"/>
                        <w:rPr>
                          <w:rFonts w:ascii="Times New Roman" w:hAnsi="Times New Roman" w:cs="Times New Roman"/>
                          <w:b w:val="0"/>
                          <w:bCs/>
                          <w:noProof/>
                        </w:rPr>
                      </w:pPr>
                      <w:r w:rsidRPr="00EA4D76">
                        <w:rPr>
                          <w:rFonts w:ascii="Times New Roman" w:hAnsi="Times New Roman" w:cs="Times New Roman"/>
                          <w:b w:val="0"/>
                          <w:bCs/>
                        </w:rPr>
                        <w:t xml:space="preserve">Figure </w:t>
                      </w:r>
                      <w:r w:rsidRPr="00EA4D76">
                        <w:rPr>
                          <w:rFonts w:ascii="Times New Roman" w:hAnsi="Times New Roman" w:cs="Times New Roman"/>
                          <w:b w:val="0"/>
                          <w:bCs/>
                        </w:rPr>
                        <w:fldChar w:fldCharType="begin"/>
                      </w:r>
                      <w:r w:rsidRPr="00EA4D76">
                        <w:rPr>
                          <w:rFonts w:ascii="Times New Roman" w:hAnsi="Times New Roman" w:cs="Times New Roman"/>
                          <w:b w:val="0"/>
                          <w:bCs/>
                        </w:rPr>
                        <w:instrText xml:space="preserve"> SEQ Figure \* ARABIC </w:instrText>
                      </w:r>
                      <w:r w:rsidRPr="00EA4D76">
                        <w:rPr>
                          <w:rFonts w:ascii="Times New Roman" w:hAnsi="Times New Roman" w:cs="Times New Roman"/>
                          <w:b w:val="0"/>
                          <w:bCs/>
                        </w:rPr>
                        <w:fldChar w:fldCharType="separate"/>
                      </w:r>
                      <w:r w:rsidR="009F6F05">
                        <w:rPr>
                          <w:rFonts w:ascii="Times New Roman" w:hAnsi="Times New Roman" w:cs="Times New Roman"/>
                          <w:b w:val="0"/>
                          <w:bCs/>
                          <w:noProof/>
                        </w:rPr>
                        <w:t>3</w:t>
                      </w:r>
                      <w:r w:rsidRPr="00EA4D76">
                        <w:rPr>
                          <w:rFonts w:ascii="Times New Roman" w:hAnsi="Times New Roman" w:cs="Times New Roman"/>
                          <w:b w:val="0"/>
                          <w:bCs/>
                        </w:rPr>
                        <w:fldChar w:fldCharType="end"/>
                      </w:r>
                      <w:r w:rsidRPr="00EA4D76">
                        <w:rPr>
                          <w:rFonts w:ascii="Times New Roman" w:hAnsi="Times New Roman" w:cs="Times New Roman"/>
                          <w:b w:val="0"/>
                          <w:bCs/>
                        </w:rPr>
                        <w:t>: Class 2 (12.89%)</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03679BDA" wp14:editId="073996C1">
                <wp:simplePos x="0" y="0"/>
                <wp:positionH relativeFrom="margin">
                  <wp:posOffset>768350</wp:posOffset>
                </wp:positionH>
                <wp:positionV relativeFrom="paragraph">
                  <wp:posOffset>3897630</wp:posOffset>
                </wp:positionV>
                <wp:extent cx="2091690" cy="635"/>
                <wp:effectExtent l="0" t="0" r="3810" b="8255"/>
                <wp:wrapTopAndBottom/>
                <wp:docPr id="1194748851" name="Text Box 1"/>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65975104" w14:textId="73440E24" w:rsidR="006D1810" w:rsidRPr="006D1810" w:rsidRDefault="006D1810" w:rsidP="006D1810">
                            <w:pPr>
                              <w:pStyle w:val="Caption"/>
                              <w:jc w:val="center"/>
                              <w:rPr>
                                <w:rFonts w:ascii="Times New Roman" w:hAnsi="Times New Roman" w:cs="Times New Roman"/>
                                <w:b w:val="0"/>
                                <w:bCs/>
                              </w:rPr>
                            </w:pPr>
                            <w:r w:rsidRPr="006D1810">
                              <w:rPr>
                                <w:rFonts w:ascii="Times New Roman" w:hAnsi="Times New Roman" w:cs="Times New Roman"/>
                                <w:b w:val="0"/>
                                <w:bCs/>
                              </w:rPr>
                              <w:t xml:space="preserve">Figure </w:t>
                            </w:r>
                            <w:r w:rsidRPr="006D1810">
                              <w:rPr>
                                <w:rFonts w:ascii="Times New Roman" w:hAnsi="Times New Roman" w:cs="Times New Roman"/>
                                <w:b w:val="0"/>
                                <w:bCs/>
                              </w:rPr>
                              <w:fldChar w:fldCharType="begin"/>
                            </w:r>
                            <w:r w:rsidRPr="006D1810">
                              <w:rPr>
                                <w:rFonts w:ascii="Times New Roman" w:hAnsi="Times New Roman" w:cs="Times New Roman"/>
                                <w:b w:val="0"/>
                                <w:bCs/>
                              </w:rPr>
                              <w:instrText xml:space="preserve"> SEQ Figure \* ARABIC </w:instrText>
                            </w:r>
                            <w:r w:rsidRPr="006D1810">
                              <w:rPr>
                                <w:rFonts w:ascii="Times New Roman" w:hAnsi="Times New Roman" w:cs="Times New Roman"/>
                                <w:b w:val="0"/>
                                <w:bCs/>
                              </w:rPr>
                              <w:fldChar w:fldCharType="separate"/>
                            </w:r>
                            <w:r w:rsidR="009F6F05">
                              <w:rPr>
                                <w:rFonts w:ascii="Times New Roman" w:hAnsi="Times New Roman" w:cs="Times New Roman"/>
                                <w:b w:val="0"/>
                                <w:bCs/>
                                <w:noProof/>
                              </w:rPr>
                              <w:t>4</w:t>
                            </w:r>
                            <w:r w:rsidRPr="006D1810">
                              <w:rPr>
                                <w:rFonts w:ascii="Times New Roman" w:hAnsi="Times New Roman" w:cs="Times New Roman"/>
                                <w:b w:val="0"/>
                                <w:bCs/>
                              </w:rPr>
                              <w:fldChar w:fldCharType="end"/>
                            </w:r>
                            <w:r w:rsidRPr="006D1810">
                              <w:rPr>
                                <w:rFonts w:ascii="Times New Roman" w:hAnsi="Times New Roman" w:cs="Times New Roman"/>
                                <w:b w:val="0"/>
                                <w:bCs/>
                              </w:rPr>
                              <w:t>: Class 1 (28.45%)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679BDA" id="_x0000_s1029" type="#_x0000_t202" style="position:absolute;left:0;text-align:left;margin-left:60.5pt;margin-top:306.9pt;width:164.7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y9GQIAAD8EAAAOAAAAZHJzL2Uyb0RvYy54bWysU01v2zAMvQ/YfxB0X5xkWLAa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6c1scUMuSb7Fx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" stroked="f">
                <v:textbox style="mso-fit-shape-to-text:t" inset="0,0,0,0">
                  <w:txbxContent>
                    <w:p w14:paraId="65975104" w14:textId="73440E24" w:rsidR="006D1810" w:rsidRPr="006D1810" w:rsidRDefault="006D1810" w:rsidP="006D1810">
                      <w:pPr>
                        <w:pStyle w:val="Caption"/>
                        <w:jc w:val="center"/>
                        <w:rPr>
                          <w:rFonts w:ascii="Times New Roman" w:hAnsi="Times New Roman" w:cs="Times New Roman"/>
                          <w:b w:val="0"/>
                          <w:bCs/>
                        </w:rPr>
                      </w:pPr>
                      <w:r w:rsidRPr="006D1810">
                        <w:rPr>
                          <w:rFonts w:ascii="Times New Roman" w:hAnsi="Times New Roman" w:cs="Times New Roman"/>
                          <w:b w:val="0"/>
                          <w:bCs/>
                        </w:rPr>
                        <w:t xml:space="preserve">Figure </w:t>
                      </w:r>
                      <w:r w:rsidRPr="006D1810">
                        <w:rPr>
                          <w:rFonts w:ascii="Times New Roman" w:hAnsi="Times New Roman" w:cs="Times New Roman"/>
                          <w:b w:val="0"/>
                          <w:bCs/>
                        </w:rPr>
                        <w:fldChar w:fldCharType="begin"/>
                      </w:r>
                      <w:r w:rsidRPr="006D1810">
                        <w:rPr>
                          <w:rFonts w:ascii="Times New Roman" w:hAnsi="Times New Roman" w:cs="Times New Roman"/>
                          <w:b w:val="0"/>
                          <w:bCs/>
                        </w:rPr>
                        <w:instrText xml:space="preserve"> SEQ Figure \* ARABIC </w:instrText>
                      </w:r>
                      <w:r w:rsidRPr="006D1810">
                        <w:rPr>
                          <w:rFonts w:ascii="Times New Roman" w:hAnsi="Times New Roman" w:cs="Times New Roman"/>
                          <w:b w:val="0"/>
                          <w:bCs/>
                        </w:rPr>
                        <w:fldChar w:fldCharType="separate"/>
                      </w:r>
                      <w:r w:rsidR="009F6F05">
                        <w:rPr>
                          <w:rFonts w:ascii="Times New Roman" w:hAnsi="Times New Roman" w:cs="Times New Roman"/>
                          <w:b w:val="0"/>
                          <w:bCs/>
                          <w:noProof/>
                        </w:rPr>
                        <w:t>4</w:t>
                      </w:r>
                      <w:r w:rsidRPr="006D1810">
                        <w:rPr>
                          <w:rFonts w:ascii="Times New Roman" w:hAnsi="Times New Roman" w:cs="Times New Roman"/>
                          <w:b w:val="0"/>
                          <w:bCs/>
                        </w:rPr>
                        <w:fldChar w:fldCharType="end"/>
                      </w:r>
                      <w:r w:rsidRPr="006D1810">
                        <w:rPr>
                          <w:rFonts w:ascii="Times New Roman" w:hAnsi="Times New Roman" w:cs="Times New Roman"/>
                          <w:b w:val="0"/>
                          <w:bCs/>
                        </w:rPr>
                        <w:t>: Class 1 (28.45%)</w:t>
                      </w:r>
                    </w:p>
                  </w:txbxContent>
                </v:textbox>
                <w10:wrap type="topAndBottom" anchorx="margin"/>
              </v:shape>
            </w:pict>
          </mc:Fallback>
        </mc:AlternateContent>
      </w:r>
      <w:r w:rsidRPr="00092ED0">
        <w:drawing>
          <wp:anchor distT="0" distB="0" distL="114300" distR="114300" simplePos="0" relativeHeight="251669504" behindDoc="0" locked="0" layoutInCell="1" allowOverlap="1" wp14:anchorId="2B9FDF58" wp14:editId="5EA93A76">
            <wp:simplePos x="0" y="0"/>
            <wp:positionH relativeFrom="margin">
              <wp:posOffset>4086860</wp:posOffset>
            </wp:positionH>
            <wp:positionV relativeFrom="paragraph">
              <wp:posOffset>407035</wp:posOffset>
            </wp:positionV>
            <wp:extent cx="2289175" cy="3324860"/>
            <wp:effectExtent l="0" t="0" r="0" b="8890"/>
            <wp:wrapSquare wrapText="bothSides"/>
            <wp:docPr id="1656840486" name="Picture 1"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40486" name="Picture 1" descr="A close-up of a netwo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89175" cy="3324860"/>
                    </a:xfrm>
                    <a:prstGeom prst="rect">
                      <a:avLst/>
                    </a:prstGeom>
                  </pic:spPr>
                </pic:pic>
              </a:graphicData>
            </a:graphic>
            <wp14:sizeRelH relativeFrom="page">
              <wp14:pctWidth>0</wp14:pctWidth>
            </wp14:sizeRelH>
            <wp14:sizeRelV relativeFrom="page">
              <wp14:pctHeight>0</wp14:pctHeight>
            </wp14:sizeRelV>
          </wp:anchor>
        </w:drawing>
      </w:r>
      <w:r w:rsidRPr="00577EF0">
        <w:drawing>
          <wp:anchor distT="0" distB="0" distL="114300" distR="114300" simplePos="0" relativeHeight="251665408" behindDoc="0" locked="0" layoutInCell="1" allowOverlap="1" wp14:anchorId="32935ED7" wp14:editId="7D752AA7">
            <wp:simplePos x="0" y="0"/>
            <wp:positionH relativeFrom="margin">
              <wp:posOffset>0</wp:posOffset>
            </wp:positionH>
            <wp:positionV relativeFrom="paragraph">
              <wp:posOffset>511810</wp:posOffset>
            </wp:positionV>
            <wp:extent cx="3821430" cy="3261360"/>
            <wp:effectExtent l="0" t="0" r="7620" b="0"/>
            <wp:wrapTopAndBottom/>
            <wp:docPr id="1259917607" name="Picture 1" descr="A network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7607" name="Picture 1" descr="A network of dots and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1430" cy="3261360"/>
                    </a:xfrm>
                    <a:prstGeom prst="rect">
                      <a:avLst/>
                    </a:prstGeom>
                  </pic:spPr>
                </pic:pic>
              </a:graphicData>
            </a:graphic>
            <wp14:sizeRelH relativeFrom="page">
              <wp14:pctWidth>0</wp14:pctWidth>
            </wp14:sizeRelH>
            <wp14:sizeRelV relativeFrom="page">
              <wp14:pctHeight>0</wp14:pctHeight>
            </wp14:sizeRelV>
          </wp:anchor>
        </w:drawing>
      </w:r>
      <w:r w:rsidR="002776D9" w:rsidRPr="002776D9">
        <w:rPr>
          <w:rFonts w:ascii="Times New Roman" w:hAnsi="Times New Roman" w:cs="Times New Roman"/>
          <w:b w:val="0"/>
          <w:bCs/>
          <w:sz w:val="22"/>
          <w:szCs w:val="22"/>
        </w:rPr>
        <w:t>For this group, it suggests that incidents occurring at other types of schools are more likely to be ignored compared to those at elementary, middle, K-8, K-12, and high schools.</w:t>
      </w:r>
      <w:r w:rsidR="00EA4D76" w:rsidRPr="00EA4D76">
        <w:t xml:space="preserve"> </w:t>
      </w:r>
    </w:p>
    <w:p w14:paraId="5BD7B767" w14:textId="77777777" w:rsidR="0090122E" w:rsidRDefault="0090122E" w:rsidP="00777786">
      <w:pPr>
        <w:jc w:val="both"/>
        <w:rPr>
          <w:rFonts w:ascii="Times New Roman" w:hAnsi="Times New Roman" w:cs="Times New Roman"/>
          <w:b w:val="0"/>
          <w:bCs/>
          <w:i/>
          <w:iCs/>
          <w:sz w:val="22"/>
          <w:szCs w:val="22"/>
          <w:u w:val="single"/>
        </w:rPr>
      </w:pPr>
    </w:p>
    <w:p w14:paraId="1CAFB32D" w14:textId="5537E1A1" w:rsidR="00262AB0" w:rsidRPr="009137A0" w:rsidRDefault="00262AB0" w:rsidP="00777786">
      <w:pPr>
        <w:jc w:val="both"/>
        <w:rPr>
          <w:rFonts w:ascii="Times New Roman" w:hAnsi="Times New Roman" w:cs="Times New Roman"/>
          <w:b w:val="0"/>
          <w:bCs/>
          <w:i/>
          <w:iCs/>
          <w:sz w:val="22"/>
          <w:szCs w:val="22"/>
        </w:rPr>
      </w:pPr>
      <w:r w:rsidRPr="009137A0">
        <w:rPr>
          <w:rFonts w:ascii="Times New Roman" w:hAnsi="Times New Roman" w:cs="Times New Roman"/>
          <w:b w:val="0"/>
          <w:bCs/>
          <w:i/>
          <w:iCs/>
          <w:sz w:val="22"/>
          <w:szCs w:val="22"/>
          <w:u w:val="single"/>
        </w:rPr>
        <w:t>Group 3:</w:t>
      </w:r>
      <w:r w:rsidRPr="009137A0">
        <w:rPr>
          <w:rFonts w:ascii="Times New Roman" w:hAnsi="Times New Roman" w:cs="Times New Roman"/>
          <w:b w:val="0"/>
          <w:bCs/>
          <w:i/>
          <w:iCs/>
          <w:sz w:val="22"/>
          <w:szCs w:val="22"/>
        </w:rPr>
        <w:t xml:space="preserve"> account for 11.89%</w:t>
      </w:r>
      <w:r w:rsidR="007976D2">
        <w:rPr>
          <w:rFonts w:ascii="Times New Roman" w:hAnsi="Times New Roman" w:cs="Times New Roman"/>
          <w:b w:val="0"/>
          <w:bCs/>
          <w:i/>
          <w:iCs/>
          <w:sz w:val="22"/>
          <w:szCs w:val="22"/>
        </w:rPr>
        <w:t xml:space="preserve"> </w:t>
      </w:r>
      <w:r w:rsidR="007976D2">
        <w:rPr>
          <w:rFonts w:ascii="Times New Roman" w:hAnsi="Times New Roman" w:cs="Times New Roman"/>
          <w:b w:val="0"/>
          <w:bCs/>
          <w:i/>
          <w:iCs/>
          <w:sz w:val="22"/>
          <w:szCs w:val="22"/>
        </w:rPr>
        <w:t xml:space="preserve">(see Figure </w:t>
      </w:r>
      <w:r w:rsidR="007976D2">
        <w:rPr>
          <w:rFonts w:ascii="Times New Roman" w:hAnsi="Times New Roman" w:cs="Times New Roman"/>
          <w:b w:val="0"/>
          <w:bCs/>
          <w:i/>
          <w:iCs/>
          <w:sz w:val="22"/>
          <w:szCs w:val="22"/>
        </w:rPr>
        <w:t>5</w:t>
      </w:r>
      <w:r w:rsidR="007976D2">
        <w:rPr>
          <w:rFonts w:ascii="Times New Roman" w:hAnsi="Times New Roman" w:cs="Times New Roman"/>
          <w:b w:val="0"/>
          <w:bCs/>
          <w:i/>
          <w:iCs/>
          <w:sz w:val="22"/>
          <w:szCs w:val="22"/>
        </w:rPr>
        <w:t>)</w:t>
      </w:r>
    </w:p>
    <w:p w14:paraId="0E4F9C76" w14:textId="6F58A4A7" w:rsidR="00262AB0" w:rsidRDefault="00924C36" w:rsidP="00777786">
      <w:pPr>
        <w:jc w:val="both"/>
        <w:rPr>
          <w:rFonts w:ascii="Times New Roman" w:hAnsi="Times New Roman" w:cs="Times New Roman"/>
          <w:b w:val="0"/>
          <w:bCs/>
          <w:sz w:val="22"/>
          <w:szCs w:val="22"/>
        </w:rPr>
      </w:pPr>
      <w:r>
        <w:rPr>
          <w:rFonts w:ascii="Times New Roman" w:hAnsi="Times New Roman" w:cs="Times New Roman"/>
          <w:b w:val="0"/>
          <w:bCs/>
          <w:sz w:val="22"/>
          <w:szCs w:val="22"/>
        </w:rPr>
        <w:t xml:space="preserve">A context suggested in this group is that </w:t>
      </w:r>
      <w:r w:rsidR="00A7488E">
        <w:rPr>
          <w:rFonts w:ascii="Times New Roman" w:hAnsi="Times New Roman" w:cs="Times New Roman"/>
          <w:b w:val="0"/>
          <w:bCs/>
          <w:sz w:val="22"/>
          <w:szCs w:val="22"/>
        </w:rPr>
        <w:t>incidents in</w:t>
      </w:r>
      <w:r w:rsidR="00F40803">
        <w:rPr>
          <w:rFonts w:ascii="Times New Roman" w:hAnsi="Times New Roman" w:cs="Times New Roman"/>
          <w:b w:val="0"/>
          <w:bCs/>
          <w:sz w:val="22"/>
          <w:szCs w:val="22"/>
        </w:rPr>
        <w:t xml:space="preserve"> the</w:t>
      </w:r>
      <w:r w:rsidR="00A7488E">
        <w:rPr>
          <w:rFonts w:ascii="Times New Roman" w:hAnsi="Times New Roman" w:cs="Times New Roman"/>
          <w:b w:val="0"/>
          <w:bCs/>
          <w:sz w:val="22"/>
          <w:szCs w:val="22"/>
        </w:rPr>
        <w:t xml:space="preserve"> </w:t>
      </w:r>
      <w:r w:rsidR="000D4579">
        <w:rPr>
          <w:rFonts w:ascii="Times New Roman" w:hAnsi="Times New Roman" w:cs="Times New Roman"/>
          <w:b w:val="0"/>
          <w:bCs/>
          <w:sz w:val="22"/>
          <w:szCs w:val="22"/>
        </w:rPr>
        <w:t>f</w:t>
      </w:r>
      <w:r w:rsidR="00A7488E">
        <w:rPr>
          <w:rFonts w:ascii="Times New Roman" w:hAnsi="Times New Roman" w:cs="Times New Roman"/>
          <w:b w:val="0"/>
          <w:bCs/>
          <w:sz w:val="22"/>
          <w:szCs w:val="22"/>
        </w:rPr>
        <w:t xml:space="preserve">all often </w:t>
      </w:r>
      <w:r w:rsidR="00310F81" w:rsidRPr="00310F81">
        <w:rPr>
          <w:rFonts w:ascii="Times New Roman" w:hAnsi="Times New Roman" w:cs="Times New Roman"/>
          <w:b w:val="0"/>
          <w:bCs/>
          <w:sz w:val="22"/>
          <w:szCs w:val="22"/>
        </w:rPr>
        <w:t xml:space="preserve">involve </w:t>
      </w:r>
      <w:r w:rsidR="00A7488E">
        <w:rPr>
          <w:rFonts w:ascii="Times New Roman" w:hAnsi="Times New Roman" w:cs="Times New Roman"/>
          <w:b w:val="0"/>
          <w:bCs/>
          <w:sz w:val="22"/>
          <w:szCs w:val="22"/>
        </w:rPr>
        <w:t>high school</w:t>
      </w:r>
      <w:r w:rsidR="00D47D31">
        <w:rPr>
          <w:rFonts w:ascii="Times New Roman" w:hAnsi="Times New Roman" w:cs="Times New Roman"/>
          <w:b w:val="0"/>
          <w:bCs/>
          <w:sz w:val="22"/>
          <w:szCs w:val="22"/>
        </w:rPr>
        <w:t xml:space="preserve"> level, happen off school property in school event or sport event period.</w:t>
      </w:r>
      <w:r w:rsidR="007976D2" w:rsidRPr="007976D2">
        <w:t xml:space="preserve"> </w:t>
      </w:r>
    </w:p>
    <w:p w14:paraId="5AC6D7D6" w14:textId="06862C29" w:rsidR="00D47D31" w:rsidRPr="009137A0" w:rsidRDefault="00D47D31" w:rsidP="00777786">
      <w:pPr>
        <w:jc w:val="both"/>
        <w:rPr>
          <w:rFonts w:ascii="Times New Roman" w:hAnsi="Times New Roman" w:cs="Times New Roman"/>
          <w:b w:val="0"/>
          <w:bCs/>
          <w:i/>
          <w:iCs/>
          <w:sz w:val="22"/>
          <w:szCs w:val="22"/>
        </w:rPr>
      </w:pPr>
      <w:r w:rsidRPr="009137A0">
        <w:rPr>
          <w:rFonts w:ascii="Times New Roman" w:hAnsi="Times New Roman" w:cs="Times New Roman"/>
          <w:b w:val="0"/>
          <w:bCs/>
          <w:i/>
          <w:iCs/>
          <w:sz w:val="22"/>
          <w:szCs w:val="22"/>
          <w:u w:val="single"/>
        </w:rPr>
        <w:t>Group 4</w:t>
      </w:r>
      <w:r w:rsidR="0014429A" w:rsidRPr="009137A0">
        <w:rPr>
          <w:rFonts w:ascii="Times New Roman" w:hAnsi="Times New Roman" w:cs="Times New Roman"/>
          <w:b w:val="0"/>
          <w:bCs/>
          <w:i/>
          <w:iCs/>
          <w:sz w:val="22"/>
          <w:szCs w:val="22"/>
          <w:u w:val="single"/>
        </w:rPr>
        <w:t>:</w:t>
      </w:r>
      <w:r w:rsidR="0014429A" w:rsidRPr="009137A0">
        <w:rPr>
          <w:rFonts w:ascii="Times New Roman" w:hAnsi="Times New Roman" w:cs="Times New Roman"/>
          <w:b w:val="0"/>
          <w:bCs/>
          <w:i/>
          <w:iCs/>
          <w:sz w:val="22"/>
          <w:szCs w:val="22"/>
        </w:rPr>
        <w:t xml:space="preserve"> account for </w:t>
      </w:r>
      <w:r w:rsidR="00C67389" w:rsidRPr="009137A0">
        <w:rPr>
          <w:rFonts w:ascii="Times New Roman" w:hAnsi="Times New Roman" w:cs="Times New Roman"/>
          <w:b w:val="0"/>
          <w:bCs/>
          <w:i/>
          <w:iCs/>
          <w:sz w:val="22"/>
          <w:szCs w:val="22"/>
        </w:rPr>
        <w:t>21.41%</w:t>
      </w:r>
      <w:r w:rsidR="00CE4325">
        <w:rPr>
          <w:rFonts w:ascii="Times New Roman" w:hAnsi="Times New Roman" w:cs="Times New Roman"/>
          <w:b w:val="0"/>
          <w:bCs/>
          <w:i/>
          <w:iCs/>
          <w:sz w:val="22"/>
          <w:szCs w:val="22"/>
        </w:rPr>
        <w:t xml:space="preserve"> </w:t>
      </w:r>
      <w:r w:rsidR="00CE4325">
        <w:rPr>
          <w:rFonts w:ascii="Times New Roman" w:hAnsi="Times New Roman" w:cs="Times New Roman"/>
          <w:b w:val="0"/>
          <w:bCs/>
          <w:i/>
          <w:iCs/>
          <w:sz w:val="22"/>
          <w:szCs w:val="22"/>
        </w:rPr>
        <w:t xml:space="preserve">(see Figure </w:t>
      </w:r>
      <w:r w:rsidR="00CE4325">
        <w:rPr>
          <w:rFonts w:ascii="Times New Roman" w:hAnsi="Times New Roman" w:cs="Times New Roman"/>
          <w:b w:val="0"/>
          <w:bCs/>
          <w:i/>
          <w:iCs/>
          <w:sz w:val="22"/>
          <w:szCs w:val="22"/>
        </w:rPr>
        <w:t>6</w:t>
      </w:r>
      <w:r w:rsidR="00CE4325">
        <w:rPr>
          <w:rFonts w:ascii="Times New Roman" w:hAnsi="Times New Roman" w:cs="Times New Roman"/>
          <w:b w:val="0"/>
          <w:bCs/>
          <w:i/>
          <w:iCs/>
          <w:sz w:val="22"/>
          <w:szCs w:val="22"/>
        </w:rPr>
        <w:t>)</w:t>
      </w:r>
    </w:p>
    <w:p w14:paraId="30C0C01A" w14:textId="2E7431BE" w:rsidR="00C67389" w:rsidRDefault="00C67389" w:rsidP="00777786">
      <w:pPr>
        <w:jc w:val="both"/>
        <w:rPr>
          <w:rFonts w:ascii="Times New Roman" w:hAnsi="Times New Roman" w:cs="Times New Roman"/>
          <w:b w:val="0"/>
          <w:bCs/>
          <w:sz w:val="22"/>
          <w:szCs w:val="22"/>
        </w:rPr>
      </w:pPr>
      <w:r>
        <w:rPr>
          <w:rFonts w:ascii="Times New Roman" w:hAnsi="Times New Roman" w:cs="Times New Roman"/>
          <w:b w:val="0"/>
          <w:bCs/>
          <w:sz w:val="22"/>
          <w:szCs w:val="22"/>
        </w:rPr>
        <w:t xml:space="preserve">The combination of this group </w:t>
      </w:r>
      <w:r w:rsidR="00250510">
        <w:rPr>
          <w:rFonts w:ascii="Times New Roman" w:hAnsi="Times New Roman" w:cs="Times New Roman"/>
          <w:b w:val="0"/>
          <w:bCs/>
          <w:sz w:val="22"/>
          <w:szCs w:val="22"/>
        </w:rPr>
        <w:t>pertains to</w:t>
      </w:r>
      <w:r w:rsidR="001140B2">
        <w:rPr>
          <w:rFonts w:ascii="Times New Roman" w:hAnsi="Times New Roman" w:cs="Times New Roman"/>
          <w:b w:val="0"/>
          <w:bCs/>
          <w:sz w:val="22"/>
          <w:szCs w:val="22"/>
        </w:rPr>
        <w:t xml:space="preserve"> the incidents inside </w:t>
      </w:r>
      <w:proofErr w:type="gramStart"/>
      <w:r w:rsidR="001140B2">
        <w:rPr>
          <w:rFonts w:ascii="Times New Roman" w:hAnsi="Times New Roman" w:cs="Times New Roman"/>
          <w:b w:val="0"/>
          <w:bCs/>
          <w:sz w:val="22"/>
          <w:szCs w:val="22"/>
        </w:rPr>
        <w:t>school</w:t>
      </w:r>
      <w:proofErr w:type="gramEnd"/>
      <w:r w:rsidR="001140B2">
        <w:rPr>
          <w:rFonts w:ascii="Times New Roman" w:hAnsi="Times New Roman" w:cs="Times New Roman"/>
          <w:b w:val="0"/>
          <w:bCs/>
          <w:sz w:val="22"/>
          <w:szCs w:val="22"/>
        </w:rPr>
        <w:t xml:space="preserve"> building</w:t>
      </w:r>
      <w:r w:rsidR="00BC4207">
        <w:rPr>
          <w:rFonts w:ascii="Times New Roman" w:hAnsi="Times New Roman" w:cs="Times New Roman"/>
          <w:b w:val="0"/>
          <w:bCs/>
          <w:sz w:val="22"/>
          <w:szCs w:val="22"/>
        </w:rPr>
        <w:t xml:space="preserve">. </w:t>
      </w:r>
      <w:r w:rsidR="00DC50CE">
        <w:rPr>
          <w:rFonts w:ascii="Times New Roman" w:hAnsi="Times New Roman" w:cs="Times New Roman"/>
          <w:b w:val="0"/>
          <w:bCs/>
          <w:sz w:val="22"/>
          <w:szCs w:val="22"/>
        </w:rPr>
        <w:t xml:space="preserve">It suggests that these incidents </w:t>
      </w:r>
      <w:r w:rsidR="00075E9E" w:rsidRPr="00075E9E">
        <w:rPr>
          <w:rFonts w:ascii="Times New Roman" w:hAnsi="Times New Roman" w:cs="Times New Roman"/>
          <w:b w:val="0"/>
          <w:bCs/>
          <w:sz w:val="22"/>
          <w:szCs w:val="22"/>
        </w:rPr>
        <w:t xml:space="preserve">are more likely to occur in the </w:t>
      </w:r>
      <w:r w:rsidR="000D4579">
        <w:rPr>
          <w:rFonts w:ascii="Times New Roman" w:hAnsi="Times New Roman" w:cs="Times New Roman"/>
          <w:b w:val="0"/>
          <w:bCs/>
          <w:sz w:val="22"/>
          <w:szCs w:val="22"/>
        </w:rPr>
        <w:t>s</w:t>
      </w:r>
      <w:r w:rsidR="00075E9E" w:rsidRPr="00075E9E">
        <w:rPr>
          <w:rFonts w:ascii="Times New Roman" w:hAnsi="Times New Roman" w:cs="Times New Roman"/>
          <w:b w:val="0"/>
          <w:bCs/>
          <w:sz w:val="22"/>
          <w:szCs w:val="22"/>
        </w:rPr>
        <w:t>pring</w:t>
      </w:r>
      <w:r w:rsidR="00DC50CE">
        <w:rPr>
          <w:rFonts w:ascii="Times New Roman" w:hAnsi="Times New Roman" w:cs="Times New Roman"/>
          <w:b w:val="0"/>
          <w:bCs/>
          <w:sz w:val="22"/>
          <w:szCs w:val="22"/>
        </w:rPr>
        <w:t xml:space="preserve"> within morning class </w:t>
      </w:r>
      <w:r w:rsidR="00075E9E">
        <w:rPr>
          <w:rFonts w:ascii="Times New Roman" w:hAnsi="Times New Roman" w:cs="Times New Roman"/>
          <w:b w:val="0"/>
          <w:bCs/>
          <w:sz w:val="22"/>
          <w:szCs w:val="22"/>
        </w:rPr>
        <w:t>hour</w:t>
      </w:r>
      <w:r w:rsidR="00D52ECD">
        <w:rPr>
          <w:rFonts w:ascii="Times New Roman" w:hAnsi="Times New Roman" w:cs="Times New Roman"/>
          <w:b w:val="0"/>
          <w:bCs/>
          <w:sz w:val="22"/>
          <w:szCs w:val="22"/>
        </w:rPr>
        <w:t xml:space="preserve"> and </w:t>
      </w:r>
      <w:r w:rsidR="00BF50CA">
        <w:rPr>
          <w:rFonts w:ascii="Times New Roman" w:hAnsi="Times New Roman" w:cs="Times New Roman"/>
          <w:b w:val="0"/>
          <w:bCs/>
          <w:sz w:val="22"/>
          <w:szCs w:val="22"/>
        </w:rPr>
        <w:t>are associated</w:t>
      </w:r>
      <w:r w:rsidR="00D52ECD">
        <w:rPr>
          <w:rFonts w:ascii="Times New Roman" w:hAnsi="Times New Roman" w:cs="Times New Roman"/>
          <w:b w:val="0"/>
          <w:bCs/>
          <w:sz w:val="22"/>
          <w:szCs w:val="22"/>
        </w:rPr>
        <w:t xml:space="preserve"> </w:t>
      </w:r>
      <w:r w:rsidR="00BF50CA" w:rsidRPr="00BF50CA">
        <w:rPr>
          <w:rFonts w:ascii="Times New Roman" w:hAnsi="Times New Roman" w:cs="Times New Roman"/>
          <w:b w:val="0"/>
          <w:bCs/>
          <w:sz w:val="22"/>
          <w:szCs w:val="22"/>
        </w:rPr>
        <w:t xml:space="preserve">with </w:t>
      </w:r>
      <w:r w:rsidR="00D52ECD">
        <w:rPr>
          <w:rFonts w:ascii="Times New Roman" w:hAnsi="Times New Roman" w:cs="Times New Roman"/>
          <w:b w:val="0"/>
          <w:bCs/>
          <w:sz w:val="22"/>
          <w:szCs w:val="22"/>
        </w:rPr>
        <w:t xml:space="preserve">middle school level. </w:t>
      </w:r>
      <w:r w:rsidR="001D4DB2">
        <w:rPr>
          <w:rFonts w:ascii="Times New Roman" w:hAnsi="Times New Roman" w:cs="Times New Roman"/>
          <w:b w:val="0"/>
          <w:bCs/>
          <w:sz w:val="22"/>
          <w:szCs w:val="22"/>
        </w:rPr>
        <w:t xml:space="preserve">The international and national also pay attention to these incidents. Even more, there are </w:t>
      </w:r>
      <w:proofErr w:type="spellStart"/>
      <w:r w:rsidR="001D4DB2">
        <w:rPr>
          <w:rFonts w:ascii="Times New Roman" w:hAnsi="Times New Roman" w:cs="Times New Roman"/>
          <w:b w:val="0"/>
          <w:bCs/>
          <w:sz w:val="22"/>
          <w:szCs w:val="22"/>
        </w:rPr>
        <w:t>shortgun</w:t>
      </w:r>
      <w:r w:rsidR="000D4579">
        <w:rPr>
          <w:rFonts w:ascii="Times New Roman" w:hAnsi="Times New Roman" w:cs="Times New Roman"/>
          <w:b w:val="0"/>
          <w:bCs/>
          <w:sz w:val="22"/>
          <w:szCs w:val="22"/>
        </w:rPr>
        <w:t>s</w:t>
      </w:r>
      <w:proofErr w:type="spellEnd"/>
      <w:r w:rsidR="001D4DB2">
        <w:rPr>
          <w:rFonts w:ascii="Times New Roman" w:hAnsi="Times New Roman" w:cs="Times New Roman"/>
          <w:b w:val="0"/>
          <w:bCs/>
          <w:sz w:val="22"/>
          <w:szCs w:val="22"/>
        </w:rPr>
        <w:t xml:space="preserve"> and rifle</w:t>
      </w:r>
      <w:r w:rsidR="000D4579">
        <w:rPr>
          <w:rFonts w:ascii="Times New Roman" w:hAnsi="Times New Roman" w:cs="Times New Roman"/>
          <w:b w:val="0"/>
          <w:bCs/>
          <w:sz w:val="22"/>
          <w:szCs w:val="22"/>
        </w:rPr>
        <w:t>s</w:t>
      </w:r>
      <w:r w:rsidR="001D4DB2">
        <w:rPr>
          <w:rFonts w:ascii="Times New Roman" w:hAnsi="Times New Roman" w:cs="Times New Roman"/>
          <w:b w:val="0"/>
          <w:bCs/>
          <w:sz w:val="22"/>
          <w:szCs w:val="22"/>
        </w:rPr>
        <w:t xml:space="preserve"> used in these incidents </w:t>
      </w:r>
      <w:r w:rsidR="00473B31">
        <w:rPr>
          <w:rFonts w:ascii="Times New Roman" w:hAnsi="Times New Roman" w:cs="Times New Roman"/>
          <w:b w:val="0"/>
          <w:bCs/>
          <w:sz w:val="22"/>
          <w:szCs w:val="22"/>
        </w:rPr>
        <w:t>as well as the participant of gender identity other than male.</w:t>
      </w:r>
    </w:p>
    <w:p w14:paraId="22E2FDA2" w14:textId="04134148" w:rsidR="00FE2506" w:rsidRDefault="00FE2506">
      <w:pPr>
        <w:rPr>
          <w:rFonts w:ascii="Times New Roman" w:hAnsi="Times New Roman" w:cs="Times New Roman"/>
          <w:b w:val="0"/>
          <w:bCs/>
          <w:i/>
          <w:iCs/>
          <w:sz w:val="22"/>
          <w:szCs w:val="22"/>
          <w:u w:val="single"/>
        </w:rPr>
      </w:pPr>
      <w:r>
        <w:rPr>
          <w:rFonts w:ascii="Times New Roman" w:hAnsi="Times New Roman" w:cs="Times New Roman"/>
          <w:b w:val="0"/>
          <w:bCs/>
          <w:i/>
          <w:iCs/>
          <w:sz w:val="22"/>
          <w:szCs w:val="22"/>
          <w:u w:val="single"/>
        </w:rPr>
        <w:br w:type="page"/>
      </w:r>
    </w:p>
    <w:p w14:paraId="345D93C1" w14:textId="337DFAF3" w:rsidR="00434C3B" w:rsidRDefault="00434C3B" w:rsidP="00777786">
      <w:pPr>
        <w:jc w:val="both"/>
        <w:rPr>
          <w:rFonts w:ascii="Times New Roman" w:hAnsi="Times New Roman" w:cs="Times New Roman"/>
          <w:b w:val="0"/>
          <w:bCs/>
          <w:i/>
          <w:iCs/>
          <w:sz w:val="22"/>
          <w:szCs w:val="22"/>
          <w:u w:val="single"/>
        </w:rPr>
      </w:pPr>
      <w:r>
        <w:rPr>
          <w:noProof/>
        </w:rPr>
        <w:lastRenderedPageBreak/>
        <mc:AlternateContent>
          <mc:Choice Requires="wps">
            <w:drawing>
              <wp:anchor distT="0" distB="0" distL="114300" distR="114300" simplePos="0" relativeHeight="251674624" behindDoc="0" locked="0" layoutInCell="1" allowOverlap="1" wp14:anchorId="1C3FB0A6" wp14:editId="467D335E">
                <wp:simplePos x="0" y="0"/>
                <wp:positionH relativeFrom="margin">
                  <wp:posOffset>182880</wp:posOffset>
                </wp:positionH>
                <wp:positionV relativeFrom="paragraph">
                  <wp:posOffset>3759200</wp:posOffset>
                </wp:positionV>
                <wp:extent cx="2453640" cy="635"/>
                <wp:effectExtent l="0" t="0" r="3810" b="8255"/>
                <wp:wrapSquare wrapText="bothSides"/>
                <wp:docPr id="1525054907" name="Text Box 1"/>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717A86C3" w14:textId="19D361FE" w:rsidR="007976D2" w:rsidRPr="007976D2" w:rsidRDefault="007976D2" w:rsidP="007976D2">
                            <w:pPr>
                              <w:pStyle w:val="Caption"/>
                              <w:jc w:val="center"/>
                              <w:rPr>
                                <w:rFonts w:ascii="Times New Roman" w:hAnsi="Times New Roman" w:cs="Times New Roman"/>
                                <w:b w:val="0"/>
                                <w:bCs/>
                              </w:rPr>
                            </w:pPr>
                            <w:r w:rsidRPr="007976D2">
                              <w:rPr>
                                <w:rFonts w:ascii="Times New Roman" w:hAnsi="Times New Roman" w:cs="Times New Roman"/>
                                <w:b w:val="0"/>
                                <w:bCs/>
                              </w:rPr>
                              <w:t xml:space="preserve">Figure </w:t>
                            </w:r>
                            <w:r w:rsidRPr="007976D2">
                              <w:rPr>
                                <w:rFonts w:ascii="Times New Roman" w:hAnsi="Times New Roman" w:cs="Times New Roman"/>
                                <w:b w:val="0"/>
                                <w:bCs/>
                              </w:rPr>
                              <w:fldChar w:fldCharType="begin"/>
                            </w:r>
                            <w:r w:rsidRPr="007976D2">
                              <w:rPr>
                                <w:rFonts w:ascii="Times New Roman" w:hAnsi="Times New Roman" w:cs="Times New Roman"/>
                                <w:b w:val="0"/>
                                <w:bCs/>
                              </w:rPr>
                              <w:instrText xml:space="preserve"> SEQ Figure \* ARABIC </w:instrText>
                            </w:r>
                            <w:r w:rsidRPr="007976D2">
                              <w:rPr>
                                <w:rFonts w:ascii="Times New Roman" w:hAnsi="Times New Roman" w:cs="Times New Roman"/>
                                <w:b w:val="0"/>
                                <w:bCs/>
                              </w:rPr>
                              <w:fldChar w:fldCharType="separate"/>
                            </w:r>
                            <w:r w:rsidR="009F6F05">
                              <w:rPr>
                                <w:rFonts w:ascii="Times New Roman" w:hAnsi="Times New Roman" w:cs="Times New Roman"/>
                                <w:b w:val="0"/>
                                <w:bCs/>
                                <w:noProof/>
                              </w:rPr>
                              <w:t>5</w:t>
                            </w:r>
                            <w:r w:rsidRPr="007976D2">
                              <w:rPr>
                                <w:rFonts w:ascii="Times New Roman" w:hAnsi="Times New Roman" w:cs="Times New Roman"/>
                                <w:b w:val="0"/>
                                <w:bCs/>
                              </w:rPr>
                              <w:fldChar w:fldCharType="end"/>
                            </w:r>
                            <w:r w:rsidRPr="007976D2">
                              <w:rPr>
                                <w:rFonts w:ascii="Times New Roman" w:hAnsi="Times New Roman" w:cs="Times New Roman"/>
                                <w:b w:val="0"/>
                                <w:bCs/>
                              </w:rPr>
                              <w:t>: Class 3 (11.89%)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FB0A6" id="_x0000_s1030" type="#_x0000_t202" style="position:absolute;left:0;text-align:left;margin-left:14.4pt;margin-top:296pt;width:193.2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yXGgIAAD8EAAAOAAAAZHJzL2Uyb0RvYy54bWysU8Fu2zAMvQ/YPwi6L07StB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e3N3YxCkmJ3N7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" stroked="f">
                <v:textbox style="mso-fit-shape-to-text:t" inset="0,0,0,0">
                  <w:txbxContent>
                    <w:p w14:paraId="717A86C3" w14:textId="19D361FE" w:rsidR="007976D2" w:rsidRPr="007976D2" w:rsidRDefault="007976D2" w:rsidP="007976D2">
                      <w:pPr>
                        <w:pStyle w:val="Caption"/>
                        <w:jc w:val="center"/>
                        <w:rPr>
                          <w:rFonts w:ascii="Times New Roman" w:hAnsi="Times New Roman" w:cs="Times New Roman"/>
                          <w:b w:val="0"/>
                          <w:bCs/>
                        </w:rPr>
                      </w:pPr>
                      <w:r w:rsidRPr="007976D2">
                        <w:rPr>
                          <w:rFonts w:ascii="Times New Roman" w:hAnsi="Times New Roman" w:cs="Times New Roman"/>
                          <w:b w:val="0"/>
                          <w:bCs/>
                        </w:rPr>
                        <w:t xml:space="preserve">Figure </w:t>
                      </w:r>
                      <w:r w:rsidRPr="007976D2">
                        <w:rPr>
                          <w:rFonts w:ascii="Times New Roman" w:hAnsi="Times New Roman" w:cs="Times New Roman"/>
                          <w:b w:val="0"/>
                          <w:bCs/>
                        </w:rPr>
                        <w:fldChar w:fldCharType="begin"/>
                      </w:r>
                      <w:r w:rsidRPr="007976D2">
                        <w:rPr>
                          <w:rFonts w:ascii="Times New Roman" w:hAnsi="Times New Roman" w:cs="Times New Roman"/>
                          <w:b w:val="0"/>
                          <w:bCs/>
                        </w:rPr>
                        <w:instrText xml:space="preserve"> SEQ Figure \* ARABIC </w:instrText>
                      </w:r>
                      <w:r w:rsidRPr="007976D2">
                        <w:rPr>
                          <w:rFonts w:ascii="Times New Roman" w:hAnsi="Times New Roman" w:cs="Times New Roman"/>
                          <w:b w:val="0"/>
                          <w:bCs/>
                        </w:rPr>
                        <w:fldChar w:fldCharType="separate"/>
                      </w:r>
                      <w:r w:rsidR="009F6F05">
                        <w:rPr>
                          <w:rFonts w:ascii="Times New Roman" w:hAnsi="Times New Roman" w:cs="Times New Roman"/>
                          <w:b w:val="0"/>
                          <w:bCs/>
                          <w:noProof/>
                        </w:rPr>
                        <w:t>5</w:t>
                      </w:r>
                      <w:r w:rsidRPr="007976D2">
                        <w:rPr>
                          <w:rFonts w:ascii="Times New Roman" w:hAnsi="Times New Roman" w:cs="Times New Roman"/>
                          <w:b w:val="0"/>
                          <w:bCs/>
                        </w:rPr>
                        <w:fldChar w:fldCharType="end"/>
                      </w:r>
                      <w:r w:rsidRPr="007976D2">
                        <w:rPr>
                          <w:rFonts w:ascii="Times New Roman" w:hAnsi="Times New Roman" w:cs="Times New Roman"/>
                          <w:b w:val="0"/>
                          <w:bCs/>
                        </w:rPr>
                        <w:t>: Class 3 (11.89%)</w:t>
                      </w:r>
                    </w:p>
                  </w:txbxContent>
                </v:textbox>
                <w10:wrap type="square" anchorx="margin"/>
              </v:shape>
            </w:pict>
          </mc:Fallback>
        </mc:AlternateContent>
      </w:r>
      <w:r>
        <w:rPr>
          <w:noProof/>
        </w:rPr>
        <mc:AlternateContent>
          <mc:Choice Requires="wps">
            <w:drawing>
              <wp:anchor distT="0" distB="0" distL="114300" distR="114300" simplePos="0" relativeHeight="251677696" behindDoc="0" locked="0" layoutInCell="1" allowOverlap="1" wp14:anchorId="18D45997" wp14:editId="18920FB8">
                <wp:simplePos x="0" y="0"/>
                <wp:positionH relativeFrom="margin">
                  <wp:posOffset>3581400</wp:posOffset>
                </wp:positionH>
                <wp:positionV relativeFrom="paragraph">
                  <wp:posOffset>3733800</wp:posOffset>
                </wp:positionV>
                <wp:extent cx="2712720" cy="635"/>
                <wp:effectExtent l="0" t="0" r="0" b="8255"/>
                <wp:wrapSquare wrapText="bothSides"/>
                <wp:docPr id="232800233" name="Text Box 1"/>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6DF09542" w14:textId="01A3359F" w:rsidR="00424B3B" w:rsidRPr="00424B3B" w:rsidRDefault="00424B3B" w:rsidP="00424B3B">
                            <w:pPr>
                              <w:pStyle w:val="Caption"/>
                              <w:jc w:val="center"/>
                              <w:rPr>
                                <w:rFonts w:ascii="Times New Roman" w:hAnsi="Times New Roman" w:cs="Times New Roman"/>
                                <w:b w:val="0"/>
                                <w:bCs/>
                                <w:noProof/>
                              </w:rPr>
                            </w:pPr>
                            <w:r w:rsidRPr="00424B3B">
                              <w:rPr>
                                <w:rFonts w:ascii="Times New Roman" w:hAnsi="Times New Roman" w:cs="Times New Roman"/>
                                <w:b w:val="0"/>
                                <w:bCs/>
                              </w:rPr>
                              <w:t xml:space="preserve">Figure </w:t>
                            </w:r>
                            <w:r w:rsidRPr="00424B3B">
                              <w:rPr>
                                <w:rFonts w:ascii="Times New Roman" w:hAnsi="Times New Roman" w:cs="Times New Roman"/>
                                <w:b w:val="0"/>
                                <w:bCs/>
                              </w:rPr>
                              <w:fldChar w:fldCharType="begin"/>
                            </w:r>
                            <w:r w:rsidRPr="00424B3B">
                              <w:rPr>
                                <w:rFonts w:ascii="Times New Roman" w:hAnsi="Times New Roman" w:cs="Times New Roman"/>
                                <w:b w:val="0"/>
                                <w:bCs/>
                              </w:rPr>
                              <w:instrText xml:space="preserve"> SEQ Figure \* ARABIC </w:instrText>
                            </w:r>
                            <w:r w:rsidRPr="00424B3B">
                              <w:rPr>
                                <w:rFonts w:ascii="Times New Roman" w:hAnsi="Times New Roman" w:cs="Times New Roman"/>
                                <w:b w:val="0"/>
                                <w:bCs/>
                              </w:rPr>
                              <w:fldChar w:fldCharType="separate"/>
                            </w:r>
                            <w:r w:rsidR="009F6F05">
                              <w:rPr>
                                <w:rFonts w:ascii="Times New Roman" w:hAnsi="Times New Roman" w:cs="Times New Roman"/>
                                <w:b w:val="0"/>
                                <w:bCs/>
                                <w:noProof/>
                              </w:rPr>
                              <w:t>6</w:t>
                            </w:r>
                            <w:r w:rsidRPr="00424B3B">
                              <w:rPr>
                                <w:rFonts w:ascii="Times New Roman" w:hAnsi="Times New Roman" w:cs="Times New Roman"/>
                                <w:b w:val="0"/>
                                <w:bCs/>
                              </w:rPr>
                              <w:fldChar w:fldCharType="end"/>
                            </w:r>
                            <w:r w:rsidRPr="00424B3B">
                              <w:rPr>
                                <w:rFonts w:ascii="Times New Roman" w:hAnsi="Times New Roman" w:cs="Times New Roman"/>
                                <w:b w:val="0"/>
                                <w:bCs/>
                              </w:rPr>
                              <w:t>: Class 4 (21.45%)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45997" id="_x0000_s1031" type="#_x0000_t202" style="position:absolute;left:0;text-align:left;margin-left:282pt;margin-top:294pt;width:213.6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" stroked="f">
                <v:textbox style="mso-fit-shape-to-text:t" inset="0,0,0,0">
                  <w:txbxContent>
                    <w:p w14:paraId="6DF09542" w14:textId="01A3359F" w:rsidR="00424B3B" w:rsidRPr="00424B3B" w:rsidRDefault="00424B3B" w:rsidP="00424B3B">
                      <w:pPr>
                        <w:pStyle w:val="Caption"/>
                        <w:jc w:val="center"/>
                        <w:rPr>
                          <w:rFonts w:ascii="Times New Roman" w:hAnsi="Times New Roman" w:cs="Times New Roman"/>
                          <w:b w:val="0"/>
                          <w:bCs/>
                          <w:noProof/>
                        </w:rPr>
                      </w:pPr>
                      <w:r w:rsidRPr="00424B3B">
                        <w:rPr>
                          <w:rFonts w:ascii="Times New Roman" w:hAnsi="Times New Roman" w:cs="Times New Roman"/>
                          <w:b w:val="0"/>
                          <w:bCs/>
                        </w:rPr>
                        <w:t xml:space="preserve">Figure </w:t>
                      </w:r>
                      <w:r w:rsidRPr="00424B3B">
                        <w:rPr>
                          <w:rFonts w:ascii="Times New Roman" w:hAnsi="Times New Roman" w:cs="Times New Roman"/>
                          <w:b w:val="0"/>
                          <w:bCs/>
                        </w:rPr>
                        <w:fldChar w:fldCharType="begin"/>
                      </w:r>
                      <w:r w:rsidRPr="00424B3B">
                        <w:rPr>
                          <w:rFonts w:ascii="Times New Roman" w:hAnsi="Times New Roman" w:cs="Times New Roman"/>
                          <w:b w:val="0"/>
                          <w:bCs/>
                        </w:rPr>
                        <w:instrText xml:space="preserve"> SEQ Figure \* ARABIC </w:instrText>
                      </w:r>
                      <w:r w:rsidRPr="00424B3B">
                        <w:rPr>
                          <w:rFonts w:ascii="Times New Roman" w:hAnsi="Times New Roman" w:cs="Times New Roman"/>
                          <w:b w:val="0"/>
                          <w:bCs/>
                        </w:rPr>
                        <w:fldChar w:fldCharType="separate"/>
                      </w:r>
                      <w:r w:rsidR="009F6F05">
                        <w:rPr>
                          <w:rFonts w:ascii="Times New Roman" w:hAnsi="Times New Roman" w:cs="Times New Roman"/>
                          <w:b w:val="0"/>
                          <w:bCs/>
                          <w:noProof/>
                        </w:rPr>
                        <w:t>6</w:t>
                      </w:r>
                      <w:r w:rsidRPr="00424B3B">
                        <w:rPr>
                          <w:rFonts w:ascii="Times New Roman" w:hAnsi="Times New Roman" w:cs="Times New Roman"/>
                          <w:b w:val="0"/>
                          <w:bCs/>
                        </w:rPr>
                        <w:fldChar w:fldCharType="end"/>
                      </w:r>
                      <w:r w:rsidRPr="00424B3B">
                        <w:rPr>
                          <w:rFonts w:ascii="Times New Roman" w:hAnsi="Times New Roman" w:cs="Times New Roman"/>
                          <w:b w:val="0"/>
                          <w:bCs/>
                        </w:rPr>
                        <w:t>: Class 4 (21.45%)</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16D441D0" wp14:editId="58DED8E3">
            <wp:simplePos x="0" y="0"/>
            <wp:positionH relativeFrom="margin">
              <wp:posOffset>3101340</wp:posOffset>
            </wp:positionH>
            <wp:positionV relativeFrom="paragraph">
              <wp:posOffset>0</wp:posOffset>
            </wp:positionV>
            <wp:extent cx="3665220" cy="3665220"/>
            <wp:effectExtent l="0" t="0" r="0" b="0"/>
            <wp:wrapTopAndBottom/>
            <wp:docPr id="1762740796" name="Picture 7" descr="A green and yellow firewor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40796" name="Picture 7" descr="A green and yellow firework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5220" cy="3665220"/>
                    </a:xfrm>
                    <a:prstGeom prst="rect">
                      <a:avLst/>
                    </a:prstGeom>
                  </pic:spPr>
                </pic:pic>
              </a:graphicData>
            </a:graphic>
            <wp14:sizeRelH relativeFrom="page">
              <wp14:pctWidth>0</wp14:pctWidth>
            </wp14:sizeRelH>
            <wp14:sizeRelV relativeFrom="page">
              <wp14:pctHeight>0</wp14:pctHeight>
            </wp14:sizeRelV>
          </wp:anchor>
        </w:drawing>
      </w:r>
      <w:r w:rsidRPr="00B343B8">
        <w:drawing>
          <wp:anchor distT="0" distB="0" distL="114300" distR="114300" simplePos="0" relativeHeight="251672576" behindDoc="0" locked="0" layoutInCell="1" allowOverlap="1" wp14:anchorId="09B305FC" wp14:editId="235157FC">
            <wp:simplePos x="0" y="0"/>
            <wp:positionH relativeFrom="margin">
              <wp:posOffset>-53340</wp:posOffset>
            </wp:positionH>
            <wp:positionV relativeFrom="paragraph">
              <wp:posOffset>0</wp:posOffset>
            </wp:positionV>
            <wp:extent cx="2880360" cy="3258820"/>
            <wp:effectExtent l="0" t="0" r="0" b="0"/>
            <wp:wrapSquare wrapText="bothSides"/>
            <wp:docPr id="757671432"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71432" name="Picture 1" descr="A diagram of a network&#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360" cy="3258820"/>
                    </a:xfrm>
                    <a:prstGeom prst="rect">
                      <a:avLst/>
                    </a:prstGeom>
                  </pic:spPr>
                </pic:pic>
              </a:graphicData>
            </a:graphic>
            <wp14:sizeRelH relativeFrom="page">
              <wp14:pctWidth>0</wp14:pctWidth>
            </wp14:sizeRelH>
            <wp14:sizeRelV relativeFrom="page">
              <wp14:pctHeight>0</wp14:pctHeight>
            </wp14:sizeRelV>
          </wp:anchor>
        </w:drawing>
      </w:r>
    </w:p>
    <w:p w14:paraId="0B98A9F5" w14:textId="4A00A3B4" w:rsidR="00434C3B" w:rsidRDefault="00434C3B" w:rsidP="00777786">
      <w:pPr>
        <w:jc w:val="both"/>
        <w:rPr>
          <w:rFonts w:ascii="Times New Roman" w:hAnsi="Times New Roman" w:cs="Times New Roman"/>
          <w:b w:val="0"/>
          <w:bCs/>
          <w:i/>
          <w:iCs/>
          <w:sz w:val="22"/>
          <w:szCs w:val="22"/>
          <w:u w:val="single"/>
        </w:rPr>
      </w:pPr>
    </w:p>
    <w:p w14:paraId="5B31FA95" w14:textId="7A46042B" w:rsidR="00473B31" w:rsidRPr="009137A0" w:rsidRDefault="00473B31" w:rsidP="00777786">
      <w:pPr>
        <w:jc w:val="both"/>
        <w:rPr>
          <w:rFonts w:ascii="Times New Roman" w:hAnsi="Times New Roman" w:cs="Times New Roman"/>
          <w:b w:val="0"/>
          <w:bCs/>
          <w:i/>
          <w:iCs/>
          <w:sz w:val="22"/>
          <w:szCs w:val="22"/>
        </w:rPr>
      </w:pPr>
      <w:r w:rsidRPr="009137A0">
        <w:rPr>
          <w:rFonts w:ascii="Times New Roman" w:hAnsi="Times New Roman" w:cs="Times New Roman"/>
          <w:b w:val="0"/>
          <w:bCs/>
          <w:i/>
          <w:iCs/>
          <w:sz w:val="22"/>
          <w:szCs w:val="22"/>
          <w:u w:val="single"/>
        </w:rPr>
        <w:t>Group 5:</w:t>
      </w:r>
      <w:r w:rsidRPr="009137A0">
        <w:rPr>
          <w:rFonts w:ascii="Times New Roman" w:hAnsi="Times New Roman" w:cs="Times New Roman"/>
          <w:b w:val="0"/>
          <w:bCs/>
          <w:i/>
          <w:iCs/>
          <w:sz w:val="22"/>
          <w:szCs w:val="22"/>
        </w:rPr>
        <w:t xml:space="preserve"> </w:t>
      </w:r>
      <w:r w:rsidR="00F325BD" w:rsidRPr="009137A0">
        <w:rPr>
          <w:rFonts w:ascii="Times New Roman" w:hAnsi="Times New Roman" w:cs="Times New Roman"/>
          <w:b w:val="0"/>
          <w:bCs/>
          <w:i/>
          <w:iCs/>
          <w:sz w:val="22"/>
          <w:szCs w:val="22"/>
        </w:rPr>
        <w:t>account for 6.33%</w:t>
      </w:r>
      <w:r w:rsidR="0048117F">
        <w:rPr>
          <w:rFonts w:ascii="Times New Roman" w:hAnsi="Times New Roman" w:cs="Times New Roman"/>
          <w:b w:val="0"/>
          <w:bCs/>
          <w:i/>
          <w:iCs/>
          <w:sz w:val="22"/>
          <w:szCs w:val="22"/>
        </w:rPr>
        <w:t xml:space="preserve"> </w:t>
      </w:r>
      <w:r w:rsidR="0048117F">
        <w:rPr>
          <w:rFonts w:ascii="Times New Roman" w:hAnsi="Times New Roman" w:cs="Times New Roman"/>
          <w:b w:val="0"/>
          <w:bCs/>
          <w:i/>
          <w:iCs/>
          <w:sz w:val="22"/>
          <w:szCs w:val="22"/>
        </w:rPr>
        <w:t xml:space="preserve">(see Figure </w:t>
      </w:r>
      <w:r w:rsidR="0048117F">
        <w:rPr>
          <w:rFonts w:ascii="Times New Roman" w:hAnsi="Times New Roman" w:cs="Times New Roman"/>
          <w:b w:val="0"/>
          <w:bCs/>
          <w:i/>
          <w:iCs/>
          <w:sz w:val="22"/>
          <w:szCs w:val="22"/>
        </w:rPr>
        <w:t>7</w:t>
      </w:r>
      <w:r w:rsidR="0048117F">
        <w:rPr>
          <w:rFonts w:ascii="Times New Roman" w:hAnsi="Times New Roman" w:cs="Times New Roman"/>
          <w:b w:val="0"/>
          <w:bCs/>
          <w:i/>
          <w:iCs/>
          <w:sz w:val="22"/>
          <w:szCs w:val="22"/>
        </w:rPr>
        <w:t>)</w:t>
      </w:r>
    </w:p>
    <w:p w14:paraId="7C838B69" w14:textId="478E9B5C" w:rsidR="00F325BD" w:rsidRDefault="007573BF" w:rsidP="00777786">
      <w:pPr>
        <w:jc w:val="both"/>
        <w:rPr>
          <w:rFonts w:ascii="Times New Roman" w:hAnsi="Times New Roman" w:cs="Times New Roman"/>
          <w:b w:val="0"/>
          <w:bCs/>
          <w:sz w:val="22"/>
          <w:szCs w:val="22"/>
        </w:rPr>
      </w:pPr>
      <w:r>
        <w:rPr>
          <w:noProof/>
        </w:rPr>
        <mc:AlternateContent>
          <mc:Choice Requires="wps">
            <w:drawing>
              <wp:anchor distT="0" distB="0" distL="114300" distR="114300" simplePos="0" relativeHeight="251684864" behindDoc="0" locked="0" layoutInCell="1" allowOverlap="1" wp14:anchorId="5FDE0F06" wp14:editId="6668CB9B">
                <wp:simplePos x="0" y="0"/>
                <wp:positionH relativeFrom="column">
                  <wp:posOffset>3714750</wp:posOffset>
                </wp:positionH>
                <wp:positionV relativeFrom="paragraph">
                  <wp:posOffset>634365</wp:posOffset>
                </wp:positionV>
                <wp:extent cx="1821180" cy="274320"/>
                <wp:effectExtent l="0" t="0" r="7620" b="0"/>
                <wp:wrapSquare wrapText="bothSides"/>
                <wp:docPr id="2023184993" name="Text Box 1"/>
                <wp:cNvGraphicFramePr/>
                <a:graphic xmlns:a="http://schemas.openxmlformats.org/drawingml/2006/main">
                  <a:graphicData uri="http://schemas.microsoft.com/office/word/2010/wordprocessingShape">
                    <wps:wsp>
                      <wps:cNvSpPr txBox="1"/>
                      <wps:spPr>
                        <a:xfrm>
                          <a:off x="0" y="0"/>
                          <a:ext cx="1821180" cy="274320"/>
                        </a:xfrm>
                        <a:prstGeom prst="rect">
                          <a:avLst/>
                        </a:prstGeom>
                        <a:solidFill>
                          <a:prstClr val="white"/>
                        </a:solidFill>
                        <a:ln>
                          <a:noFill/>
                        </a:ln>
                      </wps:spPr>
                      <wps:txbx>
                        <w:txbxContent>
                          <w:p w14:paraId="7E69E7DF" w14:textId="69B409C4" w:rsidR="00C211C9" w:rsidRPr="007573BF" w:rsidRDefault="00C211C9" w:rsidP="007573BF">
                            <w:pPr>
                              <w:pStyle w:val="Caption"/>
                              <w:rPr>
                                <w:rFonts w:ascii="Times New Roman" w:hAnsi="Times New Roman" w:cs="Times New Roman"/>
                                <w:noProof/>
                              </w:rPr>
                            </w:pPr>
                            <w:r w:rsidRPr="007573BF">
                              <w:rPr>
                                <w:rFonts w:ascii="Times New Roman" w:hAnsi="Times New Roman" w:cs="Times New Roman"/>
                              </w:rPr>
                              <w:t xml:space="preserve">Table </w:t>
                            </w:r>
                            <w:r w:rsidRPr="007573BF">
                              <w:rPr>
                                <w:rFonts w:ascii="Times New Roman" w:hAnsi="Times New Roman" w:cs="Times New Roman"/>
                              </w:rPr>
                              <w:fldChar w:fldCharType="begin"/>
                            </w:r>
                            <w:r w:rsidRPr="007573BF">
                              <w:rPr>
                                <w:rFonts w:ascii="Times New Roman" w:hAnsi="Times New Roman" w:cs="Times New Roman"/>
                              </w:rPr>
                              <w:instrText xml:space="preserve"> SEQ Table \* ARABIC </w:instrText>
                            </w:r>
                            <w:r w:rsidRPr="007573BF">
                              <w:rPr>
                                <w:rFonts w:ascii="Times New Roman" w:hAnsi="Times New Roman" w:cs="Times New Roman"/>
                              </w:rPr>
                              <w:fldChar w:fldCharType="separate"/>
                            </w:r>
                            <w:r w:rsidR="00F30832">
                              <w:rPr>
                                <w:rFonts w:ascii="Times New Roman" w:hAnsi="Times New Roman" w:cs="Times New Roman"/>
                                <w:noProof/>
                              </w:rPr>
                              <w:t>1</w:t>
                            </w:r>
                            <w:r w:rsidRPr="007573BF">
                              <w:rPr>
                                <w:rFonts w:ascii="Times New Roman" w:hAnsi="Times New Roman" w:cs="Times New Roman"/>
                              </w:rPr>
                              <w:fldChar w:fldCharType="end"/>
                            </w:r>
                            <w:r w:rsidRPr="007573BF">
                              <w:rPr>
                                <w:rFonts w:ascii="Times New Roman" w:hAnsi="Times New Roman" w:cs="Times New Roman"/>
                              </w:rPr>
                              <w:t xml:space="preserve">: The percentage of incidents occurred at school bus by time </w:t>
                            </w:r>
                            <w:proofErr w:type="gramStart"/>
                            <w:r w:rsidRPr="007573BF">
                              <w:rPr>
                                <w:rFonts w:ascii="Times New Roman" w:hAnsi="Times New Roman" w:cs="Times New Roman"/>
                              </w:rPr>
                              <w:t>period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E0F06" id="_x0000_s1032" type="#_x0000_t202" style="position:absolute;left:0;text-align:left;margin-left:292.5pt;margin-top:49.95pt;width:143.4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" stroked="f">
                <v:textbox inset="0,0,0,0">
                  <w:txbxContent>
                    <w:p w14:paraId="7E69E7DF" w14:textId="69B409C4" w:rsidR="00C211C9" w:rsidRPr="007573BF" w:rsidRDefault="00C211C9" w:rsidP="007573BF">
                      <w:pPr>
                        <w:pStyle w:val="Caption"/>
                        <w:rPr>
                          <w:rFonts w:ascii="Times New Roman" w:hAnsi="Times New Roman" w:cs="Times New Roman"/>
                          <w:noProof/>
                        </w:rPr>
                      </w:pPr>
                      <w:r w:rsidRPr="007573BF">
                        <w:rPr>
                          <w:rFonts w:ascii="Times New Roman" w:hAnsi="Times New Roman" w:cs="Times New Roman"/>
                        </w:rPr>
                        <w:t xml:space="preserve">Table </w:t>
                      </w:r>
                      <w:r w:rsidRPr="007573BF">
                        <w:rPr>
                          <w:rFonts w:ascii="Times New Roman" w:hAnsi="Times New Roman" w:cs="Times New Roman"/>
                        </w:rPr>
                        <w:fldChar w:fldCharType="begin"/>
                      </w:r>
                      <w:r w:rsidRPr="007573BF">
                        <w:rPr>
                          <w:rFonts w:ascii="Times New Roman" w:hAnsi="Times New Roman" w:cs="Times New Roman"/>
                        </w:rPr>
                        <w:instrText xml:space="preserve"> SEQ Table \* ARABIC </w:instrText>
                      </w:r>
                      <w:r w:rsidRPr="007573BF">
                        <w:rPr>
                          <w:rFonts w:ascii="Times New Roman" w:hAnsi="Times New Roman" w:cs="Times New Roman"/>
                        </w:rPr>
                        <w:fldChar w:fldCharType="separate"/>
                      </w:r>
                      <w:r w:rsidR="00F30832">
                        <w:rPr>
                          <w:rFonts w:ascii="Times New Roman" w:hAnsi="Times New Roman" w:cs="Times New Roman"/>
                          <w:noProof/>
                        </w:rPr>
                        <w:t>1</w:t>
                      </w:r>
                      <w:r w:rsidRPr="007573BF">
                        <w:rPr>
                          <w:rFonts w:ascii="Times New Roman" w:hAnsi="Times New Roman" w:cs="Times New Roman"/>
                        </w:rPr>
                        <w:fldChar w:fldCharType="end"/>
                      </w:r>
                      <w:r w:rsidRPr="007573BF">
                        <w:rPr>
                          <w:rFonts w:ascii="Times New Roman" w:hAnsi="Times New Roman" w:cs="Times New Roman"/>
                        </w:rPr>
                        <w:t xml:space="preserve">: The percentage of incidents occurred at school bus by time </w:t>
                      </w:r>
                      <w:proofErr w:type="gramStart"/>
                      <w:r w:rsidRPr="007573BF">
                        <w:rPr>
                          <w:rFonts w:ascii="Times New Roman" w:hAnsi="Times New Roman" w:cs="Times New Roman"/>
                        </w:rPr>
                        <w:t>period</w:t>
                      </w:r>
                      <w:proofErr w:type="gramEnd"/>
                    </w:p>
                  </w:txbxContent>
                </v:textbox>
                <w10:wrap type="square"/>
              </v:shape>
            </w:pict>
          </mc:Fallback>
        </mc:AlternateContent>
      </w:r>
      <w:r>
        <w:rPr>
          <w:noProof/>
        </w:rPr>
        <w:drawing>
          <wp:anchor distT="0" distB="0" distL="114300" distR="114300" simplePos="0" relativeHeight="251682816" behindDoc="0" locked="0" layoutInCell="1" allowOverlap="1" wp14:anchorId="29CEAF11" wp14:editId="5C2407BC">
            <wp:simplePos x="0" y="0"/>
            <wp:positionH relativeFrom="column">
              <wp:posOffset>3684270</wp:posOffset>
            </wp:positionH>
            <wp:positionV relativeFrom="paragraph">
              <wp:posOffset>923925</wp:posOffset>
            </wp:positionV>
            <wp:extent cx="1941830" cy="2118360"/>
            <wp:effectExtent l="0" t="0" r="1270" b="0"/>
            <wp:wrapSquare wrapText="bothSides"/>
            <wp:docPr id="8" name="Picture 7">
              <a:extLst xmlns:a="http://schemas.openxmlformats.org/drawingml/2006/main">
                <a:ext uri="{FF2B5EF4-FFF2-40B4-BE49-F238E27FC236}">
                  <a16:creationId xmlns:a16="http://schemas.microsoft.com/office/drawing/2014/main" id="{D622B79D-AADA-1F31-248F-659503C4C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22B79D-AADA-1F31-248F-659503C4C46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1830" cy="2118360"/>
                    </a:xfrm>
                    <a:prstGeom prst="rect">
                      <a:avLst/>
                    </a:prstGeom>
                    <a:noFill/>
                  </pic:spPr>
                </pic:pic>
              </a:graphicData>
            </a:graphic>
            <wp14:sizeRelH relativeFrom="page">
              <wp14:pctWidth>0</wp14:pctWidth>
            </wp14:sizeRelH>
            <wp14:sizeRelV relativeFrom="page">
              <wp14:pctHeight>0</wp14:pctHeight>
            </wp14:sizeRelV>
          </wp:anchor>
        </w:drawing>
      </w:r>
      <w:r w:rsidR="00F878C7">
        <w:rPr>
          <w:noProof/>
        </w:rPr>
        <mc:AlternateContent>
          <mc:Choice Requires="wps">
            <w:drawing>
              <wp:anchor distT="0" distB="0" distL="114300" distR="114300" simplePos="0" relativeHeight="251681792" behindDoc="0" locked="0" layoutInCell="1" allowOverlap="1" wp14:anchorId="0E22B510" wp14:editId="7095A09C">
                <wp:simplePos x="0" y="0"/>
                <wp:positionH relativeFrom="column">
                  <wp:posOffset>0</wp:posOffset>
                </wp:positionH>
                <wp:positionV relativeFrom="paragraph">
                  <wp:posOffset>3053715</wp:posOffset>
                </wp:positionV>
                <wp:extent cx="2900680" cy="635"/>
                <wp:effectExtent l="0" t="0" r="0" b="0"/>
                <wp:wrapTopAndBottom/>
                <wp:docPr id="435809584" name="Text Box 1"/>
                <wp:cNvGraphicFramePr/>
                <a:graphic xmlns:a="http://schemas.openxmlformats.org/drawingml/2006/main">
                  <a:graphicData uri="http://schemas.microsoft.com/office/word/2010/wordprocessingShape">
                    <wps:wsp>
                      <wps:cNvSpPr txBox="1"/>
                      <wps:spPr>
                        <a:xfrm>
                          <a:off x="0" y="0"/>
                          <a:ext cx="2900680" cy="635"/>
                        </a:xfrm>
                        <a:prstGeom prst="rect">
                          <a:avLst/>
                        </a:prstGeom>
                        <a:solidFill>
                          <a:prstClr val="white"/>
                        </a:solidFill>
                        <a:ln>
                          <a:noFill/>
                        </a:ln>
                      </wps:spPr>
                      <wps:txbx>
                        <w:txbxContent>
                          <w:p w14:paraId="1261D49A" w14:textId="1F14BCEF" w:rsidR="00F878C7" w:rsidRPr="00F878C7" w:rsidRDefault="00F878C7" w:rsidP="00F878C7">
                            <w:pPr>
                              <w:pStyle w:val="Caption"/>
                              <w:jc w:val="center"/>
                              <w:rPr>
                                <w:rFonts w:ascii="Times New Roman" w:hAnsi="Times New Roman" w:cs="Times New Roman"/>
                                <w:b w:val="0"/>
                                <w:bCs/>
                                <w:noProof/>
                                <w:sz w:val="22"/>
                                <w:szCs w:val="22"/>
                              </w:rPr>
                            </w:pPr>
                            <w:r w:rsidRPr="00F878C7">
                              <w:rPr>
                                <w:rFonts w:ascii="Times New Roman" w:hAnsi="Times New Roman" w:cs="Times New Roman"/>
                                <w:b w:val="0"/>
                                <w:bCs/>
                              </w:rPr>
                              <w:t xml:space="preserve">Figure </w:t>
                            </w:r>
                            <w:r w:rsidRPr="00F878C7">
                              <w:rPr>
                                <w:rFonts w:ascii="Times New Roman" w:hAnsi="Times New Roman" w:cs="Times New Roman"/>
                                <w:b w:val="0"/>
                                <w:bCs/>
                              </w:rPr>
                              <w:fldChar w:fldCharType="begin"/>
                            </w:r>
                            <w:r w:rsidRPr="00F878C7">
                              <w:rPr>
                                <w:rFonts w:ascii="Times New Roman" w:hAnsi="Times New Roman" w:cs="Times New Roman"/>
                                <w:b w:val="0"/>
                                <w:bCs/>
                              </w:rPr>
                              <w:instrText xml:space="preserve"> SEQ Figure \* ARABIC </w:instrText>
                            </w:r>
                            <w:r w:rsidRPr="00F878C7">
                              <w:rPr>
                                <w:rFonts w:ascii="Times New Roman" w:hAnsi="Times New Roman" w:cs="Times New Roman"/>
                                <w:b w:val="0"/>
                                <w:bCs/>
                              </w:rPr>
                              <w:fldChar w:fldCharType="separate"/>
                            </w:r>
                            <w:r w:rsidR="009F6F05">
                              <w:rPr>
                                <w:rFonts w:ascii="Times New Roman" w:hAnsi="Times New Roman" w:cs="Times New Roman"/>
                                <w:b w:val="0"/>
                                <w:bCs/>
                                <w:noProof/>
                              </w:rPr>
                              <w:t>7</w:t>
                            </w:r>
                            <w:r w:rsidRPr="00F878C7">
                              <w:rPr>
                                <w:rFonts w:ascii="Times New Roman" w:hAnsi="Times New Roman" w:cs="Times New Roman"/>
                                <w:b w:val="0"/>
                                <w:bCs/>
                              </w:rPr>
                              <w:fldChar w:fldCharType="end"/>
                            </w:r>
                            <w:r w:rsidRPr="00F878C7">
                              <w:rPr>
                                <w:rFonts w:ascii="Times New Roman" w:hAnsi="Times New Roman" w:cs="Times New Roman"/>
                                <w:b w:val="0"/>
                                <w:bCs/>
                              </w:rPr>
                              <w:t>: Class 5 (6.33%)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2B510" id="_x0000_s1033" type="#_x0000_t202" style="position:absolute;left:0;text-align:left;margin-left:0;margin-top:240.45pt;width:228.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HvGAIAAD8EAAAOAAAAZHJzL2Uyb0RvYy54bWysU01v2zAMvQ/YfxB0X5xkWNEZ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" stroked="f">
                <v:textbox style="mso-fit-shape-to-text:t" inset="0,0,0,0">
                  <w:txbxContent>
                    <w:p w14:paraId="1261D49A" w14:textId="1F14BCEF" w:rsidR="00F878C7" w:rsidRPr="00F878C7" w:rsidRDefault="00F878C7" w:rsidP="00F878C7">
                      <w:pPr>
                        <w:pStyle w:val="Caption"/>
                        <w:jc w:val="center"/>
                        <w:rPr>
                          <w:rFonts w:ascii="Times New Roman" w:hAnsi="Times New Roman" w:cs="Times New Roman"/>
                          <w:b w:val="0"/>
                          <w:bCs/>
                          <w:noProof/>
                          <w:sz w:val="22"/>
                          <w:szCs w:val="22"/>
                        </w:rPr>
                      </w:pPr>
                      <w:r w:rsidRPr="00F878C7">
                        <w:rPr>
                          <w:rFonts w:ascii="Times New Roman" w:hAnsi="Times New Roman" w:cs="Times New Roman"/>
                          <w:b w:val="0"/>
                          <w:bCs/>
                        </w:rPr>
                        <w:t xml:space="preserve">Figure </w:t>
                      </w:r>
                      <w:r w:rsidRPr="00F878C7">
                        <w:rPr>
                          <w:rFonts w:ascii="Times New Roman" w:hAnsi="Times New Roman" w:cs="Times New Roman"/>
                          <w:b w:val="0"/>
                          <w:bCs/>
                        </w:rPr>
                        <w:fldChar w:fldCharType="begin"/>
                      </w:r>
                      <w:r w:rsidRPr="00F878C7">
                        <w:rPr>
                          <w:rFonts w:ascii="Times New Roman" w:hAnsi="Times New Roman" w:cs="Times New Roman"/>
                          <w:b w:val="0"/>
                          <w:bCs/>
                        </w:rPr>
                        <w:instrText xml:space="preserve"> SEQ Figure \* ARABIC </w:instrText>
                      </w:r>
                      <w:r w:rsidRPr="00F878C7">
                        <w:rPr>
                          <w:rFonts w:ascii="Times New Roman" w:hAnsi="Times New Roman" w:cs="Times New Roman"/>
                          <w:b w:val="0"/>
                          <w:bCs/>
                        </w:rPr>
                        <w:fldChar w:fldCharType="separate"/>
                      </w:r>
                      <w:r w:rsidR="009F6F05">
                        <w:rPr>
                          <w:rFonts w:ascii="Times New Roman" w:hAnsi="Times New Roman" w:cs="Times New Roman"/>
                          <w:b w:val="0"/>
                          <w:bCs/>
                          <w:noProof/>
                        </w:rPr>
                        <w:t>7</w:t>
                      </w:r>
                      <w:r w:rsidRPr="00F878C7">
                        <w:rPr>
                          <w:rFonts w:ascii="Times New Roman" w:hAnsi="Times New Roman" w:cs="Times New Roman"/>
                          <w:b w:val="0"/>
                          <w:bCs/>
                        </w:rPr>
                        <w:fldChar w:fldCharType="end"/>
                      </w:r>
                      <w:r w:rsidRPr="00F878C7">
                        <w:rPr>
                          <w:rFonts w:ascii="Times New Roman" w:hAnsi="Times New Roman" w:cs="Times New Roman"/>
                          <w:b w:val="0"/>
                          <w:bCs/>
                        </w:rPr>
                        <w:t>: Class 5 (6.33%)</w:t>
                      </w:r>
                    </w:p>
                  </w:txbxContent>
                </v:textbox>
                <w10:wrap type="topAndBottom"/>
              </v:shape>
            </w:pict>
          </mc:Fallback>
        </mc:AlternateContent>
      </w:r>
      <w:r w:rsidR="00F306B5" w:rsidRPr="00D95053">
        <w:drawing>
          <wp:anchor distT="0" distB="0" distL="114300" distR="114300" simplePos="0" relativeHeight="251678720" behindDoc="0" locked="0" layoutInCell="1" allowOverlap="1" wp14:anchorId="2AF28587" wp14:editId="3C1751B5">
            <wp:simplePos x="0" y="0"/>
            <wp:positionH relativeFrom="margin">
              <wp:align>left</wp:align>
            </wp:positionH>
            <wp:positionV relativeFrom="paragraph">
              <wp:posOffset>626745</wp:posOffset>
            </wp:positionV>
            <wp:extent cx="2900680" cy="2369820"/>
            <wp:effectExtent l="0" t="0" r="0" b="0"/>
            <wp:wrapTopAndBottom/>
            <wp:docPr id="1955845684" name="Picture 1" descr="A diagram of a b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45684" name="Picture 1" descr="A diagram of a bu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5597" cy="2373729"/>
                    </a:xfrm>
                    <a:prstGeom prst="rect">
                      <a:avLst/>
                    </a:prstGeom>
                  </pic:spPr>
                </pic:pic>
              </a:graphicData>
            </a:graphic>
            <wp14:sizeRelH relativeFrom="page">
              <wp14:pctWidth>0</wp14:pctWidth>
            </wp14:sizeRelH>
            <wp14:sizeRelV relativeFrom="page">
              <wp14:pctHeight>0</wp14:pctHeight>
            </wp14:sizeRelV>
          </wp:anchor>
        </w:drawing>
      </w:r>
      <w:r w:rsidR="00F325BD">
        <w:rPr>
          <w:rFonts w:ascii="Times New Roman" w:hAnsi="Times New Roman" w:cs="Times New Roman"/>
          <w:b w:val="0"/>
          <w:bCs/>
          <w:sz w:val="22"/>
          <w:szCs w:val="22"/>
        </w:rPr>
        <w:t xml:space="preserve">The information in this group is </w:t>
      </w:r>
      <w:proofErr w:type="gramStart"/>
      <w:r w:rsidR="00F325BD">
        <w:rPr>
          <w:rFonts w:ascii="Times New Roman" w:hAnsi="Times New Roman" w:cs="Times New Roman"/>
          <w:b w:val="0"/>
          <w:bCs/>
          <w:sz w:val="22"/>
          <w:szCs w:val="22"/>
        </w:rPr>
        <w:t xml:space="preserve">actually </w:t>
      </w:r>
      <w:r w:rsidR="004874E7">
        <w:rPr>
          <w:rFonts w:ascii="Times New Roman" w:hAnsi="Times New Roman" w:cs="Times New Roman"/>
          <w:b w:val="0"/>
          <w:bCs/>
          <w:sz w:val="22"/>
          <w:szCs w:val="22"/>
        </w:rPr>
        <w:t>limited</w:t>
      </w:r>
      <w:proofErr w:type="gramEnd"/>
      <w:r w:rsidR="00F325BD">
        <w:rPr>
          <w:rFonts w:ascii="Times New Roman" w:hAnsi="Times New Roman" w:cs="Times New Roman"/>
          <w:b w:val="0"/>
          <w:bCs/>
          <w:sz w:val="22"/>
          <w:szCs w:val="22"/>
        </w:rPr>
        <w:t xml:space="preserve">. It seems like the incidents in school bus often occur </w:t>
      </w:r>
      <w:r w:rsidR="00666646">
        <w:rPr>
          <w:rFonts w:ascii="Times New Roman" w:hAnsi="Times New Roman" w:cs="Times New Roman"/>
          <w:b w:val="0"/>
          <w:bCs/>
          <w:sz w:val="22"/>
          <w:szCs w:val="22"/>
        </w:rPr>
        <w:t xml:space="preserve">before school time. However, </w:t>
      </w:r>
      <w:r w:rsidR="000D40B1" w:rsidRPr="000D40B1">
        <w:rPr>
          <w:rFonts w:ascii="Times New Roman" w:hAnsi="Times New Roman" w:cs="Times New Roman"/>
          <w:b w:val="0"/>
          <w:bCs/>
          <w:sz w:val="22"/>
          <w:szCs w:val="22"/>
        </w:rPr>
        <w:t>statistical data on this situation indicates</w:t>
      </w:r>
      <w:r w:rsidR="00666646">
        <w:rPr>
          <w:rFonts w:ascii="Times New Roman" w:hAnsi="Times New Roman" w:cs="Times New Roman"/>
          <w:b w:val="0"/>
          <w:bCs/>
          <w:sz w:val="22"/>
          <w:szCs w:val="22"/>
        </w:rPr>
        <w:t xml:space="preserve"> that the difference </w:t>
      </w:r>
      <w:r w:rsidR="00B83BE1">
        <w:rPr>
          <w:rFonts w:ascii="Times New Roman" w:hAnsi="Times New Roman" w:cs="Times New Roman"/>
          <w:b w:val="0"/>
          <w:bCs/>
          <w:sz w:val="22"/>
          <w:szCs w:val="22"/>
        </w:rPr>
        <w:t>between</w:t>
      </w:r>
      <w:r w:rsidR="00FA16DA">
        <w:rPr>
          <w:rFonts w:ascii="Times New Roman" w:hAnsi="Times New Roman" w:cs="Times New Roman"/>
          <w:b w:val="0"/>
          <w:bCs/>
          <w:sz w:val="22"/>
          <w:szCs w:val="22"/>
        </w:rPr>
        <w:t xml:space="preserve"> </w:t>
      </w:r>
      <w:r w:rsidR="00FA16DA" w:rsidRPr="00FA16DA">
        <w:rPr>
          <w:rFonts w:ascii="Times New Roman" w:hAnsi="Times New Roman" w:cs="Times New Roman"/>
          <w:b w:val="0"/>
          <w:bCs/>
          <w:sz w:val="22"/>
          <w:szCs w:val="22"/>
        </w:rPr>
        <w:t>incidents occurring</w:t>
      </w:r>
      <w:r w:rsidR="00B83BE1">
        <w:rPr>
          <w:rFonts w:ascii="Times New Roman" w:hAnsi="Times New Roman" w:cs="Times New Roman"/>
          <w:b w:val="0"/>
          <w:bCs/>
          <w:sz w:val="22"/>
          <w:szCs w:val="22"/>
        </w:rPr>
        <w:t xml:space="preserve"> before school and </w:t>
      </w:r>
      <w:r w:rsidR="00B015C9">
        <w:rPr>
          <w:rFonts w:ascii="Times New Roman" w:hAnsi="Times New Roman" w:cs="Times New Roman"/>
          <w:b w:val="0"/>
          <w:bCs/>
          <w:sz w:val="22"/>
          <w:szCs w:val="22"/>
        </w:rPr>
        <w:t xml:space="preserve">after school is not </w:t>
      </w:r>
      <w:r w:rsidR="00FA16DA" w:rsidRPr="00FA16DA">
        <w:rPr>
          <w:rFonts w:ascii="Times New Roman" w:hAnsi="Times New Roman" w:cs="Times New Roman"/>
          <w:b w:val="0"/>
          <w:bCs/>
          <w:sz w:val="22"/>
          <w:szCs w:val="22"/>
        </w:rPr>
        <w:t xml:space="preserve">significant </w:t>
      </w:r>
      <w:r w:rsidR="00B015C9">
        <w:rPr>
          <w:rFonts w:ascii="Times New Roman" w:hAnsi="Times New Roman" w:cs="Times New Roman"/>
          <w:b w:val="0"/>
          <w:bCs/>
          <w:sz w:val="22"/>
          <w:szCs w:val="22"/>
        </w:rPr>
        <w:t>(see Table 1).</w:t>
      </w:r>
      <w:r w:rsidR="00424B3B" w:rsidRPr="00424B3B">
        <w:rPr>
          <w:noProof/>
        </w:rPr>
        <w:t xml:space="preserve"> </w:t>
      </w:r>
    </w:p>
    <w:p w14:paraId="507C2929" w14:textId="5D839FC0" w:rsidR="00B015C9" w:rsidRPr="009137A0" w:rsidRDefault="00684862" w:rsidP="00777786">
      <w:pPr>
        <w:jc w:val="both"/>
        <w:rPr>
          <w:rFonts w:ascii="Times New Roman" w:hAnsi="Times New Roman" w:cs="Times New Roman"/>
          <w:b w:val="0"/>
          <w:bCs/>
          <w:i/>
          <w:iCs/>
          <w:sz w:val="22"/>
          <w:szCs w:val="22"/>
        </w:rPr>
      </w:pPr>
      <w:r w:rsidRPr="009137A0">
        <w:rPr>
          <w:rFonts w:ascii="Times New Roman" w:hAnsi="Times New Roman" w:cs="Times New Roman"/>
          <w:b w:val="0"/>
          <w:bCs/>
          <w:i/>
          <w:iCs/>
          <w:sz w:val="22"/>
          <w:szCs w:val="22"/>
          <w:u w:val="single"/>
        </w:rPr>
        <w:t>Group 6:</w:t>
      </w:r>
      <w:r w:rsidRPr="009137A0">
        <w:rPr>
          <w:rFonts w:ascii="Times New Roman" w:hAnsi="Times New Roman" w:cs="Times New Roman"/>
          <w:b w:val="0"/>
          <w:bCs/>
          <w:i/>
          <w:iCs/>
          <w:sz w:val="22"/>
          <w:szCs w:val="22"/>
        </w:rPr>
        <w:t xml:space="preserve"> account for 8.9%</w:t>
      </w:r>
      <w:r w:rsidR="0048117F">
        <w:rPr>
          <w:rFonts w:ascii="Times New Roman" w:hAnsi="Times New Roman" w:cs="Times New Roman"/>
          <w:b w:val="0"/>
          <w:bCs/>
          <w:i/>
          <w:iCs/>
          <w:sz w:val="22"/>
          <w:szCs w:val="22"/>
        </w:rPr>
        <w:t xml:space="preserve"> </w:t>
      </w:r>
      <w:r w:rsidR="0048117F">
        <w:rPr>
          <w:rFonts w:ascii="Times New Roman" w:hAnsi="Times New Roman" w:cs="Times New Roman"/>
          <w:b w:val="0"/>
          <w:bCs/>
          <w:i/>
          <w:iCs/>
          <w:sz w:val="22"/>
          <w:szCs w:val="22"/>
        </w:rPr>
        <w:t xml:space="preserve">(see Figure </w:t>
      </w:r>
      <w:r w:rsidR="0048117F">
        <w:rPr>
          <w:rFonts w:ascii="Times New Roman" w:hAnsi="Times New Roman" w:cs="Times New Roman"/>
          <w:b w:val="0"/>
          <w:bCs/>
          <w:i/>
          <w:iCs/>
          <w:sz w:val="22"/>
          <w:szCs w:val="22"/>
        </w:rPr>
        <w:t>9</w:t>
      </w:r>
      <w:r w:rsidR="0048117F">
        <w:rPr>
          <w:rFonts w:ascii="Times New Roman" w:hAnsi="Times New Roman" w:cs="Times New Roman"/>
          <w:b w:val="0"/>
          <w:bCs/>
          <w:i/>
          <w:iCs/>
          <w:sz w:val="22"/>
          <w:szCs w:val="22"/>
        </w:rPr>
        <w:t>)</w:t>
      </w:r>
    </w:p>
    <w:p w14:paraId="4152A391" w14:textId="6DC9E047" w:rsidR="00684862" w:rsidRDefault="005C2012" w:rsidP="00777786">
      <w:pPr>
        <w:jc w:val="both"/>
        <w:rPr>
          <w:rFonts w:ascii="Times New Roman" w:hAnsi="Times New Roman" w:cs="Times New Roman"/>
          <w:b w:val="0"/>
          <w:bCs/>
          <w:sz w:val="22"/>
          <w:szCs w:val="22"/>
        </w:rPr>
      </w:pPr>
      <w:r>
        <w:rPr>
          <w:rFonts w:ascii="Times New Roman" w:hAnsi="Times New Roman" w:cs="Times New Roman"/>
          <w:b w:val="0"/>
          <w:bCs/>
          <w:sz w:val="22"/>
          <w:szCs w:val="22"/>
        </w:rPr>
        <w:t xml:space="preserve">The same as group 5, this group </w:t>
      </w:r>
      <w:r w:rsidR="00673395" w:rsidRPr="00673395">
        <w:rPr>
          <w:rFonts w:ascii="Times New Roman" w:hAnsi="Times New Roman" w:cs="Times New Roman"/>
          <w:b w:val="0"/>
          <w:bCs/>
          <w:sz w:val="22"/>
          <w:szCs w:val="22"/>
        </w:rPr>
        <w:t>also lacks substantial information</w:t>
      </w:r>
      <w:r>
        <w:rPr>
          <w:rFonts w:ascii="Times New Roman" w:hAnsi="Times New Roman" w:cs="Times New Roman"/>
          <w:b w:val="0"/>
          <w:bCs/>
          <w:sz w:val="22"/>
          <w:szCs w:val="22"/>
        </w:rPr>
        <w:t>. Most of incidents happen</w:t>
      </w:r>
      <w:r w:rsidR="00310D4D">
        <w:rPr>
          <w:rFonts w:ascii="Times New Roman" w:hAnsi="Times New Roman" w:cs="Times New Roman"/>
          <w:b w:val="0"/>
          <w:bCs/>
          <w:sz w:val="22"/>
          <w:szCs w:val="22"/>
        </w:rPr>
        <w:t>ed</w:t>
      </w:r>
      <w:r>
        <w:rPr>
          <w:rFonts w:ascii="Times New Roman" w:hAnsi="Times New Roman" w:cs="Times New Roman"/>
          <w:b w:val="0"/>
          <w:bCs/>
          <w:sz w:val="22"/>
          <w:szCs w:val="22"/>
        </w:rPr>
        <w:t xml:space="preserve"> at </w:t>
      </w:r>
      <w:r w:rsidR="00646233" w:rsidRPr="00646233">
        <w:rPr>
          <w:rFonts w:ascii="Times New Roman" w:hAnsi="Times New Roman" w:cs="Times New Roman"/>
          <w:b w:val="0"/>
          <w:bCs/>
          <w:sz w:val="22"/>
          <w:szCs w:val="22"/>
        </w:rPr>
        <w:t>the start of the school day</w:t>
      </w:r>
      <w:r w:rsidR="00310D4D">
        <w:rPr>
          <w:rFonts w:ascii="Times New Roman" w:hAnsi="Times New Roman" w:cs="Times New Roman"/>
          <w:b w:val="0"/>
          <w:bCs/>
          <w:sz w:val="22"/>
          <w:szCs w:val="22"/>
        </w:rPr>
        <w:t xml:space="preserve"> were acted by males (see Table 2).</w:t>
      </w:r>
      <w:r w:rsidR="008618B6" w:rsidRPr="008618B6">
        <w:t xml:space="preserve"> </w:t>
      </w:r>
    </w:p>
    <w:p w14:paraId="2C5725BF" w14:textId="625323CB" w:rsidR="00310D4D" w:rsidRPr="009137A0" w:rsidRDefault="00310D4D" w:rsidP="00777786">
      <w:pPr>
        <w:jc w:val="both"/>
        <w:rPr>
          <w:rFonts w:ascii="Times New Roman" w:hAnsi="Times New Roman" w:cs="Times New Roman"/>
          <w:b w:val="0"/>
          <w:bCs/>
          <w:i/>
          <w:iCs/>
          <w:sz w:val="22"/>
          <w:szCs w:val="22"/>
        </w:rPr>
      </w:pPr>
      <w:r w:rsidRPr="009137A0">
        <w:rPr>
          <w:rFonts w:ascii="Times New Roman" w:hAnsi="Times New Roman" w:cs="Times New Roman"/>
          <w:b w:val="0"/>
          <w:bCs/>
          <w:i/>
          <w:iCs/>
          <w:sz w:val="22"/>
          <w:szCs w:val="22"/>
          <w:u w:val="single"/>
        </w:rPr>
        <w:lastRenderedPageBreak/>
        <w:t>Group 7:</w:t>
      </w:r>
      <w:r w:rsidR="009137A0" w:rsidRPr="009137A0">
        <w:rPr>
          <w:rFonts w:ascii="Times New Roman" w:hAnsi="Times New Roman" w:cs="Times New Roman"/>
          <w:b w:val="0"/>
          <w:bCs/>
          <w:i/>
          <w:iCs/>
          <w:sz w:val="22"/>
          <w:szCs w:val="22"/>
        </w:rPr>
        <w:t xml:space="preserve"> </w:t>
      </w:r>
      <w:r w:rsidR="009137A0" w:rsidRPr="009137A0">
        <w:rPr>
          <w:rFonts w:ascii="Times New Roman" w:hAnsi="Times New Roman" w:cs="Times New Roman"/>
          <w:b w:val="0"/>
          <w:bCs/>
          <w:i/>
          <w:iCs/>
          <w:sz w:val="22"/>
          <w:szCs w:val="22"/>
        </w:rPr>
        <w:t xml:space="preserve">account for </w:t>
      </w:r>
      <w:r w:rsidR="00991CAF">
        <w:rPr>
          <w:rFonts w:ascii="Times New Roman" w:hAnsi="Times New Roman" w:cs="Times New Roman"/>
          <w:b w:val="0"/>
          <w:bCs/>
          <w:i/>
          <w:iCs/>
          <w:sz w:val="22"/>
          <w:szCs w:val="22"/>
        </w:rPr>
        <w:t>10</w:t>
      </w:r>
      <w:r w:rsidR="009137A0" w:rsidRPr="009137A0">
        <w:rPr>
          <w:rFonts w:ascii="Times New Roman" w:hAnsi="Times New Roman" w:cs="Times New Roman"/>
          <w:b w:val="0"/>
          <w:bCs/>
          <w:i/>
          <w:iCs/>
          <w:sz w:val="22"/>
          <w:szCs w:val="22"/>
        </w:rPr>
        <w:t>.</w:t>
      </w:r>
      <w:r w:rsidR="00991CAF">
        <w:rPr>
          <w:rFonts w:ascii="Times New Roman" w:hAnsi="Times New Roman" w:cs="Times New Roman"/>
          <w:b w:val="0"/>
          <w:bCs/>
          <w:i/>
          <w:iCs/>
          <w:sz w:val="22"/>
          <w:szCs w:val="22"/>
        </w:rPr>
        <w:t>13</w:t>
      </w:r>
      <w:r w:rsidR="009137A0" w:rsidRPr="009137A0">
        <w:rPr>
          <w:rFonts w:ascii="Times New Roman" w:hAnsi="Times New Roman" w:cs="Times New Roman"/>
          <w:b w:val="0"/>
          <w:bCs/>
          <w:i/>
          <w:iCs/>
          <w:sz w:val="22"/>
          <w:szCs w:val="22"/>
        </w:rPr>
        <w:t>%</w:t>
      </w:r>
      <w:r w:rsidR="0048117F">
        <w:rPr>
          <w:rFonts w:ascii="Times New Roman" w:hAnsi="Times New Roman" w:cs="Times New Roman"/>
          <w:b w:val="0"/>
          <w:bCs/>
          <w:i/>
          <w:iCs/>
          <w:sz w:val="22"/>
          <w:szCs w:val="22"/>
        </w:rPr>
        <w:t xml:space="preserve"> </w:t>
      </w:r>
      <w:r w:rsidR="0048117F">
        <w:rPr>
          <w:rFonts w:ascii="Times New Roman" w:hAnsi="Times New Roman" w:cs="Times New Roman"/>
          <w:b w:val="0"/>
          <w:bCs/>
          <w:i/>
          <w:iCs/>
          <w:sz w:val="22"/>
          <w:szCs w:val="22"/>
        </w:rPr>
        <w:t xml:space="preserve">(see Figure </w:t>
      </w:r>
      <w:r w:rsidR="0048117F">
        <w:rPr>
          <w:rFonts w:ascii="Times New Roman" w:hAnsi="Times New Roman" w:cs="Times New Roman"/>
          <w:b w:val="0"/>
          <w:bCs/>
          <w:i/>
          <w:iCs/>
          <w:sz w:val="22"/>
          <w:szCs w:val="22"/>
        </w:rPr>
        <w:t>8</w:t>
      </w:r>
      <w:r w:rsidR="0048117F">
        <w:rPr>
          <w:rFonts w:ascii="Times New Roman" w:hAnsi="Times New Roman" w:cs="Times New Roman"/>
          <w:b w:val="0"/>
          <w:bCs/>
          <w:i/>
          <w:iCs/>
          <w:sz w:val="22"/>
          <w:szCs w:val="22"/>
        </w:rPr>
        <w:t>)</w:t>
      </w:r>
    </w:p>
    <w:p w14:paraId="3E522E7B" w14:textId="75D4B298" w:rsidR="00310D4D" w:rsidRPr="00D55190" w:rsidRDefault="009F6F05" w:rsidP="00777786">
      <w:pPr>
        <w:jc w:val="both"/>
        <w:rPr>
          <w:rFonts w:ascii="Times New Roman" w:hAnsi="Times New Roman" w:cs="Times New Roman"/>
          <w:b w:val="0"/>
          <w:bCs/>
          <w:sz w:val="22"/>
          <w:szCs w:val="22"/>
        </w:rPr>
      </w:pPr>
      <w:r>
        <w:rPr>
          <w:noProof/>
        </w:rPr>
        <mc:AlternateContent>
          <mc:Choice Requires="wps">
            <w:drawing>
              <wp:anchor distT="0" distB="0" distL="114300" distR="114300" simplePos="0" relativeHeight="251687936" behindDoc="0" locked="0" layoutInCell="1" allowOverlap="1" wp14:anchorId="53CDA570" wp14:editId="352B89D8">
                <wp:simplePos x="0" y="0"/>
                <wp:positionH relativeFrom="column">
                  <wp:posOffset>-11430</wp:posOffset>
                </wp:positionH>
                <wp:positionV relativeFrom="paragraph">
                  <wp:posOffset>3076575</wp:posOffset>
                </wp:positionV>
                <wp:extent cx="1442085" cy="635"/>
                <wp:effectExtent l="0" t="0" r="5715" b="8255"/>
                <wp:wrapTopAndBottom/>
                <wp:docPr id="1443180225" name="Text Box 1"/>
                <wp:cNvGraphicFramePr/>
                <a:graphic xmlns:a="http://schemas.openxmlformats.org/drawingml/2006/main">
                  <a:graphicData uri="http://schemas.microsoft.com/office/word/2010/wordprocessingShape">
                    <wps:wsp>
                      <wps:cNvSpPr txBox="1"/>
                      <wps:spPr>
                        <a:xfrm>
                          <a:off x="0" y="0"/>
                          <a:ext cx="1442085" cy="635"/>
                        </a:xfrm>
                        <a:prstGeom prst="rect">
                          <a:avLst/>
                        </a:prstGeom>
                        <a:solidFill>
                          <a:prstClr val="white"/>
                        </a:solidFill>
                        <a:ln>
                          <a:noFill/>
                        </a:ln>
                      </wps:spPr>
                      <wps:txbx>
                        <w:txbxContent>
                          <w:p w14:paraId="5CA1D375" w14:textId="7BC38F23" w:rsidR="008618B6" w:rsidRPr="008618B6" w:rsidRDefault="008618B6" w:rsidP="008618B6">
                            <w:pPr>
                              <w:pStyle w:val="Caption"/>
                              <w:jc w:val="center"/>
                              <w:rPr>
                                <w:rFonts w:ascii="Times New Roman" w:hAnsi="Times New Roman" w:cs="Times New Roman"/>
                                <w:b w:val="0"/>
                                <w:bCs/>
                              </w:rPr>
                            </w:pPr>
                            <w:r w:rsidRPr="008618B6">
                              <w:rPr>
                                <w:rFonts w:ascii="Times New Roman" w:hAnsi="Times New Roman" w:cs="Times New Roman"/>
                                <w:b w:val="0"/>
                                <w:bCs/>
                              </w:rPr>
                              <w:t xml:space="preserve">Figure </w:t>
                            </w:r>
                            <w:r w:rsidRPr="008618B6">
                              <w:rPr>
                                <w:rFonts w:ascii="Times New Roman" w:hAnsi="Times New Roman" w:cs="Times New Roman"/>
                                <w:b w:val="0"/>
                                <w:bCs/>
                              </w:rPr>
                              <w:fldChar w:fldCharType="begin"/>
                            </w:r>
                            <w:r w:rsidRPr="008618B6">
                              <w:rPr>
                                <w:rFonts w:ascii="Times New Roman" w:hAnsi="Times New Roman" w:cs="Times New Roman"/>
                                <w:b w:val="0"/>
                                <w:bCs/>
                              </w:rPr>
                              <w:instrText xml:space="preserve"> SEQ Figure \* ARABIC </w:instrText>
                            </w:r>
                            <w:r w:rsidRPr="008618B6">
                              <w:rPr>
                                <w:rFonts w:ascii="Times New Roman" w:hAnsi="Times New Roman" w:cs="Times New Roman"/>
                                <w:b w:val="0"/>
                                <w:bCs/>
                              </w:rPr>
                              <w:fldChar w:fldCharType="separate"/>
                            </w:r>
                            <w:r w:rsidR="009F6F05">
                              <w:rPr>
                                <w:rFonts w:ascii="Times New Roman" w:hAnsi="Times New Roman" w:cs="Times New Roman"/>
                                <w:b w:val="0"/>
                                <w:bCs/>
                                <w:noProof/>
                              </w:rPr>
                              <w:t>9</w:t>
                            </w:r>
                            <w:r w:rsidRPr="008618B6">
                              <w:rPr>
                                <w:rFonts w:ascii="Times New Roman" w:hAnsi="Times New Roman" w:cs="Times New Roman"/>
                                <w:b w:val="0"/>
                                <w:bCs/>
                              </w:rPr>
                              <w:fldChar w:fldCharType="end"/>
                            </w:r>
                            <w:r w:rsidRPr="008618B6">
                              <w:rPr>
                                <w:rFonts w:ascii="Times New Roman" w:hAnsi="Times New Roman" w:cs="Times New Roman"/>
                                <w:b w:val="0"/>
                                <w:bCs/>
                              </w:rPr>
                              <w:t>: Class 6 (8.9%)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DA570" id="_x0000_s1034" type="#_x0000_t202" style="position:absolute;left:0;text-align:left;margin-left:-.9pt;margin-top:242.25pt;width:113.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" stroked="f">
                <v:textbox style="mso-fit-shape-to-text:t" inset="0,0,0,0">
                  <w:txbxContent>
                    <w:p w14:paraId="5CA1D375" w14:textId="7BC38F23" w:rsidR="008618B6" w:rsidRPr="008618B6" w:rsidRDefault="008618B6" w:rsidP="008618B6">
                      <w:pPr>
                        <w:pStyle w:val="Caption"/>
                        <w:jc w:val="center"/>
                        <w:rPr>
                          <w:rFonts w:ascii="Times New Roman" w:hAnsi="Times New Roman" w:cs="Times New Roman"/>
                          <w:b w:val="0"/>
                          <w:bCs/>
                        </w:rPr>
                      </w:pPr>
                      <w:r w:rsidRPr="008618B6">
                        <w:rPr>
                          <w:rFonts w:ascii="Times New Roman" w:hAnsi="Times New Roman" w:cs="Times New Roman"/>
                          <w:b w:val="0"/>
                          <w:bCs/>
                        </w:rPr>
                        <w:t xml:space="preserve">Figure </w:t>
                      </w:r>
                      <w:r w:rsidRPr="008618B6">
                        <w:rPr>
                          <w:rFonts w:ascii="Times New Roman" w:hAnsi="Times New Roman" w:cs="Times New Roman"/>
                          <w:b w:val="0"/>
                          <w:bCs/>
                        </w:rPr>
                        <w:fldChar w:fldCharType="begin"/>
                      </w:r>
                      <w:r w:rsidRPr="008618B6">
                        <w:rPr>
                          <w:rFonts w:ascii="Times New Roman" w:hAnsi="Times New Roman" w:cs="Times New Roman"/>
                          <w:b w:val="0"/>
                          <w:bCs/>
                        </w:rPr>
                        <w:instrText xml:space="preserve"> SEQ Figure \* ARABIC </w:instrText>
                      </w:r>
                      <w:r w:rsidRPr="008618B6">
                        <w:rPr>
                          <w:rFonts w:ascii="Times New Roman" w:hAnsi="Times New Roman" w:cs="Times New Roman"/>
                          <w:b w:val="0"/>
                          <w:bCs/>
                        </w:rPr>
                        <w:fldChar w:fldCharType="separate"/>
                      </w:r>
                      <w:r w:rsidR="009F6F05">
                        <w:rPr>
                          <w:rFonts w:ascii="Times New Roman" w:hAnsi="Times New Roman" w:cs="Times New Roman"/>
                          <w:b w:val="0"/>
                          <w:bCs/>
                          <w:noProof/>
                        </w:rPr>
                        <w:t>9</w:t>
                      </w:r>
                      <w:r w:rsidRPr="008618B6">
                        <w:rPr>
                          <w:rFonts w:ascii="Times New Roman" w:hAnsi="Times New Roman" w:cs="Times New Roman"/>
                          <w:b w:val="0"/>
                          <w:bCs/>
                        </w:rPr>
                        <w:fldChar w:fldCharType="end"/>
                      </w:r>
                      <w:r w:rsidRPr="008618B6">
                        <w:rPr>
                          <w:rFonts w:ascii="Times New Roman" w:hAnsi="Times New Roman" w:cs="Times New Roman"/>
                          <w:b w:val="0"/>
                          <w:bCs/>
                        </w:rPr>
                        <w:t>: Class 6 (8.9%)</w:t>
                      </w:r>
                    </w:p>
                  </w:txbxContent>
                </v:textbox>
                <w10:wrap type="topAndBottom"/>
              </v:shape>
            </w:pict>
          </mc:Fallback>
        </mc:AlternateContent>
      </w:r>
      <w:r w:rsidRPr="00A157F9">
        <w:drawing>
          <wp:anchor distT="0" distB="0" distL="114300" distR="114300" simplePos="0" relativeHeight="251685888" behindDoc="0" locked="0" layoutInCell="1" allowOverlap="1" wp14:anchorId="5F3C9387" wp14:editId="7BD466C7">
            <wp:simplePos x="0" y="0"/>
            <wp:positionH relativeFrom="column">
              <wp:posOffset>-11430</wp:posOffset>
            </wp:positionH>
            <wp:positionV relativeFrom="paragraph">
              <wp:posOffset>443865</wp:posOffset>
            </wp:positionV>
            <wp:extent cx="1442085" cy="2567940"/>
            <wp:effectExtent l="0" t="0" r="5715" b="3810"/>
            <wp:wrapTopAndBottom/>
            <wp:docPr id="132665592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55924" name="Picture 1" descr="A diagram of a network&#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2085" cy="25679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3C520524" wp14:editId="747D0191">
                <wp:simplePos x="0" y="0"/>
                <wp:positionH relativeFrom="column">
                  <wp:posOffset>4255770</wp:posOffset>
                </wp:positionH>
                <wp:positionV relativeFrom="paragraph">
                  <wp:posOffset>443865</wp:posOffset>
                </wp:positionV>
                <wp:extent cx="2171700" cy="297180"/>
                <wp:effectExtent l="0" t="0" r="0" b="7620"/>
                <wp:wrapSquare wrapText="bothSides"/>
                <wp:docPr id="852541520" name="Text Box 1"/>
                <wp:cNvGraphicFramePr/>
                <a:graphic xmlns:a="http://schemas.openxmlformats.org/drawingml/2006/main">
                  <a:graphicData uri="http://schemas.microsoft.com/office/word/2010/wordprocessingShape">
                    <wps:wsp>
                      <wps:cNvSpPr txBox="1"/>
                      <wps:spPr>
                        <a:xfrm>
                          <a:off x="0" y="0"/>
                          <a:ext cx="2171700" cy="297180"/>
                        </a:xfrm>
                        <a:prstGeom prst="rect">
                          <a:avLst/>
                        </a:prstGeom>
                        <a:solidFill>
                          <a:prstClr val="white"/>
                        </a:solidFill>
                        <a:ln>
                          <a:noFill/>
                        </a:ln>
                      </wps:spPr>
                      <wps:txbx>
                        <w:txbxContent>
                          <w:p w14:paraId="32EF5BD3" w14:textId="4549E977" w:rsidR="00F30832" w:rsidRPr="00F30832" w:rsidRDefault="00F30832" w:rsidP="00F30832">
                            <w:pPr>
                              <w:pStyle w:val="Caption"/>
                              <w:rPr>
                                <w:rFonts w:ascii="Times New Roman" w:hAnsi="Times New Roman" w:cs="Times New Roman"/>
                                <w:noProof/>
                              </w:rPr>
                            </w:pPr>
                            <w:r w:rsidRPr="00F30832">
                              <w:rPr>
                                <w:rFonts w:ascii="Times New Roman" w:hAnsi="Times New Roman" w:cs="Times New Roman"/>
                              </w:rPr>
                              <w:t xml:space="preserve">Table </w:t>
                            </w:r>
                            <w:r w:rsidRPr="00F30832">
                              <w:rPr>
                                <w:rFonts w:ascii="Times New Roman" w:hAnsi="Times New Roman" w:cs="Times New Roman"/>
                              </w:rPr>
                              <w:fldChar w:fldCharType="begin"/>
                            </w:r>
                            <w:r w:rsidRPr="00F30832">
                              <w:rPr>
                                <w:rFonts w:ascii="Times New Roman" w:hAnsi="Times New Roman" w:cs="Times New Roman"/>
                              </w:rPr>
                              <w:instrText xml:space="preserve"> SEQ Table \* ARABIC </w:instrText>
                            </w:r>
                            <w:r w:rsidRPr="00F30832">
                              <w:rPr>
                                <w:rFonts w:ascii="Times New Roman" w:hAnsi="Times New Roman" w:cs="Times New Roman"/>
                              </w:rPr>
                              <w:fldChar w:fldCharType="separate"/>
                            </w:r>
                            <w:r w:rsidRPr="00F30832">
                              <w:rPr>
                                <w:rFonts w:ascii="Times New Roman" w:hAnsi="Times New Roman" w:cs="Times New Roman"/>
                                <w:noProof/>
                              </w:rPr>
                              <w:t>2</w:t>
                            </w:r>
                            <w:r w:rsidRPr="00F30832">
                              <w:rPr>
                                <w:rFonts w:ascii="Times New Roman" w:hAnsi="Times New Roman" w:cs="Times New Roman"/>
                              </w:rPr>
                              <w:fldChar w:fldCharType="end"/>
                            </w:r>
                            <w:r w:rsidRPr="00F30832">
                              <w:rPr>
                                <w:rFonts w:ascii="Times New Roman" w:hAnsi="Times New Roman" w:cs="Times New Roman"/>
                              </w:rPr>
                              <w:t>: The percentage of shooters by gender in incidents occurred at start</w:t>
                            </w:r>
                            <w:r w:rsidRPr="00F30832">
                              <w:rPr>
                                <w:rFonts w:ascii="Times New Roman" w:hAnsi="Times New Roman" w:cs="Times New Roman"/>
                                <w:noProof/>
                              </w:rPr>
                              <w:t xml:space="preserve"> of school day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20524" id="_x0000_s1035" type="#_x0000_t202" style="position:absolute;left:0;text-align:left;margin-left:335.1pt;margin-top:34.95pt;width:171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" stroked="f">
                <v:textbox inset="0,0,0,0">
                  <w:txbxContent>
                    <w:p w14:paraId="32EF5BD3" w14:textId="4549E977" w:rsidR="00F30832" w:rsidRPr="00F30832" w:rsidRDefault="00F30832" w:rsidP="00F30832">
                      <w:pPr>
                        <w:pStyle w:val="Caption"/>
                        <w:rPr>
                          <w:rFonts w:ascii="Times New Roman" w:hAnsi="Times New Roman" w:cs="Times New Roman"/>
                          <w:noProof/>
                        </w:rPr>
                      </w:pPr>
                      <w:r w:rsidRPr="00F30832">
                        <w:rPr>
                          <w:rFonts w:ascii="Times New Roman" w:hAnsi="Times New Roman" w:cs="Times New Roman"/>
                        </w:rPr>
                        <w:t xml:space="preserve">Table </w:t>
                      </w:r>
                      <w:r w:rsidRPr="00F30832">
                        <w:rPr>
                          <w:rFonts w:ascii="Times New Roman" w:hAnsi="Times New Roman" w:cs="Times New Roman"/>
                        </w:rPr>
                        <w:fldChar w:fldCharType="begin"/>
                      </w:r>
                      <w:r w:rsidRPr="00F30832">
                        <w:rPr>
                          <w:rFonts w:ascii="Times New Roman" w:hAnsi="Times New Roman" w:cs="Times New Roman"/>
                        </w:rPr>
                        <w:instrText xml:space="preserve"> SEQ Table \* ARABIC </w:instrText>
                      </w:r>
                      <w:r w:rsidRPr="00F30832">
                        <w:rPr>
                          <w:rFonts w:ascii="Times New Roman" w:hAnsi="Times New Roman" w:cs="Times New Roman"/>
                        </w:rPr>
                        <w:fldChar w:fldCharType="separate"/>
                      </w:r>
                      <w:r w:rsidRPr="00F30832">
                        <w:rPr>
                          <w:rFonts w:ascii="Times New Roman" w:hAnsi="Times New Roman" w:cs="Times New Roman"/>
                          <w:noProof/>
                        </w:rPr>
                        <w:t>2</w:t>
                      </w:r>
                      <w:r w:rsidRPr="00F30832">
                        <w:rPr>
                          <w:rFonts w:ascii="Times New Roman" w:hAnsi="Times New Roman" w:cs="Times New Roman"/>
                        </w:rPr>
                        <w:fldChar w:fldCharType="end"/>
                      </w:r>
                      <w:r w:rsidRPr="00F30832">
                        <w:rPr>
                          <w:rFonts w:ascii="Times New Roman" w:hAnsi="Times New Roman" w:cs="Times New Roman"/>
                        </w:rPr>
                        <w:t>: The percentage of shooters by gender in incidents occurred at start</w:t>
                      </w:r>
                      <w:r w:rsidRPr="00F30832">
                        <w:rPr>
                          <w:rFonts w:ascii="Times New Roman" w:hAnsi="Times New Roman" w:cs="Times New Roman"/>
                          <w:noProof/>
                        </w:rPr>
                        <w:t xml:space="preserve"> of school day</w:t>
                      </w:r>
                    </w:p>
                  </w:txbxContent>
                </v:textbox>
                <w10:wrap type="square"/>
              </v:shape>
            </w:pict>
          </mc:Fallback>
        </mc:AlternateContent>
      </w:r>
      <w:r>
        <w:rPr>
          <w:noProof/>
        </w:rPr>
        <w:drawing>
          <wp:anchor distT="0" distB="0" distL="114300" distR="114300" simplePos="0" relativeHeight="251688960" behindDoc="0" locked="0" layoutInCell="1" allowOverlap="1" wp14:anchorId="52087CA0" wp14:editId="0DC5B352">
            <wp:simplePos x="0" y="0"/>
            <wp:positionH relativeFrom="column">
              <wp:posOffset>4263390</wp:posOffset>
            </wp:positionH>
            <wp:positionV relativeFrom="paragraph">
              <wp:posOffset>775335</wp:posOffset>
            </wp:positionV>
            <wp:extent cx="2103120" cy="810260"/>
            <wp:effectExtent l="0" t="0" r="0" b="8890"/>
            <wp:wrapSquare wrapText="bothSides"/>
            <wp:docPr id="2" name="Picture 1">
              <a:extLst xmlns:a="http://schemas.openxmlformats.org/drawingml/2006/main">
                <a:ext uri="{FF2B5EF4-FFF2-40B4-BE49-F238E27FC236}">
                  <a16:creationId xmlns:a16="http://schemas.microsoft.com/office/drawing/2014/main" id="{DBA7A385-8702-CD19-40F4-4B165697C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A7A385-8702-CD19-40F4-4B165697C4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0" cy="810260"/>
                    </a:xfrm>
                    <a:prstGeom prst="rect">
                      <a:avLst/>
                    </a:prstGeom>
                    <a:noFill/>
                  </pic:spPr>
                </pic:pic>
              </a:graphicData>
            </a:graphic>
            <wp14:sizeRelH relativeFrom="page">
              <wp14:pctWidth>0</wp14:pctWidth>
            </wp14:sizeRelH>
            <wp14:sizeRelV relativeFrom="page">
              <wp14:pctHeight>0</wp14:pctHeight>
            </wp14:sizeRelV>
          </wp:anchor>
        </w:drawing>
      </w:r>
      <w:r w:rsidRPr="001F2939">
        <w:drawing>
          <wp:anchor distT="0" distB="0" distL="114300" distR="114300" simplePos="0" relativeHeight="251692032" behindDoc="0" locked="0" layoutInCell="1" allowOverlap="1" wp14:anchorId="475620E8" wp14:editId="17D627E8">
            <wp:simplePos x="0" y="0"/>
            <wp:positionH relativeFrom="margin">
              <wp:posOffset>2000250</wp:posOffset>
            </wp:positionH>
            <wp:positionV relativeFrom="paragraph">
              <wp:posOffset>443865</wp:posOffset>
            </wp:positionV>
            <wp:extent cx="1798320" cy="2560955"/>
            <wp:effectExtent l="0" t="0" r="0" b="0"/>
            <wp:wrapSquare wrapText="bothSides"/>
            <wp:docPr id="2043596953" name="Picture 1" descr="A diagram of several different types of connec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6953" name="Picture 1" descr="A diagram of several different types of connection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798320" cy="25609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020F6171" wp14:editId="48FDA856">
                <wp:simplePos x="0" y="0"/>
                <wp:positionH relativeFrom="column">
                  <wp:posOffset>2000250</wp:posOffset>
                </wp:positionH>
                <wp:positionV relativeFrom="paragraph">
                  <wp:posOffset>3061335</wp:posOffset>
                </wp:positionV>
                <wp:extent cx="1661160" cy="635"/>
                <wp:effectExtent l="0" t="0" r="0" b="8255"/>
                <wp:wrapSquare wrapText="bothSides"/>
                <wp:docPr id="1425970499" name="Text Box 1"/>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17AB3EF9" w14:textId="51452F77" w:rsidR="009F6F05" w:rsidRPr="009F6F05" w:rsidRDefault="009F6F05" w:rsidP="009F6F05">
                            <w:pPr>
                              <w:pStyle w:val="Caption"/>
                              <w:jc w:val="center"/>
                              <w:rPr>
                                <w:rFonts w:ascii="Times New Roman" w:hAnsi="Times New Roman" w:cs="Times New Roman"/>
                                <w:b w:val="0"/>
                                <w:bCs/>
                              </w:rPr>
                            </w:pPr>
                            <w:r w:rsidRPr="009F6F05">
                              <w:rPr>
                                <w:rFonts w:ascii="Times New Roman" w:hAnsi="Times New Roman" w:cs="Times New Roman"/>
                                <w:b w:val="0"/>
                                <w:bCs/>
                              </w:rPr>
                              <w:t xml:space="preserve">Figure </w:t>
                            </w:r>
                            <w:r w:rsidRPr="009F6F05">
                              <w:rPr>
                                <w:rFonts w:ascii="Times New Roman" w:hAnsi="Times New Roman" w:cs="Times New Roman"/>
                                <w:b w:val="0"/>
                                <w:bCs/>
                              </w:rPr>
                              <w:fldChar w:fldCharType="begin"/>
                            </w:r>
                            <w:r w:rsidRPr="009F6F05">
                              <w:rPr>
                                <w:rFonts w:ascii="Times New Roman" w:hAnsi="Times New Roman" w:cs="Times New Roman"/>
                                <w:b w:val="0"/>
                                <w:bCs/>
                              </w:rPr>
                              <w:instrText xml:space="preserve"> SEQ Figure \* ARABIC </w:instrText>
                            </w:r>
                            <w:r w:rsidRPr="009F6F05">
                              <w:rPr>
                                <w:rFonts w:ascii="Times New Roman" w:hAnsi="Times New Roman" w:cs="Times New Roman"/>
                                <w:b w:val="0"/>
                                <w:bCs/>
                              </w:rPr>
                              <w:fldChar w:fldCharType="separate"/>
                            </w:r>
                            <w:r w:rsidRPr="009F6F05">
                              <w:rPr>
                                <w:rFonts w:ascii="Times New Roman" w:hAnsi="Times New Roman" w:cs="Times New Roman"/>
                                <w:b w:val="0"/>
                                <w:bCs/>
                                <w:noProof/>
                              </w:rPr>
                              <w:t>8</w:t>
                            </w:r>
                            <w:r w:rsidRPr="009F6F05">
                              <w:rPr>
                                <w:rFonts w:ascii="Times New Roman" w:hAnsi="Times New Roman" w:cs="Times New Roman"/>
                                <w:b w:val="0"/>
                                <w:bCs/>
                              </w:rPr>
                              <w:fldChar w:fldCharType="end"/>
                            </w:r>
                            <w:r w:rsidRPr="009F6F05">
                              <w:rPr>
                                <w:rFonts w:ascii="Times New Roman" w:hAnsi="Times New Roman" w:cs="Times New Roman"/>
                                <w:b w:val="0"/>
                                <w:bCs/>
                              </w:rPr>
                              <w:t>: Class 7 (10.13%)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F6171" id="_x0000_s1036" type="#_x0000_t202" style="position:absolute;left:0;text-align:left;margin-left:157.5pt;margin-top:241.05pt;width:130.8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" stroked="f">
                <v:textbox style="mso-fit-shape-to-text:t" inset="0,0,0,0">
                  <w:txbxContent>
                    <w:p w14:paraId="17AB3EF9" w14:textId="51452F77" w:rsidR="009F6F05" w:rsidRPr="009F6F05" w:rsidRDefault="009F6F05" w:rsidP="009F6F05">
                      <w:pPr>
                        <w:pStyle w:val="Caption"/>
                        <w:jc w:val="center"/>
                        <w:rPr>
                          <w:rFonts w:ascii="Times New Roman" w:hAnsi="Times New Roman" w:cs="Times New Roman"/>
                          <w:b w:val="0"/>
                          <w:bCs/>
                        </w:rPr>
                      </w:pPr>
                      <w:r w:rsidRPr="009F6F05">
                        <w:rPr>
                          <w:rFonts w:ascii="Times New Roman" w:hAnsi="Times New Roman" w:cs="Times New Roman"/>
                          <w:b w:val="0"/>
                          <w:bCs/>
                        </w:rPr>
                        <w:t xml:space="preserve">Figure </w:t>
                      </w:r>
                      <w:r w:rsidRPr="009F6F05">
                        <w:rPr>
                          <w:rFonts w:ascii="Times New Roman" w:hAnsi="Times New Roman" w:cs="Times New Roman"/>
                          <w:b w:val="0"/>
                          <w:bCs/>
                        </w:rPr>
                        <w:fldChar w:fldCharType="begin"/>
                      </w:r>
                      <w:r w:rsidRPr="009F6F05">
                        <w:rPr>
                          <w:rFonts w:ascii="Times New Roman" w:hAnsi="Times New Roman" w:cs="Times New Roman"/>
                          <w:b w:val="0"/>
                          <w:bCs/>
                        </w:rPr>
                        <w:instrText xml:space="preserve"> SEQ Figure \* ARABIC </w:instrText>
                      </w:r>
                      <w:r w:rsidRPr="009F6F05">
                        <w:rPr>
                          <w:rFonts w:ascii="Times New Roman" w:hAnsi="Times New Roman" w:cs="Times New Roman"/>
                          <w:b w:val="0"/>
                          <w:bCs/>
                        </w:rPr>
                        <w:fldChar w:fldCharType="separate"/>
                      </w:r>
                      <w:r w:rsidRPr="009F6F05">
                        <w:rPr>
                          <w:rFonts w:ascii="Times New Roman" w:hAnsi="Times New Roman" w:cs="Times New Roman"/>
                          <w:b w:val="0"/>
                          <w:bCs/>
                          <w:noProof/>
                        </w:rPr>
                        <w:t>8</w:t>
                      </w:r>
                      <w:r w:rsidRPr="009F6F05">
                        <w:rPr>
                          <w:rFonts w:ascii="Times New Roman" w:hAnsi="Times New Roman" w:cs="Times New Roman"/>
                          <w:b w:val="0"/>
                          <w:bCs/>
                        </w:rPr>
                        <w:fldChar w:fldCharType="end"/>
                      </w:r>
                      <w:r w:rsidRPr="009F6F05">
                        <w:rPr>
                          <w:rFonts w:ascii="Times New Roman" w:hAnsi="Times New Roman" w:cs="Times New Roman"/>
                          <w:b w:val="0"/>
                          <w:bCs/>
                        </w:rPr>
                        <w:t>: Class 7 (10.13%)</w:t>
                      </w:r>
                    </w:p>
                  </w:txbxContent>
                </v:textbox>
                <w10:wrap type="square"/>
              </v:shape>
            </w:pict>
          </mc:Fallback>
        </mc:AlternateContent>
      </w:r>
      <w:r w:rsidR="00073212">
        <w:rPr>
          <w:rFonts w:ascii="Times New Roman" w:hAnsi="Times New Roman" w:cs="Times New Roman"/>
          <w:b w:val="0"/>
          <w:bCs/>
          <w:sz w:val="22"/>
          <w:szCs w:val="22"/>
        </w:rPr>
        <w:t xml:space="preserve">Group 7 suggests that most incidents in </w:t>
      </w:r>
      <w:r w:rsidR="000D4579">
        <w:rPr>
          <w:rFonts w:ascii="Times New Roman" w:hAnsi="Times New Roman" w:cs="Times New Roman"/>
          <w:b w:val="0"/>
          <w:bCs/>
          <w:sz w:val="22"/>
          <w:szCs w:val="22"/>
        </w:rPr>
        <w:t>w</w:t>
      </w:r>
      <w:r w:rsidR="00073212">
        <w:rPr>
          <w:rFonts w:ascii="Times New Roman" w:hAnsi="Times New Roman" w:cs="Times New Roman"/>
          <w:b w:val="0"/>
          <w:bCs/>
          <w:sz w:val="22"/>
          <w:szCs w:val="22"/>
        </w:rPr>
        <w:t>inter occur at lunch or in</w:t>
      </w:r>
      <w:r w:rsidR="00C97385">
        <w:rPr>
          <w:rFonts w:ascii="Times New Roman" w:hAnsi="Times New Roman" w:cs="Times New Roman"/>
          <w:b w:val="0"/>
          <w:bCs/>
          <w:sz w:val="22"/>
          <w:szCs w:val="22"/>
        </w:rPr>
        <w:t xml:space="preserve"> the</w:t>
      </w:r>
      <w:r w:rsidR="00073212">
        <w:rPr>
          <w:rFonts w:ascii="Times New Roman" w:hAnsi="Times New Roman" w:cs="Times New Roman"/>
          <w:b w:val="0"/>
          <w:bCs/>
          <w:sz w:val="22"/>
          <w:szCs w:val="22"/>
        </w:rPr>
        <w:t xml:space="preserve"> afternoon class period and the weapon used</w:t>
      </w:r>
      <w:r w:rsidR="008A5C99">
        <w:rPr>
          <w:rFonts w:ascii="Times New Roman" w:hAnsi="Times New Roman" w:cs="Times New Roman"/>
          <w:b w:val="0"/>
          <w:bCs/>
          <w:sz w:val="22"/>
          <w:szCs w:val="22"/>
        </w:rPr>
        <w:t xml:space="preserve"> commonly</w:t>
      </w:r>
      <w:r w:rsidR="00073212">
        <w:rPr>
          <w:rFonts w:ascii="Times New Roman" w:hAnsi="Times New Roman" w:cs="Times New Roman"/>
          <w:b w:val="0"/>
          <w:bCs/>
          <w:sz w:val="22"/>
          <w:szCs w:val="22"/>
        </w:rPr>
        <w:t xml:space="preserve"> is </w:t>
      </w:r>
      <w:proofErr w:type="gramStart"/>
      <w:r w:rsidR="00073212">
        <w:rPr>
          <w:rFonts w:ascii="Times New Roman" w:hAnsi="Times New Roman" w:cs="Times New Roman"/>
          <w:b w:val="0"/>
          <w:bCs/>
          <w:sz w:val="22"/>
          <w:szCs w:val="22"/>
        </w:rPr>
        <w:t>handgun</w:t>
      </w:r>
      <w:proofErr w:type="gramEnd"/>
      <w:r w:rsidR="00073212">
        <w:rPr>
          <w:rFonts w:ascii="Times New Roman" w:hAnsi="Times New Roman" w:cs="Times New Roman"/>
          <w:b w:val="0"/>
          <w:bCs/>
          <w:sz w:val="22"/>
          <w:szCs w:val="22"/>
        </w:rPr>
        <w:t>.</w:t>
      </w:r>
    </w:p>
    <w:p w14:paraId="594AD35A" w14:textId="712967A0" w:rsidR="00875D39" w:rsidRDefault="00561CD1" w:rsidP="00777786">
      <w:pPr>
        <w:pStyle w:val="Heading1"/>
        <w:jc w:val="both"/>
      </w:pPr>
      <w:r>
        <w:t>Discussion</w:t>
      </w:r>
    </w:p>
    <w:p w14:paraId="6B7E7CED" w14:textId="14CB6346" w:rsidR="00561CD1" w:rsidRDefault="00FC0776" w:rsidP="00777786">
      <w:pPr>
        <w:jc w:val="both"/>
        <w:rPr>
          <w:rFonts w:ascii="Times New Roman" w:hAnsi="Times New Roman" w:cs="Times New Roman"/>
          <w:b w:val="0"/>
          <w:bCs/>
          <w:sz w:val="22"/>
          <w:szCs w:val="22"/>
        </w:rPr>
      </w:pPr>
      <w:r>
        <w:rPr>
          <w:rFonts w:ascii="Times New Roman" w:hAnsi="Times New Roman" w:cs="Times New Roman"/>
          <w:b w:val="0"/>
          <w:bCs/>
          <w:sz w:val="22"/>
          <w:szCs w:val="22"/>
        </w:rPr>
        <w:t>Discovering w</w:t>
      </w:r>
      <w:r w:rsidR="00DE6397">
        <w:rPr>
          <w:rFonts w:ascii="Times New Roman" w:hAnsi="Times New Roman" w:cs="Times New Roman"/>
          <w:b w:val="0"/>
          <w:bCs/>
          <w:sz w:val="22"/>
          <w:szCs w:val="22"/>
        </w:rPr>
        <w:t>hethe</w:t>
      </w:r>
      <w:r w:rsidR="008E1B57">
        <w:rPr>
          <w:rFonts w:ascii="Times New Roman" w:hAnsi="Times New Roman" w:cs="Times New Roman"/>
          <w:b w:val="0"/>
          <w:bCs/>
          <w:sz w:val="22"/>
          <w:szCs w:val="22"/>
        </w:rPr>
        <w:t xml:space="preserve">r </w:t>
      </w:r>
      <w:r w:rsidR="003C771C">
        <w:rPr>
          <w:rFonts w:ascii="Times New Roman" w:hAnsi="Times New Roman" w:cs="Times New Roman"/>
          <w:b w:val="0"/>
          <w:bCs/>
          <w:sz w:val="22"/>
          <w:szCs w:val="22"/>
        </w:rPr>
        <w:t>there</w:t>
      </w:r>
      <w:r w:rsidR="008E1B57">
        <w:rPr>
          <w:rFonts w:ascii="Times New Roman" w:hAnsi="Times New Roman" w:cs="Times New Roman"/>
          <w:b w:val="0"/>
          <w:bCs/>
          <w:sz w:val="22"/>
          <w:szCs w:val="22"/>
        </w:rPr>
        <w:t xml:space="preserve"> exists any </w:t>
      </w:r>
      <w:r w:rsidR="000E3784" w:rsidRPr="000E3784">
        <w:rPr>
          <w:rFonts w:ascii="Times New Roman" w:hAnsi="Times New Roman" w:cs="Times New Roman"/>
          <w:b w:val="0"/>
          <w:bCs/>
          <w:sz w:val="22"/>
          <w:szCs w:val="22"/>
        </w:rPr>
        <w:t>underlying pattern in the data</w:t>
      </w:r>
      <w:r w:rsidR="000E3784">
        <w:rPr>
          <w:rFonts w:ascii="Times New Roman" w:hAnsi="Times New Roman" w:cs="Times New Roman"/>
          <w:b w:val="0"/>
          <w:bCs/>
          <w:sz w:val="22"/>
          <w:szCs w:val="22"/>
        </w:rPr>
        <w:t xml:space="preserve"> </w:t>
      </w:r>
      <w:r w:rsidR="008E1B57">
        <w:rPr>
          <w:rFonts w:ascii="Times New Roman" w:hAnsi="Times New Roman" w:cs="Times New Roman"/>
          <w:b w:val="0"/>
          <w:bCs/>
          <w:sz w:val="22"/>
          <w:szCs w:val="22"/>
        </w:rPr>
        <w:t xml:space="preserve">about US school shooting from 1970 to 2022 is </w:t>
      </w:r>
      <w:r>
        <w:rPr>
          <w:rFonts w:ascii="Times New Roman" w:hAnsi="Times New Roman" w:cs="Times New Roman"/>
          <w:b w:val="0"/>
          <w:bCs/>
          <w:sz w:val="22"/>
          <w:szCs w:val="22"/>
        </w:rPr>
        <w:t>the main purpose of this report. The analysis divided data in</w:t>
      </w:r>
      <w:r w:rsidR="00414586">
        <w:rPr>
          <w:rFonts w:ascii="Times New Roman" w:hAnsi="Times New Roman" w:cs="Times New Roman"/>
          <w:b w:val="0"/>
          <w:bCs/>
          <w:sz w:val="22"/>
          <w:szCs w:val="22"/>
        </w:rPr>
        <w:t xml:space="preserve">to 7 groups and fortunately, these group revealed </w:t>
      </w:r>
      <w:r w:rsidR="000E3784">
        <w:rPr>
          <w:rFonts w:ascii="Times New Roman" w:hAnsi="Times New Roman" w:cs="Times New Roman"/>
          <w:b w:val="0"/>
          <w:bCs/>
          <w:sz w:val="22"/>
          <w:szCs w:val="22"/>
        </w:rPr>
        <w:t>some</w:t>
      </w:r>
      <w:r w:rsidR="00E71AD6">
        <w:rPr>
          <w:rFonts w:ascii="Times New Roman" w:hAnsi="Times New Roman" w:cs="Times New Roman"/>
          <w:b w:val="0"/>
          <w:bCs/>
          <w:sz w:val="22"/>
          <w:szCs w:val="22"/>
        </w:rPr>
        <w:t xml:space="preserve"> considerable patterns about US school shooting.</w:t>
      </w:r>
    </w:p>
    <w:p w14:paraId="2A4AD48E" w14:textId="7BFB4CAE" w:rsidR="00E71AD6" w:rsidRDefault="00E71AD6" w:rsidP="00777786">
      <w:pPr>
        <w:jc w:val="both"/>
        <w:rPr>
          <w:rFonts w:ascii="Times New Roman" w:hAnsi="Times New Roman" w:cs="Times New Roman"/>
          <w:b w:val="0"/>
          <w:bCs/>
          <w:sz w:val="22"/>
          <w:szCs w:val="22"/>
        </w:rPr>
      </w:pPr>
      <w:r w:rsidRPr="00991CAF">
        <w:rPr>
          <w:rFonts w:ascii="Times New Roman" w:hAnsi="Times New Roman" w:cs="Times New Roman"/>
          <w:b w:val="0"/>
          <w:bCs/>
          <w:i/>
          <w:iCs/>
          <w:sz w:val="22"/>
          <w:szCs w:val="22"/>
          <w:u w:val="single"/>
        </w:rPr>
        <w:t>The first pattern</w:t>
      </w:r>
      <w:r w:rsidRPr="00991CAF">
        <w:rPr>
          <w:rFonts w:ascii="Times New Roman" w:hAnsi="Times New Roman" w:cs="Times New Roman"/>
          <w:b w:val="0"/>
          <w:bCs/>
          <w:sz w:val="22"/>
          <w:szCs w:val="22"/>
        </w:rPr>
        <w:t xml:space="preserve"> is that </w:t>
      </w:r>
      <w:r w:rsidR="009E1D5E" w:rsidRPr="00991CAF">
        <w:rPr>
          <w:rFonts w:ascii="Times New Roman" w:hAnsi="Times New Roman" w:cs="Times New Roman"/>
          <w:b w:val="0"/>
          <w:bCs/>
          <w:sz w:val="22"/>
          <w:szCs w:val="22"/>
        </w:rPr>
        <w:t>in</w:t>
      </w:r>
      <w:r w:rsidR="000D4579">
        <w:rPr>
          <w:rFonts w:ascii="Times New Roman" w:hAnsi="Times New Roman" w:cs="Times New Roman"/>
          <w:b w:val="0"/>
          <w:bCs/>
          <w:sz w:val="22"/>
          <w:szCs w:val="22"/>
        </w:rPr>
        <w:t xml:space="preserve"> the</w:t>
      </w:r>
      <w:r w:rsidR="009E1D5E" w:rsidRPr="00991CAF">
        <w:rPr>
          <w:rFonts w:ascii="Times New Roman" w:hAnsi="Times New Roman" w:cs="Times New Roman"/>
          <w:b w:val="0"/>
          <w:bCs/>
          <w:sz w:val="22"/>
          <w:szCs w:val="22"/>
        </w:rPr>
        <w:t xml:space="preserve"> </w:t>
      </w:r>
      <w:r w:rsidR="000D4579">
        <w:rPr>
          <w:rFonts w:ascii="Times New Roman" w:hAnsi="Times New Roman" w:cs="Times New Roman"/>
          <w:b w:val="0"/>
          <w:bCs/>
          <w:sz w:val="22"/>
          <w:szCs w:val="22"/>
        </w:rPr>
        <w:t>s</w:t>
      </w:r>
      <w:r w:rsidR="009E1D5E" w:rsidRPr="00991CAF">
        <w:rPr>
          <w:rFonts w:ascii="Times New Roman" w:hAnsi="Times New Roman" w:cs="Times New Roman"/>
          <w:b w:val="0"/>
          <w:bCs/>
          <w:sz w:val="22"/>
          <w:szCs w:val="22"/>
        </w:rPr>
        <w:t xml:space="preserve">ummer, at elementary school, outside class but </w:t>
      </w:r>
      <w:r w:rsidR="009756E9">
        <w:rPr>
          <w:rFonts w:ascii="Times New Roman" w:hAnsi="Times New Roman" w:cs="Times New Roman"/>
          <w:b w:val="0"/>
          <w:bCs/>
          <w:sz w:val="22"/>
          <w:szCs w:val="22"/>
        </w:rPr>
        <w:t xml:space="preserve">still </w:t>
      </w:r>
      <w:r w:rsidR="009E1D5E" w:rsidRPr="00991CAF">
        <w:rPr>
          <w:rFonts w:ascii="Times New Roman" w:hAnsi="Times New Roman" w:cs="Times New Roman"/>
          <w:b w:val="0"/>
          <w:bCs/>
          <w:sz w:val="22"/>
          <w:szCs w:val="22"/>
        </w:rPr>
        <w:t>on school property</w:t>
      </w:r>
      <w:r w:rsidR="00BE5CEB" w:rsidRPr="00991CAF">
        <w:rPr>
          <w:rFonts w:ascii="Times New Roman" w:hAnsi="Times New Roman" w:cs="Times New Roman"/>
          <w:b w:val="0"/>
          <w:bCs/>
          <w:sz w:val="22"/>
          <w:szCs w:val="22"/>
        </w:rPr>
        <w:t>, at some special period (in the evening, at night</w:t>
      </w:r>
      <w:r w:rsidR="00880471" w:rsidRPr="00991CAF">
        <w:rPr>
          <w:rFonts w:ascii="Times New Roman" w:hAnsi="Times New Roman" w:cs="Times New Roman"/>
          <w:b w:val="0"/>
          <w:bCs/>
          <w:sz w:val="22"/>
          <w:szCs w:val="22"/>
        </w:rPr>
        <w:t xml:space="preserve">, at dismissal time or </w:t>
      </w:r>
      <w:r w:rsidR="00AD69E6">
        <w:rPr>
          <w:rFonts w:ascii="Times New Roman" w:hAnsi="Times New Roman" w:cs="Times New Roman"/>
          <w:b w:val="0"/>
          <w:bCs/>
          <w:sz w:val="22"/>
          <w:szCs w:val="22"/>
        </w:rPr>
        <w:t>non-</w:t>
      </w:r>
      <w:r w:rsidR="00880471" w:rsidRPr="00991CAF">
        <w:rPr>
          <w:rFonts w:ascii="Times New Roman" w:hAnsi="Times New Roman" w:cs="Times New Roman"/>
          <w:b w:val="0"/>
          <w:bCs/>
          <w:sz w:val="22"/>
          <w:szCs w:val="22"/>
        </w:rPr>
        <w:t>school day)</w:t>
      </w:r>
      <w:r w:rsidR="00B93036" w:rsidRPr="00991CAF">
        <w:rPr>
          <w:rFonts w:ascii="Times New Roman" w:hAnsi="Times New Roman" w:cs="Times New Roman"/>
          <w:b w:val="0"/>
          <w:bCs/>
          <w:sz w:val="22"/>
          <w:szCs w:val="22"/>
        </w:rPr>
        <w:t>,</w:t>
      </w:r>
      <w:r w:rsidR="00B93036">
        <w:rPr>
          <w:rFonts w:ascii="Times New Roman" w:hAnsi="Times New Roman" w:cs="Times New Roman"/>
          <w:b w:val="0"/>
          <w:bCs/>
          <w:sz w:val="22"/>
          <w:szCs w:val="22"/>
        </w:rPr>
        <w:t xml:space="preserve"> </w:t>
      </w:r>
      <w:r w:rsidR="006B290B" w:rsidRPr="006B290B">
        <w:rPr>
          <w:rFonts w:ascii="Times New Roman" w:hAnsi="Times New Roman" w:cs="Times New Roman"/>
          <w:b w:val="0"/>
          <w:bCs/>
          <w:sz w:val="22"/>
          <w:szCs w:val="22"/>
        </w:rPr>
        <w:t>incidents are more likely to occur</w:t>
      </w:r>
      <w:r w:rsidR="00744EC2">
        <w:rPr>
          <w:rFonts w:ascii="Times New Roman" w:hAnsi="Times New Roman" w:cs="Times New Roman"/>
          <w:b w:val="0"/>
          <w:bCs/>
          <w:sz w:val="22"/>
          <w:szCs w:val="22"/>
        </w:rPr>
        <w:t xml:space="preserve">. </w:t>
      </w:r>
      <w:r w:rsidR="0016347B">
        <w:rPr>
          <w:rFonts w:ascii="Times New Roman" w:hAnsi="Times New Roman" w:cs="Times New Roman"/>
          <w:b w:val="0"/>
          <w:bCs/>
          <w:sz w:val="22"/>
          <w:szCs w:val="22"/>
        </w:rPr>
        <w:t xml:space="preserve">This result is </w:t>
      </w:r>
      <w:r w:rsidR="00560CA2">
        <w:rPr>
          <w:rFonts w:ascii="Times New Roman" w:hAnsi="Times New Roman" w:cs="Times New Roman"/>
          <w:b w:val="0"/>
          <w:bCs/>
          <w:sz w:val="22"/>
          <w:szCs w:val="22"/>
        </w:rPr>
        <w:t>aligned</w:t>
      </w:r>
      <w:r w:rsidR="0016347B">
        <w:rPr>
          <w:rFonts w:ascii="Times New Roman" w:hAnsi="Times New Roman" w:cs="Times New Roman"/>
          <w:b w:val="0"/>
          <w:bCs/>
          <w:sz w:val="22"/>
          <w:szCs w:val="22"/>
        </w:rPr>
        <w:t xml:space="preserve"> </w:t>
      </w:r>
      <w:r w:rsidR="00560CA2">
        <w:rPr>
          <w:rFonts w:ascii="Times New Roman" w:hAnsi="Times New Roman" w:cs="Times New Roman"/>
          <w:b w:val="0"/>
          <w:bCs/>
          <w:sz w:val="22"/>
          <w:szCs w:val="22"/>
        </w:rPr>
        <w:t>partly</w:t>
      </w:r>
      <w:r w:rsidR="0016347B">
        <w:rPr>
          <w:rFonts w:ascii="Times New Roman" w:hAnsi="Times New Roman" w:cs="Times New Roman"/>
          <w:b w:val="0"/>
          <w:bCs/>
          <w:sz w:val="22"/>
          <w:szCs w:val="22"/>
        </w:rPr>
        <w:t xml:space="preserve"> </w:t>
      </w:r>
      <w:r w:rsidR="00EB41DE">
        <w:rPr>
          <w:rFonts w:ascii="Times New Roman" w:hAnsi="Times New Roman" w:cs="Times New Roman"/>
          <w:b w:val="0"/>
          <w:bCs/>
          <w:sz w:val="22"/>
          <w:szCs w:val="22"/>
        </w:rPr>
        <w:t>with</w:t>
      </w:r>
      <w:r w:rsidR="00FB21F5">
        <w:rPr>
          <w:rFonts w:ascii="Times New Roman" w:hAnsi="Times New Roman" w:cs="Times New Roman"/>
          <w:b w:val="0"/>
          <w:bCs/>
          <w:sz w:val="22"/>
          <w:szCs w:val="22"/>
        </w:rPr>
        <w:t xml:space="preserve"> </w:t>
      </w:r>
      <w:r w:rsidR="00EB41DE">
        <w:rPr>
          <w:rFonts w:ascii="Times New Roman" w:hAnsi="Times New Roman" w:cs="Times New Roman"/>
          <w:b w:val="0"/>
          <w:bCs/>
          <w:sz w:val="22"/>
          <w:szCs w:val="22"/>
        </w:rPr>
        <w:t>previous</w:t>
      </w:r>
      <w:r w:rsidR="00FB21F5">
        <w:rPr>
          <w:rFonts w:ascii="Times New Roman" w:hAnsi="Times New Roman" w:cs="Times New Roman"/>
          <w:b w:val="0"/>
          <w:bCs/>
          <w:sz w:val="22"/>
          <w:szCs w:val="22"/>
        </w:rPr>
        <w:t xml:space="preserve"> studies which </w:t>
      </w:r>
      <w:r w:rsidR="00EB41DE">
        <w:rPr>
          <w:rFonts w:ascii="Times New Roman" w:hAnsi="Times New Roman" w:cs="Times New Roman"/>
          <w:b w:val="0"/>
          <w:bCs/>
          <w:sz w:val="22"/>
          <w:szCs w:val="22"/>
        </w:rPr>
        <w:t xml:space="preserve">have </w:t>
      </w:r>
      <w:r w:rsidR="00FB21F5">
        <w:rPr>
          <w:rFonts w:ascii="Times New Roman" w:hAnsi="Times New Roman" w:cs="Times New Roman"/>
          <w:b w:val="0"/>
          <w:bCs/>
          <w:sz w:val="22"/>
          <w:szCs w:val="22"/>
        </w:rPr>
        <w:t>found</w:t>
      </w:r>
      <w:r w:rsidR="0051012F">
        <w:rPr>
          <w:rFonts w:ascii="Times New Roman" w:hAnsi="Times New Roman" w:cs="Times New Roman"/>
          <w:b w:val="0"/>
          <w:bCs/>
          <w:sz w:val="22"/>
          <w:szCs w:val="22"/>
        </w:rPr>
        <w:t xml:space="preserve"> that there </w:t>
      </w:r>
      <w:r w:rsidR="00D41F53">
        <w:rPr>
          <w:rFonts w:ascii="Times New Roman" w:hAnsi="Times New Roman" w:cs="Times New Roman"/>
          <w:b w:val="0"/>
          <w:bCs/>
          <w:sz w:val="22"/>
          <w:szCs w:val="22"/>
        </w:rPr>
        <w:t>was</w:t>
      </w:r>
      <w:r w:rsidR="00FB21F5">
        <w:rPr>
          <w:rFonts w:ascii="Times New Roman" w:hAnsi="Times New Roman" w:cs="Times New Roman"/>
          <w:b w:val="0"/>
          <w:bCs/>
          <w:sz w:val="22"/>
          <w:szCs w:val="22"/>
        </w:rPr>
        <w:t xml:space="preserve"> </w:t>
      </w:r>
      <w:r w:rsidR="008D6405" w:rsidRPr="008D6405">
        <w:rPr>
          <w:rFonts w:ascii="Times New Roman" w:hAnsi="Times New Roman" w:cs="Times New Roman"/>
          <w:b w:val="0"/>
          <w:bCs/>
          <w:sz w:val="22"/>
          <w:szCs w:val="22"/>
        </w:rPr>
        <w:t>a significant association between higher temperatures and shootings, particularly on weekdays and even more so on weekends and holidays</w:t>
      </w:r>
      <w:r w:rsidR="005D199E">
        <w:rPr>
          <w:rFonts w:ascii="Times New Roman" w:hAnsi="Times New Roman" w:cs="Times New Roman"/>
          <w:b w:val="0"/>
          <w:bCs/>
          <w:sz w:val="22"/>
          <w:szCs w:val="22"/>
        </w:rPr>
        <w:t xml:space="preserve"> (</w:t>
      </w:r>
      <w:r w:rsidR="004C27C9" w:rsidRPr="0036355F">
        <w:rPr>
          <w:rFonts w:ascii="Times New Roman" w:hAnsi="Times New Roman" w:cs="Times New Roman"/>
          <w:b w:val="0"/>
          <w:bCs/>
          <w:sz w:val="22"/>
          <w:szCs w:val="22"/>
        </w:rPr>
        <w:t>Reeping</w:t>
      </w:r>
      <w:r w:rsidR="004C27C9">
        <w:rPr>
          <w:rFonts w:ascii="Times New Roman" w:hAnsi="Times New Roman" w:cs="Times New Roman"/>
          <w:b w:val="0"/>
          <w:bCs/>
          <w:sz w:val="22"/>
          <w:szCs w:val="22"/>
        </w:rPr>
        <w:t xml:space="preserve"> </w:t>
      </w:r>
      <w:r w:rsidR="004C27C9" w:rsidRPr="0036355F">
        <w:rPr>
          <w:rFonts w:ascii="Times New Roman" w:hAnsi="Times New Roman" w:cs="Times New Roman"/>
          <w:b w:val="0"/>
          <w:bCs/>
          <w:sz w:val="22"/>
          <w:szCs w:val="22"/>
        </w:rPr>
        <w:t>&amp; Hemenway</w:t>
      </w:r>
      <w:r w:rsidR="004C27C9">
        <w:rPr>
          <w:rFonts w:ascii="Times New Roman" w:hAnsi="Times New Roman" w:cs="Times New Roman"/>
          <w:b w:val="0"/>
          <w:bCs/>
          <w:sz w:val="22"/>
          <w:szCs w:val="22"/>
        </w:rPr>
        <w:t>, 2020</w:t>
      </w:r>
      <w:r w:rsidR="003D0AA6">
        <w:rPr>
          <w:rFonts w:ascii="Times New Roman" w:hAnsi="Times New Roman" w:cs="Times New Roman"/>
          <w:b w:val="0"/>
          <w:bCs/>
          <w:sz w:val="22"/>
          <w:szCs w:val="22"/>
        </w:rPr>
        <w:t xml:space="preserve">; </w:t>
      </w:r>
      <w:r w:rsidR="0036355F" w:rsidRPr="0036355F">
        <w:rPr>
          <w:rFonts w:ascii="Times New Roman" w:hAnsi="Times New Roman" w:cs="Times New Roman"/>
          <w:b w:val="0"/>
          <w:bCs/>
          <w:sz w:val="22"/>
          <w:szCs w:val="22"/>
        </w:rPr>
        <w:t>Michel</w:t>
      </w:r>
      <w:r w:rsidR="0036355F">
        <w:rPr>
          <w:rFonts w:ascii="Times New Roman" w:hAnsi="Times New Roman" w:cs="Times New Roman"/>
          <w:b w:val="0"/>
          <w:bCs/>
          <w:sz w:val="22"/>
          <w:szCs w:val="22"/>
        </w:rPr>
        <w:t xml:space="preserve"> et al., 2016)</w:t>
      </w:r>
      <w:r w:rsidR="00E221A2">
        <w:rPr>
          <w:rFonts w:ascii="Times New Roman" w:hAnsi="Times New Roman" w:cs="Times New Roman"/>
          <w:b w:val="0"/>
          <w:bCs/>
          <w:sz w:val="22"/>
          <w:szCs w:val="22"/>
        </w:rPr>
        <w:t xml:space="preserve"> and that most of school shootings were committed outside of the school </w:t>
      </w:r>
      <w:r w:rsidR="008449B6">
        <w:rPr>
          <w:rFonts w:ascii="Times New Roman" w:hAnsi="Times New Roman" w:cs="Times New Roman"/>
          <w:b w:val="0"/>
          <w:bCs/>
          <w:sz w:val="22"/>
          <w:szCs w:val="22"/>
        </w:rPr>
        <w:t>building (</w:t>
      </w:r>
      <w:r w:rsidR="008449B6" w:rsidRPr="003D0AA6">
        <w:rPr>
          <w:rFonts w:ascii="Times New Roman" w:hAnsi="Times New Roman" w:cs="Times New Roman"/>
          <w:b w:val="0"/>
          <w:bCs/>
          <w:sz w:val="22"/>
          <w:szCs w:val="22"/>
        </w:rPr>
        <w:t>Freilich</w:t>
      </w:r>
      <w:r w:rsidR="008449B6">
        <w:rPr>
          <w:rFonts w:ascii="Times New Roman" w:hAnsi="Times New Roman" w:cs="Times New Roman"/>
          <w:b w:val="0"/>
          <w:bCs/>
          <w:sz w:val="22"/>
          <w:szCs w:val="22"/>
        </w:rPr>
        <w:t xml:space="preserve"> et al., 2022</w:t>
      </w:r>
      <w:r w:rsidR="008449B6">
        <w:rPr>
          <w:rFonts w:ascii="Times New Roman" w:hAnsi="Times New Roman" w:cs="Times New Roman"/>
          <w:b w:val="0"/>
          <w:bCs/>
          <w:sz w:val="22"/>
          <w:szCs w:val="22"/>
        </w:rPr>
        <w:t>).</w:t>
      </w:r>
      <w:r w:rsidR="00251070">
        <w:rPr>
          <w:rFonts w:ascii="Times New Roman" w:hAnsi="Times New Roman" w:cs="Times New Roman"/>
          <w:b w:val="0"/>
          <w:bCs/>
          <w:sz w:val="22"/>
          <w:szCs w:val="22"/>
        </w:rPr>
        <w:t xml:space="preserve"> </w:t>
      </w:r>
      <w:r w:rsidR="00EF10D1">
        <w:rPr>
          <w:rFonts w:ascii="Times New Roman" w:hAnsi="Times New Roman" w:cs="Times New Roman"/>
          <w:b w:val="0"/>
          <w:bCs/>
          <w:sz w:val="22"/>
          <w:szCs w:val="22"/>
        </w:rPr>
        <w:t>However, t</w:t>
      </w:r>
      <w:r w:rsidR="00251070">
        <w:rPr>
          <w:rFonts w:ascii="Times New Roman" w:hAnsi="Times New Roman" w:cs="Times New Roman"/>
          <w:b w:val="0"/>
          <w:bCs/>
          <w:sz w:val="22"/>
          <w:szCs w:val="22"/>
        </w:rPr>
        <w:t xml:space="preserve">he incidents </w:t>
      </w:r>
      <w:r w:rsidR="00F17667">
        <w:rPr>
          <w:rFonts w:ascii="Times New Roman" w:hAnsi="Times New Roman" w:cs="Times New Roman"/>
          <w:b w:val="0"/>
          <w:bCs/>
          <w:sz w:val="22"/>
          <w:szCs w:val="22"/>
        </w:rPr>
        <w:t>following</w:t>
      </w:r>
      <w:r w:rsidR="00251070">
        <w:rPr>
          <w:rFonts w:ascii="Times New Roman" w:hAnsi="Times New Roman" w:cs="Times New Roman"/>
          <w:b w:val="0"/>
          <w:bCs/>
          <w:sz w:val="22"/>
          <w:szCs w:val="22"/>
        </w:rPr>
        <w:t xml:space="preserve"> this pattern are often like </w:t>
      </w:r>
      <w:r w:rsidR="00251070" w:rsidRPr="00DF446C">
        <w:rPr>
          <w:rFonts w:ascii="Times New Roman" w:hAnsi="Times New Roman" w:cs="Times New Roman"/>
          <w:b w:val="0"/>
          <w:bCs/>
          <w:i/>
          <w:iCs/>
          <w:sz w:val="22"/>
          <w:szCs w:val="22"/>
        </w:rPr>
        <w:t>happen-escape</w:t>
      </w:r>
      <w:r w:rsidR="00251070">
        <w:rPr>
          <w:rFonts w:ascii="Times New Roman" w:hAnsi="Times New Roman" w:cs="Times New Roman"/>
          <w:b w:val="0"/>
          <w:bCs/>
          <w:sz w:val="22"/>
          <w:szCs w:val="22"/>
        </w:rPr>
        <w:t xml:space="preserve"> because most of time the shooters escaped after</w:t>
      </w:r>
      <w:r w:rsidR="00B01C7E">
        <w:rPr>
          <w:rFonts w:ascii="Times New Roman" w:hAnsi="Times New Roman" w:cs="Times New Roman"/>
          <w:b w:val="0"/>
          <w:bCs/>
          <w:sz w:val="22"/>
          <w:szCs w:val="22"/>
        </w:rPr>
        <w:t>ward</w:t>
      </w:r>
      <w:r w:rsidR="00251070">
        <w:rPr>
          <w:rFonts w:ascii="Times New Roman" w:hAnsi="Times New Roman" w:cs="Times New Roman"/>
          <w:b w:val="0"/>
          <w:bCs/>
          <w:sz w:val="22"/>
          <w:szCs w:val="22"/>
        </w:rPr>
        <w:t>.</w:t>
      </w:r>
    </w:p>
    <w:p w14:paraId="5790A022" w14:textId="3BAB20B3" w:rsidR="003E7D3D" w:rsidRDefault="008449B6" w:rsidP="00777786">
      <w:pPr>
        <w:jc w:val="both"/>
        <w:rPr>
          <w:rFonts w:ascii="Times New Roman" w:hAnsi="Times New Roman" w:cs="Times New Roman"/>
          <w:b w:val="0"/>
          <w:bCs/>
          <w:sz w:val="22"/>
          <w:szCs w:val="22"/>
        </w:rPr>
      </w:pPr>
      <w:r w:rsidRPr="00991CAF">
        <w:rPr>
          <w:rFonts w:ascii="Times New Roman" w:hAnsi="Times New Roman" w:cs="Times New Roman"/>
          <w:b w:val="0"/>
          <w:bCs/>
          <w:i/>
          <w:iCs/>
          <w:sz w:val="22"/>
          <w:szCs w:val="22"/>
          <w:u w:val="single"/>
        </w:rPr>
        <w:t>The second pattern</w:t>
      </w:r>
      <w:r>
        <w:rPr>
          <w:rFonts w:ascii="Times New Roman" w:hAnsi="Times New Roman" w:cs="Times New Roman"/>
          <w:b w:val="0"/>
          <w:bCs/>
          <w:sz w:val="22"/>
          <w:szCs w:val="22"/>
        </w:rPr>
        <w:t xml:space="preserve"> is that in </w:t>
      </w:r>
      <w:r w:rsidR="002F6A85">
        <w:rPr>
          <w:rFonts w:ascii="Times New Roman" w:hAnsi="Times New Roman" w:cs="Times New Roman"/>
          <w:b w:val="0"/>
          <w:bCs/>
          <w:sz w:val="22"/>
          <w:szCs w:val="22"/>
        </w:rPr>
        <w:t>the s</w:t>
      </w:r>
      <w:r>
        <w:rPr>
          <w:rFonts w:ascii="Times New Roman" w:hAnsi="Times New Roman" w:cs="Times New Roman"/>
          <w:b w:val="0"/>
          <w:bCs/>
          <w:sz w:val="22"/>
          <w:szCs w:val="22"/>
        </w:rPr>
        <w:t>pring</w:t>
      </w:r>
      <w:r w:rsidR="00A13F13">
        <w:rPr>
          <w:rFonts w:ascii="Times New Roman" w:hAnsi="Times New Roman" w:cs="Times New Roman"/>
          <w:b w:val="0"/>
          <w:bCs/>
          <w:sz w:val="22"/>
          <w:szCs w:val="22"/>
        </w:rPr>
        <w:t>, at middle school, inside school building within morning class, higher chance for incidents</w:t>
      </w:r>
      <w:r w:rsidR="00603E0C">
        <w:rPr>
          <w:rFonts w:ascii="Times New Roman" w:hAnsi="Times New Roman" w:cs="Times New Roman"/>
          <w:b w:val="0"/>
          <w:bCs/>
          <w:sz w:val="22"/>
          <w:szCs w:val="22"/>
        </w:rPr>
        <w:t xml:space="preserve"> to</w:t>
      </w:r>
      <w:r w:rsidR="00A13F13">
        <w:rPr>
          <w:rFonts w:ascii="Times New Roman" w:hAnsi="Times New Roman" w:cs="Times New Roman"/>
          <w:b w:val="0"/>
          <w:bCs/>
          <w:sz w:val="22"/>
          <w:szCs w:val="22"/>
        </w:rPr>
        <w:t xml:space="preserve"> happen and sometimes </w:t>
      </w:r>
      <w:r w:rsidR="00AE58E3">
        <w:rPr>
          <w:rFonts w:ascii="Times New Roman" w:hAnsi="Times New Roman" w:cs="Times New Roman"/>
          <w:b w:val="0"/>
          <w:bCs/>
          <w:sz w:val="22"/>
          <w:szCs w:val="22"/>
        </w:rPr>
        <w:t>appear shotgun and rifle</w:t>
      </w:r>
      <w:r w:rsidR="00801B64">
        <w:rPr>
          <w:rFonts w:ascii="Times New Roman" w:hAnsi="Times New Roman" w:cs="Times New Roman"/>
          <w:b w:val="0"/>
          <w:bCs/>
          <w:sz w:val="22"/>
          <w:szCs w:val="22"/>
        </w:rPr>
        <w:t xml:space="preserve">; </w:t>
      </w:r>
      <w:r w:rsidR="00801B64" w:rsidRPr="00991CAF">
        <w:rPr>
          <w:rFonts w:ascii="Times New Roman" w:hAnsi="Times New Roman" w:cs="Times New Roman"/>
          <w:b w:val="0"/>
          <w:bCs/>
          <w:i/>
          <w:iCs/>
          <w:sz w:val="22"/>
          <w:szCs w:val="22"/>
          <w:u w:val="single"/>
        </w:rPr>
        <w:t>t</w:t>
      </w:r>
      <w:r w:rsidR="00AE58E3" w:rsidRPr="00991CAF">
        <w:rPr>
          <w:rFonts w:ascii="Times New Roman" w:hAnsi="Times New Roman" w:cs="Times New Roman"/>
          <w:b w:val="0"/>
          <w:bCs/>
          <w:i/>
          <w:iCs/>
          <w:sz w:val="22"/>
          <w:szCs w:val="22"/>
          <w:u w:val="single"/>
        </w:rPr>
        <w:t>he third</w:t>
      </w:r>
      <w:r w:rsidR="00AE58E3">
        <w:rPr>
          <w:rFonts w:ascii="Times New Roman" w:hAnsi="Times New Roman" w:cs="Times New Roman"/>
          <w:b w:val="0"/>
          <w:bCs/>
          <w:sz w:val="22"/>
          <w:szCs w:val="22"/>
        </w:rPr>
        <w:t xml:space="preserve"> is in </w:t>
      </w:r>
      <w:r w:rsidR="00386AB5">
        <w:rPr>
          <w:rFonts w:ascii="Times New Roman" w:hAnsi="Times New Roman" w:cs="Times New Roman"/>
          <w:b w:val="0"/>
          <w:bCs/>
          <w:sz w:val="22"/>
          <w:szCs w:val="22"/>
        </w:rPr>
        <w:t>the f</w:t>
      </w:r>
      <w:r w:rsidR="00AE58E3">
        <w:rPr>
          <w:rFonts w:ascii="Times New Roman" w:hAnsi="Times New Roman" w:cs="Times New Roman"/>
          <w:b w:val="0"/>
          <w:bCs/>
          <w:sz w:val="22"/>
          <w:szCs w:val="22"/>
        </w:rPr>
        <w:t xml:space="preserve">all, in sport event or school event </w:t>
      </w:r>
      <w:r w:rsidR="003E7D3D">
        <w:rPr>
          <w:rFonts w:ascii="Times New Roman" w:hAnsi="Times New Roman" w:cs="Times New Roman"/>
          <w:b w:val="0"/>
          <w:bCs/>
          <w:sz w:val="22"/>
          <w:szCs w:val="22"/>
        </w:rPr>
        <w:t>period at high school</w:t>
      </w:r>
      <w:r w:rsidR="00801B64">
        <w:rPr>
          <w:rFonts w:ascii="Times New Roman" w:hAnsi="Times New Roman" w:cs="Times New Roman"/>
          <w:b w:val="0"/>
          <w:bCs/>
          <w:sz w:val="22"/>
          <w:szCs w:val="22"/>
        </w:rPr>
        <w:t xml:space="preserve">; and </w:t>
      </w:r>
      <w:r w:rsidR="00801B64" w:rsidRPr="00991CAF">
        <w:rPr>
          <w:rFonts w:ascii="Times New Roman" w:hAnsi="Times New Roman" w:cs="Times New Roman"/>
          <w:b w:val="0"/>
          <w:bCs/>
          <w:i/>
          <w:iCs/>
          <w:sz w:val="22"/>
          <w:szCs w:val="22"/>
          <w:u w:val="single"/>
        </w:rPr>
        <w:t>t</w:t>
      </w:r>
      <w:r w:rsidR="003E7D3D" w:rsidRPr="00991CAF">
        <w:rPr>
          <w:rFonts w:ascii="Times New Roman" w:hAnsi="Times New Roman" w:cs="Times New Roman"/>
          <w:b w:val="0"/>
          <w:bCs/>
          <w:i/>
          <w:iCs/>
          <w:sz w:val="22"/>
          <w:szCs w:val="22"/>
          <w:u w:val="single"/>
        </w:rPr>
        <w:t xml:space="preserve">he last </w:t>
      </w:r>
      <w:r w:rsidR="00023714" w:rsidRPr="00991CAF">
        <w:rPr>
          <w:rFonts w:ascii="Times New Roman" w:hAnsi="Times New Roman" w:cs="Times New Roman"/>
          <w:b w:val="0"/>
          <w:bCs/>
          <w:i/>
          <w:iCs/>
          <w:sz w:val="22"/>
          <w:szCs w:val="22"/>
          <w:u w:val="single"/>
        </w:rPr>
        <w:t>pattern</w:t>
      </w:r>
      <w:r w:rsidR="00023714">
        <w:rPr>
          <w:rFonts w:ascii="Times New Roman" w:hAnsi="Times New Roman" w:cs="Times New Roman"/>
          <w:b w:val="0"/>
          <w:bCs/>
          <w:sz w:val="22"/>
          <w:szCs w:val="22"/>
        </w:rPr>
        <w:t xml:space="preserve"> </w:t>
      </w:r>
      <w:r w:rsidR="003E7D3D">
        <w:rPr>
          <w:rFonts w:ascii="Times New Roman" w:hAnsi="Times New Roman" w:cs="Times New Roman"/>
          <w:b w:val="0"/>
          <w:bCs/>
          <w:sz w:val="22"/>
          <w:szCs w:val="22"/>
        </w:rPr>
        <w:t xml:space="preserve">is in </w:t>
      </w:r>
      <w:r w:rsidR="00386AB5">
        <w:rPr>
          <w:rFonts w:ascii="Times New Roman" w:hAnsi="Times New Roman" w:cs="Times New Roman"/>
          <w:b w:val="0"/>
          <w:bCs/>
          <w:sz w:val="22"/>
          <w:szCs w:val="22"/>
        </w:rPr>
        <w:t>the w</w:t>
      </w:r>
      <w:r w:rsidR="003E7D3D">
        <w:rPr>
          <w:rFonts w:ascii="Times New Roman" w:hAnsi="Times New Roman" w:cs="Times New Roman"/>
          <w:b w:val="0"/>
          <w:bCs/>
          <w:sz w:val="22"/>
          <w:szCs w:val="22"/>
        </w:rPr>
        <w:t xml:space="preserve">inter, at lunch time or afternoon </w:t>
      </w:r>
      <w:r w:rsidR="00023714">
        <w:rPr>
          <w:rFonts w:ascii="Times New Roman" w:hAnsi="Times New Roman" w:cs="Times New Roman"/>
          <w:b w:val="0"/>
          <w:bCs/>
          <w:sz w:val="22"/>
          <w:szCs w:val="22"/>
        </w:rPr>
        <w:t>class period</w:t>
      </w:r>
      <w:r w:rsidR="003E7D3D">
        <w:rPr>
          <w:rFonts w:ascii="Times New Roman" w:hAnsi="Times New Roman" w:cs="Times New Roman"/>
          <w:b w:val="0"/>
          <w:bCs/>
          <w:sz w:val="22"/>
          <w:szCs w:val="22"/>
        </w:rPr>
        <w:t xml:space="preserve"> with </w:t>
      </w:r>
      <w:r w:rsidR="003E7D3D" w:rsidRPr="008C566D">
        <w:rPr>
          <w:rFonts w:ascii="Times New Roman" w:hAnsi="Times New Roman" w:cs="Times New Roman"/>
          <w:b w:val="0"/>
          <w:bCs/>
          <w:sz w:val="22"/>
          <w:szCs w:val="22"/>
        </w:rPr>
        <w:t>handgun.</w:t>
      </w:r>
      <w:r w:rsidR="00FF7FB5" w:rsidRPr="008C566D">
        <w:rPr>
          <w:rFonts w:ascii="Times New Roman" w:hAnsi="Times New Roman" w:cs="Times New Roman"/>
          <w:b w:val="0"/>
          <w:bCs/>
          <w:sz w:val="22"/>
          <w:szCs w:val="22"/>
        </w:rPr>
        <w:t xml:space="preserve"> </w:t>
      </w:r>
      <w:r w:rsidR="001056C6" w:rsidRPr="008C566D">
        <w:rPr>
          <w:rFonts w:ascii="Times New Roman" w:hAnsi="Times New Roman" w:cs="Times New Roman"/>
          <w:b w:val="0"/>
          <w:bCs/>
          <w:sz w:val="22"/>
          <w:szCs w:val="22"/>
        </w:rPr>
        <w:t xml:space="preserve">Studies indicated that </w:t>
      </w:r>
      <w:r w:rsidR="00DE3AF9" w:rsidRPr="008C566D">
        <w:rPr>
          <w:rFonts w:ascii="Times New Roman" w:hAnsi="Times New Roman" w:cs="Times New Roman"/>
          <w:b w:val="0"/>
          <w:bCs/>
          <w:sz w:val="22"/>
          <w:szCs w:val="22"/>
        </w:rPr>
        <w:t xml:space="preserve">gender role conflict which </w:t>
      </w:r>
      <w:r w:rsidR="001D3C41" w:rsidRPr="008C566D">
        <w:rPr>
          <w:rFonts w:ascii="Times New Roman" w:hAnsi="Times New Roman" w:cs="Times New Roman"/>
          <w:b w:val="0"/>
          <w:bCs/>
          <w:sz w:val="22"/>
          <w:szCs w:val="22"/>
        </w:rPr>
        <w:t xml:space="preserve">is </w:t>
      </w:r>
      <w:r w:rsidR="007A5480">
        <w:rPr>
          <w:rFonts w:ascii="Times New Roman" w:hAnsi="Times New Roman" w:cs="Times New Roman"/>
          <w:b w:val="0"/>
          <w:bCs/>
          <w:sz w:val="22"/>
          <w:szCs w:val="22"/>
        </w:rPr>
        <w:t>‘</w:t>
      </w:r>
      <w:r w:rsidR="001D3C41" w:rsidRPr="008C566D">
        <w:rPr>
          <w:rFonts w:ascii="Times New Roman" w:hAnsi="Times New Roman" w:cs="Times New Roman"/>
          <w:b w:val="0"/>
          <w:bCs/>
          <w:sz w:val="22"/>
          <w:szCs w:val="22"/>
        </w:rPr>
        <w:t>a developmental process that begins to emerge in adolescence</w:t>
      </w:r>
      <w:r w:rsidR="007A5480">
        <w:rPr>
          <w:rFonts w:ascii="Times New Roman" w:hAnsi="Times New Roman" w:cs="Times New Roman"/>
          <w:b w:val="0"/>
          <w:bCs/>
          <w:sz w:val="22"/>
          <w:szCs w:val="22"/>
        </w:rPr>
        <w:t>’</w:t>
      </w:r>
      <w:r w:rsidR="001D3C41" w:rsidRPr="008C566D">
        <w:rPr>
          <w:rFonts w:ascii="Times New Roman" w:hAnsi="Times New Roman" w:cs="Times New Roman"/>
          <w:b w:val="0"/>
          <w:bCs/>
          <w:sz w:val="22"/>
          <w:szCs w:val="22"/>
        </w:rPr>
        <w:t xml:space="preserve"> (Watts &amp; Borders, 2005</w:t>
      </w:r>
      <w:r w:rsidR="00BF550D" w:rsidRPr="008C566D">
        <w:rPr>
          <w:rFonts w:ascii="Times New Roman" w:hAnsi="Times New Roman" w:cs="Times New Roman"/>
          <w:b w:val="0"/>
          <w:bCs/>
          <w:sz w:val="22"/>
          <w:szCs w:val="22"/>
        </w:rPr>
        <w:t xml:space="preserve"> cited in </w:t>
      </w:r>
      <w:r w:rsidR="00C50A43" w:rsidRPr="008C566D">
        <w:rPr>
          <w:rFonts w:ascii="Times New Roman" w:hAnsi="Times New Roman" w:cs="Times New Roman"/>
          <w:b w:val="0"/>
          <w:bCs/>
          <w:sz w:val="22"/>
          <w:szCs w:val="22"/>
        </w:rPr>
        <w:t>Steinfeldt</w:t>
      </w:r>
      <w:r w:rsidR="00C50A43" w:rsidRPr="008C566D">
        <w:rPr>
          <w:rFonts w:ascii="Times New Roman" w:hAnsi="Times New Roman" w:cs="Times New Roman"/>
          <w:b w:val="0"/>
          <w:bCs/>
          <w:sz w:val="22"/>
          <w:szCs w:val="22"/>
        </w:rPr>
        <w:t xml:space="preserve"> &amp; </w:t>
      </w:r>
      <w:r w:rsidR="00C50A43" w:rsidRPr="008C566D">
        <w:rPr>
          <w:rFonts w:ascii="Times New Roman" w:hAnsi="Times New Roman" w:cs="Times New Roman"/>
          <w:b w:val="0"/>
          <w:bCs/>
          <w:sz w:val="22"/>
          <w:szCs w:val="22"/>
        </w:rPr>
        <w:t>Steinfeldt</w:t>
      </w:r>
      <w:r w:rsidR="00C50A43" w:rsidRPr="008C566D">
        <w:rPr>
          <w:rFonts w:ascii="Times New Roman" w:hAnsi="Times New Roman" w:cs="Times New Roman"/>
          <w:b w:val="0"/>
          <w:bCs/>
          <w:sz w:val="22"/>
          <w:szCs w:val="22"/>
        </w:rPr>
        <w:t>, 2010</w:t>
      </w:r>
      <w:r w:rsidR="001D3C41" w:rsidRPr="008C566D">
        <w:rPr>
          <w:rFonts w:ascii="Times New Roman" w:hAnsi="Times New Roman" w:cs="Times New Roman"/>
          <w:b w:val="0"/>
          <w:bCs/>
          <w:sz w:val="22"/>
          <w:szCs w:val="22"/>
        </w:rPr>
        <w:t>)</w:t>
      </w:r>
      <w:r w:rsidR="00B66767" w:rsidRPr="008C566D">
        <w:rPr>
          <w:rFonts w:ascii="Times New Roman" w:hAnsi="Times New Roman" w:cs="Times New Roman"/>
          <w:b w:val="0"/>
          <w:bCs/>
          <w:sz w:val="22"/>
          <w:szCs w:val="22"/>
        </w:rPr>
        <w:t xml:space="preserve"> has the relationship with </w:t>
      </w:r>
      <w:r w:rsidR="00755135" w:rsidRPr="008C566D">
        <w:rPr>
          <w:rFonts w:ascii="Times New Roman" w:hAnsi="Times New Roman" w:cs="Times New Roman"/>
          <w:b w:val="0"/>
          <w:bCs/>
          <w:sz w:val="22"/>
          <w:szCs w:val="22"/>
        </w:rPr>
        <w:t>depression (Blazina &amp; Watkins, 1996</w:t>
      </w:r>
      <w:r w:rsidR="008C566D" w:rsidRPr="008C566D">
        <w:rPr>
          <w:rFonts w:ascii="Times New Roman" w:hAnsi="Times New Roman" w:cs="Times New Roman"/>
          <w:b w:val="0"/>
          <w:bCs/>
          <w:sz w:val="22"/>
          <w:szCs w:val="22"/>
        </w:rPr>
        <w:t xml:space="preserve"> </w:t>
      </w:r>
      <w:r w:rsidR="008C566D" w:rsidRPr="008C566D">
        <w:rPr>
          <w:rFonts w:ascii="Times New Roman" w:hAnsi="Times New Roman" w:cs="Times New Roman"/>
          <w:b w:val="0"/>
          <w:bCs/>
          <w:sz w:val="22"/>
          <w:szCs w:val="22"/>
        </w:rPr>
        <w:t>cited in Steinfeldt &amp; Steinfeldt, 2010</w:t>
      </w:r>
      <w:r w:rsidR="00755135" w:rsidRPr="008C566D">
        <w:rPr>
          <w:rFonts w:ascii="Times New Roman" w:hAnsi="Times New Roman" w:cs="Times New Roman"/>
          <w:b w:val="0"/>
          <w:bCs/>
          <w:sz w:val="22"/>
          <w:szCs w:val="22"/>
        </w:rPr>
        <w:t xml:space="preserve">), anxiety (Wong, Pituch, &amp; </w:t>
      </w:r>
      <w:proofErr w:type="spellStart"/>
      <w:r w:rsidR="00755135" w:rsidRPr="008C566D">
        <w:rPr>
          <w:rFonts w:ascii="Times New Roman" w:hAnsi="Times New Roman" w:cs="Times New Roman"/>
          <w:b w:val="0"/>
          <w:bCs/>
          <w:sz w:val="22"/>
          <w:szCs w:val="22"/>
        </w:rPr>
        <w:t>Rochlen</w:t>
      </w:r>
      <w:proofErr w:type="spellEnd"/>
      <w:r w:rsidR="00755135" w:rsidRPr="008C566D">
        <w:rPr>
          <w:rFonts w:ascii="Times New Roman" w:hAnsi="Times New Roman" w:cs="Times New Roman"/>
          <w:b w:val="0"/>
          <w:bCs/>
          <w:sz w:val="22"/>
          <w:szCs w:val="22"/>
        </w:rPr>
        <w:t>, 2006</w:t>
      </w:r>
      <w:r w:rsidR="008C566D" w:rsidRPr="008C566D">
        <w:rPr>
          <w:rFonts w:ascii="Times New Roman" w:hAnsi="Times New Roman" w:cs="Times New Roman"/>
          <w:b w:val="0"/>
          <w:bCs/>
          <w:sz w:val="22"/>
          <w:szCs w:val="22"/>
        </w:rPr>
        <w:t xml:space="preserve"> </w:t>
      </w:r>
      <w:r w:rsidR="008C566D" w:rsidRPr="008C566D">
        <w:rPr>
          <w:rFonts w:ascii="Times New Roman" w:hAnsi="Times New Roman" w:cs="Times New Roman"/>
          <w:b w:val="0"/>
          <w:bCs/>
          <w:sz w:val="22"/>
          <w:szCs w:val="22"/>
        </w:rPr>
        <w:t>cited in Steinfeldt &amp; Steinfeldt, 2010</w:t>
      </w:r>
      <w:r w:rsidR="00755135" w:rsidRPr="008C566D">
        <w:rPr>
          <w:rFonts w:ascii="Times New Roman" w:hAnsi="Times New Roman" w:cs="Times New Roman"/>
          <w:b w:val="0"/>
          <w:bCs/>
          <w:sz w:val="22"/>
          <w:szCs w:val="22"/>
        </w:rPr>
        <w:t>), substance abuse (Monk &amp; Ricciardelli, 2003</w:t>
      </w:r>
      <w:r w:rsidR="008C566D" w:rsidRPr="008C566D">
        <w:rPr>
          <w:rFonts w:ascii="Times New Roman" w:hAnsi="Times New Roman" w:cs="Times New Roman"/>
          <w:b w:val="0"/>
          <w:bCs/>
          <w:sz w:val="22"/>
          <w:szCs w:val="22"/>
        </w:rPr>
        <w:t xml:space="preserve"> </w:t>
      </w:r>
      <w:r w:rsidR="008C566D" w:rsidRPr="008C566D">
        <w:rPr>
          <w:rFonts w:ascii="Times New Roman" w:hAnsi="Times New Roman" w:cs="Times New Roman"/>
          <w:b w:val="0"/>
          <w:bCs/>
          <w:sz w:val="22"/>
          <w:szCs w:val="22"/>
        </w:rPr>
        <w:t>cited in Steinfeldt &amp; Steinfeldt, 2010</w:t>
      </w:r>
      <w:r w:rsidR="00755135" w:rsidRPr="008C566D">
        <w:rPr>
          <w:rFonts w:ascii="Times New Roman" w:hAnsi="Times New Roman" w:cs="Times New Roman"/>
          <w:b w:val="0"/>
          <w:bCs/>
          <w:sz w:val="22"/>
          <w:szCs w:val="22"/>
        </w:rPr>
        <w:t>), negative help-seeking attitudes (Lane &amp; Addis, 2005</w:t>
      </w:r>
      <w:r w:rsidR="008C566D" w:rsidRPr="008C566D">
        <w:rPr>
          <w:rFonts w:ascii="Times New Roman" w:hAnsi="Times New Roman" w:cs="Times New Roman"/>
          <w:b w:val="0"/>
          <w:bCs/>
          <w:sz w:val="22"/>
          <w:szCs w:val="22"/>
        </w:rPr>
        <w:t xml:space="preserve"> </w:t>
      </w:r>
      <w:r w:rsidR="008C566D" w:rsidRPr="008C566D">
        <w:rPr>
          <w:rFonts w:ascii="Times New Roman" w:hAnsi="Times New Roman" w:cs="Times New Roman"/>
          <w:b w:val="0"/>
          <w:bCs/>
          <w:sz w:val="22"/>
          <w:szCs w:val="22"/>
        </w:rPr>
        <w:t>cited in Steinfeldt &amp; Steinfeldt, 2010</w:t>
      </w:r>
      <w:r w:rsidR="00755135" w:rsidRPr="008C566D">
        <w:rPr>
          <w:rFonts w:ascii="Times New Roman" w:hAnsi="Times New Roman" w:cs="Times New Roman"/>
          <w:b w:val="0"/>
          <w:bCs/>
          <w:sz w:val="22"/>
          <w:szCs w:val="22"/>
        </w:rPr>
        <w:t>), and other negative intrapersonal and interpersonal outcomes (O’Neil, 2008</w:t>
      </w:r>
      <w:r w:rsidR="008C566D" w:rsidRPr="008C566D">
        <w:rPr>
          <w:rFonts w:ascii="Times New Roman" w:hAnsi="Times New Roman" w:cs="Times New Roman"/>
          <w:b w:val="0"/>
          <w:bCs/>
          <w:sz w:val="22"/>
          <w:szCs w:val="22"/>
        </w:rPr>
        <w:t xml:space="preserve"> </w:t>
      </w:r>
      <w:r w:rsidR="008C566D" w:rsidRPr="008C566D">
        <w:rPr>
          <w:rFonts w:ascii="Times New Roman" w:hAnsi="Times New Roman" w:cs="Times New Roman"/>
          <w:b w:val="0"/>
          <w:bCs/>
          <w:sz w:val="22"/>
          <w:szCs w:val="22"/>
        </w:rPr>
        <w:t>cited in Steinfeldt &amp; Steinfeldt, 2010</w:t>
      </w:r>
      <w:r w:rsidR="00755135" w:rsidRPr="008C566D">
        <w:rPr>
          <w:rFonts w:ascii="Times New Roman" w:hAnsi="Times New Roman" w:cs="Times New Roman"/>
          <w:b w:val="0"/>
          <w:bCs/>
          <w:sz w:val="22"/>
          <w:szCs w:val="22"/>
        </w:rPr>
        <w:t>)</w:t>
      </w:r>
      <w:r w:rsidR="00DE440F" w:rsidRPr="008C566D">
        <w:rPr>
          <w:rFonts w:ascii="Times New Roman" w:hAnsi="Times New Roman" w:cs="Times New Roman"/>
          <w:b w:val="0"/>
          <w:bCs/>
          <w:sz w:val="22"/>
          <w:szCs w:val="22"/>
        </w:rPr>
        <w:t xml:space="preserve">. </w:t>
      </w:r>
      <w:r w:rsidR="00E61AFA" w:rsidRPr="008C566D">
        <w:rPr>
          <w:rFonts w:ascii="Times New Roman" w:hAnsi="Times New Roman" w:cs="Times New Roman"/>
          <w:b w:val="0"/>
          <w:bCs/>
          <w:sz w:val="22"/>
          <w:szCs w:val="22"/>
        </w:rPr>
        <w:t>Beside</w:t>
      </w:r>
      <w:r w:rsidR="008B18BD" w:rsidRPr="008C566D">
        <w:rPr>
          <w:rFonts w:ascii="Times New Roman" w:hAnsi="Times New Roman" w:cs="Times New Roman"/>
          <w:b w:val="0"/>
          <w:bCs/>
          <w:sz w:val="22"/>
          <w:szCs w:val="22"/>
        </w:rPr>
        <w:t>s</w:t>
      </w:r>
      <w:r w:rsidR="00E61AFA">
        <w:rPr>
          <w:rFonts w:ascii="Times New Roman" w:hAnsi="Times New Roman" w:cs="Times New Roman"/>
          <w:b w:val="0"/>
          <w:bCs/>
          <w:sz w:val="22"/>
          <w:szCs w:val="22"/>
        </w:rPr>
        <w:t xml:space="preserve"> that, </w:t>
      </w:r>
      <w:r w:rsidR="00824301">
        <w:rPr>
          <w:rFonts w:ascii="Times New Roman" w:hAnsi="Times New Roman" w:cs="Times New Roman"/>
          <w:b w:val="0"/>
          <w:bCs/>
          <w:sz w:val="22"/>
          <w:szCs w:val="22"/>
        </w:rPr>
        <w:t xml:space="preserve">experiencing </w:t>
      </w:r>
      <w:r w:rsidR="00080AA7">
        <w:rPr>
          <w:rFonts w:ascii="Times New Roman" w:hAnsi="Times New Roman" w:cs="Times New Roman"/>
          <w:b w:val="0"/>
          <w:bCs/>
          <w:sz w:val="22"/>
          <w:szCs w:val="22"/>
        </w:rPr>
        <w:t xml:space="preserve">conflicts as well as bad situations </w:t>
      </w:r>
      <w:r w:rsidR="00DB63E4">
        <w:rPr>
          <w:rFonts w:ascii="Times New Roman" w:hAnsi="Times New Roman" w:cs="Times New Roman"/>
          <w:b w:val="0"/>
          <w:bCs/>
          <w:sz w:val="22"/>
          <w:szCs w:val="22"/>
        </w:rPr>
        <w:t xml:space="preserve">can become a motive </w:t>
      </w:r>
      <w:r w:rsidR="006866BB">
        <w:rPr>
          <w:rFonts w:ascii="Times New Roman" w:hAnsi="Times New Roman" w:cs="Times New Roman"/>
          <w:b w:val="0"/>
          <w:bCs/>
          <w:sz w:val="22"/>
          <w:szCs w:val="22"/>
        </w:rPr>
        <w:t>to cause the incident (</w:t>
      </w:r>
      <w:r w:rsidR="004757C7" w:rsidRPr="004757C7">
        <w:rPr>
          <w:rFonts w:ascii="Times New Roman" w:hAnsi="Times New Roman" w:cs="Times New Roman"/>
          <w:b w:val="0"/>
          <w:bCs/>
          <w:sz w:val="22"/>
          <w:szCs w:val="22"/>
        </w:rPr>
        <w:t xml:space="preserve">McGee </w:t>
      </w:r>
      <w:r w:rsidR="003D5EB9">
        <w:rPr>
          <w:rFonts w:ascii="Times New Roman" w:hAnsi="Times New Roman" w:cs="Times New Roman"/>
          <w:b w:val="0"/>
          <w:bCs/>
          <w:sz w:val="22"/>
          <w:szCs w:val="22"/>
        </w:rPr>
        <w:t xml:space="preserve">&amp; </w:t>
      </w:r>
      <w:r w:rsidR="004757C7" w:rsidRPr="004757C7">
        <w:rPr>
          <w:rFonts w:ascii="Times New Roman" w:hAnsi="Times New Roman" w:cs="Times New Roman"/>
          <w:b w:val="0"/>
          <w:bCs/>
          <w:sz w:val="22"/>
          <w:szCs w:val="22"/>
        </w:rPr>
        <w:t>DeBernardo</w:t>
      </w:r>
      <w:r w:rsidR="003D5EB9">
        <w:rPr>
          <w:rFonts w:ascii="Times New Roman" w:hAnsi="Times New Roman" w:cs="Times New Roman"/>
          <w:b w:val="0"/>
          <w:bCs/>
          <w:sz w:val="22"/>
          <w:szCs w:val="22"/>
        </w:rPr>
        <w:t>,</w:t>
      </w:r>
      <w:r w:rsidR="004757C7" w:rsidRPr="004757C7">
        <w:rPr>
          <w:rFonts w:ascii="Times New Roman" w:hAnsi="Times New Roman" w:cs="Times New Roman"/>
          <w:b w:val="0"/>
          <w:bCs/>
          <w:sz w:val="22"/>
          <w:szCs w:val="22"/>
        </w:rPr>
        <w:t xml:space="preserve"> 1999</w:t>
      </w:r>
      <w:r w:rsidR="004757C7">
        <w:rPr>
          <w:rFonts w:ascii="Times New Roman" w:hAnsi="Times New Roman" w:cs="Times New Roman"/>
          <w:b w:val="0"/>
          <w:bCs/>
          <w:sz w:val="22"/>
          <w:szCs w:val="22"/>
        </w:rPr>
        <w:t xml:space="preserve">; </w:t>
      </w:r>
      <w:r w:rsidR="004757C7" w:rsidRPr="004757C7">
        <w:rPr>
          <w:rFonts w:ascii="Times New Roman" w:hAnsi="Times New Roman" w:cs="Times New Roman"/>
          <w:b w:val="0"/>
          <w:bCs/>
          <w:sz w:val="22"/>
          <w:szCs w:val="22"/>
        </w:rPr>
        <w:t>Meloy et a</w:t>
      </w:r>
      <w:r w:rsidR="00BF550D">
        <w:rPr>
          <w:rFonts w:ascii="Times New Roman" w:hAnsi="Times New Roman" w:cs="Times New Roman"/>
          <w:b w:val="0"/>
          <w:bCs/>
          <w:sz w:val="22"/>
          <w:szCs w:val="22"/>
        </w:rPr>
        <w:t>l.,</w:t>
      </w:r>
      <w:r w:rsidR="004757C7" w:rsidRPr="004757C7">
        <w:rPr>
          <w:rFonts w:ascii="Times New Roman" w:hAnsi="Times New Roman" w:cs="Times New Roman"/>
          <w:b w:val="0"/>
          <w:bCs/>
          <w:sz w:val="22"/>
          <w:szCs w:val="22"/>
        </w:rPr>
        <w:t xml:space="preserve"> 2001</w:t>
      </w:r>
      <w:r w:rsidR="008C566D">
        <w:rPr>
          <w:rFonts w:ascii="Times New Roman" w:hAnsi="Times New Roman" w:cs="Times New Roman"/>
          <w:b w:val="0"/>
          <w:bCs/>
          <w:sz w:val="22"/>
          <w:szCs w:val="22"/>
        </w:rPr>
        <w:t xml:space="preserve"> cited in </w:t>
      </w:r>
      <w:r w:rsidR="008C566D" w:rsidRPr="008C566D">
        <w:rPr>
          <w:rFonts w:ascii="Times New Roman" w:hAnsi="Times New Roman" w:cs="Times New Roman"/>
          <w:b w:val="0"/>
          <w:bCs/>
          <w:sz w:val="22"/>
          <w:szCs w:val="22"/>
        </w:rPr>
        <w:t>Gerard</w:t>
      </w:r>
      <w:r w:rsidR="008C566D">
        <w:rPr>
          <w:rFonts w:ascii="Times New Roman" w:hAnsi="Times New Roman" w:cs="Times New Roman"/>
          <w:b w:val="0"/>
          <w:bCs/>
          <w:sz w:val="22"/>
          <w:szCs w:val="22"/>
        </w:rPr>
        <w:t xml:space="preserve"> et al., 2016</w:t>
      </w:r>
      <w:r w:rsidR="00D8509C" w:rsidRPr="00D8509C">
        <w:rPr>
          <w:rFonts w:ascii="Times New Roman" w:hAnsi="Times New Roman" w:cs="Times New Roman"/>
          <w:b w:val="0"/>
          <w:bCs/>
          <w:sz w:val="22"/>
          <w:szCs w:val="22"/>
        </w:rPr>
        <w:t>)</w:t>
      </w:r>
      <w:r w:rsidR="008B18BD">
        <w:rPr>
          <w:rFonts w:ascii="Times New Roman" w:hAnsi="Times New Roman" w:cs="Times New Roman"/>
          <w:b w:val="0"/>
          <w:bCs/>
          <w:sz w:val="22"/>
          <w:szCs w:val="22"/>
        </w:rPr>
        <w:t xml:space="preserve">. </w:t>
      </w:r>
      <w:r w:rsidR="009A46DD">
        <w:rPr>
          <w:rFonts w:ascii="Times New Roman" w:hAnsi="Times New Roman" w:cs="Times New Roman"/>
          <w:b w:val="0"/>
          <w:bCs/>
          <w:sz w:val="22"/>
          <w:szCs w:val="22"/>
        </w:rPr>
        <w:t xml:space="preserve">The similarity in </w:t>
      </w:r>
      <w:r w:rsidR="00274FBA">
        <w:rPr>
          <w:rFonts w:ascii="Times New Roman" w:hAnsi="Times New Roman" w:cs="Times New Roman"/>
          <w:b w:val="0"/>
          <w:bCs/>
          <w:sz w:val="22"/>
          <w:szCs w:val="22"/>
        </w:rPr>
        <w:t xml:space="preserve">the </w:t>
      </w:r>
      <w:r w:rsidR="009A46DD">
        <w:rPr>
          <w:rFonts w:ascii="Times New Roman" w:hAnsi="Times New Roman" w:cs="Times New Roman"/>
          <w:b w:val="0"/>
          <w:bCs/>
          <w:sz w:val="22"/>
          <w:szCs w:val="22"/>
        </w:rPr>
        <w:t>last three pattern</w:t>
      </w:r>
      <w:r w:rsidR="00274FBA">
        <w:rPr>
          <w:rFonts w:ascii="Times New Roman" w:hAnsi="Times New Roman" w:cs="Times New Roman"/>
          <w:b w:val="0"/>
          <w:bCs/>
          <w:sz w:val="22"/>
          <w:szCs w:val="22"/>
        </w:rPr>
        <w:t>s</w:t>
      </w:r>
      <w:r w:rsidR="009A46DD">
        <w:rPr>
          <w:rFonts w:ascii="Times New Roman" w:hAnsi="Times New Roman" w:cs="Times New Roman"/>
          <w:b w:val="0"/>
          <w:bCs/>
          <w:sz w:val="22"/>
          <w:szCs w:val="22"/>
        </w:rPr>
        <w:t xml:space="preserve"> is </w:t>
      </w:r>
      <w:r w:rsidR="003A5662">
        <w:rPr>
          <w:rFonts w:ascii="Times New Roman" w:hAnsi="Times New Roman" w:cs="Times New Roman"/>
          <w:b w:val="0"/>
          <w:bCs/>
          <w:sz w:val="22"/>
          <w:szCs w:val="22"/>
        </w:rPr>
        <w:t xml:space="preserve">that they imply the ability </w:t>
      </w:r>
      <w:r w:rsidR="00212BCB">
        <w:rPr>
          <w:rFonts w:ascii="Times New Roman" w:hAnsi="Times New Roman" w:cs="Times New Roman"/>
          <w:b w:val="0"/>
          <w:bCs/>
          <w:sz w:val="22"/>
          <w:szCs w:val="22"/>
        </w:rPr>
        <w:t xml:space="preserve">of occurrence inside school building or </w:t>
      </w:r>
      <w:r w:rsidR="0058446B">
        <w:rPr>
          <w:rFonts w:ascii="Times New Roman" w:hAnsi="Times New Roman" w:cs="Times New Roman"/>
          <w:b w:val="0"/>
          <w:bCs/>
          <w:sz w:val="22"/>
          <w:szCs w:val="22"/>
        </w:rPr>
        <w:t xml:space="preserve">an event where the conflict </w:t>
      </w:r>
      <w:r w:rsidR="002F6A85">
        <w:rPr>
          <w:rFonts w:ascii="Times New Roman" w:hAnsi="Times New Roman" w:cs="Times New Roman"/>
          <w:b w:val="0"/>
          <w:bCs/>
          <w:sz w:val="22"/>
          <w:szCs w:val="22"/>
        </w:rPr>
        <w:t>may arise</w:t>
      </w:r>
      <w:r w:rsidR="00274FBA">
        <w:rPr>
          <w:rFonts w:ascii="Times New Roman" w:hAnsi="Times New Roman" w:cs="Times New Roman"/>
          <w:b w:val="0"/>
          <w:bCs/>
          <w:sz w:val="22"/>
          <w:szCs w:val="22"/>
        </w:rPr>
        <w:t xml:space="preserve">. </w:t>
      </w:r>
      <w:r w:rsidR="004F673B">
        <w:rPr>
          <w:rFonts w:ascii="Times New Roman" w:hAnsi="Times New Roman" w:cs="Times New Roman"/>
          <w:b w:val="0"/>
          <w:bCs/>
          <w:sz w:val="22"/>
          <w:szCs w:val="22"/>
        </w:rPr>
        <w:t>The so far</w:t>
      </w:r>
      <w:r w:rsidR="008B18BD">
        <w:rPr>
          <w:rFonts w:ascii="Times New Roman" w:hAnsi="Times New Roman" w:cs="Times New Roman"/>
          <w:b w:val="0"/>
          <w:bCs/>
          <w:sz w:val="22"/>
          <w:szCs w:val="22"/>
        </w:rPr>
        <w:t xml:space="preserve"> </w:t>
      </w:r>
      <w:r w:rsidR="004F673B">
        <w:rPr>
          <w:rFonts w:ascii="Times New Roman" w:hAnsi="Times New Roman" w:cs="Times New Roman"/>
          <w:b w:val="0"/>
          <w:bCs/>
          <w:sz w:val="22"/>
          <w:szCs w:val="22"/>
        </w:rPr>
        <w:t>studies</w:t>
      </w:r>
      <w:r w:rsidR="007617D4">
        <w:rPr>
          <w:rFonts w:ascii="Times New Roman" w:hAnsi="Times New Roman" w:cs="Times New Roman"/>
          <w:b w:val="0"/>
          <w:bCs/>
          <w:sz w:val="22"/>
          <w:szCs w:val="22"/>
        </w:rPr>
        <w:t>’ results</w:t>
      </w:r>
      <w:r w:rsidR="008B18BD">
        <w:rPr>
          <w:rFonts w:ascii="Times New Roman" w:hAnsi="Times New Roman" w:cs="Times New Roman"/>
          <w:b w:val="0"/>
          <w:bCs/>
          <w:sz w:val="22"/>
          <w:szCs w:val="22"/>
        </w:rPr>
        <w:t xml:space="preserve"> </w:t>
      </w:r>
      <w:r w:rsidR="00591644">
        <w:rPr>
          <w:rFonts w:ascii="Times New Roman" w:hAnsi="Times New Roman" w:cs="Times New Roman"/>
          <w:b w:val="0"/>
          <w:bCs/>
          <w:sz w:val="22"/>
          <w:szCs w:val="22"/>
        </w:rPr>
        <w:t xml:space="preserve">might be an explanation for </w:t>
      </w:r>
      <w:r w:rsidR="00FB4226">
        <w:rPr>
          <w:rFonts w:ascii="Times New Roman" w:hAnsi="Times New Roman" w:cs="Times New Roman"/>
          <w:b w:val="0"/>
          <w:bCs/>
          <w:sz w:val="22"/>
          <w:szCs w:val="22"/>
        </w:rPr>
        <w:t>the</w:t>
      </w:r>
      <w:r w:rsidR="007617D4">
        <w:rPr>
          <w:rFonts w:ascii="Times New Roman" w:hAnsi="Times New Roman" w:cs="Times New Roman"/>
          <w:b w:val="0"/>
          <w:bCs/>
          <w:sz w:val="22"/>
          <w:szCs w:val="22"/>
        </w:rPr>
        <w:t>se patterns.</w:t>
      </w:r>
    </w:p>
    <w:p w14:paraId="187EC2CE" w14:textId="061EBF8A" w:rsidR="00023714" w:rsidRDefault="007F3E4B" w:rsidP="00777786">
      <w:pPr>
        <w:jc w:val="both"/>
        <w:rPr>
          <w:rFonts w:ascii="Times New Roman" w:hAnsi="Times New Roman" w:cs="Times New Roman"/>
          <w:b w:val="0"/>
          <w:bCs/>
          <w:sz w:val="22"/>
          <w:szCs w:val="22"/>
        </w:rPr>
      </w:pPr>
      <w:r>
        <w:rPr>
          <w:rFonts w:ascii="Times New Roman" w:hAnsi="Times New Roman" w:cs="Times New Roman"/>
          <w:b w:val="0"/>
          <w:bCs/>
          <w:sz w:val="22"/>
          <w:szCs w:val="22"/>
        </w:rPr>
        <w:lastRenderedPageBreak/>
        <w:t>The other findings didn’t lead to any considerable pattern, but they provided some cases should be paid more attention to</w:t>
      </w:r>
      <w:r w:rsidR="00EE2ECB">
        <w:rPr>
          <w:rFonts w:ascii="Times New Roman" w:hAnsi="Times New Roman" w:cs="Times New Roman"/>
          <w:b w:val="0"/>
          <w:bCs/>
          <w:sz w:val="22"/>
          <w:szCs w:val="22"/>
        </w:rPr>
        <w:t xml:space="preserve"> such as the incidents </w:t>
      </w:r>
      <w:r w:rsidR="00EF0EB2">
        <w:rPr>
          <w:rFonts w:ascii="Times New Roman" w:hAnsi="Times New Roman" w:cs="Times New Roman"/>
          <w:b w:val="0"/>
          <w:bCs/>
          <w:sz w:val="22"/>
          <w:szCs w:val="22"/>
        </w:rPr>
        <w:t>o</w:t>
      </w:r>
      <w:r w:rsidR="00EE2ECB">
        <w:rPr>
          <w:rFonts w:ascii="Times New Roman" w:hAnsi="Times New Roman" w:cs="Times New Roman"/>
          <w:b w:val="0"/>
          <w:bCs/>
          <w:sz w:val="22"/>
          <w:szCs w:val="22"/>
        </w:rPr>
        <w:t>ccur</w:t>
      </w:r>
      <w:r w:rsidR="005011D8">
        <w:rPr>
          <w:rFonts w:ascii="Times New Roman" w:hAnsi="Times New Roman" w:cs="Times New Roman"/>
          <w:b w:val="0"/>
          <w:bCs/>
          <w:sz w:val="22"/>
          <w:szCs w:val="22"/>
        </w:rPr>
        <w:t>r</w:t>
      </w:r>
      <w:r w:rsidR="00EE2ECB">
        <w:rPr>
          <w:rFonts w:ascii="Times New Roman" w:hAnsi="Times New Roman" w:cs="Times New Roman"/>
          <w:b w:val="0"/>
          <w:bCs/>
          <w:sz w:val="22"/>
          <w:szCs w:val="22"/>
        </w:rPr>
        <w:t>ed at other school level accounted</w:t>
      </w:r>
      <w:r w:rsidR="009773F8">
        <w:rPr>
          <w:rFonts w:ascii="Times New Roman" w:hAnsi="Times New Roman" w:cs="Times New Roman"/>
          <w:b w:val="0"/>
          <w:bCs/>
          <w:sz w:val="22"/>
          <w:szCs w:val="22"/>
        </w:rPr>
        <w:t xml:space="preserve"> for</w:t>
      </w:r>
      <w:r w:rsidR="00EE2ECB">
        <w:rPr>
          <w:rFonts w:ascii="Times New Roman" w:hAnsi="Times New Roman" w:cs="Times New Roman"/>
          <w:b w:val="0"/>
          <w:bCs/>
          <w:sz w:val="22"/>
          <w:szCs w:val="22"/>
        </w:rPr>
        <w:t xml:space="preserve"> a high proportion</w:t>
      </w:r>
      <w:r w:rsidR="00EF0EB2">
        <w:rPr>
          <w:rFonts w:ascii="Times New Roman" w:hAnsi="Times New Roman" w:cs="Times New Roman"/>
          <w:b w:val="0"/>
          <w:bCs/>
          <w:sz w:val="22"/>
          <w:szCs w:val="22"/>
        </w:rPr>
        <w:t xml:space="preserve"> </w:t>
      </w:r>
      <w:r w:rsidR="005011D8">
        <w:rPr>
          <w:rFonts w:ascii="Times New Roman" w:hAnsi="Times New Roman" w:cs="Times New Roman"/>
          <w:b w:val="0"/>
          <w:bCs/>
          <w:sz w:val="22"/>
          <w:szCs w:val="22"/>
        </w:rPr>
        <w:t xml:space="preserve">and </w:t>
      </w:r>
      <w:r w:rsidR="007123B0">
        <w:rPr>
          <w:rFonts w:ascii="Times New Roman" w:hAnsi="Times New Roman" w:cs="Times New Roman"/>
          <w:b w:val="0"/>
          <w:bCs/>
          <w:sz w:val="22"/>
          <w:szCs w:val="22"/>
        </w:rPr>
        <w:t>were</w:t>
      </w:r>
      <w:r w:rsidR="005011D8">
        <w:rPr>
          <w:rFonts w:ascii="Times New Roman" w:hAnsi="Times New Roman" w:cs="Times New Roman"/>
          <w:b w:val="0"/>
          <w:bCs/>
          <w:sz w:val="22"/>
          <w:szCs w:val="22"/>
        </w:rPr>
        <w:t xml:space="preserve"> likely to</w:t>
      </w:r>
      <w:r w:rsidR="007123B0">
        <w:rPr>
          <w:rFonts w:ascii="Times New Roman" w:hAnsi="Times New Roman" w:cs="Times New Roman"/>
          <w:b w:val="0"/>
          <w:bCs/>
          <w:sz w:val="22"/>
          <w:szCs w:val="22"/>
        </w:rPr>
        <w:t xml:space="preserve"> be ignored </w:t>
      </w:r>
      <w:r w:rsidR="00D07CAC">
        <w:rPr>
          <w:rFonts w:ascii="Times New Roman" w:hAnsi="Times New Roman" w:cs="Times New Roman"/>
          <w:b w:val="0"/>
          <w:bCs/>
          <w:sz w:val="22"/>
          <w:szCs w:val="22"/>
        </w:rPr>
        <w:t xml:space="preserve">or </w:t>
      </w:r>
      <w:r w:rsidR="007C27C5">
        <w:rPr>
          <w:rFonts w:ascii="Times New Roman" w:hAnsi="Times New Roman" w:cs="Times New Roman"/>
          <w:b w:val="0"/>
          <w:bCs/>
          <w:sz w:val="22"/>
          <w:szCs w:val="22"/>
        </w:rPr>
        <w:t>the</w:t>
      </w:r>
      <w:r w:rsidR="00D07CAC">
        <w:rPr>
          <w:rFonts w:ascii="Times New Roman" w:hAnsi="Times New Roman" w:cs="Times New Roman"/>
          <w:b w:val="0"/>
          <w:bCs/>
          <w:sz w:val="22"/>
          <w:szCs w:val="22"/>
        </w:rPr>
        <w:t xml:space="preserve"> idea </w:t>
      </w:r>
      <w:r w:rsidR="007C27C5">
        <w:rPr>
          <w:rFonts w:ascii="Times New Roman" w:hAnsi="Times New Roman" w:cs="Times New Roman"/>
          <w:b w:val="0"/>
          <w:bCs/>
          <w:sz w:val="22"/>
          <w:szCs w:val="22"/>
        </w:rPr>
        <w:t>in line</w:t>
      </w:r>
      <w:r w:rsidR="009D1859">
        <w:rPr>
          <w:rFonts w:ascii="Times New Roman" w:hAnsi="Times New Roman" w:cs="Times New Roman"/>
          <w:b w:val="0"/>
          <w:bCs/>
          <w:sz w:val="22"/>
          <w:szCs w:val="22"/>
        </w:rPr>
        <w:t xml:space="preserve"> with </w:t>
      </w:r>
      <w:r w:rsidR="003C5598">
        <w:rPr>
          <w:rFonts w:ascii="Times New Roman" w:hAnsi="Times New Roman" w:cs="Times New Roman"/>
          <w:b w:val="0"/>
          <w:bCs/>
          <w:sz w:val="22"/>
          <w:szCs w:val="22"/>
        </w:rPr>
        <w:t xml:space="preserve">studies in the past such as most of incidents at school </w:t>
      </w:r>
      <w:r w:rsidR="00930758">
        <w:rPr>
          <w:rFonts w:ascii="Times New Roman" w:hAnsi="Times New Roman" w:cs="Times New Roman"/>
          <w:b w:val="0"/>
          <w:bCs/>
          <w:sz w:val="22"/>
          <w:szCs w:val="22"/>
        </w:rPr>
        <w:t>start period were acted by males (in general, most of incidents</w:t>
      </w:r>
      <w:r w:rsidR="00C46687">
        <w:rPr>
          <w:rFonts w:ascii="Times New Roman" w:hAnsi="Times New Roman" w:cs="Times New Roman"/>
          <w:b w:val="0"/>
          <w:bCs/>
          <w:sz w:val="22"/>
          <w:szCs w:val="22"/>
        </w:rPr>
        <w:t xml:space="preserve"> were acted by males (</w:t>
      </w:r>
      <w:r w:rsidR="00C46687" w:rsidRPr="00C46687">
        <w:rPr>
          <w:rFonts w:ascii="Times New Roman" w:hAnsi="Times New Roman" w:cs="Times New Roman"/>
          <w:b w:val="0"/>
          <w:bCs/>
          <w:sz w:val="22"/>
          <w:szCs w:val="22"/>
        </w:rPr>
        <w:t>Gerard et al., 2016; cited in Gammell et al., 2022</w:t>
      </w:r>
      <w:r w:rsidR="00C46687">
        <w:rPr>
          <w:rFonts w:ascii="Times New Roman" w:hAnsi="Times New Roman" w:cs="Times New Roman"/>
          <w:b w:val="0"/>
          <w:bCs/>
          <w:sz w:val="22"/>
          <w:szCs w:val="22"/>
        </w:rPr>
        <w:t>)</w:t>
      </w:r>
      <w:r w:rsidR="004E3F8B">
        <w:rPr>
          <w:rFonts w:ascii="Times New Roman" w:hAnsi="Times New Roman" w:cs="Times New Roman"/>
          <w:b w:val="0"/>
          <w:bCs/>
          <w:sz w:val="22"/>
          <w:szCs w:val="22"/>
        </w:rPr>
        <w:t>.</w:t>
      </w:r>
    </w:p>
    <w:p w14:paraId="219477D4" w14:textId="513BD047" w:rsidR="004E3F8B" w:rsidRPr="006C36E6" w:rsidRDefault="00BA3A25" w:rsidP="00777786">
      <w:pPr>
        <w:jc w:val="both"/>
        <w:rPr>
          <w:rFonts w:ascii="Times New Roman" w:hAnsi="Times New Roman" w:cs="Times New Roman"/>
          <w:i/>
          <w:iCs/>
          <w:sz w:val="22"/>
          <w:szCs w:val="22"/>
        </w:rPr>
      </w:pPr>
      <w:r w:rsidRPr="006C36E6">
        <w:rPr>
          <w:rFonts w:ascii="Times New Roman" w:hAnsi="Times New Roman" w:cs="Times New Roman"/>
          <w:i/>
          <w:iCs/>
          <w:sz w:val="22"/>
          <w:szCs w:val="22"/>
        </w:rPr>
        <w:t>Limitation</w:t>
      </w:r>
    </w:p>
    <w:p w14:paraId="373B7B03" w14:textId="1CD34A84" w:rsidR="00863E67" w:rsidRDefault="00E94C5A" w:rsidP="00777786">
      <w:pPr>
        <w:jc w:val="both"/>
        <w:rPr>
          <w:rFonts w:ascii="Times New Roman" w:hAnsi="Times New Roman" w:cs="Times New Roman"/>
          <w:b w:val="0"/>
          <w:bCs/>
          <w:sz w:val="22"/>
          <w:szCs w:val="22"/>
        </w:rPr>
      </w:pPr>
      <w:r w:rsidRPr="00E94C5A">
        <w:rPr>
          <w:rFonts w:ascii="Times New Roman" w:hAnsi="Times New Roman" w:cs="Times New Roman"/>
          <w:b w:val="0"/>
          <w:bCs/>
          <w:sz w:val="22"/>
          <w:szCs w:val="22"/>
        </w:rPr>
        <w:t>While some patterns have been identified, it's important to recognize that these are only assumptions for identifying incidents with a high potential for occurrence</w:t>
      </w:r>
      <w:r w:rsidR="00C26DF5">
        <w:rPr>
          <w:rFonts w:ascii="Times New Roman" w:hAnsi="Times New Roman" w:cs="Times New Roman"/>
          <w:b w:val="0"/>
          <w:bCs/>
          <w:sz w:val="22"/>
          <w:szCs w:val="22"/>
        </w:rPr>
        <w:t xml:space="preserve">. </w:t>
      </w:r>
      <w:r w:rsidR="00B80B6D">
        <w:rPr>
          <w:rFonts w:ascii="Times New Roman" w:hAnsi="Times New Roman" w:cs="Times New Roman"/>
          <w:b w:val="0"/>
          <w:bCs/>
          <w:sz w:val="22"/>
          <w:szCs w:val="22"/>
        </w:rPr>
        <w:t xml:space="preserve">The scope of this report is limited </w:t>
      </w:r>
      <w:r w:rsidR="002C5B2B" w:rsidRPr="002C5B2B">
        <w:rPr>
          <w:rFonts w:ascii="Times New Roman" w:hAnsi="Times New Roman" w:cs="Times New Roman"/>
          <w:b w:val="0"/>
          <w:bCs/>
          <w:sz w:val="22"/>
          <w:szCs w:val="22"/>
        </w:rPr>
        <w:t>to discovery, and further research is needed to evaluate these findings thoroughly</w:t>
      </w:r>
      <w:r w:rsidR="00B80B6D">
        <w:rPr>
          <w:rFonts w:ascii="Times New Roman" w:hAnsi="Times New Roman" w:cs="Times New Roman"/>
          <w:b w:val="0"/>
          <w:bCs/>
          <w:sz w:val="22"/>
          <w:szCs w:val="22"/>
        </w:rPr>
        <w:t xml:space="preserve">. </w:t>
      </w:r>
      <w:r w:rsidR="007D5914">
        <w:rPr>
          <w:rFonts w:ascii="Times New Roman" w:hAnsi="Times New Roman" w:cs="Times New Roman"/>
          <w:b w:val="0"/>
          <w:bCs/>
          <w:sz w:val="22"/>
          <w:szCs w:val="22"/>
        </w:rPr>
        <w:t>Another limitation is</w:t>
      </w:r>
      <w:r w:rsidR="00CB3E6C">
        <w:rPr>
          <w:rFonts w:ascii="Times New Roman" w:hAnsi="Times New Roman" w:cs="Times New Roman"/>
          <w:b w:val="0"/>
          <w:bCs/>
          <w:sz w:val="22"/>
          <w:szCs w:val="22"/>
        </w:rPr>
        <w:t xml:space="preserve"> </w:t>
      </w:r>
      <w:r w:rsidR="00CB3E6C" w:rsidRPr="00CB3E6C">
        <w:rPr>
          <w:rFonts w:ascii="Times New Roman" w:hAnsi="Times New Roman" w:cs="Times New Roman"/>
          <w:b w:val="0"/>
          <w:bCs/>
          <w:sz w:val="22"/>
          <w:szCs w:val="22"/>
        </w:rPr>
        <w:t>the presence of missing data</w:t>
      </w:r>
      <w:r w:rsidR="00CB3E6C" w:rsidRPr="00CB3E6C">
        <w:rPr>
          <w:rFonts w:ascii="Times New Roman" w:hAnsi="Times New Roman" w:cs="Times New Roman"/>
          <w:b w:val="0"/>
          <w:bCs/>
          <w:sz w:val="22"/>
          <w:szCs w:val="22"/>
        </w:rPr>
        <w:t xml:space="preserve"> </w:t>
      </w:r>
      <w:r w:rsidR="007D5914">
        <w:rPr>
          <w:rFonts w:ascii="Times New Roman" w:hAnsi="Times New Roman" w:cs="Times New Roman"/>
          <w:b w:val="0"/>
          <w:bCs/>
          <w:sz w:val="22"/>
          <w:szCs w:val="22"/>
        </w:rPr>
        <w:t>and the reliability of primary source which was ignored in the approach of this report.</w:t>
      </w:r>
      <w:r w:rsidR="007D5914">
        <w:rPr>
          <w:rFonts w:ascii="Times New Roman" w:hAnsi="Times New Roman" w:cs="Times New Roman"/>
          <w:b w:val="0"/>
          <w:bCs/>
          <w:sz w:val="22"/>
          <w:szCs w:val="22"/>
        </w:rPr>
        <w:t xml:space="preserve"> Still</w:t>
      </w:r>
      <w:r w:rsidR="00B80B6D">
        <w:rPr>
          <w:rFonts w:ascii="Times New Roman" w:hAnsi="Times New Roman" w:cs="Times New Roman"/>
          <w:b w:val="0"/>
          <w:bCs/>
          <w:sz w:val="22"/>
          <w:szCs w:val="22"/>
        </w:rPr>
        <w:t xml:space="preserve">, </w:t>
      </w:r>
      <w:r w:rsidR="002A41D3">
        <w:rPr>
          <w:rFonts w:ascii="Times New Roman" w:hAnsi="Times New Roman" w:cs="Times New Roman"/>
          <w:b w:val="0"/>
          <w:bCs/>
          <w:sz w:val="22"/>
          <w:szCs w:val="22"/>
        </w:rPr>
        <w:t xml:space="preserve">this report has just considered some features related to the incidents, there are more </w:t>
      </w:r>
      <w:r w:rsidR="004357D7">
        <w:rPr>
          <w:rFonts w:ascii="Times New Roman" w:hAnsi="Times New Roman" w:cs="Times New Roman"/>
          <w:b w:val="0"/>
          <w:bCs/>
          <w:sz w:val="22"/>
          <w:szCs w:val="22"/>
        </w:rPr>
        <w:t>facets that</w:t>
      </w:r>
      <w:r w:rsidR="002A41D3">
        <w:rPr>
          <w:rFonts w:ascii="Times New Roman" w:hAnsi="Times New Roman" w:cs="Times New Roman"/>
          <w:b w:val="0"/>
          <w:bCs/>
          <w:sz w:val="22"/>
          <w:szCs w:val="22"/>
        </w:rPr>
        <w:t xml:space="preserve"> could be added for more analysis such as the details of </w:t>
      </w:r>
      <w:r w:rsidR="009545B5">
        <w:rPr>
          <w:rFonts w:ascii="Times New Roman" w:hAnsi="Times New Roman" w:cs="Times New Roman"/>
          <w:b w:val="0"/>
          <w:bCs/>
          <w:sz w:val="22"/>
          <w:szCs w:val="22"/>
        </w:rPr>
        <w:t xml:space="preserve">the </w:t>
      </w:r>
      <w:r w:rsidR="002A41D3">
        <w:rPr>
          <w:rFonts w:ascii="Times New Roman" w:hAnsi="Times New Roman" w:cs="Times New Roman"/>
          <w:b w:val="0"/>
          <w:bCs/>
          <w:sz w:val="22"/>
          <w:szCs w:val="22"/>
        </w:rPr>
        <w:t>victim</w:t>
      </w:r>
      <w:r w:rsidR="009545B5">
        <w:rPr>
          <w:rFonts w:ascii="Times New Roman" w:hAnsi="Times New Roman" w:cs="Times New Roman"/>
          <w:b w:val="0"/>
          <w:bCs/>
          <w:sz w:val="22"/>
          <w:szCs w:val="22"/>
        </w:rPr>
        <w:t>s</w:t>
      </w:r>
      <w:r w:rsidR="00927D29">
        <w:rPr>
          <w:rFonts w:ascii="Times New Roman" w:hAnsi="Times New Roman" w:cs="Times New Roman"/>
          <w:b w:val="0"/>
          <w:bCs/>
          <w:sz w:val="22"/>
          <w:szCs w:val="22"/>
        </w:rPr>
        <w:t xml:space="preserve"> and shooter</w:t>
      </w:r>
      <w:r w:rsidR="009545B5">
        <w:rPr>
          <w:rFonts w:ascii="Times New Roman" w:hAnsi="Times New Roman" w:cs="Times New Roman"/>
          <w:b w:val="0"/>
          <w:bCs/>
          <w:sz w:val="22"/>
          <w:szCs w:val="22"/>
        </w:rPr>
        <w:t>s</w:t>
      </w:r>
      <w:r w:rsidR="00927D29">
        <w:rPr>
          <w:rFonts w:ascii="Times New Roman" w:hAnsi="Times New Roman" w:cs="Times New Roman"/>
          <w:b w:val="0"/>
          <w:bCs/>
          <w:sz w:val="22"/>
          <w:szCs w:val="22"/>
        </w:rPr>
        <w:t xml:space="preserve"> as well as </w:t>
      </w:r>
      <w:r w:rsidR="009545B5">
        <w:rPr>
          <w:rFonts w:ascii="Times New Roman" w:hAnsi="Times New Roman" w:cs="Times New Roman"/>
          <w:b w:val="0"/>
          <w:bCs/>
          <w:sz w:val="22"/>
          <w:szCs w:val="22"/>
        </w:rPr>
        <w:t xml:space="preserve">the </w:t>
      </w:r>
      <w:r w:rsidR="00927D29">
        <w:rPr>
          <w:rFonts w:ascii="Times New Roman" w:hAnsi="Times New Roman" w:cs="Times New Roman"/>
          <w:b w:val="0"/>
          <w:bCs/>
          <w:sz w:val="22"/>
          <w:szCs w:val="22"/>
        </w:rPr>
        <w:t xml:space="preserve">attacks themselves. </w:t>
      </w:r>
      <w:r w:rsidR="008E4565" w:rsidRPr="008E4565">
        <w:rPr>
          <w:rFonts w:ascii="Times New Roman" w:hAnsi="Times New Roman" w:cs="Times New Roman"/>
          <w:b w:val="0"/>
          <w:bCs/>
          <w:sz w:val="22"/>
          <w:szCs w:val="22"/>
        </w:rPr>
        <w:t>Acknowledging these limitations is crucial for understanding the scope and implications of the findings and for guiding future research efforts in this area.</w:t>
      </w:r>
    </w:p>
    <w:p w14:paraId="6FDE5125" w14:textId="3245B4F2" w:rsidR="00875D39" w:rsidRDefault="00875D39" w:rsidP="00777786">
      <w:pPr>
        <w:pStyle w:val="Heading1"/>
        <w:jc w:val="both"/>
      </w:pPr>
      <w:r>
        <w:t>Conclusion</w:t>
      </w:r>
    </w:p>
    <w:p w14:paraId="60022EDB" w14:textId="2AF04EC0" w:rsidR="003B7B32" w:rsidRPr="002A41FB" w:rsidRDefault="002A41FB" w:rsidP="00777786">
      <w:pPr>
        <w:jc w:val="both"/>
        <w:rPr>
          <w:rFonts w:ascii="Times New Roman" w:hAnsi="Times New Roman" w:cs="Times New Roman"/>
          <w:b w:val="0"/>
          <w:bCs/>
          <w:sz w:val="22"/>
          <w:szCs w:val="22"/>
        </w:rPr>
      </w:pPr>
      <w:r>
        <w:rPr>
          <w:rFonts w:ascii="Times New Roman" w:hAnsi="Times New Roman" w:cs="Times New Roman"/>
          <w:b w:val="0"/>
          <w:bCs/>
          <w:sz w:val="22"/>
          <w:szCs w:val="22"/>
        </w:rPr>
        <w:t xml:space="preserve">In conclusion, this report </w:t>
      </w:r>
      <w:r w:rsidR="004E39EE" w:rsidRPr="004E39EE">
        <w:rPr>
          <w:rFonts w:ascii="Times New Roman" w:hAnsi="Times New Roman" w:cs="Times New Roman"/>
          <w:b w:val="0"/>
          <w:bCs/>
          <w:sz w:val="22"/>
          <w:szCs w:val="22"/>
        </w:rPr>
        <w:t>has identified</w:t>
      </w:r>
      <w:r w:rsidR="00534296">
        <w:rPr>
          <w:rFonts w:ascii="Times New Roman" w:hAnsi="Times New Roman" w:cs="Times New Roman"/>
          <w:b w:val="0"/>
          <w:bCs/>
          <w:sz w:val="22"/>
          <w:szCs w:val="22"/>
        </w:rPr>
        <w:t xml:space="preserve"> four context</w:t>
      </w:r>
      <w:r w:rsidR="009D46C1">
        <w:rPr>
          <w:rFonts w:ascii="Times New Roman" w:hAnsi="Times New Roman" w:cs="Times New Roman"/>
          <w:b w:val="0"/>
          <w:bCs/>
          <w:sz w:val="22"/>
          <w:szCs w:val="22"/>
        </w:rPr>
        <w:t>s</w:t>
      </w:r>
      <w:r w:rsidR="00534296">
        <w:rPr>
          <w:rFonts w:ascii="Times New Roman" w:hAnsi="Times New Roman" w:cs="Times New Roman"/>
          <w:b w:val="0"/>
          <w:bCs/>
          <w:sz w:val="22"/>
          <w:szCs w:val="22"/>
        </w:rPr>
        <w:t xml:space="preserve"> for a potential </w:t>
      </w:r>
      <w:r w:rsidR="0090615E">
        <w:rPr>
          <w:rFonts w:ascii="Times New Roman" w:hAnsi="Times New Roman" w:cs="Times New Roman"/>
          <w:b w:val="0"/>
          <w:bCs/>
          <w:sz w:val="22"/>
          <w:szCs w:val="22"/>
        </w:rPr>
        <w:t xml:space="preserve">incident </w:t>
      </w:r>
      <w:r w:rsidR="009D46C1">
        <w:rPr>
          <w:rFonts w:ascii="Times New Roman" w:hAnsi="Times New Roman" w:cs="Times New Roman"/>
          <w:b w:val="0"/>
          <w:bCs/>
          <w:sz w:val="22"/>
          <w:szCs w:val="22"/>
        </w:rPr>
        <w:t>identification</w:t>
      </w:r>
      <w:r w:rsidR="00373B78">
        <w:rPr>
          <w:rFonts w:ascii="Times New Roman" w:hAnsi="Times New Roman" w:cs="Times New Roman"/>
          <w:b w:val="0"/>
          <w:bCs/>
          <w:sz w:val="22"/>
          <w:szCs w:val="22"/>
        </w:rPr>
        <w:t>, which</w:t>
      </w:r>
      <w:r w:rsidR="009805BD">
        <w:rPr>
          <w:rFonts w:ascii="Times New Roman" w:hAnsi="Times New Roman" w:cs="Times New Roman"/>
          <w:b w:val="0"/>
          <w:bCs/>
          <w:sz w:val="22"/>
          <w:szCs w:val="22"/>
        </w:rPr>
        <w:t xml:space="preserve"> are partially </w:t>
      </w:r>
      <w:proofErr w:type="gramStart"/>
      <w:r w:rsidR="009805BD">
        <w:rPr>
          <w:rFonts w:ascii="Times New Roman" w:hAnsi="Times New Roman" w:cs="Times New Roman"/>
          <w:b w:val="0"/>
          <w:bCs/>
          <w:sz w:val="22"/>
          <w:szCs w:val="22"/>
        </w:rPr>
        <w:t>similar to</w:t>
      </w:r>
      <w:proofErr w:type="gramEnd"/>
      <w:r w:rsidR="00BD2FAF">
        <w:rPr>
          <w:rFonts w:ascii="Times New Roman" w:hAnsi="Times New Roman" w:cs="Times New Roman"/>
          <w:b w:val="0"/>
          <w:bCs/>
          <w:sz w:val="22"/>
          <w:szCs w:val="22"/>
        </w:rPr>
        <w:t xml:space="preserve"> </w:t>
      </w:r>
      <w:r w:rsidR="00636812">
        <w:rPr>
          <w:rFonts w:ascii="Times New Roman" w:hAnsi="Times New Roman" w:cs="Times New Roman"/>
          <w:b w:val="0"/>
          <w:bCs/>
          <w:sz w:val="22"/>
          <w:szCs w:val="22"/>
        </w:rPr>
        <w:t>and</w:t>
      </w:r>
      <w:r w:rsidR="00BD2FAF">
        <w:rPr>
          <w:rFonts w:ascii="Times New Roman" w:hAnsi="Times New Roman" w:cs="Times New Roman"/>
          <w:b w:val="0"/>
          <w:bCs/>
          <w:sz w:val="22"/>
          <w:szCs w:val="22"/>
        </w:rPr>
        <w:t xml:space="preserve"> supported by</w:t>
      </w:r>
      <w:r w:rsidR="00201A3C">
        <w:rPr>
          <w:rFonts w:ascii="Times New Roman" w:hAnsi="Times New Roman" w:cs="Times New Roman"/>
          <w:b w:val="0"/>
          <w:bCs/>
          <w:sz w:val="22"/>
          <w:szCs w:val="22"/>
        </w:rPr>
        <w:t xml:space="preserve"> the findings </w:t>
      </w:r>
      <w:r w:rsidR="00CF21F0">
        <w:rPr>
          <w:rFonts w:ascii="Times New Roman" w:hAnsi="Times New Roman" w:cs="Times New Roman"/>
          <w:b w:val="0"/>
          <w:bCs/>
          <w:sz w:val="22"/>
          <w:szCs w:val="22"/>
        </w:rPr>
        <w:t>from</w:t>
      </w:r>
      <w:r w:rsidR="009805BD">
        <w:rPr>
          <w:rFonts w:ascii="Times New Roman" w:hAnsi="Times New Roman" w:cs="Times New Roman"/>
          <w:b w:val="0"/>
          <w:bCs/>
          <w:sz w:val="22"/>
          <w:szCs w:val="22"/>
        </w:rPr>
        <w:t xml:space="preserve"> </w:t>
      </w:r>
      <w:r w:rsidR="00CF21F0">
        <w:rPr>
          <w:rFonts w:ascii="Times New Roman" w:hAnsi="Times New Roman" w:cs="Times New Roman"/>
          <w:b w:val="0"/>
          <w:bCs/>
          <w:sz w:val="22"/>
          <w:szCs w:val="22"/>
        </w:rPr>
        <w:t>previous</w:t>
      </w:r>
      <w:r w:rsidR="005C2481">
        <w:rPr>
          <w:rFonts w:ascii="Times New Roman" w:hAnsi="Times New Roman" w:cs="Times New Roman"/>
          <w:b w:val="0"/>
          <w:bCs/>
          <w:sz w:val="22"/>
          <w:szCs w:val="22"/>
        </w:rPr>
        <w:t xml:space="preserve"> studies</w:t>
      </w:r>
      <w:r w:rsidR="000C0C76">
        <w:rPr>
          <w:rFonts w:ascii="Times New Roman" w:hAnsi="Times New Roman" w:cs="Times New Roman"/>
          <w:b w:val="0"/>
          <w:bCs/>
          <w:sz w:val="22"/>
          <w:szCs w:val="22"/>
        </w:rPr>
        <w:t xml:space="preserve">. For instance, </w:t>
      </w:r>
      <w:r w:rsidR="00B04464">
        <w:rPr>
          <w:rFonts w:ascii="Times New Roman" w:hAnsi="Times New Roman" w:cs="Times New Roman"/>
          <w:b w:val="0"/>
          <w:bCs/>
          <w:sz w:val="22"/>
          <w:szCs w:val="22"/>
        </w:rPr>
        <w:t xml:space="preserve">the relationship between temperature and shootings </w:t>
      </w:r>
      <w:r w:rsidR="00B04464">
        <w:rPr>
          <w:rFonts w:ascii="Times New Roman" w:hAnsi="Times New Roman" w:cs="Times New Roman"/>
          <w:b w:val="0"/>
          <w:bCs/>
          <w:sz w:val="22"/>
          <w:szCs w:val="22"/>
        </w:rPr>
        <w:t>(</w:t>
      </w:r>
      <w:r w:rsidR="00B04464" w:rsidRPr="0036355F">
        <w:rPr>
          <w:rFonts w:ascii="Times New Roman" w:hAnsi="Times New Roman" w:cs="Times New Roman"/>
          <w:b w:val="0"/>
          <w:bCs/>
          <w:sz w:val="22"/>
          <w:szCs w:val="22"/>
        </w:rPr>
        <w:t>Reeping</w:t>
      </w:r>
      <w:r w:rsidR="00B04464">
        <w:rPr>
          <w:rFonts w:ascii="Times New Roman" w:hAnsi="Times New Roman" w:cs="Times New Roman"/>
          <w:b w:val="0"/>
          <w:bCs/>
          <w:sz w:val="22"/>
          <w:szCs w:val="22"/>
        </w:rPr>
        <w:t xml:space="preserve"> </w:t>
      </w:r>
      <w:r w:rsidR="00B04464" w:rsidRPr="0036355F">
        <w:rPr>
          <w:rFonts w:ascii="Times New Roman" w:hAnsi="Times New Roman" w:cs="Times New Roman"/>
          <w:b w:val="0"/>
          <w:bCs/>
          <w:sz w:val="22"/>
          <w:szCs w:val="22"/>
        </w:rPr>
        <w:t>&amp; Hemenway</w:t>
      </w:r>
      <w:r w:rsidR="00B04464">
        <w:rPr>
          <w:rFonts w:ascii="Times New Roman" w:hAnsi="Times New Roman" w:cs="Times New Roman"/>
          <w:b w:val="0"/>
          <w:bCs/>
          <w:sz w:val="22"/>
          <w:szCs w:val="22"/>
        </w:rPr>
        <w:t xml:space="preserve">, 2020; </w:t>
      </w:r>
      <w:r w:rsidR="00B04464" w:rsidRPr="0036355F">
        <w:rPr>
          <w:rFonts w:ascii="Times New Roman" w:hAnsi="Times New Roman" w:cs="Times New Roman"/>
          <w:b w:val="0"/>
          <w:bCs/>
          <w:sz w:val="22"/>
          <w:szCs w:val="22"/>
        </w:rPr>
        <w:t>Michel</w:t>
      </w:r>
      <w:r w:rsidR="00B04464">
        <w:rPr>
          <w:rFonts w:ascii="Times New Roman" w:hAnsi="Times New Roman" w:cs="Times New Roman"/>
          <w:b w:val="0"/>
          <w:bCs/>
          <w:sz w:val="22"/>
          <w:szCs w:val="22"/>
        </w:rPr>
        <w:t xml:space="preserve"> et al., 2016)</w:t>
      </w:r>
      <w:r w:rsidR="00B04464">
        <w:rPr>
          <w:rFonts w:ascii="Times New Roman" w:hAnsi="Times New Roman" w:cs="Times New Roman"/>
          <w:b w:val="0"/>
          <w:bCs/>
          <w:sz w:val="22"/>
          <w:szCs w:val="22"/>
        </w:rPr>
        <w:t xml:space="preserve">, </w:t>
      </w:r>
      <w:r w:rsidR="00B04464">
        <w:rPr>
          <w:rFonts w:ascii="Times New Roman" w:hAnsi="Times New Roman" w:cs="Times New Roman"/>
          <w:b w:val="0"/>
          <w:bCs/>
          <w:sz w:val="22"/>
          <w:szCs w:val="22"/>
        </w:rPr>
        <w:t>most of school shootings were committed outside of the school building (</w:t>
      </w:r>
      <w:r w:rsidR="00B04464" w:rsidRPr="003D0AA6">
        <w:rPr>
          <w:rFonts w:ascii="Times New Roman" w:hAnsi="Times New Roman" w:cs="Times New Roman"/>
          <w:b w:val="0"/>
          <w:bCs/>
          <w:sz w:val="22"/>
          <w:szCs w:val="22"/>
        </w:rPr>
        <w:t>Freilich</w:t>
      </w:r>
      <w:r w:rsidR="00B04464">
        <w:rPr>
          <w:rFonts w:ascii="Times New Roman" w:hAnsi="Times New Roman" w:cs="Times New Roman"/>
          <w:b w:val="0"/>
          <w:bCs/>
          <w:sz w:val="22"/>
          <w:szCs w:val="22"/>
        </w:rPr>
        <w:t xml:space="preserve"> et al., 2022)</w:t>
      </w:r>
      <w:r w:rsidR="00906475">
        <w:rPr>
          <w:rFonts w:ascii="Times New Roman" w:hAnsi="Times New Roman" w:cs="Times New Roman"/>
          <w:b w:val="0"/>
          <w:bCs/>
          <w:sz w:val="22"/>
          <w:szCs w:val="22"/>
        </w:rPr>
        <w:t xml:space="preserve">, conflict experiencing can be a </w:t>
      </w:r>
      <w:r w:rsidR="00DC2406">
        <w:rPr>
          <w:rFonts w:ascii="Times New Roman" w:hAnsi="Times New Roman" w:cs="Times New Roman"/>
          <w:b w:val="0"/>
          <w:bCs/>
          <w:sz w:val="22"/>
          <w:szCs w:val="22"/>
        </w:rPr>
        <w:t xml:space="preserve">potential </w:t>
      </w:r>
      <w:r w:rsidR="00906475">
        <w:rPr>
          <w:rFonts w:ascii="Times New Roman" w:hAnsi="Times New Roman" w:cs="Times New Roman"/>
          <w:b w:val="0"/>
          <w:bCs/>
          <w:sz w:val="22"/>
          <w:szCs w:val="22"/>
        </w:rPr>
        <w:t xml:space="preserve">motive for </w:t>
      </w:r>
      <w:r w:rsidR="00371A17">
        <w:rPr>
          <w:rFonts w:ascii="Times New Roman" w:hAnsi="Times New Roman" w:cs="Times New Roman"/>
          <w:b w:val="0"/>
          <w:bCs/>
          <w:sz w:val="22"/>
          <w:szCs w:val="22"/>
        </w:rPr>
        <w:t>an incident</w:t>
      </w:r>
      <w:r w:rsidR="00906475">
        <w:rPr>
          <w:rFonts w:ascii="Times New Roman" w:hAnsi="Times New Roman" w:cs="Times New Roman"/>
          <w:b w:val="0"/>
          <w:bCs/>
          <w:sz w:val="22"/>
          <w:szCs w:val="22"/>
        </w:rPr>
        <w:t xml:space="preserve"> </w:t>
      </w:r>
      <w:r w:rsidR="00906475">
        <w:rPr>
          <w:rFonts w:ascii="Times New Roman" w:hAnsi="Times New Roman" w:cs="Times New Roman"/>
          <w:b w:val="0"/>
          <w:bCs/>
          <w:sz w:val="22"/>
          <w:szCs w:val="22"/>
        </w:rPr>
        <w:t>(</w:t>
      </w:r>
      <w:r w:rsidR="00906475" w:rsidRPr="004757C7">
        <w:rPr>
          <w:rFonts w:ascii="Times New Roman" w:hAnsi="Times New Roman" w:cs="Times New Roman"/>
          <w:b w:val="0"/>
          <w:bCs/>
          <w:sz w:val="22"/>
          <w:szCs w:val="22"/>
        </w:rPr>
        <w:t xml:space="preserve">McGee </w:t>
      </w:r>
      <w:r w:rsidR="00906475">
        <w:rPr>
          <w:rFonts w:ascii="Times New Roman" w:hAnsi="Times New Roman" w:cs="Times New Roman"/>
          <w:b w:val="0"/>
          <w:bCs/>
          <w:sz w:val="22"/>
          <w:szCs w:val="22"/>
        </w:rPr>
        <w:t xml:space="preserve">&amp; </w:t>
      </w:r>
      <w:r w:rsidR="00906475" w:rsidRPr="004757C7">
        <w:rPr>
          <w:rFonts w:ascii="Times New Roman" w:hAnsi="Times New Roman" w:cs="Times New Roman"/>
          <w:b w:val="0"/>
          <w:bCs/>
          <w:sz w:val="22"/>
          <w:szCs w:val="22"/>
        </w:rPr>
        <w:t>DeBernardo</w:t>
      </w:r>
      <w:r w:rsidR="00906475">
        <w:rPr>
          <w:rFonts w:ascii="Times New Roman" w:hAnsi="Times New Roman" w:cs="Times New Roman"/>
          <w:b w:val="0"/>
          <w:bCs/>
          <w:sz w:val="22"/>
          <w:szCs w:val="22"/>
        </w:rPr>
        <w:t>,</w:t>
      </w:r>
      <w:r w:rsidR="00906475" w:rsidRPr="004757C7">
        <w:rPr>
          <w:rFonts w:ascii="Times New Roman" w:hAnsi="Times New Roman" w:cs="Times New Roman"/>
          <w:b w:val="0"/>
          <w:bCs/>
          <w:sz w:val="22"/>
          <w:szCs w:val="22"/>
        </w:rPr>
        <w:t xml:space="preserve"> 1999</w:t>
      </w:r>
      <w:r w:rsidR="00906475">
        <w:rPr>
          <w:rFonts w:ascii="Times New Roman" w:hAnsi="Times New Roman" w:cs="Times New Roman"/>
          <w:b w:val="0"/>
          <w:bCs/>
          <w:sz w:val="22"/>
          <w:szCs w:val="22"/>
        </w:rPr>
        <w:t xml:space="preserve">; </w:t>
      </w:r>
      <w:r w:rsidR="00906475" w:rsidRPr="004757C7">
        <w:rPr>
          <w:rFonts w:ascii="Times New Roman" w:hAnsi="Times New Roman" w:cs="Times New Roman"/>
          <w:b w:val="0"/>
          <w:bCs/>
          <w:sz w:val="22"/>
          <w:szCs w:val="22"/>
        </w:rPr>
        <w:t>Meloy et a</w:t>
      </w:r>
      <w:r w:rsidR="00906475">
        <w:rPr>
          <w:rFonts w:ascii="Times New Roman" w:hAnsi="Times New Roman" w:cs="Times New Roman"/>
          <w:b w:val="0"/>
          <w:bCs/>
          <w:sz w:val="22"/>
          <w:szCs w:val="22"/>
        </w:rPr>
        <w:t>l.,</w:t>
      </w:r>
      <w:r w:rsidR="00906475" w:rsidRPr="004757C7">
        <w:rPr>
          <w:rFonts w:ascii="Times New Roman" w:hAnsi="Times New Roman" w:cs="Times New Roman"/>
          <w:b w:val="0"/>
          <w:bCs/>
          <w:sz w:val="22"/>
          <w:szCs w:val="22"/>
        </w:rPr>
        <w:t xml:space="preserve"> 2001</w:t>
      </w:r>
      <w:r w:rsidR="00906475">
        <w:rPr>
          <w:rFonts w:ascii="Times New Roman" w:hAnsi="Times New Roman" w:cs="Times New Roman"/>
          <w:b w:val="0"/>
          <w:bCs/>
          <w:sz w:val="22"/>
          <w:szCs w:val="22"/>
        </w:rPr>
        <w:t xml:space="preserve"> cited in </w:t>
      </w:r>
      <w:r w:rsidR="00906475" w:rsidRPr="008C566D">
        <w:rPr>
          <w:rFonts w:ascii="Times New Roman" w:hAnsi="Times New Roman" w:cs="Times New Roman"/>
          <w:b w:val="0"/>
          <w:bCs/>
          <w:sz w:val="22"/>
          <w:szCs w:val="22"/>
        </w:rPr>
        <w:t>Gerard</w:t>
      </w:r>
      <w:r w:rsidR="00906475">
        <w:rPr>
          <w:rFonts w:ascii="Times New Roman" w:hAnsi="Times New Roman" w:cs="Times New Roman"/>
          <w:b w:val="0"/>
          <w:bCs/>
          <w:sz w:val="22"/>
          <w:szCs w:val="22"/>
        </w:rPr>
        <w:t xml:space="preserve"> et al., 2016</w:t>
      </w:r>
      <w:r w:rsidR="00906475" w:rsidRPr="00D8509C">
        <w:rPr>
          <w:rFonts w:ascii="Times New Roman" w:hAnsi="Times New Roman" w:cs="Times New Roman"/>
          <w:b w:val="0"/>
          <w:bCs/>
          <w:sz w:val="22"/>
          <w:szCs w:val="22"/>
        </w:rPr>
        <w:t>)</w:t>
      </w:r>
      <w:r w:rsidR="00FD36E8">
        <w:rPr>
          <w:rFonts w:ascii="Times New Roman" w:hAnsi="Times New Roman" w:cs="Times New Roman"/>
          <w:b w:val="0"/>
          <w:bCs/>
          <w:sz w:val="22"/>
          <w:szCs w:val="22"/>
        </w:rPr>
        <w:t xml:space="preserve"> might </w:t>
      </w:r>
      <w:r w:rsidR="00FF77A8" w:rsidRPr="00FF77A8">
        <w:rPr>
          <w:rFonts w:ascii="Times New Roman" w:hAnsi="Times New Roman" w:cs="Times New Roman"/>
          <w:b w:val="0"/>
          <w:bCs/>
          <w:sz w:val="22"/>
          <w:szCs w:val="22"/>
        </w:rPr>
        <w:t>provide some support for these patterns</w:t>
      </w:r>
      <w:r w:rsidR="00FD36E8">
        <w:rPr>
          <w:rFonts w:ascii="Times New Roman" w:hAnsi="Times New Roman" w:cs="Times New Roman"/>
          <w:b w:val="0"/>
          <w:bCs/>
          <w:sz w:val="22"/>
          <w:szCs w:val="22"/>
        </w:rPr>
        <w:t>.</w:t>
      </w:r>
      <w:r w:rsidR="00003327">
        <w:rPr>
          <w:rFonts w:ascii="Times New Roman" w:hAnsi="Times New Roman" w:cs="Times New Roman"/>
          <w:b w:val="0"/>
          <w:bCs/>
          <w:sz w:val="22"/>
          <w:szCs w:val="22"/>
        </w:rPr>
        <w:t xml:space="preserve"> </w:t>
      </w:r>
      <w:r w:rsidR="00EC6C8B" w:rsidRPr="00EC6C8B">
        <w:rPr>
          <w:rFonts w:ascii="Times New Roman" w:hAnsi="Times New Roman" w:cs="Times New Roman"/>
          <w:b w:val="0"/>
          <w:bCs/>
          <w:sz w:val="22"/>
          <w:szCs w:val="22"/>
        </w:rPr>
        <w:t xml:space="preserve">The outcomes </w:t>
      </w:r>
      <w:r w:rsidR="00EC6C8B">
        <w:rPr>
          <w:rFonts w:ascii="Times New Roman" w:hAnsi="Times New Roman" w:cs="Times New Roman"/>
          <w:b w:val="0"/>
          <w:bCs/>
          <w:sz w:val="22"/>
          <w:szCs w:val="22"/>
        </w:rPr>
        <w:t xml:space="preserve">also </w:t>
      </w:r>
      <w:r w:rsidR="00EC6C8B" w:rsidRPr="00EC6C8B">
        <w:rPr>
          <w:rFonts w:ascii="Times New Roman" w:hAnsi="Times New Roman" w:cs="Times New Roman"/>
          <w:b w:val="0"/>
          <w:bCs/>
          <w:sz w:val="22"/>
          <w:szCs w:val="22"/>
        </w:rPr>
        <w:t>suggest the existence of underlying patterns in US school shooting data</w:t>
      </w:r>
      <w:r w:rsidR="0046273A">
        <w:rPr>
          <w:rFonts w:ascii="Times New Roman" w:hAnsi="Times New Roman" w:cs="Times New Roman"/>
          <w:b w:val="0"/>
          <w:bCs/>
          <w:sz w:val="22"/>
          <w:szCs w:val="22"/>
        </w:rPr>
        <w:t xml:space="preserve">. However, </w:t>
      </w:r>
      <w:r w:rsidR="00DE1274" w:rsidRPr="00DE1274">
        <w:rPr>
          <w:rFonts w:ascii="Times New Roman" w:hAnsi="Times New Roman" w:cs="Times New Roman"/>
          <w:b w:val="0"/>
          <w:bCs/>
          <w:sz w:val="22"/>
          <w:szCs w:val="22"/>
        </w:rPr>
        <w:t xml:space="preserve">further </w:t>
      </w:r>
      <w:r w:rsidR="00B62C6C">
        <w:rPr>
          <w:rFonts w:ascii="Times New Roman" w:hAnsi="Times New Roman" w:cs="Times New Roman"/>
          <w:b w:val="0"/>
          <w:bCs/>
          <w:sz w:val="22"/>
          <w:szCs w:val="22"/>
        </w:rPr>
        <w:t xml:space="preserve">detailed </w:t>
      </w:r>
      <w:r w:rsidR="003B7B32">
        <w:rPr>
          <w:rFonts w:ascii="Times New Roman" w:hAnsi="Times New Roman" w:cs="Times New Roman"/>
          <w:b w:val="0"/>
          <w:bCs/>
          <w:sz w:val="22"/>
          <w:szCs w:val="22"/>
        </w:rPr>
        <w:t>studies</w:t>
      </w:r>
      <w:r w:rsidR="00B62C6C">
        <w:rPr>
          <w:rFonts w:ascii="Times New Roman" w:hAnsi="Times New Roman" w:cs="Times New Roman"/>
          <w:b w:val="0"/>
          <w:bCs/>
          <w:sz w:val="22"/>
          <w:szCs w:val="22"/>
        </w:rPr>
        <w:t xml:space="preserve"> </w:t>
      </w:r>
      <w:r w:rsidR="00CE5F7C" w:rsidRPr="00CE5F7C">
        <w:rPr>
          <w:rFonts w:ascii="Times New Roman" w:hAnsi="Times New Roman" w:cs="Times New Roman"/>
          <w:b w:val="0"/>
          <w:bCs/>
          <w:sz w:val="22"/>
          <w:szCs w:val="22"/>
        </w:rPr>
        <w:t>are necessary to confirm and refine these finding</w:t>
      </w:r>
      <w:r w:rsidR="002D793B">
        <w:rPr>
          <w:rFonts w:ascii="Times New Roman" w:hAnsi="Times New Roman" w:cs="Times New Roman"/>
          <w:b w:val="0"/>
          <w:bCs/>
          <w:sz w:val="22"/>
          <w:szCs w:val="22"/>
        </w:rPr>
        <w:t>s</w:t>
      </w:r>
      <w:r w:rsidR="002B27C2">
        <w:rPr>
          <w:rFonts w:ascii="Times New Roman" w:hAnsi="Times New Roman" w:cs="Times New Roman"/>
          <w:b w:val="0"/>
          <w:bCs/>
          <w:sz w:val="22"/>
          <w:szCs w:val="22"/>
        </w:rPr>
        <w:t>.</w:t>
      </w:r>
    </w:p>
    <w:p w14:paraId="025ED61B" w14:textId="72A92E83" w:rsidR="0063078A" w:rsidRDefault="0063078A" w:rsidP="00777786">
      <w:pPr>
        <w:jc w:val="both"/>
        <w:rPr>
          <w:rFonts w:ascii="Times New Roman" w:hAnsi="Times New Roman" w:cs="Times New Roman"/>
          <w:sz w:val="22"/>
          <w:szCs w:val="22"/>
        </w:rPr>
      </w:pPr>
      <w:r>
        <w:rPr>
          <w:rFonts w:ascii="Times New Roman" w:hAnsi="Times New Roman" w:cs="Times New Roman"/>
          <w:sz w:val="22"/>
          <w:szCs w:val="22"/>
        </w:rPr>
        <w:br w:type="page"/>
      </w:r>
    </w:p>
    <w:p w14:paraId="5F6A5578" w14:textId="2E8F6120" w:rsidR="00875D39" w:rsidRPr="005E2A11" w:rsidRDefault="0063078A" w:rsidP="00875D39">
      <w:pPr>
        <w:rPr>
          <w:rFonts w:ascii="Times New Roman" w:hAnsi="Times New Roman" w:cs="Times New Roman"/>
          <w:sz w:val="28"/>
          <w:szCs w:val="28"/>
        </w:rPr>
      </w:pPr>
      <w:r w:rsidRPr="005E2A11">
        <w:rPr>
          <w:rFonts w:ascii="Times New Roman" w:hAnsi="Times New Roman" w:cs="Times New Roman"/>
          <w:sz w:val="28"/>
          <w:szCs w:val="28"/>
        </w:rPr>
        <w:lastRenderedPageBreak/>
        <w:t>Reference</w:t>
      </w:r>
    </w:p>
    <w:p w14:paraId="45DEEC01" w14:textId="186CC0CF" w:rsidR="00B63306" w:rsidRDefault="00B63306" w:rsidP="005154FC">
      <w:pPr>
        <w:ind w:left="288" w:hanging="288"/>
        <w:rPr>
          <w:rFonts w:ascii="Times New Roman" w:hAnsi="Times New Roman" w:cs="Times New Roman"/>
          <w:b w:val="0"/>
          <w:bCs/>
          <w:sz w:val="22"/>
          <w:szCs w:val="22"/>
        </w:rPr>
      </w:pPr>
      <w:r w:rsidRPr="00B63306">
        <w:rPr>
          <w:rFonts w:ascii="Times New Roman" w:hAnsi="Times New Roman" w:cs="Times New Roman"/>
          <w:b w:val="0"/>
          <w:bCs/>
          <w:sz w:val="22"/>
          <w:szCs w:val="22"/>
        </w:rPr>
        <w:t>Arenas, A., Duch, J., Fernández, A., &amp; Gómez, S. (2007). Size reduction of complex networks preserving modularity. New Journal of Physics, 9, 176 - 176.</w:t>
      </w:r>
    </w:p>
    <w:p w14:paraId="5FA6CA7F" w14:textId="47C30CD1" w:rsidR="002702EF" w:rsidRDefault="002702EF" w:rsidP="005154FC">
      <w:pPr>
        <w:ind w:left="288" w:hanging="288"/>
        <w:rPr>
          <w:rFonts w:ascii="Times New Roman" w:hAnsi="Times New Roman" w:cs="Times New Roman"/>
          <w:b w:val="0"/>
          <w:bCs/>
          <w:sz w:val="22"/>
          <w:szCs w:val="22"/>
        </w:rPr>
      </w:pPr>
      <w:r w:rsidRPr="002702EF">
        <w:rPr>
          <w:rFonts w:ascii="Times New Roman" w:hAnsi="Times New Roman" w:cs="Times New Roman"/>
          <w:b w:val="0"/>
          <w:bCs/>
          <w:sz w:val="22"/>
          <w:szCs w:val="22"/>
        </w:rPr>
        <w:t xml:space="preserve">Bastian, M., Heymann, S., &amp; </w:t>
      </w:r>
      <w:proofErr w:type="spellStart"/>
      <w:r w:rsidRPr="002702EF">
        <w:rPr>
          <w:rFonts w:ascii="Times New Roman" w:hAnsi="Times New Roman" w:cs="Times New Roman"/>
          <w:b w:val="0"/>
          <w:bCs/>
          <w:sz w:val="22"/>
          <w:szCs w:val="22"/>
        </w:rPr>
        <w:t>Jacomy</w:t>
      </w:r>
      <w:proofErr w:type="spellEnd"/>
      <w:r w:rsidRPr="002702EF">
        <w:rPr>
          <w:rFonts w:ascii="Times New Roman" w:hAnsi="Times New Roman" w:cs="Times New Roman"/>
          <w:b w:val="0"/>
          <w:bCs/>
          <w:sz w:val="22"/>
          <w:szCs w:val="22"/>
        </w:rPr>
        <w:t xml:space="preserve">, M. (2009). Gephi: An </w:t>
      </w:r>
      <w:proofErr w:type="gramStart"/>
      <w:r w:rsidRPr="002702EF">
        <w:rPr>
          <w:rFonts w:ascii="Times New Roman" w:hAnsi="Times New Roman" w:cs="Times New Roman"/>
          <w:b w:val="0"/>
          <w:bCs/>
          <w:sz w:val="22"/>
          <w:szCs w:val="22"/>
        </w:rPr>
        <w:t>Open Source</w:t>
      </w:r>
      <w:proofErr w:type="gramEnd"/>
      <w:r w:rsidRPr="002702EF">
        <w:rPr>
          <w:rFonts w:ascii="Times New Roman" w:hAnsi="Times New Roman" w:cs="Times New Roman"/>
          <w:b w:val="0"/>
          <w:bCs/>
          <w:sz w:val="22"/>
          <w:szCs w:val="22"/>
        </w:rPr>
        <w:t xml:space="preserve"> Software for Exploring and Manipulating Networks. Proceedings of the International AAAI Conference on Web and Social Media.</w:t>
      </w:r>
    </w:p>
    <w:p w14:paraId="56FF3B95"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Blazina, C., &amp; Watkins Jr, C. E. (1996). Masculine gender role conflict: Effects on college men's psychological well-being, chemical substance usage, and attitudes towards help-seeking. </w:t>
      </w:r>
      <w:r w:rsidRPr="005154FC">
        <w:rPr>
          <w:rFonts w:ascii="Times New Roman" w:hAnsi="Times New Roman" w:cs="Times New Roman"/>
          <w:b w:val="0"/>
          <w:bCs/>
          <w:i/>
          <w:iCs/>
          <w:color w:val="222222"/>
          <w:sz w:val="22"/>
          <w:szCs w:val="22"/>
          <w:shd w:val="clear" w:color="auto" w:fill="FFFFFF"/>
        </w:rPr>
        <w:t>Journal of Counseling Psychology</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43</w:t>
      </w:r>
      <w:r w:rsidRPr="005154FC">
        <w:rPr>
          <w:rFonts w:ascii="Times New Roman" w:hAnsi="Times New Roman" w:cs="Times New Roman"/>
          <w:b w:val="0"/>
          <w:bCs/>
          <w:color w:val="222222"/>
          <w:sz w:val="22"/>
          <w:szCs w:val="22"/>
          <w:shd w:val="clear" w:color="auto" w:fill="FFFFFF"/>
        </w:rPr>
        <w:t>(4), 461.</w:t>
      </w:r>
    </w:p>
    <w:p w14:paraId="418E7F5A" w14:textId="4FB53EF8" w:rsidR="002660AF" w:rsidRDefault="002660AF" w:rsidP="005154FC">
      <w:pPr>
        <w:ind w:left="288" w:hanging="288"/>
        <w:rPr>
          <w:rFonts w:ascii="Times New Roman" w:hAnsi="Times New Roman" w:cs="Times New Roman"/>
          <w:b w:val="0"/>
          <w:bCs/>
          <w:sz w:val="22"/>
          <w:szCs w:val="22"/>
        </w:rPr>
      </w:pPr>
      <w:r w:rsidRPr="002660AF">
        <w:rPr>
          <w:rFonts w:ascii="Times New Roman" w:hAnsi="Times New Roman" w:cs="Times New Roman"/>
          <w:b w:val="0"/>
          <w:bCs/>
          <w:sz w:val="22"/>
          <w:szCs w:val="22"/>
        </w:rPr>
        <w:t>Blondel, V. D., Guillaume, J. L., Lambiotte, R., &amp; Lefebvre, E. (2008). Fast unfolding of communities in large networks. Journal of statistical mechanics: theory and experiment, 2008(10), P10008.</w:t>
      </w:r>
    </w:p>
    <w:p w14:paraId="28F2972C" w14:textId="77777777" w:rsidR="00BC189F" w:rsidRPr="005154FC" w:rsidRDefault="00BC189F" w:rsidP="00BC189F">
      <w:pPr>
        <w:ind w:left="288" w:hanging="288"/>
        <w:rPr>
          <w:rFonts w:ascii="Times New Roman" w:hAnsi="Times New Roman" w:cs="Times New Roman"/>
          <w:b w:val="0"/>
          <w:bCs/>
          <w:sz w:val="22"/>
          <w:szCs w:val="22"/>
        </w:rPr>
      </w:pPr>
      <w:r w:rsidRPr="005154FC">
        <w:rPr>
          <w:rFonts w:ascii="Times New Roman" w:hAnsi="Times New Roman" w:cs="Times New Roman"/>
          <w:b w:val="0"/>
          <w:bCs/>
          <w:color w:val="222222"/>
          <w:sz w:val="22"/>
          <w:szCs w:val="22"/>
          <w:shd w:val="clear" w:color="auto" w:fill="FFFFFF"/>
        </w:rPr>
        <w:t xml:space="preserve">Burns, R., &amp; Crawford, C. (1999). School shootings, the media, and public fear: </w:t>
      </w:r>
      <w:proofErr w:type="spellStart"/>
      <w:r w:rsidRPr="005154FC">
        <w:rPr>
          <w:rFonts w:ascii="Times New Roman" w:hAnsi="Times New Roman" w:cs="Times New Roman"/>
          <w:b w:val="0"/>
          <w:bCs/>
          <w:color w:val="222222"/>
          <w:sz w:val="22"/>
          <w:szCs w:val="22"/>
          <w:shd w:val="clear" w:color="auto" w:fill="FFFFFF"/>
        </w:rPr>
        <w:t>Ingredientsfor</w:t>
      </w:r>
      <w:proofErr w:type="spellEnd"/>
      <w:r w:rsidRPr="005154FC">
        <w:rPr>
          <w:rFonts w:ascii="Times New Roman" w:hAnsi="Times New Roman" w:cs="Times New Roman"/>
          <w:b w:val="0"/>
          <w:bCs/>
          <w:color w:val="222222"/>
          <w:sz w:val="22"/>
          <w:szCs w:val="22"/>
          <w:shd w:val="clear" w:color="auto" w:fill="FFFFFF"/>
        </w:rPr>
        <w:t xml:space="preserve"> a moral panic. </w:t>
      </w:r>
      <w:r w:rsidRPr="005154FC">
        <w:rPr>
          <w:rFonts w:ascii="Times New Roman" w:hAnsi="Times New Roman" w:cs="Times New Roman"/>
          <w:b w:val="0"/>
          <w:bCs/>
          <w:i/>
          <w:iCs/>
          <w:color w:val="222222"/>
          <w:sz w:val="22"/>
          <w:szCs w:val="22"/>
          <w:shd w:val="clear" w:color="auto" w:fill="FFFFFF"/>
        </w:rPr>
        <w:t>Crime, law and social change</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32</w:t>
      </w:r>
      <w:r w:rsidRPr="005154FC">
        <w:rPr>
          <w:rFonts w:ascii="Times New Roman" w:hAnsi="Times New Roman" w:cs="Times New Roman"/>
          <w:b w:val="0"/>
          <w:bCs/>
          <w:color w:val="222222"/>
          <w:sz w:val="22"/>
          <w:szCs w:val="22"/>
          <w:shd w:val="clear" w:color="auto" w:fill="FFFFFF"/>
        </w:rPr>
        <w:t>, 147-168.</w:t>
      </w:r>
    </w:p>
    <w:p w14:paraId="2A7D8848" w14:textId="1C0102F2" w:rsidR="006E2356" w:rsidRPr="006E2356" w:rsidRDefault="006E2356" w:rsidP="006E2356">
      <w:pPr>
        <w:ind w:left="288" w:hanging="288"/>
        <w:rPr>
          <w:rFonts w:ascii="Times New Roman" w:hAnsi="Times New Roman" w:cs="Times New Roman"/>
          <w:b w:val="0"/>
          <w:bCs/>
          <w:sz w:val="22"/>
          <w:szCs w:val="22"/>
        </w:rPr>
      </w:pPr>
      <w:r w:rsidRPr="008868B6">
        <w:rPr>
          <w:rFonts w:ascii="Times New Roman" w:hAnsi="Times New Roman" w:cs="Times New Roman"/>
          <w:b w:val="0"/>
          <w:bCs/>
          <w:sz w:val="22"/>
          <w:szCs w:val="22"/>
        </w:rPr>
        <w:t>Force-directed graph drawing</w:t>
      </w:r>
      <w:r>
        <w:rPr>
          <w:rFonts w:ascii="Times New Roman" w:hAnsi="Times New Roman" w:cs="Times New Roman"/>
          <w:b w:val="0"/>
          <w:bCs/>
          <w:i/>
          <w:iCs/>
          <w:sz w:val="22"/>
          <w:szCs w:val="22"/>
        </w:rPr>
        <w:t>.</w:t>
      </w:r>
      <w:r w:rsidRPr="007112A6">
        <w:rPr>
          <w:rFonts w:ascii="Times New Roman" w:hAnsi="Times New Roman" w:cs="Times New Roman"/>
          <w:b w:val="0"/>
          <w:bCs/>
          <w:sz w:val="22"/>
          <w:szCs w:val="22"/>
        </w:rPr>
        <w:t xml:space="preserve"> </w:t>
      </w:r>
      <w:r>
        <w:rPr>
          <w:rFonts w:ascii="Times New Roman" w:hAnsi="Times New Roman" w:cs="Times New Roman"/>
          <w:b w:val="0"/>
          <w:bCs/>
          <w:sz w:val="22"/>
          <w:szCs w:val="22"/>
        </w:rPr>
        <w:t>(2024, April 15).</w:t>
      </w:r>
      <w:r w:rsidRPr="007112A6">
        <w:rPr>
          <w:rFonts w:ascii="Times New Roman" w:hAnsi="Times New Roman" w:cs="Times New Roman"/>
          <w:b w:val="0"/>
          <w:bCs/>
          <w:sz w:val="22"/>
          <w:szCs w:val="22"/>
        </w:rPr>
        <w:t xml:space="preserve"> In </w:t>
      </w:r>
      <w:r w:rsidRPr="005D5737">
        <w:rPr>
          <w:rFonts w:ascii="Times New Roman" w:hAnsi="Times New Roman" w:cs="Times New Roman"/>
          <w:b w:val="0"/>
          <w:bCs/>
          <w:i/>
          <w:iCs/>
          <w:sz w:val="22"/>
          <w:szCs w:val="22"/>
        </w:rPr>
        <w:t>Wikipedia</w:t>
      </w:r>
      <w:r w:rsidRPr="007112A6">
        <w:rPr>
          <w:rFonts w:ascii="Times New Roman" w:hAnsi="Times New Roman" w:cs="Times New Roman"/>
          <w:b w:val="0"/>
          <w:bCs/>
          <w:sz w:val="22"/>
          <w:szCs w:val="22"/>
        </w:rPr>
        <w:t>.</w:t>
      </w:r>
      <w:r>
        <w:rPr>
          <w:rFonts w:ascii="Times New Roman" w:hAnsi="Times New Roman" w:cs="Times New Roman"/>
          <w:b w:val="0"/>
          <w:bCs/>
          <w:i/>
          <w:iCs/>
          <w:sz w:val="22"/>
          <w:szCs w:val="22"/>
        </w:rPr>
        <w:t xml:space="preserve"> </w:t>
      </w:r>
      <w:r w:rsidRPr="002013AC">
        <w:rPr>
          <w:rFonts w:ascii="Times New Roman" w:hAnsi="Times New Roman" w:cs="Times New Roman"/>
          <w:b w:val="0"/>
          <w:bCs/>
          <w:sz w:val="22"/>
          <w:szCs w:val="22"/>
        </w:rPr>
        <w:t>https://en.wikipedia.org/wiki/Force-directed_graph_drawing</w:t>
      </w:r>
    </w:p>
    <w:p w14:paraId="1AC97E11"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Freilich, J. D., Chermak, S. M., Connell, N. M., Klein, B. R., &amp; Greene-Colozzi, E. A. (2022). Using open-source data to better understand and respond to American school shootings: Introducing and exploring the American School Shooting Study (TASSS). </w:t>
      </w:r>
      <w:r w:rsidRPr="005154FC">
        <w:rPr>
          <w:rFonts w:ascii="Times New Roman" w:hAnsi="Times New Roman" w:cs="Times New Roman"/>
          <w:b w:val="0"/>
          <w:bCs/>
          <w:i/>
          <w:iCs/>
          <w:color w:val="222222"/>
          <w:sz w:val="22"/>
          <w:szCs w:val="22"/>
          <w:shd w:val="clear" w:color="auto" w:fill="FFFFFF"/>
        </w:rPr>
        <w:t>Journal of school violence</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21</w:t>
      </w:r>
      <w:r w:rsidRPr="005154FC">
        <w:rPr>
          <w:rFonts w:ascii="Times New Roman" w:hAnsi="Times New Roman" w:cs="Times New Roman"/>
          <w:b w:val="0"/>
          <w:bCs/>
          <w:color w:val="222222"/>
          <w:sz w:val="22"/>
          <w:szCs w:val="22"/>
          <w:shd w:val="clear" w:color="auto" w:fill="FFFFFF"/>
        </w:rPr>
        <w:t>(2), 93-118.</w:t>
      </w:r>
    </w:p>
    <w:p w14:paraId="75C3C425" w14:textId="3616F9E5" w:rsidR="00BD2204" w:rsidRDefault="00BD2204" w:rsidP="00BD2204">
      <w:pPr>
        <w:ind w:left="288" w:hanging="288"/>
        <w:rPr>
          <w:rFonts w:ascii="Times New Roman" w:hAnsi="Times New Roman" w:cs="Times New Roman"/>
          <w:b w:val="0"/>
          <w:bCs/>
          <w:color w:val="222222"/>
          <w:sz w:val="22"/>
          <w:szCs w:val="22"/>
          <w:shd w:val="clear" w:color="auto" w:fill="FFFFFF"/>
        </w:rPr>
      </w:pPr>
      <w:r w:rsidRPr="007605ED">
        <w:rPr>
          <w:rFonts w:ascii="Times New Roman" w:hAnsi="Times New Roman" w:cs="Times New Roman"/>
          <w:b w:val="0"/>
          <w:bCs/>
          <w:color w:val="222222"/>
          <w:sz w:val="22"/>
          <w:szCs w:val="22"/>
          <w:shd w:val="clear" w:color="auto" w:fill="FFFFFF"/>
        </w:rPr>
        <w:t xml:space="preserve">Gajer, P., Goodrich, M. T., &amp; </w:t>
      </w:r>
      <w:proofErr w:type="spellStart"/>
      <w:r w:rsidRPr="007605ED">
        <w:rPr>
          <w:rFonts w:ascii="Times New Roman" w:hAnsi="Times New Roman" w:cs="Times New Roman"/>
          <w:b w:val="0"/>
          <w:bCs/>
          <w:color w:val="222222"/>
          <w:sz w:val="22"/>
          <w:szCs w:val="22"/>
          <w:shd w:val="clear" w:color="auto" w:fill="FFFFFF"/>
        </w:rPr>
        <w:t>Kobourov</w:t>
      </w:r>
      <w:proofErr w:type="spellEnd"/>
      <w:r w:rsidRPr="007605ED">
        <w:rPr>
          <w:rFonts w:ascii="Times New Roman" w:hAnsi="Times New Roman" w:cs="Times New Roman"/>
          <w:b w:val="0"/>
          <w:bCs/>
          <w:color w:val="222222"/>
          <w:sz w:val="22"/>
          <w:szCs w:val="22"/>
          <w:shd w:val="clear" w:color="auto" w:fill="FFFFFF"/>
        </w:rPr>
        <w:t>, S. G. (2000, September). A multi-dimensional approach to force-directed layouts of large graphs. In </w:t>
      </w:r>
      <w:r w:rsidRPr="007605ED">
        <w:rPr>
          <w:rFonts w:ascii="Times New Roman" w:hAnsi="Times New Roman" w:cs="Times New Roman"/>
          <w:b w:val="0"/>
          <w:bCs/>
          <w:i/>
          <w:iCs/>
          <w:color w:val="222222"/>
          <w:sz w:val="22"/>
          <w:szCs w:val="22"/>
          <w:shd w:val="clear" w:color="auto" w:fill="FFFFFF"/>
        </w:rPr>
        <w:t>International Symposium on Graph Drawing</w:t>
      </w:r>
      <w:r w:rsidRPr="007605ED">
        <w:rPr>
          <w:rFonts w:ascii="Times New Roman" w:hAnsi="Times New Roman" w:cs="Times New Roman"/>
          <w:b w:val="0"/>
          <w:bCs/>
          <w:color w:val="222222"/>
          <w:sz w:val="22"/>
          <w:szCs w:val="22"/>
          <w:shd w:val="clear" w:color="auto" w:fill="FFFFFF"/>
        </w:rPr>
        <w:t> (pp. 211-221). Berlin, Heidelberg: Springer Berlin Heidelberg.</w:t>
      </w:r>
    </w:p>
    <w:p w14:paraId="625F5997" w14:textId="213E8011" w:rsidR="005E2A11" w:rsidRPr="007605ED" w:rsidRDefault="005E2A11" w:rsidP="005E2A11">
      <w:pPr>
        <w:ind w:left="288" w:hanging="288"/>
        <w:rPr>
          <w:rFonts w:ascii="Times New Roman" w:hAnsi="Times New Roman" w:cs="Times New Roman"/>
          <w:b w:val="0"/>
          <w:bCs/>
          <w:color w:val="222222"/>
          <w:sz w:val="22"/>
          <w:szCs w:val="22"/>
          <w:shd w:val="clear" w:color="auto" w:fill="FFFFFF"/>
        </w:rPr>
      </w:pPr>
      <w:r w:rsidRPr="007605ED">
        <w:rPr>
          <w:rFonts w:ascii="Times New Roman" w:hAnsi="Times New Roman" w:cs="Times New Roman"/>
          <w:b w:val="0"/>
          <w:bCs/>
          <w:color w:val="222222"/>
          <w:sz w:val="22"/>
          <w:szCs w:val="22"/>
          <w:shd w:val="clear" w:color="auto" w:fill="FFFFFF"/>
        </w:rPr>
        <w:t xml:space="preserve">Gajer, P., &amp; </w:t>
      </w:r>
      <w:proofErr w:type="spellStart"/>
      <w:r w:rsidRPr="007605ED">
        <w:rPr>
          <w:rFonts w:ascii="Times New Roman" w:hAnsi="Times New Roman" w:cs="Times New Roman"/>
          <w:b w:val="0"/>
          <w:bCs/>
          <w:color w:val="222222"/>
          <w:sz w:val="22"/>
          <w:szCs w:val="22"/>
          <w:shd w:val="clear" w:color="auto" w:fill="FFFFFF"/>
        </w:rPr>
        <w:t>Kobourov</w:t>
      </w:r>
      <w:proofErr w:type="spellEnd"/>
      <w:r w:rsidRPr="007605ED">
        <w:rPr>
          <w:rFonts w:ascii="Times New Roman" w:hAnsi="Times New Roman" w:cs="Times New Roman"/>
          <w:b w:val="0"/>
          <w:bCs/>
          <w:color w:val="222222"/>
          <w:sz w:val="22"/>
          <w:szCs w:val="22"/>
          <w:shd w:val="clear" w:color="auto" w:fill="FFFFFF"/>
        </w:rPr>
        <w:t>, S. G. (2000, September). Grip: Graph drawing with intelligent placement. In </w:t>
      </w:r>
      <w:r w:rsidRPr="007605ED">
        <w:rPr>
          <w:rFonts w:ascii="Times New Roman" w:hAnsi="Times New Roman" w:cs="Times New Roman"/>
          <w:b w:val="0"/>
          <w:bCs/>
          <w:i/>
          <w:iCs/>
          <w:color w:val="222222"/>
          <w:sz w:val="22"/>
          <w:szCs w:val="22"/>
          <w:shd w:val="clear" w:color="auto" w:fill="FFFFFF"/>
        </w:rPr>
        <w:t>International Symposium on Graph Drawing</w:t>
      </w:r>
      <w:r w:rsidRPr="007605ED">
        <w:rPr>
          <w:rFonts w:ascii="Times New Roman" w:hAnsi="Times New Roman" w:cs="Times New Roman"/>
          <w:b w:val="0"/>
          <w:bCs/>
          <w:color w:val="222222"/>
          <w:sz w:val="22"/>
          <w:szCs w:val="22"/>
          <w:shd w:val="clear" w:color="auto" w:fill="FFFFFF"/>
        </w:rPr>
        <w:t> (pp. 222-228). Berlin, Heidelberg: Springer Berlin Heidelberg.</w:t>
      </w:r>
    </w:p>
    <w:p w14:paraId="5FF74E73"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Gammell, S. P., Connell, N. M., &amp; Huskey, M. G. (2022). A descriptive analysis of the characteristics of school shootings across five decades. </w:t>
      </w:r>
      <w:r w:rsidRPr="005154FC">
        <w:rPr>
          <w:rFonts w:ascii="Times New Roman" w:hAnsi="Times New Roman" w:cs="Times New Roman"/>
          <w:b w:val="0"/>
          <w:bCs/>
          <w:i/>
          <w:iCs/>
          <w:color w:val="222222"/>
          <w:sz w:val="22"/>
          <w:szCs w:val="22"/>
          <w:shd w:val="clear" w:color="auto" w:fill="FFFFFF"/>
        </w:rPr>
        <w:t>American journal of criminal justice</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47</w:t>
      </w:r>
      <w:r w:rsidRPr="005154FC">
        <w:rPr>
          <w:rFonts w:ascii="Times New Roman" w:hAnsi="Times New Roman" w:cs="Times New Roman"/>
          <w:b w:val="0"/>
          <w:bCs/>
          <w:color w:val="222222"/>
          <w:sz w:val="22"/>
          <w:szCs w:val="22"/>
          <w:shd w:val="clear" w:color="auto" w:fill="FFFFFF"/>
        </w:rPr>
        <w:t>(5), 818-835.</w:t>
      </w:r>
    </w:p>
    <w:p w14:paraId="2D897E20"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Gerard, F. J., Whitfield, K. C., Porter, L. E., &amp; Browne, K. D. (2016). Offender and offence characteristics of school shooting incidents. </w:t>
      </w:r>
      <w:r w:rsidRPr="005154FC">
        <w:rPr>
          <w:rFonts w:ascii="Times New Roman" w:hAnsi="Times New Roman" w:cs="Times New Roman"/>
          <w:b w:val="0"/>
          <w:bCs/>
          <w:i/>
          <w:iCs/>
          <w:color w:val="222222"/>
          <w:sz w:val="22"/>
          <w:szCs w:val="22"/>
          <w:shd w:val="clear" w:color="auto" w:fill="FFFFFF"/>
        </w:rPr>
        <w:t>Journal of Investigative Psychology and Offender Profiling</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13</w:t>
      </w:r>
      <w:r w:rsidRPr="005154FC">
        <w:rPr>
          <w:rFonts w:ascii="Times New Roman" w:hAnsi="Times New Roman" w:cs="Times New Roman"/>
          <w:b w:val="0"/>
          <w:bCs/>
          <w:color w:val="222222"/>
          <w:sz w:val="22"/>
          <w:szCs w:val="22"/>
          <w:shd w:val="clear" w:color="auto" w:fill="FFFFFF"/>
        </w:rPr>
        <w:t>(1), 22-38.</w:t>
      </w:r>
    </w:p>
    <w:p w14:paraId="2CA2B892" w14:textId="21DA0CB4" w:rsidR="00252742" w:rsidRDefault="00252742" w:rsidP="005154FC">
      <w:pPr>
        <w:ind w:left="288" w:hanging="288"/>
        <w:rPr>
          <w:rFonts w:ascii="Times New Roman" w:hAnsi="Times New Roman" w:cs="Times New Roman"/>
          <w:b w:val="0"/>
          <w:bCs/>
          <w:sz w:val="22"/>
          <w:szCs w:val="22"/>
        </w:rPr>
      </w:pPr>
      <w:proofErr w:type="spellStart"/>
      <w:r w:rsidRPr="00675458">
        <w:rPr>
          <w:rFonts w:ascii="Times New Roman" w:hAnsi="Times New Roman" w:cs="Times New Roman"/>
          <w:b w:val="0"/>
          <w:bCs/>
          <w:sz w:val="22"/>
          <w:szCs w:val="22"/>
        </w:rPr>
        <w:t>Guimerà</w:t>
      </w:r>
      <w:proofErr w:type="spellEnd"/>
      <w:r w:rsidRPr="00675458">
        <w:rPr>
          <w:rFonts w:ascii="Times New Roman" w:hAnsi="Times New Roman" w:cs="Times New Roman"/>
          <w:b w:val="0"/>
          <w:bCs/>
          <w:sz w:val="22"/>
          <w:szCs w:val="22"/>
        </w:rPr>
        <w:t>, R., Sales-Pardo, M., &amp; Amaral, L.A. (2007). Module identification in bipartite networks with applications to directed networks.</w:t>
      </w:r>
    </w:p>
    <w:p w14:paraId="1FFA979B" w14:textId="77777777" w:rsidR="006E2356" w:rsidRDefault="006E2356" w:rsidP="006E2356">
      <w:pPr>
        <w:ind w:left="288" w:hanging="288"/>
        <w:rPr>
          <w:rFonts w:ascii="Times New Roman" w:hAnsi="Times New Roman" w:cs="Times New Roman"/>
          <w:b w:val="0"/>
          <w:bCs/>
          <w:color w:val="222222"/>
          <w:sz w:val="22"/>
          <w:szCs w:val="22"/>
          <w:shd w:val="clear" w:color="auto" w:fill="FFFFFF"/>
        </w:rPr>
      </w:pPr>
      <w:bookmarkStart w:id="1" w:name="_Hlk164546294"/>
      <w:proofErr w:type="spellStart"/>
      <w:r w:rsidRPr="007605ED">
        <w:rPr>
          <w:rFonts w:ascii="Times New Roman" w:hAnsi="Times New Roman" w:cs="Times New Roman"/>
          <w:b w:val="0"/>
          <w:bCs/>
          <w:color w:val="222222"/>
          <w:sz w:val="22"/>
          <w:szCs w:val="22"/>
          <w:shd w:val="clear" w:color="auto" w:fill="FFFFFF"/>
        </w:rPr>
        <w:t>Hachul</w:t>
      </w:r>
      <w:proofErr w:type="spellEnd"/>
      <w:r w:rsidRPr="007605ED">
        <w:rPr>
          <w:rFonts w:ascii="Times New Roman" w:hAnsi="Times New Roman" w:cs="Times New Roman"/>
          <w:b w:val="0"/>
          <w:bCs/>
          <w:color w:val="222222"/>
          <w:sz w:val="22"/>
          <w:szCs w:val="22"/>
          <w:shd w:val="clear" w:color="auto" w:fill="FFFFFF"/>
        </w:rPr>
        <w:t>, S. (2005). </w:t>
      </w:r>
      <w:r w:rsidRPr="007605ED">
        <w:rPr>
          <w:rFonts w:ascii="Times New Roman" w:hAnsi="Times New Roman" w:cs="Times New Roman"/>
          <w:b w:val="0"/>
          <w:bCs/>
          <w:i/>
          <w:iCs/>
          <w:color w:val="222222"/>
          <w:sz w:val="22"/>
          <w:szCs w:val="22"/>
          <w:shd w:val="clear" w:color="auto" w:fill="FFFFFF"/>
        </w:rPr>
        <w:t>A Potential-Field-Based Multilevel Algorithm for Drawing Large Graphs</w:t>
      </w:r>
      <w:r w:rsidRPr="007605ED">
        <w:rPr>
          <w:rFonts w:ascii="Times New Roman" w:hAnsi="Times New Roman" w:cs="Times New Roman"/>
          <w:b w:val="0"/>
          <w:bCs/>
          <w:color w:val="222222"/>
          <w:sz w:val="22"/>
          <w:szCs w:val="22"/>
          <w:shd w:val="clear" w:color="auto" w:fill="FFFFFF"/>
        </w:rPr>
        <w:t xml:space="preserve"> (Doctoral dissertation, Universität </w:t>
      </w:r>
      <w:proofErr w:type="spellStart"/>
      <w:r w:rsidRPr="007605ED">
        <w:rPr>
          <w:rFonts w:ascii="Times New Roman" w:hAnsi="Times New Roman" w:cs="Times New Roman"/>
          <w:b w:val="0"/>
          <w:bCs/>
          <w:color w:val="222222"/>
          <w:sz w:val="22"/>
          <w:szCs w:val="22"/>
          <w:shd w:val="clear" w:color="auto" w:fill="FFFFFF"/>
        </w:rPr>
        <w:t>zu</w:t>
      </w:r>
      <w:proofErr w:type="spellEnd"/>
      <w:r w:rsidRPr="007605ED">
        <w:rPr>
          <w:rFonts w:ascii="Times New Roman" w:hAnsi="Times New Roman" w:cs="Times New Roman"/>
          <w:b w:val="0"/>
          <w:bCs/>
          <w:color w:val="222222"/>
          <w:sz w:val="22"/>
          <w:szCs w:val="22"/>
          <w:shd w:val="clear" w:color="auto" w:fill="FFFFFF"/>
        </w:rPr>
        <w:t xml:space="preserve"> Köln).</w:t>
      </w:r>
    </w:p>
    <w:p w14:paraId="72B711D1" w14:textId="77777777" w:rsidR="006E2356" w:rsidRPr="007605ED" w:rsidRDefault="006E2356" w:rsidP="006E2356">
      <w:pPr>
        <w:ind w:left="288" w:hanging="288"/>
        <w:rPr>
          <w:rFonts w:ascii="Times New Roman" w:hAnsi="Times New Roman" w:cs="Times New Roman"/>
          <w:b w:val="0"/>
          <w:bCs/>
          <w:color w:val="222222"/>
          <w:sz w:val="22"/>
          <w:szCs w:val="22"/>
          <w:shd w:val="clear" w:color="auto" w:fill="FFFFFF"/>
        </w:rPr>
      </w:pPr>
      <w:proofErr w:type="spellStart"/>
      <w:r w:rsidRPr="007605ED">
        <w:rPr>
          <w:rFonts w:ascii="Times New Roman" w:hAnsi="Times New Roman" w:cs="Times New Roman"/>
          <w:b w:val="0"/>
          <w:bCs/>
          <w:color w:val="222222"/>
          <w:sz w:val="22"/>
          <w:szCs w:val="22"/>
          <w:shd w:val="clear" w:color="auto" w:fill="FFFFFF"/>
        </w:rPr>
        <w:t>Hachul</w:t>
      </w:r>
      <w:proofErr w:type="spellEnd"/>
      <w:r w:rsidRPr="007605ED">
        <w:rPr>
          <w:rFonts w:ascii="Times New Roman" w:hAnsi="Times New Roman" w:cs="Times New Roman"/>
          <w:b w:val="0"/>
          <w:bCs/>
          <w:color w:val="222222"/>
          <w:sz w:val="22"/>
          <w:szCs w:val="22"/>
          <w:shd w:val="clear" w:color="auto" w:fill="FFFFFF"/>
        </w:rPr>
        <w:t>, S., &amp; Jünger, M. (2004, September). Drawing large graphs with a potential-field-based multilevel algorithm. In </w:t>
      </w:r>
      <w:r w:rsidRPr="007605ED">
        <w:rPr>
          <w:rFonts w:ascii="Times New Roman" w:hAnsi="Times New Roman" w:cs="Times New Roman"/>
          <w:b w:val="0"/>
          <w:bCs/>
          <w:i/>
          <w:iCs/>
          <w:color w:val="222222"/>
          <w:sz w:val="22"/>
          <w:szCs w:val="22"/>
          <w:shd w:val="clear" w:color="auto" w:fill="FFFFFF"/>
        </w:rPr>
        <w:t>International Symposium on Graph Drawing</w:t>
      </w:r>
      <w:r w:rsidRPr="007605ED">
        <w:rPr>
          <w:rFonts w:ascii="Times New Roman" w:hAnsi="Times New Roman" w:cs="Times New Roman"/>
          <w:b w:val="0"/>
          <w:bCs/>
          <w:color w:val="222222"/>
          <w:sz w:val="22"/>
          <w:szCs w:val="22"/>
          <w:shd w:val="clear" w:color="auto" w:fill="FFFFFF"/>
        </w:rPr>
        <w:t> (pp. 285-295). Berlin, Heidelberg: Springer Berlin Heidelberg.</w:t>
      </w:r>
    </w:p>
    <w:p w14:paraId="5E226974" w14:textId="5DF6B4A0" w:rsidR="00092E8D" w:rsidRDefault="00092E8D" w:rsidP="005154FC">
      <w:pPr>
        <w:ind w:left="288" w:hanging="288"/>
        <w:rPr>
          <w:rFonts w:ascii="Times New Roman" w:hAnsi="Times New Roman" w:cs="Times New Roman"/>
          <w:b w:val="0"/>
          <w:bCs/>
          <w:sz w:val="22"/>
          <w:szCs w:val="22"/>
        </w:rPr>
      </w:pPr>
      <w:proofErr w:type="spellStart"/>
      <w:r w:rsidRPr="00092E8D">
        <w:rPr>
          <w:rFonts w:ascii="Times New Roman" w:hAnsi="Times New Roman" w:cs="Times New Roman"/>
          <w:b w:val="0"/>
          <w:bCs/>
          <w:sz w:val="22"/>
          <w:szCs w:val="22"/>
        </w:rPr>
        <w:t>Hachul</w:t>
      </w:r>
      <w:bookmarkEnd w:id="1"/>
      <w:proofErr w:type="spellEnd"/>
      <w:r w:rsidRPr="00092E8D">
        <w:rPr>
          <w:rFonts w:ascii="Times New Roman" w:hAnsi="Times New Roman" w:cs="Times New Roman"/>
          <w:b w:val="0"/>
          <w:bCs/>
          <w:sz w:val="22"/>
          <w:szCs w:val="22"/>
        </w:rPr>
        <w:t xml:space="preserve">, S., &amp; </w:t>
      </w:r>
      <w:bookmarkStart w:id="2" w:name="_Hlk164546311"/>
      <w:r w:rsidRPr="00092E8D">
        <w:rPr>
          <w:rFonts w:ascii="Times New Roman" w:hAnsi="Times New Roman" w:cs="Times New Roman"/>
          <w:b w:val="0"/>
          <w:bCs/>
          <w:sz w:val="22"/>
          <w:szCs w:val="22"/>
        </w:rPr>
        <w:t>Jünger</w:t>
      </w:r>
      <w:bookmarkEnd w:id="2"/>
      <w:r w:rsidRPr="00092E8D">
        <w:rPr>
          <w:rFonts w:ascii="Times New Roman" w:hAnsi="Times New Roman" w:cs="Times New Roman"/>
          <w:b w:val="0"/>
          <w:bCs/>
          <w:sz w:val="22"/>
          <w:szCs w:val="22"/>
        </w:rPr>
        <w:t>, M. (2005, September). An experimental comparison of fast algorithms for drawing general large graphs. In International Symposium on Graph Drawing (pp. 235-250). Berlin, Heidelberg: Springer Berlin Heidelberg.</w:t>
      </w:r>
    </w:p>
    <w:p w14:paraId="5BB13291" w14:textId="0317968E" w:rsidR="005E2A11" w:rsidRPr="005E2A11" w:rsidRDefault="005E2A11" w:rsidP="005E2A11">
      <w:pPr>
        <w:ind w:left="288" w:hanging="288"/>
        <w:rPr>
          <w:rFonts w:ascii="Times New Roman" w:hAnsi="Times New Roman" w:cs="Times New Roman"/>
          <w:b w:val="0"/>
          <w:bCs/>
          <w:color w:val="222222"/>
          <w:sz w:val="22"/>
          <w:szCs w:val="22"/>
          <w:shd w:val="clear" w:color="auto" w:fill="FFFFFF"/>
        </w:rPr>
      </w:pPr>
      <w:r w:rsidRPr="007605ED">
        <w:rPr>
          <w:rFonts w:ascii="Times New Roman" w:hAnsi="Times New Roman" w:cs="Times New Roman"/>
          <w:b w:val="0"/>
          <w:bCs/>
          <w:color w:val="222222"/>
          <w:sz w:val="22"/>
          <w:szCs w:val="22"/>
          <w:shd w:val="clear" w:color="auto" w:fill="FFFFFF"/>
        </w:rPr>
        <w:lastRenderedPageBreak/>
        <w:t>Harel, D., &amp; Koren, Y. (2000, May). A fast multi-scale method for drawing large graphs. In </w:t>
      </w:r>
      <w:r w:rsidRPr="007605ED">
        <w:rPr>
          <w:rFonts w:ascii="Times New Roman" w:hAnsi="Times New Roman" w:cs="Times New Roman"/>
          <w:b w:val="0"/>
          <w:bCs/>
          <w:i/>
          <w:iCs/>
          <w:color w:val="222222"/>
          <w:sz w:val="22"/>
          <w:szCs w:val="22"/>
          <w:shd w:val="clear" w:color="auto" w:fill="FFFFFF"/>
        </w:rPr>
        <w:t>Proceedings of the working conference on Advanced visual interfaces</w:t>
      </w:r>
      <w:r w:rsidRPr="007605ED">
        <w:rPr>
          <w:rFonts w:ascii="Times New Roman" w:hAnsi="Times New Roman" w:cs="Times New Roman"/>
          <w:b w:val="0"/>
          <w:bCs/>
          <w:color w:val="222222"/>
          <w:sz w:val="22"/>
          <w:szCs w:val="22"/>
          <w:shd w:val="clear" w:color="auto" w:fill="FFFFFF"/>
        </w:rPr>
        <w:t> (pp. 282-285).</w:t>
      </w:r>
    </w:p>
    <w:p w14:paraId="644E2000"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Holland, K. M. (2019). Characteristics of school-associated youth homicides—United States, 1994–2018. </w:t>
      </w:r>
      <w:r w:rsidRPr="005154FC">
        <w:rPr>
          <w:rFonts w:ascii="Times New Roman" w:hAnsi="Times New Roman" w:cs="Times New Roman"/>
          <w:b w:val="0"/>
          <w:bCs/>
          <w:i/>
          <w:iCs/>
          <w:color w:val="222222"/>
          <w:sz w:val="22"/>
          <w:szCs w:val="22"/>
          <w:shd w:val="clear" w:color="auto" w:fill="FFFFFF"/>
        </w:rPr>
        <w:t>MMWR. Morbidity and Mortality Weekly Report</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68</w:t>
      </w:r>
      <w:r w:rsidRPr="005154FC">
        <w:rPr>
          <w:rFonts w:ascii="Times New Roman" w:hAnsi="Times New Roman" w:cs="Times New Roman"/>
          <w:b w:val="0"/>
          <w:bCs/>
          <w:color w:val="222222"/>
          <w:sz w:val="22"/>
          <w:szCs w:val="22"/>
          <w:shd w:val="clear" w:color="auto" w:fill="FFFFFF"/>
        </w:rPr>
        <w:t>.</w:t>
      </w:r>
    </w:p>
    <w:p w14:paraId="009D8E68" w14:textId="4C0787A2" w:rsidR="000B135F" w:rsidRDefault="000B135F" w:rsidP="005154FC">
      <w:pPr>
        <w:ind w:left="288" w:hanging="288"/>
        <w:rPr>
          <w:rFonts w:ascii="Times New Roman" w:hAnsi="Times New Roman" w:cs="Times New Roman"/>
          <w:b w:val="0"/>
          <w:bCs/>
          <w:sz w:val="22"/>
          <w:szCs w:val="22"/>
        </w:rPr>
      </w:pPr>
      <w:r w:rsidRPr="000B135F">
        <w:rPr>
          <w:rFonts w:ascii="Times New Roman" w:hAnsi="Times New Roman" w:cs="Times New Roman"/>
          <w:b w:val="0"/>
          <w:bCs/>
          <w:sz w:val="22"/>
          <w:szCs w:val="22"/>
        </w:rPr>
        <w:t>Hua, J., Huang, M. L., &amp; Wang, G. (2018). Graph layout performance comparisons of force-directed algorithms. International Journal of Performability Engineering.</w:t>
      </w:r>
    </w:p>
    <w:p w14:paraId="24BDD646" w14:textId="1EA065D3" w:rsidR="008E0F02" w:rsidRDefault="008E0F02" w:rsidP="005154FC">
      <w:pPr>
        <w:ind w:left="288" w:hanging="288"/>
        <w:rPr>
          <w:rFonts w:ascii="Times New Roman" w:hAnsi="Times New Roman" w:cs="Times New Roman"/>
          <w:b w:val="0"/>
          <w:bCs/>
          <w:sz w:val="22"/>
          <w:szCs w:val="22"/>
        </w:rPr>
      </w:pPr>
      <w:bookmarkStart w:id="3" w:name="_Hlk164545732"/>
      <w:r w:rsidRPr="008E0F02">
        <w:rPr>
          <w:rFonts w:ascii="Times New Roman" w:hAnsi="Times New Roman" w:cs="Times New Roman"/>
          <w:b w:val="0"/>
          <w:bCs/>
          <w:sz w:val="22"/>
          <w:szCs w:val="22"/>
        </w:rPr>
        <w:t>Itoh</w:t>
      </w:r>
      <w:bookmarkEnd w:id="3"/>
      <w:r w:rsidRPr="008E0F02">
        <w:rPr>
          <w:rFonts w:ascii="Times New Roman" w:hAnsi="Times New Roman" w:cs="Times New Roman"/>
          <w:b w:val="0"/>
          <w:bCs/>
          <w:sz w:val="22"/>
          <w:szCs w:val="22"/>
        </w:rPr>
        <w:t xml:space="preserve">, T., </w:t>
      </w:r>
      <w:proofErr w:type="spellStart"/>
      <w:r w:rsidRPr="008E0F02">
        <w:rPr>
          <w:rFonts w:ascii="Times New Roman" w:hAnsi="Times New Roman" w:cs="Times New Roman"/>
          <w:b w:val="0"/>
          <w:bCs/>
          <w:sz w:val="22"/>
          <w:szCs w:val="22"/>
        </w:rPr>
        <w:t>Muelder</w:t>
      </w:r>
      <w:proofErr w:type="spellEnd"/>
      <w:r w:rsidRPr="008E0F02">
        <w:rPr>
          <w:rFonts w:ascii="Times New Roman" w:hAnsi="Times New Roman" w:cs="Times New Roman"/>
          <w:b w:val="0"/>
          <w:bCs/>
          <w:sz w:val="22"/>
          <w:szCs w:val="22"/>
        </w:rPr>
        <w:t>, C., Ma, K. L., &amp; Sese, J. (2009, April). A hybrid space-filling and force-directed layout method for visualizing multiple-category graphs. In 2009 IEEE Pacific Visualization Symposium (pp. 121-128). IEEE.</w:t>
      </w:r>
    </w:p>
    <w:p w14:paraId="42DD8378" w14:textId="77777777" w:rsidR="00BC189F" w:rsidRPr="005154FC" w:rsidRDefault="00BC189F" w:rsidP="00BC189F">
      <w:pPr>
        <w:ind w:left="288" w:hanging="288"/>
        <w:rPr>
          <w:rFonts w:ascii="Times New Roman" w:hAnsi="Times New Roman" w:cs="Times New Roman"/>
          <w:b w:val="0"/>
          <w:bCs/>
          <w:sz w:val="22"/>
          <w:szCs w:val="22"/>
        </w:rPr>
      </w:pPr>
      <w:bookmarkStart w:id="4" w:name="_Hlk164550130"/>
      <w:proofErr w:type="spellStart"/>
      <w:r w:rsidRPr="005154FC">
        <w:rPr>
          <w:rFonts w:ascii="Times New Roman" w:hAnsi="Times New Roman" w:cs="Times New Roman"/>
          <w:b w:val="0"/>
          <w:bCs/>
          <w:sz w:val="22"/>
          <w:szCs w:val="22"/>
        </w:rPr>
        <w:t>Katsiyannis</w:t>
      </w:r>
      <w:bookmarkEnd w:id="4"/>
      <w:proofErr w:type="spellEnd"/>
      <w:r w:rsidRPr="005154FC">
        <w:rPr>
          <w:rFonts w:ascii="Times New Roman" w:hAnsi="Times New Roman" w:cs="Times New Roman"/>
          <w:b w:val="0"/>
          <w:bCs/>
          <w:sz w:val="22"/>
          <w:szCs w:val="22"/>
        </w:rPr>
        <w:t xml:space="preserve">, A., Rapa, L. J., </w:t>
      </w:r>
      <w:proofErr w:type="spellStart"/>
      <w:r w:rsidRPr="005154FC">
        <w:rPr>
          <w:rFonts w:ascii="Times New Roman" w:hAnsi="Times New Roman" w:cs="Times New Roman"/>
          <w:b w:val="0"/>
          <w:bCs/>
          <w:sz w:val="22"/>
          <w:szCs w:val="22"/>
        </w:rPr>
        <w:t>Whitford</w:t>
      </w:r>
      <w:proofErr w:type="spellEnd"/>
      <w:r w:rsidRPr="005154FC">
        <w:rPr>
          <w:rFonts w:ascii="Times New Roman" w:hAnsi="Times New Roman" w:cs="Times New Roman"/>
          <w:b w:val="0"/>
          <w:bCs/>
          <w:sz w:val="22"/>
          <w:szCs w:val="22"/>
        </w:rPr>
        <w:t>, D. K., &amp; Scott, S. N. (2023). An examination of US school mass shootings, 2017–2022: Findings and implications. Advances in neurodevelopmental disorders, 7(1), 66-76.</w:t>
      </w:r>
    </w:p>
    <w:p w14:paraId="0A288CA0" w14:textId="7B25985A" w:rsidR="00BD0E5C" w:rsidRPr="00B63306" w:rsidRDefault="00BD0E5C" w:rsidP="005154FC">
      <w:pPr>
        <w:ind w:left="288" w:hanging="288"/>
        <w:rPr>
          <w:rFonts w:ascii="Times New Roman" w:hAnsi="Times New Roman" w:cs="Times New Roman"/>
          <w:b w:val="0"/>
          <w:bCs/>
          <w:sz w:val="22"/>
          <w:szCs w:val="22"/>
        </w:rPr>
      </w:pPr>
      <w:proofErr w:type="spellStart"/>
      <w:r w:rsidRPr="00BD0E5C">
        <w:rPr>
          <w:rFonts w:ascii="Times New Roman" w:hAnsi="Times New Roman" w:cs="Times New Roman"/>
          <w:b w:val="0"/>
          <w:bCs/>
          <w:sz w:val="22"/>
          <w:szCs w:val="22"/>
        </w:rPr>
        <w:t>Klapaukh</w:t>
      </w:r>
      <w:proofErr w:type="spellEnd"/>
      <w:r w:rsidRPr="00BD0E5C">
        <w:rPr>
          <w:rFonts w:ascii="Times New Roman" w:hAnsi="Times New Roman" w:cs="Times New Roman"/>
          <w:b w:val="0"/>
          <w:bCs/>
          <w:sz w:val="22"/>
          <w:szCs w:val="22"/>
        </w:rPr>
        <w:t xml:space="preserve">, R. (2014). An empirical evaluation of force-directed graph layout (Doctoral dissertation, Open Access </w:t>
      </w:r>
      <w:proofErr w:type="spellStart"/>
      <w:r w:rsidRPr="00BD0E5C">
        <w:rPr>
          <w:rFonts w:ascii="Times New Roman" w:hAnsi="Times New Roman" w:cs="Times New Roman"/>
          <w:b w:val="0"/>
          <w:bCs/>
          <w:sz w:val="22"/>
          <w:szCs w:val="22"/>
        </w:rPr>
        <w:t>Te</w:t>
      </w:r>
      <w:proofErr w:type="spellEnd"/>
      <w:r w:rsidRPr="00BD0E5C">
        <w:rPr>
          <w:rFonts w:ascii="Times New Roman" w:hAnsi="Times New Roman" w:cs="Times New Roman"/>
          <w:b w:val="0"/>
          <w:bCs/>
          <w:sz w:val="22"/>
          <w:szCs w:val="22"/>
        </w:rPr>
        <w:t xml:space="preserve"> Herenga Waka-Victoria University of Wellington).</w:t>
      </w:r>
    </w:p>
    <w:p w14:paraId="1AB9C713" w14:textId="77777777" w:rsidR="00BC189F" w:rsidRPr="005154FC" w:rsidRDefault="00BC189F" w:rsidP="00BC189F">
      <w:pPr>
        <w:ind w:left="288" w:hanging="288"/>
        <w:rPr>
          <w:rFonts w:ascii="Times New Roman" w:hAnsi="Times New Roman" w:cs="Times New Roman"/>
          <w:b w:val="0"/>
          <w:bCs/>
          <w:sz w:val="22"/>
          <w:szCs w:val="22"/>
        </w:rPr>
      </w:pPr>
      <w:r w:rsidRPr="005154FC">
        <w:rPr>
          <w:rFonts w:ascii="Times New Roman" w:hAnsi="Times New Roman" w:cs="Times New Roman"/>
          <w:b w:val="0"/>
          <w:bCs/>
          <w:sz w:val="22"/>
          <w:szCs w:val="22"/>
        </w:rPr>
        <w:t xml:space="preserve">K12 Academics. (n.d.). </w:t>
      </w:r>
      <w:r w:rsidRPr="005154FC">
        <w:rPr>
          <w:rFonts w:ascii="Times New Roman" w:hAnsi="Times New Roman" w:cs="Times New Roman"/>
          <w:b w:val="0"/>
          <w:bCs/>
          <w:i/>
          <w:iCs/>
          <w:sz w:val="22"/>
          <w:szCs w:val="22"/>
        </w:rPr>
        <w:t>History of School Shootings in the United States</w:t>
      </w:r>
      <w:r w:rsidRPr="005154FC">
        <w:rPr>
          <w:rFonts w:ascii="Times New Roman" w:hAnsi="Times New Roman" w:cs="Times New Roman"/>
          <w:b w:val="0"/>
          <w:bCs/>
          <w:sz w:val="22"/>
          <w:szCs w:val="22"/>
        </w:rPr>
        <w:t>. Retrieved April 21, 2024, from</w:t>
      </w:r>
      <w:r w:rsidRPr="005154FC">
        <w:rPr>
          <w:rFonts w:ascii="Times New Roman" w:hAnsi="Times New Roman" w:cs="Times New Roman"/>
          <w:b w:val="0"/>
          <w:bCs/>
          <w:i/>
          <w:iCs/>
          <w:sz w:val="22"/>
          <w:szCs w:val="22"/>
        </w:rPr>
        <w:t xml:space="preserve"> </w:t>
      </w:r>
      <w:proofErr w:type="gramStart"/>
      <w:r w:rsidRPr="005154FC">
        <w:rPr>
          <w:rFonts w:ascii="Times New Roman" w:hAnsi="Times New Roman" w:cs="Times New Roman"/>
          <w:b w:val="0"/>
          <w:bCs/>
          <w:sz w:val="22"/>
          <w:szCs w:val="22"/>
        </w:rPr>
        <w:t>https://www.k12academics.com/school-shootings/history-school-shootings-united-states</w:t>
      </w:r>
      <w:proofErr w:type="gramEnd"/>
    </w:p>
    <w:p w14:paraId="2FA5C66B"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Lane, J. M., &amp; Addis, M. E. (2005). Male gender role conflict and patterns of help seeking in Costa Rica and the United States. </w:t>
      </w:r>
      <w:r w:rsidRPr="005154FC">
        <w:rPr>
          <w:rFonts w:ascii="Times New Roman" w:hAnsi="Times New Roman" w:cs="Times New Roman"/>
          <w:b w:val="0"/>
          <w:bCs/>
          <w:i/>
          <w:iCs/>
          <w:color w:val="222222"/>
          <w:sz w:val="22"/>
          <w:szCs w:val="22"/>
          <w:shd w:val="clear" w:color="auto" w:fill="FFFFFF"/>
        </w:rPr>
        <w:t>Psychology of Men &amp; Masculinity</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6</w:t>
      </w:r>
      <w:r w:rsidRPr="005154FC">
        <w:rPr>
          <w:rFonts w:ascii="Times New Roman" w:hAnsi="Times New Roman" w:cs="Times New Roman"/>
          <w:b w:val="0"/>
          <w:bCs/>
          <w:color w:val="222222"/>
          <w:sz w:val="22"/>
          <w:szCs w:val="22"/>
          <w:shd w:val="clear" w:color="auto" w:fill="FFFFFF"/>
        </w:rPr>
        <w:t>(3), 155.</w:t>
      </w:r>
    </w:p>
    <w:p w14:paraId="65D796FA"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Langman, P. (2009). Rampage school shooters: A typology. </w:t>
      </w:r>
      <w:r w:rsidRPr="005154FC">
        <w:rPr>
          <w:rFonts w:ascii="Times New Roman" w:hAnsi="Times New Roman" w:cs="Times New Roman"/>
          <w:b w:val="0"/>
          <w:bCs/>
          <w:i/>
          <w:iCs/>
          <w:color w:val="222222"/>
          <w:sz w:val="22"/>
          <w:szCs w:val="22"/>
          <w:shd w:val="clear" w:color="auto" w:fill="FFFFFF"/>
        </w:rPr>
        <w:t>Aggression and violent behavior</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14</w:t>
      </w:r>
      <w:r w:rsidRPr="005154FC">
        <w:rPr>
          <w:rFonts w:ascii="Times New Roman" w:hAnsi="Times New Roman" w:cs="Times New Roman"/>
          <w:b w:val="0"/>
          <w:bCs/>
          <w:color w:val="222222"/>
          <w:sz w:val="22"/>
          <w:szCs w:val="22"/>
          <w:shd w:val="clear" w:color="auto" w:fill="FFFFFF"/>
        </w:rPr>
        <w:t>(1), 79-86.</w:t>
      </w:r>
    </w:p>
    <w:p w14:paraId="6FFD42B7" w14:textId="77777777" w:rsidR="00BC189F" w:rsidRPr="005154FC" w:rsidRDefault="00BC189F" w:rsidP="00BC189F">
      <w:pPr>
        <w:ind w:left="288" w:hanging="288"/>
        <w:rPr>
          <w:rFonts w:ascii="Times New Roman" w:hAnsi="Times New Roman" w:cs="Times New Roman"/>
          <w:b w:val="0"/>
          <w:bCs/>
          <w:sz w:val="22"/>
          <w:szCs w:val="22"/>
        </w:rPr>
      </w:pPr>
      <w:r w:rsidRPr="005154FC">
        <w:rPr>
          <w:rFonts w:ascii="Times New Roman" w:hAnsi="Times New Roman" w:cs="Times New Roman"/>
          <w:b w:val="0"/>
          <w:bCs/>
          <w:sz w:val="22"/>
          <w:szCs w:val="22"/>
        </w:rPr>
        <w:t>Langman, P. (2016). Multi-victim school shootings in the United States: A fifty-year review. The Journal of Campus Behavioral Intervention, 4, 5-17.</w:t>
      </w:r>
    </w:p>
    <w:p w14:paraId="0EF534EC"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Lankford, A. (2016). Public mass shooters and firearms: A cross-national study of 171 countries. </w:t>
      </w:r>
      <w:r w:rsidRPr="005154FC">
        <w:rPr>
          <w:rFonts w:ascii="Times New Roman" w:hAnsi="Times New Roman" w:cs="Times New Roman"/>
          <w:b w:val="0"/>
          <w:bCs/>
          <w:i/>
          <w:iCs/>
          <w:color w:val="222222"/>
          <w:sz w:val="22"/>
          <w:szCs w:val="22"/>
          <w:shd w:val="clear" w:color="auto" w:fill="FFFFFF"/>
        </w:rPr>
        <w:t>Violence and victims</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31</w:t>
      </w:r>
      <w:r w:rsidRPr="005154FC">
        <w:rPr>
          <w:rFonts w:ascii="Times New Roman" w:hAnsi="Times New Roman" w:cs="Times New Roman"/>
          <w:b w:val="0"/>
          <w:bCs/>
          <w:color w:val="222222"/>
          <w:sz w:val="22"/>
          <w:szCs w:val="22"/>
          <w:shd w:val="clear" w:color="auto" w:fill="FFFFFF"/>
        </w:rPr>
        <w:t>(2), 187-199.</w:t>
      </w:r>
    </w:p>
    <w:p w14:paraId="7171D93D" w14:textId="38768543" w:rsidR="00423EC9" w:rsidRDefault="0000626C" w:rsidP="005154FC">
      <w:pPr>
        <w:ind w:left="288" w:hanging="288"/>
        <w:rPr>
          <w:rFonts w:ascii="Times New Roman" w:hAnsi="Times New Roman" w:cs="Times New Roman"/>
          <w:b w:val="0"/>
          <w:bCs/>
          <w:sz w:val="22"/>
          <w:szCs w:val="22"/>
        </w:rPr>
      </w:pPr>
      <w:r w:rsidRPr="0000626C">
        <w:rPr>
          <w:rFonts w:ascii="Times New Roman" w:hAnsi="Times New Roman" w:cs="Times New Roman"/>
          <w:b w:val="0"/>
          <w:bCs/>
          <w:sz w:val="22"/>
          <w:szCs w:val="22"/>
        </w:rPr>
        <w:t xml:space="preserve">Leicht, E. A., &amp; Newman, M. E. (2008). Community structure in directed networks. Physical review letters, 100(11), 118703. </w:t>
      </w:r>
      <w:hyperlink r:id="rId19" w:history="1">
        <w:r w:rsidR="00252742" w:rsidRPr="000C3054">
          <w:rPr>
            <w:rStyle w:val="Hyperlink"/>
            <w:rFonts w:ascii="Times New Roman" w:hAnsi="Times New Roman" w:cs="Times New Roman"/>
            <w:b w:val="0"/>
            <w:bCs/>
            <w:sz w:val="22"/>
            <w:szCs w:val="22"/>
          </w:rPr>
          <w:t>https://doi.org/10.1103/PhysRevLett.100.118703</w:t>
        </w:r>
      </w:hyperlink>
    </w:p>
    <w:p w14:paraId="0EFA59EB" w14:textId="77777777" w:rsidR="00BC189F" w:rsidRPr="005154FC" w:rsidRDefault="00BC189F" w:rsidP="00BC189F">
      <w:pPr>
        <w:ind w:left="288" w:hanging="288"/>
        <w:rPr>
          <w:rFonts w:ascii="Times New Roman" w:hAnsi="Times New Roman" w:cs="Times New Roman"/>
          <w:b w:val="0"/>
          <w:bCs/>
          <w:sz w:val="22"/>
          <w:szCs w:val="22"/>
        </w:rPr>
      </w:pPr>
      <w:r w:rsidRPr="005154FC">
        <w:rPr>
          <w:rFonts w:ascii="Times New Roman" w:hAnsi="Times New Roman" w:cs="Times New Roman"/>
          <w:b w:val="0"/>
          <w:bCs/>
          <w:sz w:val="22"/>
          <w:szCs w:val="22"/>
        </w:rPr>
        <w:t xml:space="preserve">Matthews A. L. (2024, March 7). </w:t>
      </w:r>
      <w:r w:rsidRPr="005154FC">
        <w:rPr>
          <w:rFonts w:ascii="Times New Roman" w:hAnsi="Times New Roman" w:cs="Times New Roman"/>
          <w:b w:val="0"/>
          <w:bCs/>
          <w:i/>
          <w:iCs/>
          <w:sz w:val="22"/>
          <w:szCs w:val="22"/>
        </w:rPr>
        <w:t>School shootings in the US: Fast facts.</w:t>
      </w:r>
      <w:r w:rsidRPr="005154FC">
        <w:rPr>
          <w:rFonts w:ascii="Times New Roman" w:hAnsi="Times New Roman" w:cs="Times New Roman"/>
          <w:b w:val="0"/>
          <w:bCs/>
          <w:sz w:val="22"/>
          <w:szCs w:val="22"/>
        </w:rPr>
        <w:t xml:space="preserve"> CNN. https://en.wikipedia.org/wiki/Force-directed_graph_drawing</w:t>
      </w:r>
    </w:p>
    <w:p w14:paraId="22CBE3C7"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 xml:space="preserve">McGee, J. P., &amp; DeBernardo, C. R. (1999). The classroom avenger: A behavioral profile of </w:t>
      </w:r>
      <w:proofErr w:type="gramStart"/>
      <w:r w:rsidRPr="005154FC">
        <w:rPr>
          <w:rFonts w:ascii="Times New Roman" w:hAnsi="Times New Roman" w:cs="Times New Roman"/>
          <w:b w:val="0"/>
          <w:bCs/>
          <w:color w:val="222222"/>
          <w:sz w:val="22"/>
          <w:szCs w:val="22"/>
          <w:shd w:val="clear" w:color="auto" w:fill="FFFFFF"/>
        </w:rPr>
        <w:t>school based</w:t>
      </w:r>
      <w:proofErr w:type="gramEnd"/>
      <w:r w:rsidRPr="005154FC">
        <w:rPr>
          <w:rFonts w:ascii="Times New Roman" w:hAnsi="Times New Roman" w:cs="Times New Roman"/>
          <w:b w:val="0"/>
          <w:bCs/>
          <w:color w:val="222222"/>
          <w:sz w:val="22"/>
          <w:szCs w:val="22"/>
          <w:shd w:val="clear" w:color="auto" w:fill="FFFFFF"/>
        </w:rPr>
        <w:t xml:space="preserve"> shootings. </w:t>
      </w:r>
      <w:r w:rsidRPr="005154FC">
        <w:rPr>
          <w:rFonts w:ascii="Times New Roman" w:hAnsi="Times New Roman" w:cs="Times New Roman"/>
          <w:b w:val="0"/>
          <w:bCs/>
          <w:i/>
          <w:iCs/>
          <w:color w:val="222222"/>
          <w:sz w:val="22"/>
          <w:szCs w:val="22"/>
          <w:shd w:val="clear" w:color="auto" w:fill="FFFFFF"/>
        </w:rPr>
        <w:t>The Forensic Examiner</w:t>
      </w:r>
      <w:r w:rsidRPr="005154FC">
        <w:rPr>
          <w:rFonts w:ascii="Times New Roman" w:hAnsi="Times New Roman" w:cs="Times New Roman"/>
          <w:b w:val="0"/>
          <w:bCs/>
          <w:color w:val="222222"/>
          <w:sz w:val="22"/>
          <w:szCs w:val="22"/>
          <w:shd w:val="clear" w:color="auto" w:fill="FFFFFF"/>
        </w:rPr>
        <w:t>.</w:t>
      </w:r>
    </w:p>
    <w:p w14:paraId="020C21D3"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 xml:space="preserve">Meloy, J. R., Hempel, A. G., </w:t>
      </w:r>
      <w:proofErr w:type="spellStart"/>
      <w:r w:rsidRPr="005154FC">
        <w:rPr>
          <w:rFonts w:ascii="Times New Roman" w:hAnsi="Times New Roman" w:cs="Times New Roman"/>
          <w:b w:val="0"/>
          <w:bCs/>
          <w:color w:val="222222"/>
          <w:sz w:val="22"/>
          <w:szCs w:val="22"/>
          <w:shd w:val="clear" w:color="auto" w:fill="FFFFFF"/>
        </w:rPr>
        <w:t>Mohandie</w:t>
      </w:r>
      <w:proofErr w:type="spellEnd"/>
      <w:r w:rsidRPr="005154FC">
        <w:rPr>
          <w:rFonts w:ascii="Times New Roman" w:hAnsi="Times New Roman" w:cs="Times New Roman"/>
          <w:b w:val="0"/>
          <w:bCs/>
          <w:color w:val="222222"/>
          <w:sz w:val="22"/>
          <w:szCs w:val="22"/>
          <w:shd w:val="clear" w:color="auto" w:fill="FFFFFF"/>
        </w:rPr>
        <w:t>, K., Shiva, A. A., &amp; Gray, B. T. (2001). Offender and offense characteristics of a nonrandom sample of adolescent mass murderers. </w:t>
      </w:r>
      <w:r w:rsidRPr="005154FC">
        <w:rPr>
          <w:rFonts w:ascii="Times New Roman" w:hAnsi="Times New Roman" w:cs="Times New Roman"/>
          <w:b w:val="0"/>
          <w:bCs/>
          <w:i/>
          <w:iCs/>
          <w:color w:val="222222"/>
          <w:sz w:val="22"/>
          <w:szCs w:val="22"/>
          <w:shd w:val="clear" w:color="auto" w:fill="FFFFFF"/>
        </w:rPr>
        <w:t>Journal of the American Academy of Child &amp; Adolescent Psychiatry</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40</w:t>
      </w:r>
      <w:r w:rsidRPr="005154FC">
        <w:rPr>
          <w:rFonts w:ascii="Times New Roman" w:hAnsi="Times New Roman" w:cs="Times New Roman"/>
          <w:b w:val="0"/>
          <w:bCs/>
          <w:color w:val="222222"/>
          <w:sz w:val="22"/>
          <w:szCs w:val="22"/>
          <w:shd w:val="clear" w:color="auto" w:fill="FFFFFF"/>
        </w:rPr>
        <w:t>(6), 719-728.</w:t>
      </w:r>
    </w:p>
    <w:p w14:paraId="5A13B613"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Michel, S. J., Wang, H., Selvarajah, S., Canner, J. K., Murrill, M., Chi, A., ... &amp; Schneider, E. B. (2016). Investigating the relationship between weather and violence in Baltimore, Maryland, USA. </w:t>
      </w:r>
      <w:r w:rsidRPr="005154FC">
        <w:rPr>
          <w:rFonts w:ascii="Times New Roman" w:hAnsi="Times New Roman" w:cs="Times New Roman"/>
          <w:b w:val="0"/>
          <w:bCs/>
          <w:i/>
          <w:iCs/>
          <w:color w:val="222222"/>
          <w:sz w:val="22"/>
          <w:szCs w:val="22"/>
          <w:shd w:val="clear" w:color="auto" w:fill="FFFFFF"/>
        </w:rPr>
        <w:t>Injury</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47</w:t>
      </w:r>
      <w:r w:rsidRPr="005154FC">
        <w:rPr>
          <w:rFonts w:ascii="Times New Roman" w:hAnsi="Times New Roman" w:cs="Times New Roman"/>
          <w:b w:val="0"/>
          <w:bCs/>
          <w:color w:val="222222"/>
          <w:sz w:val="22"/>
          <w:szCs w:val="22"/>
          <w:shd w:val="clear" w:color="auto" w:fill="FFFFFF"/>
        </w:rPr>
        <w:t>(1), 272-276.</w:t>
      </w:r>
    </w:p>
    <w:p w14:paraId="6C7AB011"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Monk, D., &amp; Ricciardelli, L. A. (2003). Three dimensions of the male gender role as correlates of alcohol and cannabis involvement in young Australian men. </w:t>
      </w:r>
      <w:r w:rsidRPr="005154FC">
        <w:rPr>
          <w:rFonts w:ascii="Times New Roman" w:hAnsi="Times New Roman" w:cs="Times New Roman"/>
          <w:b w:val="0"/>
          <w:bCs/>
          <w:i/>
          <w:iCs/>
          <w:color w:val="222222"/>
          <w:sz w:val="22"/>
          <w:szCs w:val="22"/>
          <w:shd w:val="clear" w:color="auto" w:fill="FFFFFF"/>
        </w:rPr>
        <w:t>Psychology of Men &amp; Masculinity</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4</w:t>
      </w:r>
      <w:r w:rsidRPr="005154FC">
        <w:rPr>
          <w:rFonts w:ascii="Times New Roman" w:hAnsi="Times New Roman" w:cs="Times New Roman"/>
          <w:b w:val="0"/>
          <w:bCs/>
          <w:color w:val="222222"/>
          <w:sz w:val="22"/>
          <w:szCs w:val="22"/>
          <w:shd w:val="clear" w:color="auto" w:fill="FFFFFF"/>
        </w:rPr>
        <w:t>(1), 57.</w:t>
      </w:r>
    </w:p>
    <w:p w14:paraId="17015DE0" w14:textId="0A50BD1F" w:rsidR="006E2356" w:rsidRDefault="006E2356" w:rsidP="006E2356">
      <w:pPr>
        <w:ind w:left="288" w:hanging="288"/>
        <w:rPr>
          <w:rFonts w:ascii="Times New Roman" w:hAnsi="Times New Roman" w:cs="Times New Roman"/>
          <w:b w:val="0"/>
          <w:bCs/>
          <w:sz w:val="22"/>
          <w:szCs w:val="22"/>
        </w:rPr>
      </w:pPr>
      <w:r w:rsidRPr="000238BC">
        <w:rPr>
          <w:rFonts w:ascii="Times New Roman" w:hAnsi="Times New Roman" w:cs="Times New Roman"/>
          <w:b w:val="0"/>
          <w:bCs/>
          <w:sz w:val="22"/>
          <w:szCs w:val="22"/>
        </w:rPr>
        <w:lastRenderedPageBreak/>
        <w:t>Newman M. E. (2006). Modularity and community structure in networks. Proceedings of the National Academy of Sciences of the United States of America, 103(23), 8577–8582. https://doi.org/10.1073/pnas.0601602103</w:t>
      </w:r>
    </w:p>
    <w:p w14:paraId="0193974B"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Newman, K. S., Fox, C., Harding, D., Mehta, J., &amp; Roth, W. (2008). </w:t>
      </w:r>
      <w:r w:rsidRPr="005154FC">
        <w:rPr>
          <w:rFonts w:ascii="Times New Roman" w:hAnsi="Times New Roman" w:cs="Times New Roman"/>
          <w:b w:val="0"/>
          <w:bCs/>
          <w:i/>
          <w:iCs/>
          <w:color w:val="222222"/>
          <w:sz w:val="22"/>
          <w:szCs w:val="22"/>
          <w:shd w:val="clear" w:color="auto" w:fill="FFFFFF"/>
        </w:rPr>
        <w:t>Rampage: The social roots of school shootings</w:t>
      </w:r>
      <w:r w:rsidRPr="005154FC">
        <w:rPr>
          <w:rFonts w:ascii="Times New Roman" w:hAnsi="Times New Roman" w:cs="Times New Roman"/>
          <w:b w:val="0"/>
          <w:bCs/>
          <w:color w:val="222222"/>
          <w:sz w:val="22"/>
          <w:szCs w:val="22"/>
          <w:shd w:val="clear" w:color="auto" w:fill="FFFFFF"/>
        </w:rPr>
        <w:t>. Hachette UK.</w:t>
      </w:r>
    </w:p>
    <w:p w14:paraId="3CDE3C20" w14:textId="0B31F7F0" w:rsidR="00252742" w:rsidRPr="002911D4" w:rsidRDefault="00252742" w:rsidP="005154FC">
      <w:pPr>
        <w:ind w:left="288" w:hanging="288"/>
        <w:rPr>
          <w:rFonts w:ascii="Times New Roman" w:hAnsi="Times New Roman" w:cs="Times New Roman"/>
          <w:b w:val="0"/>
          <w:bCs/>
          <w:sz w:val="22"/>
          <w:szCs w:val="22"/>
        </w:rPr>
      </w:pPr>
      <w:r w:rsidRPr="002911D4">
        <w:rPr>
          <w:rFonts w:ascii="Times New Roman" w:hAnsi="Times New Roman" w:cs="Times New Roman"/>
          <w:b w:val="0"/>
          <w:bCs/>
          <w:sz w:val="22"/>
          <w:szCs w:val="22"/>
        </w:rPr>
        <w:t>Newman, M. E., &amp; Girvan, M. (2004). Finding and evaluating community structure in networks. Physical review. E, Statistical, nonlinear, and soft matter physics, 69(2 Pt 2), 026113. https://doi.org/10.1103/PhysRevE.69.026113</w:t>
      </w:r>
    </w:p>
    <w:p w14:paraId="2E37D10A" w14:textId="19CCE529" w:rsidR="00252742" w:rsidRDefault="00640C69" w:rsidP="005154FC">
      <w:pPr>
        <w:ind w:left="288" w:hanging="288"/>
        <w:rPr>
          <w:rFonts w:ascii="Times New Roman" w:hAnsi="Times New Roman" w:cs="Times New Roman"/>
          <w:b w:val="0"/>
          <w:bCs/>
          <w:sz w:val="22"/>
          <w:szCs w:val="22"/>
        </w:rPr>
      </w:pPr>
      <w:r w:rsidRPr="00640C69">
        <w:rPr>
          <w:rFonts w:ascii="Times New Roman" w:hAnsi="Times New Roman" w:cs="Times New Roman"/>
          <w:b w:val="0"/>
          <w:bCs/>
          <w:sz w:val="22"/>
          <w:szCs w:val="22"/>
        </w:rPr>
        <w:t xml:space="preserve">Nicosia, V, </w:t>
      </w:r>
      <w:proofErr w:type="spellStart"/>
      <w:r w:rsidRPr="00640C69">
        <w:rPr>
          <w:rFonts w:ascii="Times New Roman" w:hAnsi="Times New Roman" w:cs="Times New Roman"/>
          <w:b w:val="0"/>
          <w:bCs/>
          <w:sz w:val="22"/>
          <w:szCs w:val="22"/>
        </w:rPr>
        <w:t>Mangioni</w:t>
      </w:r>
      <w:proofErr w:type="spellEnd"/>
      <w:r w:rsidRPr="00640C69">
        <w:rPr>
          <w:rFonts w:ascii="Times New Roman" w:hAnsi="Times New Roman" w:cs="Times New Roman"/>
          <w:b w:val="0"/>
          <w:bCs/>
          <w:sz w:val="22"/>
          <w:szCs w:val="22"/>
        </w:rPr>
        <w:t xml:space="preserve">, G, </w:t>
      </w:r>
      <w:proofErr w:type="spellStart"/>
      <w:r w:rsidRPr="00640C69">
        <w:rPr>
          <w:rFonts w:ascii="Times New Roman" w:hAnsi="Times New Roman" w:cs="Times New Roman"/>
          <w:b w:val="0"/>
          <w:bCs/>
          <w:sz w:val="22"/>
          <w:szCs w:val="22"/>
        </w:rPr>
        <w:t>Carchiolo</w:t>
      </w:r>
      <w:proofErr w:type="spellEnd"/>
      <w:r w:rsidRPr="00640C69">
        <w:rPr>
          <w:rFonts w:ascii="Times New Roman" w:hAnsi="Times New Roman" w:cs="Times New Roman"/>
          <w:b w:val="0"/>
          <w:bCs/>
          <w:sz w:val="22"/>
          <w:szCs w:val="22"/>
        </w:rPr>
        <w:t xml:space="preserve">, V, </w:t>
      </w:r>
      <w:r w:rsidR="009A64B8">
        <w:rPr>
          <w:rFonts w:ascii="Times New Roman" w:hAnsi="Times New Roman" w:cs="Times New Roman"/>
          <w:b w:val="0"/>
          <w:bCs/>
          <w:sz w:val="22"/>
          <w:szCs w:val="22"/>
        </w:rPr>
        <w:t>and</w:t>
      </w:r>
      <w:r w:rsidRPr="00640C69">
        <w:rPr>
          <w:rFonts w:ascii="Times New Roman" w:hAnsi="Times New Roman" w:cs="Times New Roman"/>
          <w:b w:val="0"/>
          <w:bCs/>
          <w:sz w:val="22"/>
          <w:szCs w:val="22"/>
        </w:rPr>
        <w:t xml:space="preserve"> Malgeri, M. Extending the definition of modularity to directed graphs with overlapping communities. United Kingdom. </w:t>
      </w:r>
      <w:hyperlink r:id="rId20" w:history="1">
        <w:r w:rsidR="000B135F" w:rsidRPr="000C3054">
          <w:rPr>
            <w:rStyle w:val="Hyperlink"/>
            <w:rFonts w:ascii="Times New Roman" w:hAnsi="Times New Roman" w:cs="Times New Roman"/>
            <w:b w:val="0"/>
            <w:bCs/>
            <w:sz w:val="22"/>
            <w:szCs w:val="22"/>
          </w:rPr>
          <w:t>https://doi.org/10.1088/1742-5468/2009/03/P03024</w:t>
        </w:r>
      </w:hyperlink>
    </w:p>
    <w:p w14:paraId="62C64947"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O'Neil, J. M. (2008). Summarizing 25 years of research on men's gender role conflict using the Gender Role Conflict Scale: New research paradigms and clinical implications. </w:t>
      </w:r>
      <w:r w:rsidRPr="005154FC">
        <w:rPr>
          <w:rFonts w:ascii="Times New Roman" w:hAnsi="Times New Roman" w:cs="Times New Roman"/>
          <w:b w:val="0"/>
          <w:bCs/>
          <w:i/>
          <w:iCs/>
          <w:color w:val="222222"/>
          <w:sz w:val="22"/>
          <w:szCs w:val="22"/>
          <w:shd w:val="clear" w:color="auto" w:fill="FFFFFF"/>
        </w:rPr>
        <w:t>The counseling psychologist</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36</w:t>
      </w:r>
      <w:r w:rsidRPr="005154FC">
        <w:rPr>
          <w:rFonts w:ascii="Times New Roman" w:hAnsi="Times New Roman" w:cs="Times New Roman"/>
          <w:b w:val="0"/>
          <w:bCs/>
          <w:color w:val="222222"/>
          <w:sz w:val="22"/>
          <w:szCs w:val="22"/>
          <w:shd w:val="clear" w:color="auto" w:fill="FFFFFF"/>
        </w:rPr>
        <w:t>(3), 358-445.</w:t>
      </w:r>
    </w:p>
    <w:p w14:paraId="5886FEB3"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 xml:space="preserve">Poland, S., Conte, B., </w:t>
      </w:r>
      <w:proofErr w:type="spellStart"/>
      <w:r w:rsidRPr="005154FC">
        <w:rPr>
          <w:rFonts w:ascii="Times New Roman" w:hAnsi="Times New Roman" w:cs="Times New Roman"/>
          <w:b w:val="0"/>
          <w:bCs/>
          <w:color w:val="222222"/>
          <w:sz w:val="22"/>
          <w:szCs w:val="22"/>
          <w:shd w:val="clear" w:color="auto" w:fill="FFFFFF"/>
        </w:rPr>
        <w:t>VanHasselt</w:t>
      </w:r>
      <w:proofErr w:type="spellEnd"/>
      <w:r w:rsidRPr="005154FC">
        <w:rPr>
          <w:rFonts w:ascii="Times New Roman" w:hAnsi="Times New Roman" w:cs="Times New Roman"/>
          <w:b w:val="0"/>
          <w:bCs/>
          <w:color w:val="222222"/>
          <w:sz w:val="22"/>
          <w:szCs w:val="22"/>
          <w:shd w:val="clear" w:color="auto" w:fill="FFFFFF"/>
        </w:rPr>
        <w:t>, V., &amp; Bourke, M. (2017). School violence (chapter). </w:t>
      </w:r>
      <w:r w:rsidRPr="005154FC">
        <w:rPr>
          <w:rFonts w:ascii="Times New Roman" w:hAnsi="Times New Roman" w:cs="Times New Roman"/>
          <w:b w:val="0"/>
          <w:bCs/>
          <w:i/>
          <w:iCs/>
          <w:color w:val="222222"/>
          <w:sz w:val="22"/>
          <w:szCs w:val="22"/>
          <w:shd w:val="clear" w:color="auto" w:fill="FFFFFF"/>
        </w:rPr>
        <w:t>Handbook of behavioral criminology: Contemporary strategies and issues</w:t>
      </w:r>
      <w:r w:rsidRPr="005154FC">
        <w:rPr>
          <w:rFonts w:ascii="Times New Roman" w:hAnsi="Times New Roman" w:cs="Times New Roman"/>
          <w:b w:val="0"/>
          <w:bCs/>
          <w:color w:val="222222"/>
          <w:sz w:val="22"/>
          <w:szCs w:val="22"/>
          <w:shd w:val="clear" w:color="auto" w:fill="FFFFFF"/>
        </w:rPr>
        <w:t>.</w:t>
      </w:r>
    </w:p>
    <w:p w14:paraId="5DB4DD1A" w14:textId="77777777" w:rsidR="00BC189F" w:rsidRPr="005154FC" w:rsidRDefault="00BC189F" w:rsidP="00BC189F">
      <w:pPr>
        <w:ind w:left="288" w:hanging="288"/>
        <w:rPr>
          <w:rFonts w:ascii="Times New Roman" w:hAnsi="Times New Roman" w:cs="Times New Roman"/>
          <w:b w:val="0"/>
          <w:bCs/>
          <w:sz w:val="22"/>
          <w:szCs w:val="22"/>
        </w:rPr>
      </w:pPr>
      <w:r w:rsidRPr="005154FC">
        <w:rPr>
          <w:rFonts w:ascii="Times New Roman" w:hAnsi="Times New Roman" w:cs="Times New Roman"/>
          <w:b w:val="0"/>
          <w:bCs/>
          <w:sz w:val="22"/>
          <w:szCs w:val="22"/>
        </w:rPr>
        <w:t xml:space="preserve">Poland, S., &amp; Ferguson, S. (2021). School Shootings: An Overview. Lessons Learned </w:t>
      </w:r>
      <w:proofErr w:type="gramStart"/>
      <w:r w:rsidRPr="005154FC">
        <w:rPr>
          <w:rFonts w:ascii="Times New Roman" w:hAnsi="Times New Roman" w:cs="Times New Roman"/>
          <w:b w:val="0"/>
          <w:bCs/>
          <w:sz w:val="22"/>
          <w:szCs w:val="22"/>
        </w:rPr>
        <w:t>From</w:t>
      </w:r>
      <w:proofErr w:type="gramEnd"/>
      <w:r w:rsidRPr="005154FC">
        <w:rPr>
          <w:rFonts w:ascii="Times New Roman" w:hAnsi="Times New Roman" w:cs="Times New Roman"/>
          <w:b w:val="0"/>
          <w:bCs/>
          <w:sz w:val="22"/>
          <w:szCs w:val="22"/>
        </w:rPr>
        <w:t xml:space="preserve"> School Shootings: Perspectives from the United States of America, 1-12.</w:t>
      </w:r>
    </w:p>
    <w:p w14:paraId="4B653535" w14:textId="77777777" w:rsidR="005E2A11" w:rsidRPr="007605ED" w:rsidRDefault="005E2A11" w:rsidP="005E2A11">
      <w:pPr>
        <w:ind w:left="288" w:hanging="288"/>
        <w:rPr>
          <w:rFonts w:ascii="Times New Roman" w:hAnsi="Times New Roman" w:cs="Times New Roman"/>
          <w:b w:val="0"/>
          <w:bCs/>
          <w:color w:val="222222"/>
          <w:sz w:val="22"/>
          <w:szCs w:val="22"/>
          <w:shd w:val="clear" w:color="auto" w:fill="FFFFFF"/>
        </w:rPr>
      </w:pPr>
      <w:r w:rsidRPr="007605ED">
        <w:rPr>
          <w:rFonts w:ascii="Times New Roman" w:hAnsi="Times New Roman" w:cs="Times New Roman"/>
          <w:b w:val="0"/>
          <w:bCs/>
          <w:color w:val="222222"/>
          <w:sz w:val="22"/>
          <w:szCs w:val="22"/>
          <w:shd w:val="clear" w:color="auto" w:fill="FFFFFF"/>
        </w:rPr>
        <w:t>Quigley, A., &amp; Eades, P. (2000, September). Fade: Graph drawing, clustering, and visual abstraction. In </w:t>
      </w:r>
      <w:r w:rsidRPr="007605ED">
        <w:rPr>
          <w:rFonts w:ascii="Times New Roman" w:hAnsi="Times New Roman" w:cs="Times New Roman"/>
          <w:b w:val="0"/>
          <w:bCs/>
          <w:i/>
          <w:iCs/>
          <w:color w:val="222222"/>
          <w:sz w:val="22"/>
          <w:szCs w:val="22"/>
          <w:shd w:val="clear" w:color="auto" w:fill="FFFFFF"/>
        </w:rPr>
        <w:t>International Symposium on Graph Drawing</w:t>
      </w:r>
      <w:r w:rsidRPr="007605ED">
        <w:rPr>
          <w:rFonts w:ascii="Times New Roman" w:hAnsi="Times New Roman" w:cs="Times New Roman"/>
          <w:b w:val="0"/>
          <w:bCs/>
          <w:color w:val="222222"/>
          <w:sz w:val="22"/>
          <w:szCs w:val="22"/>
          <w:shd w:val="clear" w:color="auto" w:fill="FFFFFF"/>
        </w:rPr>
        <w:t> (pp. 197-210). Berlin, Heidelberg: Springer Berlin Heidelberg.</w:t>
      </w:r>
    </w:p>
    <w:p w14:paraId="078B9B61"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Reeping, P. M., &amp; Hemenway, D. (2020). The association between weather and the number of daily shootings in Chicago (2012–2016). </w:t>
      </w:r>
      <w:r w:rsidRPr="005154FC">
        <w:rPr>
          <w:rFonts w:ascii="Times New Roman" w:hAnsi="Times New Roman" w:cs="Times New Roman"/>
          <w:b w:val="0"/>
          <w:bCs/>
          <w:i/>
          <w:iCs/>
          <w:color w:val="222222"/>
          <w:sz w:val="22"/>
          <w:szCs w:val="22"/>
          <w:shd w:val="clear" w:color="auto" w:fill="FFFFFF"/>
        </w:rPr>
        <w:t>Injury epidemiology</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7</w:t>
      </w:r>
      <w:r w:rsidRPr="005154FC">
        <w:rPr>
          <w:rFonts w:ascii="Times New Roman" w:hAnsi="Times New Roman" w:cs="Times New Roman"/>
          <w:b w:val="0"/>
          <w:bCs/>
          <w:color w:val="222222"/>
          <w:sz w:val="22"/>
          <w:szCs w:val="22"/>
          <w:shd w:val="clear" w:color="auto" w:fill="FFFFFF"/>
        </w:rPr>
        <w:t>, 1-8.</w:t>
      </w:r>
    </w:p>
    <w:p w14:paraId="5B4D0653"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Rocque, M. (2012). Exploring school rampage shootings: Research, theory, and policy. </w:t>
      </w:r>
      <w:r w:rsidRPr="005154FC">
        <w:rPr>
          <w:rFonts w:ascii="Times New Roman" w:hAnsi="Times New Roman" w:cs="Times New Roman"/>
          <w:b w:val="0"/>
          <w:bCs/>
          <w:i/>
          <w:iCs/>
          <w:color w:val="222222"/>
          <w:sz w:val="22"/>
          <w:szCs w:val="22"/>
          <w:shd w:val="clear" w:color="auto" w:fill="FFFFFF"/>
        </w:rPr>
        <w:t>The Social Science Journal</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49</w:t>
      </w:r>
      <w:r w:rsidRPr="005154FC">
        <w:rPr>
          <w:rFonts w:ascii="Times New Roman" w:hAnsi="Times New Roman" w:cs="Times New Roman"/>
          <w:b w:val="0"/>
          <w:bCs/>
          <w:color w:val="222222"/>
          <w:sz w:val="22"/>
          <w:szCs w:val="22"/>
          <w:shd w:val="clear" w:color="auto" w:fill="FFFFFF"/>
        </w:rPr>
        <w:t>(3), 304-313.</w:t>
      </w:r>
    </w:p>
    <w:p w14:paraId="65676A73"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Steinfeldt, J. A., &amp; Steinfeldt, M. C. (2010). Gender role conflict, athletic identity, and help-seeking among high school football players. </w:t>
      </w:r>
      <w:r w:rsidRPr="005154FC">
        <w:rPr>
          <w:rFonts w:ascii="Times New Roman" w:hAnsi="Times New Roman" w:cs="Times New Roman"/>
          <w:b w:val="0"/>
          <w:bCs/>
          <w:i/>
          <w:iCs/>
          <w:color w:val="222222"/>
          <w:sz w:val="22"/>
          <w:szCs w:val="22"/>
          <w:shd w:val="clear" w:color="auto" w:fill="FFFFFF"/>
        </w:rPr>
        <w:t>Journal of Applied Sport Psychology</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22</w:t>
      </w:r>
      <w:r w:rsidRPr="005154FC">
        <w:rPr>
          <w:rFonts w:ascii="Times New Roman" w:hAnsi="Times New Roman" w:cs="Times New Roman"/>
          <w:b w:val="0"/>
          <w:bCs/>
          <w:color w:val="222222"/>
          <w:sz w:val="22"/>
          <w:szCs w:val="22"/>
          <w:shd w:val="clear" w:color="auto" w:fill="FFFFFF"/>
        </w:rPr>
        <w:t>(3), 262-273.</w:t>
      </w:r>
    </w:p>
    <w:p w14:paraId="677D1BCB" w14:textId="51D989AC" w:rsidR="00E07757" w:rsidRPr="007605ED" w:rsidRDefault="00E07757" w:rsidP="005154FC">
      <w:pPr>
        <w:ind w:left="288" w:hanging="288"/>
        <w:rPr>
          <w:rFonts w:ascii="Times New Roman" w:hAnsi="Times New Roman" w:cs="Times New Roman"/>
          <w:b w:val="0"/>
          <w:bCs/>
          <w:color w:val="222222"/>
          <w:sz w:val="22"/>
          <w:szCs w:val="22"/>
          <w:shd w:val="clear" w:color="auto" w:fill="FFFFFF"/>
        </w:rPr>
      </w:pPr>
      <w:proofErr w:type="spellStart"/>
      <w:r w:rsidRPr="007605ED">
        <w:rPr>
          <w:rFonts w:ascii="Times New Roman" w:hAnsi="Times New Roman" w:cs="Times New Roman"/>
          <w:b w:val="0"/>
          <w:bCs/>
          <w:color w:val="222222"/>
          <w:sz w:val="22"/>
          <w:szCs w:val="22"/>
          <w:shd w:val="clear" w:color="auto" w:fill="FFFFFF"/>
        </w:rPr>
        <w:t>Tunkelang</w:t>
      </w:r>
      <w:proofErr w:type="spellEnd"/>
      <w:r w:rsidRPr="007605ED">
        <w:rPr>
          <w:rFonts w:ascii="Times New Roman" w:hAnsi="Times New Roman" w:cs="Times New Roman"/>
          <w:b w:val="0"/>
          <w:bCs/>
          <w:color w:val="222222"/>
          <w:sz w:val="22"/>
          <w:szCs w:val="22"/>
          <w:shd w:val="clear" w:color="auto" w:fill="FFFFFF"/>
        </w:rPr>
        <w:t>, D. (1998, August). JIGGLE: Java interactive graph layout environment. In </w:t>
      </w:r>
      <w:r w:rsidRPr="007605ED">
        <w:rPr>
          <w:rFonts w:ascii="Times New Roman" w:hAnsi="Times New Roman" w:cs="Times New Roman"/>
          <w:b w:val="0"/>
          <w:bCs/>
          <w:i/>
          <w:iCs/>
          <w:color w:val="222222"/>
          <w:sz w:val="22"/>
          <w:szCs w:val="22"/>
          <w:shd w:val="clear" w:color="auto" w:fill="FFFFFF"/>
        </w:rPr>
        <w:t>International Symposium on Graph Drawing</w:t>
      </w:r>
      <w:r w:rsidRPr="007605ED">
        <w:rPr>
          <w:rFonts w:ascii="Times New Roman" w:hAnsi="Times New Roman" w:cs="Times New Roman"/>
          <w:b w:val="0"/>
          <w:bCs/>
          <w:color w:val="222222"/>
          <w:sz w:val="22"/>
          <w:szCs w:val="22"/>
          <w:shd w:val="clear" w:color="auto" w:fill="FFFFFF"/>
        </w:rPr>
        <w:t> (pp. 413-422). Berlin, Heidelberg: Springer Berlin Heidelberg.</w:t>
      </w:r>
    </w:p>
    <w:p w14:paraId="64CFBE09" w14:textId="1F6F9930" w:rsidR="007B3C9F" w:rsidRPr="007605ED" w:rsidRDefault="00FC60F7" w:rsidP="005154FC">
      <w:pPr>
        <w:ind w:left="288" w:hanging="288"/>
        <w:rPr>
          <w:rFonts w:ascii="Times New Roman" w:hAnsi="Times New Roman" w:cs="Times New Roman"/>
          <w:b w:val="0"/>
          <w:bCs/>
          <w:color w:val="222222"/>
          <w:sz w:val="22"/>
          <w:szCs w:val="22"/>
          <w:shd w:val="clear" w:color="auto" w:fill="FFFFFF"/>
        </w:rPr>
      </w:pPr>
      <w:proofErr w:type="spellStart"/>
      <w:r w:rsidRPr="00BC189F">
        <w:rPr>
          <w:rFonts w:ascii="Times New Roman" w:hAnsi="Times New Roman" w:cs="Times New Roman"/>
          <w:b w:val="0"/>
          <w:bCs/>
          <w:color w:val="222222"/>
          <w:sz w:val="22"/>
          <w:szCs w:val="22"/>
          <w:shd w:val="clear" w:color="auto" w:fill="FFFFFF"/>
        </w:rPr>
        <w:t>Walshaw</w:t>
      </w:r>
      <w:proofErr w:type="spellEnd"/>
      <w:r w:rsidRPr="00BC189F">
        <w:rPr>
          <w:rFonts w:ascii="Times New Roman" w:hAnsi="Times New Roman" w:cs="Times New Roman"/>
          <w:b w:val="0"/>
          <w:bCs/>
          <w:color w:val="222222"/>
          <w:sz w:val="22"/>
          <w:szCs w:val="22"/>
          <w:shd w:val="clear" w:color="auto" w:fill="FFFFFF"/>
        </w:rPr>
        <w:t>, C. (2001). A multilevel algorithm for force-directed graph drawing. In </w:t>
      </w:r>
      <w:r w:rsidRPr="00BC189F">
        <w:rPr>
          <w:rFonts w:ascii="Times New Roman" w:hAnsi="Times New Roman" w:cs="Times New Roman"/>
          <w:b w:val="0"/>
          <w:bCs/>
          <w:i/>
          <w:iCs/>
          <w:color w:val="222222"/>
          <w:sz w:val="22"/>
          <w:szCs w:val="22"/>
          <w:shd w:val="clear" w:color="auto" w:fill="FFFFFF"/>
        </w:rPr>
        <w:t>Graph Drawing: 8th International Symposium, GD 2000 Colonial Williamsburg, VA, USA, September 20–23, 2000 Proceedings 8</w:t>
      </w:r>
      <w:r w:rsidRPr="00BC189F">
        <w:rPr>
          <w:rFonts w:ascii="Times New Roman" w:hAnsi="Times New Roman" w:cs="Times New Roman"/>
          <w:b w:val="0"/>
          <w:bCs/>
          <w:color w:val="222222"/>
          <w:sz w:val="22"/>
          <w:szCs w:val="22"/>
          <w:shd w:val="clear" w:color="auto" w:fill="FFFFFF"/>
        </w:rPr>
        <w:t> (pp. 171-182). Springer Berlin Heidelberg.</w:t>
      </w:r>
    </w:p>
    <w:p w14:paraId="1E11CE1B"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Watts Jr, R. H., &amp; Borders, L. D. (2005). Boys' perceptions of the male role: Understanding gender role conflict in adolescent males. </w:t>
      </w:r>
      <w:r w:rsidRPr="005154FC">
        <w:rPr>
          <w:rFonts w:ascii="Times New Roman" w:hAnsi="Times New Roman" w:cs="Times New Roman"/>
          <w:b w:val="0"/>
          <w:bCs/>
          <w:i/>
          <w:iCs/>
          <w:color w:val="222222"/>
          <w:sz w:val="22"/>
          <w:szCs w:val="22"/>
          <w:shd w:val="clear" w:color="auto" w:fill="FFFFFF"/>
        </w:rPr>
        <w:t>The Journal of Men’s Studies</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13</w:t>
      </w:r>
      <w:r w:rsidRPr="005154FC">
        <w:rPr>
          <w:rFonts w:ascii="Times New Roman" w:hAnsi="Times New Roman" w:cs="Times New Roman"/>
          <w:b w:val="0"/>
          <w:bCs/>
          <w:color w:val="222222"/>
          <w:sz w:val="22"/>
          <w:szCs w:val="22"/>
          <w:shd w:val="clear" w:color="auto" w:fill="FFFFFF"/>
        </w:rPr>
        <w:t>(2), 267-280.</w:t>
      </w:r>
    </w:p>
    <w:p w14:paraId="4E5C2D3A" w14:textId="77777777" w:rsidR="00BC189F" w:rsidRPr="005154FC" w:rsidRDefault="00BC189F" w:rsidP="00BC189F">
      <w:pPr>
        <w:ind w:left="288" w:hanging="288"/>
        <w:rPr>
          <w:rFonts w:ascii="Times New Roman" w:hAnsi="Times New Roman" w:cs="Times New Roman"/>
          <w:b w:val="0"/>
          <w:bCs/>
          <w:color w:val="222222"/>
          <w:sz w:val="22"/>
          <w:szCs w:val="22"/>
          <w:shd w:val="clear" w:color="auto" w:fill="FFFFFF"/>
        </w:rPr>
      </w:pPr>
      <w:r w:rsidRPr="005154FC">
        <w:rPr>
          <w:rFonts w:ascii="Times New Roman" w:hAnsi="Times New Roman" w:cs="Times New Roman"/>
          <w:b w:val="0"/>
          <w:bCs/>
          <w:color w:val="222222"/>
          <w:sz w:val="22"/>
          <w:szCs w:val="22"/>
          <w:shd w:val="clear" w:color="auto" w:fill="FFFFFF"/>
        </w:rPr>
        <w:t xml:space="preserve">Wong, Y. J., Pituch, K. A., &amp; </w:t>
      </w:r>
      <w:proofErr w:type="spellStart"/>
      <w:r w:rsidRPr="005154FC">
        <w:rPr>
          <w:rFonts w:ascii="Times New Roman" w:hAnsi="Times New Roman" w:cs="Times New Roman"/>
          <w:b w:val="0"/>
          <w:bCs/>
          <w:color w:val="222222"/>
          <w:sz w:val="22"/>
          <w:szCs w:val="22"/>
          <w:shd w:val="clear" w:color="auto" w:fill="FFFFFF"/>
        </w:rPr>
        <w:t>Rochlen</w:t>
      </w:r>
      <w:proofErr w:type="spellEnd"/>
      <w:r w:rsidRPr="005154FC">
        <w:rPr>
          <w:rFonts w:ascii="Times New Roman" w:hAnsi="Times New Roman" w:cs="Times New Roman"/>
          <w:b w:val="0"/>
          <w:bCs/>
          <w:color w:val="222222"/>
          <w:sz w:val="22"/>
          <w:szCs w:val="22"/>
          <w:shd w:val="clear" w:color="auto" w:fill="FFFFFF"/>
        </w:rPr>
        <w:t>, A. B. (2006). Men's restrictive emotionality: An investigation of associations with other emotion-related constructs, anxiety, and underlying dimensions. </w:t>
      </w:r>
      <w:r w:rsidRPr="005154FC">
        <w:rPr>
          <w:rFonts w:ascii="Times New Roman" w:hAnsi="Times New Roman" w:cs="Times New Roman"/>
          <w:b w:val="0"/>
          <w:bCs/>
          <w:i/>
          <w:iCs/>
          <w:color w:val="222222"/>
          <w:sz w:val="22"/>
          <w:szCs w:val="22"/>
          <w:shd w:val="clear" w:color="auto" w:fill="FFFFFF"/>
        </w:rPr>
        <w:t>Psychology of men &amp; masculinity</w:t>
      </w:r>
      <w:r w:rsidRPr="005154FC">
        <w:rPr>
          <w:rFonts w:ascii="Times New Roman" w:hAnsi="Times New Roman" w:cs="Times New Roman"/>
          <w:b w:val="0"/>
          <w:bCs/>
          <w:color w:val="222222"/>
          <w:sz w:val="22"/>
          <w:szCs w:val="22"/>
          <w:shd w:val="clear" w:color="auto" w:fill="FFFFFF"/>
        </w:rPr>
        <w:t>, </w:t>
      </w:r>
      <w:r w:rsidRPr="005154FC">
        <w:rPr>
          <w:rFonts w:ascii="Times New Roman" w:hAnsi="Times New Roman" w:cs="Times New Roman"/>
          <w:b w:val="0"/>
          <w:bCs/>
          <w:i/>
          <w:iCs/>
          <w:color w:val="222222"/>
          <w:sz w:val="22"/>
          <w:szCs w:val="22"/>
          <w:shd w:val="clear" w:color="auto" w:fill="FFFFFF"/>
        </w:rPr>
        <w:t>7</w:t>
      </w:r>
      <w:r w:rsidRPr="005154FC">
        <w:rPr>
          <w:rFonts w:ascii="Times New Roman" w:hAnsi="Times New Roman" w:cs="Times New Roman"/>
          <w:b w:val="0"/>
          <w:bCs/>
          <w:color w:val="222222"/>
          <w:sz w:val="22"/>
          <w:szCs w:val="22"/>
          <w:shd w:val="clear" w:color="auto" w:fill="FFFFFF"/>
        </w:rPr>
        <w:t>(2), 113.</w:t>
      </w:r>
    </w:p>
    <w:p w14:paraId="123B666F" w14:textId="564C28FE" w:rsidR="004051B9" w:rsidRPr="005154FC" w:rsidRDefault="004C7E2C" w:rsidP="00FE2506">
      <w:pPr>
        <w:ind w:left="288" w:hanging="288"/>
        <w:rPr>
          <w:rFonts w:ascii="Times New Roman" w:hAnsi="Times New Roman" w:cs="Times New Roman"/>
          <w:b w:val="0"/>
          <w:bCs/>
          <w:sz w:val="22"/>
          <w:szCs w:val="22"/>
        </w:rPr>
      </w:pPr>
      <w:r w:rsidRPr="00BC189F">
        <w:rPr>
          <w:rFonts w:ascii="Times New Roman" w:hAnsi="Times New Roman" w:cs="Times New Roman"/>
          <w:b w:val="0"/>
          <w:bCs/>
          <w:sz w:val="22"/>
          <w:szCs w:val="22"/>
        </w:rPr>
        <w:t>Z</w:t>
      </w:r>
      <w:r w:rsidRPr="00BC189F">
        <w:rPr>
          <w:rFonts w:ascii="Times New Roman" w:hAnsi="Times New Roman" w:cs="Times New Roman"/>
          <w:b w:val="0"/>
          <w:bCs/>
          <w:sz w:val="22"/>
          <w:szCs w:val="22"/>
        </w:rPr>
        <w:t>huang</w:t>
      </w:r>
      <w:r w:rsidR="00E9636C" w:rsidRPr="00BC189F">
        <w:rPr>
          <w:rFonts w:ascii="Times New Roman" w:hAnsi="Times New Roman" w:cs="Times New Roman"/>
          <w:b w:val="0"/>
          <w:bCs/>
          <w:sz w:val="22"/>
          <w:szCs w:val="22"/>
        </w:rPr>
        <w:t xml:space="preserve">, </w:t>
      </w:r>
      <w:r w:rsidRPr="00BC189F">
        <w:rPr>
          <w:rFonts w:ascii="Times New Roman" w:hAnsi="Times New Roman" w:cs="Times New Roman"/>
          <w:b w:val="0"/>
          <w:bCs/>
          <w:sz w:val="22"/>
          <w:szCs w:val="22"/>
        </w:rPr>
        <w:t>S</w:t>
      </w:r>
      <w:r w:rsidR="00E9636C" w:rsidRPr="00BC189F">
        <w:rPr>
          <w:rFonts w:ascii="Times New Roman" w:hAnsi="Times New Roman" w:cs="Times New Roman"/>
          <w:b w:val="0"/>
          <w:bCs/>
          <w:sz w:val="22"/>
          <w:szCs w:val="22"/>
        </w:rPr>
        <w:t xml:space="preserve">. </w:t>
      </w:r>
      <w:r w:rsidRPr="00BC189F">
        <w:rPr>
          <w:rFonts w:ascii="Times New Roman" w:hAnsi="Times New Roman" w:cs="Times New Roman"/>
          <w:b w:val="0"/>
          <w:bCs/>
          <w:sz w:val="22"/>
          <w:szCs w:val="22"/>
        </w:rPr>
        <w:t xml:space="preserve">L. </w:t>
      </w:r>
      <w:r w:rsidR="00E9636C" w:rsidRPr="00BC189F">
        <w:rPr>
          <w:rFonts w:ascii="Times New Roman" w:hAnsi="Times New Roman" w:cs="Times New Roman"/>
          <w:b w:val="0"/>
          <w:bCs/>
          <w:sz w:val="22"/>
          <w:szCs w:val="22"/>
        </w:rPr>
        <w:t>(</w:t>
      </w:r>
      <w:r w:rsidR="00D86DB1" w:rsidRPr="00BC189F">
        <w:rPr>
          <w:rFonts w:ascii="Times New Roman" w:hAnsi="Times New Roman" w:cs="Times New Roman"/>
          <w:b w:val="0"/>
          <w:bCs/>
          <w:sz w:val="22"/>
          <w:szCs w:val="22"/>
        </w:rPr>
        <w:t>2022</w:t>
      </w:r>
      <w:r w:rsidR="00E9636C" w:rsidRPr="00BC189F">
        <w:rPr>
          <w:rFonts w:ascii="Times New Roman" w:hAnsi="Times New Roman" w:cs="Times New Roman"/>
          <w:b w:val="0"/>
          <w:bCs/>
          <w:sz w:val="22"/>
          <w:szCs w:val="22"/>
        </w:rPr>
        <w:t xml:space="preserve">, </w:t>
      </w:r>
      <w:r w:rsidR="00D86DB1" w:rsidRPr="00BC189F">
        <w:rPr>
          <w:rFonts w:ascii="Times New Roman" w:hAnsi="Times New Roman" w:cs="Times New Roman"/>
          <w:b w:val="0"/>
          <w:bCs/>
          <w:sz w:val="22"/>
          <w:szCs w:val="22"/>
        </w:rPr>
        <w:t>June</w:t>
      </w:r>
      <w:r w:rsidR="00E9636C" w:rsidRPr="00BC189F">
        <w:rPr>
          <w:rFonts w:ascii="Times New Roman" w:hAnsi="Times New Roman" w:cs="Times New Roman"/>
          <w:b w:val="0"/>
          <w:bCs/>
          <w:sz w:val="22"/>
          <w:szCs w:val="22"/>
        </w:rPr>
        <w:t xml:space="preserve">). </w:t>
      </w:r>
      <w:r w:rsidR="000B6AE0" w:rsidRPr="00BC189F">
        <w:rPr>
          <w:rFonts w:ascii="Times New Roman" w:hAnsi="Times New Roman" w:cs="Times New Roman"/>
          <w:b w:val="0"/>
          <w:bCs/>
          <w:sz w:val="22"/>
          <w:szCs w:val="22"/>
        </w:rPr>
        <w:t>US School Shootings (1970-2022)</w:t>
      </w:r>
      <w:r w:rsidR="00E9636C" w:rsidRPr="00BC189F">
        <w:rPr>
          <w:rFonts w:ascii="Times New Roman" w:hAnsi="Times New Roman" w:cs="Times New Roman"/>
          <w:b w:val="0"/>
          <w:bCs/>
          <w:sz w:val="22"/>
          <w:szCs w:val="22"/>
        </w:rPr>
        <w:t xml:space="preserve">, Version </w:t>
      </w:r>
      <w:r w:rsidR="00F817D4" w:rsidRPr="00BC189F">
        <w:rPr>
          <w:rFonts w:ascii="Times New Roman" w:hAnsi="Times New Roman" w:cs="Times New Roman"/>
          <w:b w:val="0"/>
          <w:bCs/>
          <w:sz w:val="22"/>
          <w:szCs w:val="22"/>
        </w:rPr>
        <w:t>2</w:t>
      </w:r>
      <w:r w:rsidR="00E9636C" w:rsidRPr="00BC189F">
        <w:rPr>
          <w:rFonts w:ascii="Times New Roman" w:hAnsi="Times New Roman" w:cs="Times New Roman"/>
          <w:b w:val="0"/>
          <w:bCs/>
          <w:sz w:val="22"/>
          <w:szCs w:val="22"/>
        </w:rPr>
        <w:t xml:space="preserve">. Retrieved </w:t>
      </w:r>
      <w:r w:rsidR="000B6AE0" w:rsidRPr="00BC189F">
        <w:rPr>
          <w:rFonts w:ascii="Times New Roman" w:hAnsi="Times New Roman" w:cs="Times New Roman"/>
          <w:b w:val="0"/>
          <w:bCs/>
          <w:sz w:val="22"/>
          <w:szCs w:val="22"/>
        </w:rPr>
        <w:t>April</w:t>
      </w:r>
      <w:r w:rsidR="00E9636C" w:rsidRPr="00BC189F">
        <w:rPr>
          <w:rFonts w:ascii="Times New Roman" w:hAnsi="Times New Roman" w:cs="Times New Roman"/>
          <w:b w:val="0"/>
          <w:bCs/>
          <w:sz w:val="22"/>
          <w:szCs w:val="22"/>
        </w:rPr>
        <w:t xml:space="preserve"> </w:t>
      </w:r>
      <w:r w:rsidR="00D64EE0" w:rsidRPr="00BC189F">
        <w:rPr>
          <w:rFonts w:ascii="Times New Roman" w:hAnsi="Times New Roman" w:cs="Times New Roman"/>
          <w:b w:val="0"/>
          <w:bCs/>
          <w:sz w:val="22"/>
          <w:szCs w:val="22"/>
        </w:rPr>
        <w:t>11</w:t>
      </w:r>
      <w:r w:rsidR="00E9636C" w:rsidRPr="00BC189F">
        <w:rPr>
          <w:rFonts w:ascii="Times New Roman" w:hAnsi="Times New Roman" w:cs="Times New Roman"/>
          <w:b w:val="0"/>
          <w:bCs/>
          <w:sz w:val="22"/>
          <w:szCs w:val="22"/>
        </w:rPr>
        <w:t xml:space="preserve">, </w:t>
      </w:r>
      <w:proofErr w:type="gramStart"/>
      <w:r w:rsidR="00E9636C" w:rsidRPr="00BC189F">
        <w:rPr>
          <w:rFonts w:ascii="Times New Roman" w:hAnsi="Times New Roman" w:cs="Times New Roman"/>
          <w:b w:val="0"/>
          <w:bCs/>
          <w:sz w:val="22"/>
          <w:szCs w:val="22"/>
        </w:rPr>
        <w:t>20</w:t>
      </w:r>
      <w:r w:rsidR="000B6AE0" w:rsidRPr="00BC189F">
        <w:rPr>
          <w:rFonts w:ascii="Times New Roman" w:hAnsi="Times New Roman" w:cs="Times New Roman"/>
          <w:b w:val="0"/>
          <w:bCs/>
          <w:sz w:val="22"/>
          <w:szCs w:val="22"/>
        </w:rPr>
        <w:t>24</w:t>
      </w:r>
      <w:proofErr w:type="gramEnd"/>
      <w:r w:rsidR="00E9636C" w:rsidRPr="00BC189F">
        <w:rPr>
          <w:rFonts w:ascii="Times New Roman" w:hAnsi="Times New Roman" w:cs="Times New Roman"/>
          <w:b w:val="0"/>
          <w:bCs/>
          <w:sz w:val="22"/>
          <w:szCs w:val="22"/>
        </w:rPr>
        <w:t xml:space="preserve"> from </w:t>
      </w:r>
      <w:hyperlink r:id="rId21" w:history="1">
        <w:r w:rsidR="00884C1E" w:rsidRPr="00BC189F">
          <w:rPr>
            <w:rStyle w:val="Hyperlink"/>
            <w:rFonts w:ascii="Times New Roman" w:hAnsi="Times New Roman" w:cs="Times New Roman"/>
            <w:b w:val="0"/>
            <w:bCs/>
            <w:sz w:val="22"/>
            <w:szCs w:val="22"/>
          </w:rPr>
          <w:t>https://www.kaggle.com/datasets/shilongzhuang/us-school-shootings-19702022</w:t>
        </w:r>
      </w:hyperlink>
    </w:p>
    <w:sectPr w:rsidR="004051B9" w:rsidRPr="005154FC" w:rsidSect="00EC5522">
      <w:footerReference w:type="default" r:id="rId22"/>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A18B33" w14:textId="77777777" w:rsidR="00436C2B" w:rsidRDefault="00436C2B" w:rsidP="00436C2B">
      <w:pPr>
        <w:spacing w:after="0" w:line="240" w:lineRule="auto"/>
      </w:pPr>
      <w:r>
        <w:separator/>
      </w:r>
    </w:p>
  </w:endnote>
  <w:endnote w:type="continuationSeparator" w:id="0">
    <w:p w14:paraId="2F1CFA02" w14:textId="77777777" w:rsidR="00436C2B" w:rsidRDefault="00436C2B" w:rsidP="00436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5602819"/>
      <w:docPartObj>
        <w:docPartGallery w:val="Page Numbers (Bottom of Page)"/>
        <w:docPartUnique/>
      </w:docPartObj>
    </w:sdtPr>
    <w:sdtEndPr>
      <w:rPr>
        <w:rFonts w:ascii="Times New Roman" w:hAnsi="Times New Roman" w:cs="Times New Roman"/>
        <w:b w:val="0"/>
        <w:bCs/>
        <w:noProof/>
        <w:sz w:val="22"/>
        <w:szCs w:val="22"/>
      </w:rPr>
    </w:sdtEndPr>
    <w:sdtContent>
      <w:p w14:paraId="1E825035" w14:textId="51D45835" w:rsidR="00436C2B" w:rsidRPr="00436C2B" w:rsidRDefault="00436C2B">
        <w:pPr>
          <w:pStyle w:val="Footer"/>
          <w:jc w:val="center"/>
          <w:rPr>
            <w:rFonts w:ascii="Times New Roman" w:hAnsi="Times New Roman" w:cs="Times New Roman"/>
            <w:b w:val="0"/>
            <w:bCs/>
            <w:sz w:val="22"/>
            <w:szCs w:val="22"/>
          </w:rPr>
        </w:pPr>
        <w:r w:rsidRPr="00436C2B">
          <w:rPr>
            <w:rFonts w:ascii="Times New Roman" w:hAnsi="Times New Roman" w:cs="Times New Roman"/>
            <w:b w:val="0"/>
            <w:bCs/>
            <w:sz w:val="22"/>
            <w:szCs w:val="22"/>
          </w:rPr>
          <w:fldChar w:fldCharType="begin"/>
        </w:r>
        <w:r w:rsidRPr="00436C2B">
          <w:rPr>
            <w:rFonts w:ascii="Times New Roman" w:hAnsi="Times New Roman" w:cs="Times New Roman"/>
            <w:b w:val="0"/>
            <w:bCs/>
            <w:sz w:val="22"/>
            <w:szCs w:val="22"/>
          </w:rPr>
          <w:instrText xml:space="preserve"> PAGE   \* MERGEFORMAT </w:instrText>
        </w:r>
        <w:r w:rsidRPr="00436C2B">
          <w:rPr>
            <w:rFonts w:ascii="Times New Roman" w:hAnsi="Times New Roman" w:cs="Times New Roman"/>
            <w:b w:val="0"/>
            <w:bCs/>
            <w:sz w:val="22"/>
            <w:szCs w:val="22"/>
          </w:rPr>
          <w:fldChar w:fldCharType="separate"/>
        </w:r>
        <w:r w:rsidRPr="00436C2B">
          <w:rPr>
            <w:rFonts w:ascii="Times New Roman" w:hAnsi="Times New Roman" w:cs="Times New Roman"/>
            <w:b w:val="0"/>
            <w:bCs/>
            <w:noProof/>
            <w:sz w:val="22"/>
            <w:szCs w:val="22"/>
          </w:rPr>
          <w:t>2</w:t>
        </w:r>
        <w:r w:rsidRPr="00436C2B">
          <w:rPr>
            <w:rFonts w:ascii="Times New Roman" w:hAnsi="Times New Roman" w:cs="Times New Roman"/>
            <w:b w:val="0"/>
            <w:bCs/>
            <w:noProof/>
            <w:sz w:val="22"/>
            <w:szCs w:val="22"/>
          </w:rPr>
          <w:fldChar w:fldCharType="end"/>
        </w:r>
      </w:p>
    </w:sdtContent>
  </w:sdt>
  <w:p w14:paraId="6D71C201" w14:textId="77777777" w:rsidR="00436C2B" w:rsidRDefault="00436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9DC308" w14:textId="77777777" w:rsidR="00436C2B" w:rsidRDefault="00436C2B" w:rsidP="00436C2B">
      <w:pPr>
        <w:spacing w:after="0" w:line="240" w:lineRule="auto"/>
      </w:pPr>
      <w:r>
        <w:separator/>
      </w:r>
    </w:p>
  </w:footnote>
  <w:footnote w:type="continuationSeparator" w:id="0">
    <w:p w14:paraId="51D93032" w14:textId="77777777" w:rsidR="00436C2B" w:rsidRDefault="00436C2B" w:rsidP="00436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153EF"/>
    <w:multiLevelType w:val="hybridMultilevel"/>
    <w:tmpl w:val="8A149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D3B76"/>
    <w:multiLevelType w:val="hybridMultilevel"/>
    <w:tmpl w:val="9FC27B3E"/>
    <w:lvl w:ilvl="0" w:tplc="2F2C165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C2688B"/>
    <w:multiLevelType w:val="hybridMultilevel"/>
    <w:tmpl w:val="CD3E6638"/>
    <w:lvl w:ilvl="0" w:tplc="455C42A2">
      <w:start w:val="1"/>
      <w:numFmt w:val="decimal"/>
      <w:pStyle w:val="Heading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0062580">
    <w:abstractNumId w:val="1"/>
  </w:num>
  <w:num w:numId="2" w16cid:durableId="1220092405">
    <w:abstractNumId w:val="2"/>
  </w:num>
  <w:num w:numId="3" w16cid:durableId="704982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D39"/>
    <w:rsid w:val="00003327"/>
    <w:rsid w:val="00003DF7"/>
    <w:rsid w:val="00005278"/>
    <w:rsid w:val="0000626C"/>
    <w:rsid w:val="00007B4F"/>
    <w:rsid w:val="000111C3"/>
    <w:rsid w:val="00022AEE"/>
    <w:rsid w:val="00023714"/>
    <w:rsid w:val="000238BC"/>
    <w:rsid w:val="00026973"/>
    <w:rsid w:val="000308C9"/>
    <w:rsid w:val="00031398"/>
    <w:rsid w:val="0003205F"/>
    <w:rsid w:val="000330E9"/>
    <w:rsid w:val="00034AD6"/>
    <w:rsid w:val="00034EF4"/>
    <w:rsid w:val="00035EA2"/>
    <w:rsid w:val="00042D12"/>
    <w:rsid w:val="000510E6"/>
    <w:rsid w:val="000709F8"/>
    <w:rsid w:val="000731FA"/>
    <w:rsid w:val="00073212"/>
    <w:rsid w:val="00075E9E"/>
    <w:rsid w:val="00080AA7"/>
    <w:rsid w:val="0009075A"/>
    <w:rsid w:val="00092E8D"/>
    <w:rsid w:val="000B135F"/>
    <w:rsid w:val="000B6AE0"/>
    <w:rsid w:val="000C0C76"/>
    <w:rsid w:val="000C1E46"/>
    <w:rsid w:val="000D296C"/>
    <w:rsid w:val="000D40B1"/>
    <w:rsid w:val="000D4579"/>
    <w:rsid w:val="000E3784"/>
    <w:rsid w:val="000E5797"/>
    <w:rsid w:val="000F3405"/>
    <w:rsid w:val="000F6B66"/>
    <w:rsid w:val="001056C6"/>
    <w:rsid w:val="00106E69"/>
    <w:rsid w:val="001125D9"/>
    <w:rsid w:val="001140B2"/>
    <w:rsid w:val="0012068D"/>
    <w:rsid w:val="00126ECE"/>
    <w:rsid w:val="0012703F"/>
    <w:rsid w:val="00132C75"/>
    <w:rsid w:val="001402B3"/>
    <w:rsid w:val="0014429A"/>
    <w:rsid w:val="00151170"/>
    <w:rsid w:val="001560A6"/>
    <w:rsid w:val="001630A1"/>
    <w:rsid w:val="0016347B"/>
    <w:rsid w:val="001749D3"/>
    <w:rsid w:val="00180526"/>
    <w:rsid w:val="001807CD"/>
    <w:rsid w:val="00183F66"/>
    <w:rsid w:val="00194EAE"/>
    <w:rsid w:val="001D2A85"/>
    <w:rsid w:val="001D3C41"/>
    <w:rsid w:val="001D4DB2"/>
    <w:rsid w:val="001E60E5"/>
    <w:rsid w:val="001F2233"/>
    <w:rsid w:val="00200FD9"/>
    <w:rsid w:val="002013AC"/>
    <w:rsid w:val="00201A3C"/>
    <w:rsid w:val="00212BCB"/>
    <w:rsid w:val="00214428"/>
    <w:rsid w:val="0022284A"/>
    <w:rsid w:val="0022302E"/>
    <w:rsid w:val="002363E3"/>
    <w:rsid w:val="00250510"/>
    <w:rsid w:val="00251070"/>
    <w:rsid w:val="00252742"/>
    <w:rsid w:val="00262AB0"/>
    <w:rsid w:val="00263EE1"/>
    <w:rsid w:val="00264406"/>
    <w:rsid w:val="002660AF"/>
    <w:rsid w:val="0026753A"/>
    <w:rsid w:val="002702EF"/>
    <w:rsid w:val="0027121C"/>
    <w:rsid w:val="00274A9E"/>
    <w:rsid w:val="00274FBA"/>
    <w:rsid w:val="0027567B"/>
    <w:rsid w:val="002776D9"/>
    <w:rsid w:val="002805E3"/>
    <w:rsid w:val="002870A0"/>
    <w:rsid w:val="002911D4"/>
    <w:rsid w:val="00291312"/>
    <w:rsid w:val="002A01E7"/>
    <w:rsid w:val="002A41D3"/>
    <w:rsid w:val="002A41FB"/>
    <w:rsid w:val="002A50C6"/>
    <w:rsid w:val="002B27C2"/>
    <w:rsid w:val="002C1E4B"/>
    <w:rsid w:val="002C5B2B"/>
    <w:rsid w:val="002D793B"/>
    <w:rsid w:val="002E427B"/>
    <w:rsid w:val="002E5618"/>
    <w:rsid w:val="002F5A93"/>
    <w:rsid w:val="002F6A85"/>
    <w:rsid w:val="00310D4D"/>
    <w:rsid w:val="00310F81"/>
    <w:rsid w:val="003208CD"/>
    <w:rsid w:val="003210B6"/>
    <w:rsid w:val="0032628C"/>
    <w:rsid w:val="00327D02"/>
    <w:rsid w:val="003321DB"/>
    <w:rsid w:val="00332E62"/>
    <w:rsid w:val="003528EF"/>
    <w:rsid w:val="0036355F"/>
    <w:rsid w:val="00371A17"/>
    <w:rsid w:val="00373B78"/>
    <w:rsid w:val="0037646F"/>
    <w:rsid w:val="00377D6B"/>
    <w:rsid w:val="00386AB5"/>
    <w:rsid w:val="0039032C"/>
    <w:rsid w:val="00392F98"/>
    <w:rsid w:val="003A4E42"/>
    <w:rsid w:val="003A5662"/>
    <w:rsid w:val="003B7B32"/>
    <w:rsid w:val="003C5598"/>
    <w:rsid w:val="003C771C"/>
    <w:rsid w:val="003D0AA6"/>
    <w:rsid w:val="003D5EB9"/>
    <w:rsid w:val="003D7CFA"/>
    <w:rsid w:val="003E125D"/>
    <w:rsid w:val="003E324C"/>
    <w:rsid w:val="003E7D3D"/>
    <w:rsid w:val="00402060"/>
    <w:rsid w:val="004051B9"/>
    <w:rsid w:val="00414586"/>
    <w:rsid w:val="004202A3"/>
    <w:rsid w:val="00423EC9"/>
    <w:rsid w:val="00424B3B"/>
    <w:rsid w:val="00434C3B"/>
    <w:rsid w:val="004357D7"/>
    <w:rsid w:val="00436C2B"/>
    <w:rsid w:val="0043725A"/>
    <w:rsid w:val="004378E7"/>
    <w:rsid w:val="00437B91"/>
    <w:rsid w:val="00451BFF"/>
    <w:rsid w:val="00453FDB"/>
    <w:rsid w:val="0046273A"/>
    <w:rsid w:val="00466265"/>
    <w:rsid w:val="00473B31"/>
    <w:rsid w:val="004757C7"/>
    <w:rsid w:val="0048117F"/>
    <w:rsid w:val="004874E7"/>
    <w:rsid w:val="00492FCE"/>
    <w:rsid w:val="004A24F5"/>
    <w:rsid w:val="004A4625"/>
    <w:rsid w:val="004A57FD"/>
    <w:rsid w:val="004B343A"/>
    <w:rsid w:val="004B36F9"/>
    <w:rsid w:val="004B455E"/>
    <w:rsid w:val="004B5357"/>
    <w:rsid w:val="004C27C9"/>
    <w:rsid w:val="004C39DA"/>
    <w:rsid w:val="004C7E2C"/>
    <w:rsid w:val="004D14FB"/>
    <w:rsid w:val="004D16C3"/>
    <w:rsid w:val="004D1CE2"/>
    <w:rsid w:val="004D2223"/>
    <w:rsid w:val="004D4F9E"/>
    <w:rsid w:val="004D7D41"/>
    <w:rsid w:val="004E39EE"/>
    <w:rsid w:val="004E3F8B"/>
    <w:rsid w:val="004F673B"/>
    <w:rsid w:val="005011D8"/>
    <w:rsid w:val="005070B2"/>
    <w:rsid w:val="0051012F"/>
    <w:rsid w:val="00512F39"/>
    <w:rsid w:val="00515130"/>
    <w:rsid w:val="005154FC"/>
    <w:rsid w:val="005262EA"/>
    <w:rsid w:val="0052697A"/>
    <w:rsid w:val="005275A5"/>
    <w:rsid w:val="005277E0"/>
    <w:rsid w:val="00534296"/>
    <w:rsid w:val="00543404"/>
    <w:rsid w:val="0054371A"/>
    <w:rsid w:val="00545C39"/>
    <w:rsid w:val="0055301A"/>
    <w:rsid w:val="00553A03"/>
    <w:rsid w:val="005601BF"/>
    <w:rsid w:val="005604EC"/>
    <w:rsid w:val="00560CA2"/>
    <w:rsid w:val="00561CD1"/>
    <w:rsid w:val="0057545F"/>
    <w:rsid w:val="00575530"/>
    <w:rsid w:val="00581A9A"/>
    <w:rsid w:val="0058446B"/>
    <w:rsid w:val="00591644"/>
    <w:rsid w:val="00594431"/>
    <w:rsid w:val="005A3526"/>
    <w:rsid w:val="005A3955"/>
    <w:rsid w:val="005A557A"/>
    <w:rsid w:val="005B1B49"/>
    <w:rsid w:val="005B560D"/>
    <w:rsid w:val="005C2012"/>
    <w:rsid w:val="005C2481"/>
    <w:rsid w:val="005C4A10"/>
    <w:rsid w:val="005C6566"/>
    <w:rsid w:val="005D0FA6"/>
    <w:rsid w:val="005D199E"/>
    <w:rsid w:val="005D5737"/>
    <w:rsid w:val="005E2A11"/>
    <w:rsid w:val="005F6A15"/>
    <w:rsid w:val="00603E0C"/>
    <w:rsid w:val="00604C98"/>
    <w:rsid w:val="006056DE"/>
    <w:rsid w:val="00605EA1"/>
    <w:rsid w:val="006239FF"/>
    <w:rsid w:val="006264F0"/>
    <w:rsid w:val="0063078A"/>
    <w:rsid w:val="00631D91"/>
    <w:rsid w:val="00631E24"/>
    <w:rsid w:val="00632E3D"/>
    <w:rsid w:val="0063627C"/>
    <w:rsid w:val="00636812"/>
    <w:rsid w:val="00640C69"/>
    <w:rsid w:val="006446FE"/>
    <w:rsid w:val="00646233"/>
    <w:rsid w:val="0065229C"/>
    <w:rsid w:val="006527BA"/>
    <w:rsid w:val="0066571B"/>
    <w:rsid w:val="00666646"/>
    <w:rsid w:val="00673395"/>
    <w:rsid w:val="00675458"/>
    <w:rsid w:val="006774AE"/>
    <w:rsid w:val="00677749"/>
    <w:rsid w:val="00684862"/>
    <w:rsid w:val="006866BB"/>
    <w:rsid w:val="006A5ADD"/>
    <w:rsid w:val="006A737C"/>
    <w:rsid w:val="006A7429"/>
    <w:rsid w:val="006B0245"/>
    <w:rsid w:val="006B290B"/>
    <w:rsid w:val="006C36E6"/>
    <w:rsid w:val="006C476B"/>
    <w:rsid w:val="006C65AD"/>
    <w:rsid w:val="006D1810"/>
    <w:rsid w:val="006D2967"/>
    <w:rsid w:val="006D6618"/>
    <w:rsid w:val="006E2356"/>
    <w:rsid w:val="006E3B8D"/>
    <w:rsid w:val="006F3BF0"/>
    <w:rsid w:val="006F3D40"/>
    <w:rsid w:val="006F4EAC"/>
    <w:rsid w:val="006F73D2"/>
    <w:rsid w:val="00706CDA"/>
    <w:rsid w:val="00711028"/>
    <w:rsid w:val="007112A6"/>
    <w:rsid w:val="007123B0"/>
    <w:rsid w:val="0072706C"/>
    <w:rsid w:val="00737060"/>
    <w:rsid w:val="0074083F"/>
    <w:rsid w:val="00743893"/>
    <w:rsid w:val="00744EC2"/>
    <w:rsid w:val="00755135"/>
    <w:rsid w:val="007573BF"/>
    <w:rsid w:val="007605ED"/>
    <w:rsid w:val="007617D4"/>
    <w:rsid w:val="0077164A"/>
    <w:rsid w:val="0077183E"/>
    <w:rsid w:val="00777786"/>
    <w:rsid w:val="00786738"/>
    <w:rsid w:val="0079035F"/>
    <w:rsid w:val="00790A70"/>
    <w:rsid w:val="0079515A"/>
    <w:rsid w:val="007976D2"/>
    <w:rsid w:val="007A1A40"/>
    <w:rsid w:val="007A1C1F"/>
    <w:rsid w:val="007A41B5"/>
    <w:rsid w:val="007A5480"/>
    <w:rsid w:val="007A7F6B"/>
    <w:rsid w:val="007B3C9F"/>
    <w:rsid w:val="007C024A"/>
    <w:rsid w:val="007C27C5"/>
    <w:rsid w:val="007C27E0"/>
    <w:rsid w:val="007C5ECB"/>
    <w:rsid w:val="007D5914"/>
    <w:rsid w:val="007E645B"/>
    <w:rsid w:val="007F3E4B"/>
    <w:rsid w:val="007F4880"/>
    <w:rsid w:val="00801B64"/>
    <w:rsid w:val="008120FD"/>
    <w:rsid w:val="008171BC"/>
    <w:rsid w:val="0082116C"/>
    <w:rsid w:val="00824301"/>
    <w:rsid w:val="008308A0"/>
    <w:rsid w:val="008449B6"/>
    <w:rsid w:val="008618B6"/>
    <w:rsid w:val="00863868"/>
    <w:rsid w:val="00863E67"/>
    <w:rsid w:val="0086494F"/>
    <w:rsid w:val="0087398D"/>
    <w:rsid w:val="00875D39"/>
    <w:rsid w:val="00880471"/>
    <w:rsid w:val="00884C1E"/>
    <w:rsid w:val="00886792"/>
    <w:rsid w:val="008868B6"/>
    <w:rsid w:val="008A057E"/>
    <w:rsid w:val="008A587C"/>
    <w:rsid w:val="008A5C99"/>
    <w:rsid w:val="008B0F38"/>
    <w:rsid w:val="008B18BD"/>
    <w:rsid w:val="008B6ED6"/>
    <w:rsid w:val="008B72BE"/>
    <w:rsid w:val="008C566D"/>
    <w:rsid w:val="008D14F8"/>
    <w:rsid w:val="008D6405"/>
    <w:rsid w:val="008E0F02"/>
    <w:rsid w:val="008E1B57"/>
    <w:rsid w:val="008E44FF"/>
    <w:rsid w:val="008E4565"/>
    <w:rsid w:val="008E6748"/>
    <w:rsid w:val="008F5377"/>
    <w:rsid w:val="0090122E"/>
    <w:rsid w:val="009024B8"/>
    <w:rsid w:val="00903394"/>
    <w:rsid w:val="0090615E"/>
    <w:rsid w:val="00906475"/>
    <w:rsid w:val="009068CF"/>
    <w:rsid w:val="0091256F"/>
    <w:rsid w:val="009137A0"/>
    <w:rsid w:val="009207F9"/>
    <w:rsid w:val="0092086B"/>
    <w:rsid w:val="00924C36"/>
    <w:rsid w:val="00927D29"/>
    <w:rsid w:val="00930758"/>
    <w:rsid w:val="00930E13"/>
    <w:rsid w:val="0093376D"/>
    <w:rsid w:val="00934A9B"/>
    <w:rsid w:val="009519BF"/>
    <w:rsid w:val="009545B5"/>
    <w:rsid w:val="00955BCE"/>
    <w:rsid w:val="00955E54"/>
    <w:rsid w:val="009756E9"/>
    <w:rsid w:val="009773F8"/>
    <w:rsid w:val="009805BD"/>
    <w:rsid w:val="00982A0A"/>
    <w:rsid w:val="00990A13"/>
    <w:rsid w:val="00991CAF"/>
    <w:rsid w:val="0099710B"/>
    <w:rsid w:val="009A46DD"/>
    <w:rsid w:val="009A57F8"/>
    <w:rsid w:val="009A63C3"/>
    <w:rsid w:val="009A64B8"/>
    <w:rsid w:val="009B1989"/>
    <w:rsid w:val="009D1859"/>
    <w:rsid w:val="009D3F63"/>
    <w:rsid w:val="009D46C1"/>
    <w:rsid w:val="009E1D5E"/>
    <w:rsid w:val="009E2948"/>
    <w:rsid w:val="009F6F05"/>
    <w:rsid w:val="00A021B9"/>
    <w:rsid w:val="00A07D6A"/>
    <w:rsid w:val="00A13F13"/>
    <w:rsid w:val="00A278C9"/>
    <w:rsid w:val="00A367CD"/>
    <w:rsid w:val="00A50961"/>
    <w:rsid w:val="00A57DA2"/>
    <w:rsid w:val="00A62285"/>
    <w:rsid w:val="00A649E0"/>
    <w:rsid w:val="00A6626F"/>
    <w:rsid w:val="00A7488E"/>
    <w:rsid w:val="00A80C8C"/>
    <w:rsid w:val="00A9658A"/>
    <w:rsid w:val="00A97A3D"/>
    <w:rsid w:val="00AA2C35"/>
    <w:rsid w:val="00AA433B"/>
    <w:rsid w:val="00AB3126"/>
    <w:rsid w:val="00AB51C6"/>
    <w:rsid w:val="00AD69E6"/>
    <w:rsid w:val="00AE58E3"/>
    <w:rsid w:val="00AE65EF"/>
    <w:rsid w:val="00AF2AD1"/>
    <w:rsid w:val="00AF3711"/>
    <w:rsid w:val="00B015C9"/>
    <w:rsid w:val="00B01C7E"/>
    <w:rsid w:val="00B04464"/>
    <w:rsid w:val="00B56C45"/>
    <w:rsid w:val="00B61CC9"/>
    <w:rsid w:val="00B62978"/>
    <w:rsid w:val="00B62C6C"/>
    <w:rsid w:val="00B63306"/>
    <w:rsid w:val="00B66767"/>
    <w:rsid w:val="00B66A07"/>
    <w:rsid w:val="00B70882"/>
    <w:rsid w:val="00B71D7A"/>
    <w:rsid w:val="00B80B6D"/>
    <w:rsid w:val="00B83BE1"/>
    <w:rsid w:val="00B87A1E"/>
    <w:rsid w:val="00B92DB7"/>
    <w:rsid w:val="00B93036"/>
    <w:rsid w:val="00BA3A25"/>
    <w:rsid w:val="00BA4934"/>
    <w:rsid w:val="00BB7D9F"/>
    <w:rsid w:val="00BC0AFE"/>
    <w:rsid w:val="00BC189F"/>
    <w:rsid w:val="00BC213A"/>
    <w:rsid w:val="00BC3878"/>
    <w:rsid w:val="00BC4207"/>
    <w:rsid w:val="00BD0E5C"/>
    <w:rsid w:val="00BD2204"/>
    <w:rsid w:val="00BD2FAF"/>
    <w:rsid w:val="00BE2BEF"/>
    <w:rsid w:val="00BE4091"/>
    <w:rsid w:val="00BE5CEB"/>
    <w:rsid w:val="00BF50CA"/>
    <w:rsid w:val="00BF550D"/>
    <w:rsid w:val="00BF6C15"/>
    <w:rsid w:val="00C03E51"/>
    <w:rsid w:val="00C15C93"/>
    <w:rsid w:val="00C211C9"/>
    <w:rsid w:val="00C26DF5"/>
    <w:rsid w:val="00C27B4B"/>
    <w:rsid w:val="00C3445C"/>
    <w:rsid w:val="00C3577F"/>
    <w:rsid w:val="00C371D0"/>
    <w:rsid w:val="00C46687"/>
    <w:rsid w:val="00C47958"/>
    <w:rsid w:val="00C50A43"/>
    <w:rsid w:val="00C57878"/>
    <w:rsid w:val="00C64115"/>
    <w:rsid w:val="00C65658"/>
    <w:rsid w:val="00C67389"/>
    <w:rsid w:val="00C76D32"/>
    <w:rsid w:val="00C849EA"/>
    <w:rsid w:val="00C922F5"/>
    <w:rsid w:val="00C97385"/>
    <w:rsid w:val="00CB3E6C"/>
    <w:rsid w:val="00CB492E"/>
    <w:rsid w:val="00CC36D3"/>
    <w:rsid w:val="00CC5C32"/>
    <w:rsid w:val="00CE4325"/>
    <w:rsid w:val="00CE5F7C"/>
    <w:rsid w:val="00CE6F61"/>
    <w:rsid w:val="00CF0076"/>
    <w:rsid w:val="00CF1A86"/>
    <w:rsid w:val="00CF21F0"/>
    <w:rsid w:val="00CF5423"/>
    <w:rsid w:val="00D01A11"/>
    <w:rsid w:val="00D07CAC"/>
    <w:rsid w:val="00D146B6"/>
    <w:rsid w:val="00D21990"/>
    <w:rsid w:val="00D40F1F"/>
    <w:rsid w:val="00D41F53"/>
    <w:rsid w:val="00D4288C"/>
    <w:rsid w:val="00D47D31"/>
    <w:rsid w:val="00D50FF6"/>
    <w:rsid w:val="00D52ECD"/>
    <w:rsid w:val="00D55190"/>
    <w:rsid w:val="00D639F6"/>
    <w:rsid w:val="00D63C32"/>
    <w:rsid w:val="00D64EE0"/>
    <w:rsid w:val="00D70889"/>
    <w:rsid w:val="00D70F10"/>
    <w:rsid w:val="00D75900"/>
    <w:rsid w:val="00D83238"/>
    <w:rsid w:val="00D8509C"/>
    <w:rsid w:val="00D86DB1"/>
    <w:rsid w:val="00DB2186"/>
    <w:rsid w:val="00DB63E4"/>
    <w:rsid w:val="00DC2406"/>
    <w:rsid w:val="00DC50CE"/>
    <w:rsid w:val="00DC793E"/>
    <w:rsid w:val="00DD2677"/>
    <w:rsid w:val="00DD7A87"/>
    <w:rsid w:val="00DE1274"/>
    <w:rsid w:val="00DE3AF9"/>
    <w:rsid w:val="00DE440F"/>
    <w:rsid w:val="00DE4855"/>
    <w:rsid w:val="00DE6397"/>
    <w:rsid w:val="00DF446C"/>
    <w:rsid w:val="00DF7EA8"/>
    <w:rsid w:val="00E07757"/>
    <w:rsid w:val="00E136BB"/>
    <w:rsid w:val="00E1425B"/>
    <w:rsid w:val="00E221A2"/>
    <w:rsid w:val="00E237A8"/>
    <w:rsid w:val="00E2659A"/>
    <w:rsid w:val="00E429DC"/>
    <w:rsid w:val="00E42E80"/>
    <w:rsid w:val="00E52ACD"/>
    <w:rsid w:val="00E54508"/>
    <w:rsid w:val="00E548EF"/>
    <w:rsid w:val="00E61AFA"/>
    <w:rsid w:val="00E71AD6"/>
    <w:rsid w:val="00E94C5A"/>
    <w:rsid w:val="00E9636C"/>
    <w:rsid w:val="00E970CF"/>
    <w:rsid w:val="00EA2BC0"/>
    <w:rsid w:val="00EA31BD"/>
    <w:rsid w:val="00EA36C4"/>
    <w:rsid w:val="00EA4D76"/>
    <w:rsid w:val="00EB113D"/>
    <w:rsid w:val="00EB2C18"/>
    <w:rsid w:val="00EB3A0A"/>
    <w:rsid w:val="00EB41DE"/>
    <w:rsid w:val="00EC48AA"/>
    <w:rsid w:val="00EC5522"/>
    <w:rsid w:val="00EC6C8B"/>
    <w:rsid w:val="00ED5401"/>
    <w:rsid w:val="00EE2ECB"/>
    <w:rsid w:val="00EF0EB2"/>
    <w:rsid w:val="00EF10D1"/>
    <w:rsid w:val="00F037F5"/>
    <w:rsid w:val="00F144DB"/>
    <w:rsid w:val="00F171A4"/>
    <w:rsid w:val="00F17667"/>
    <w:rsid w:val="00F306B5"/>
    <w:rsid w:val="00F30832"/>
    <w:rsid w:val="00F30F71"/>
    <w:rsid w:val="00F325BD"/>
    <w:rsid w:val="00F357D0"/>
    <w:rsid w:val="00F40803"/>
    <w:rsid w:val="00F45077"/>
    <w:rsid w:val="00F518B7"/>
    <w:rsid w:val="00F5561A"/>
    <w:rsid w:val="00F57344"/>
    <w:rsid w:val="00F57D9C"/>
    <w:rsid w:val="00F70874"/>
    <w:rsid w:val="00F71DA2"/>
    <w:rsid w:val="00F745CB"/>
    <w:rsid w:val="00F817D4"/>
    <w:rsid w:val="00F878C7"/>
    <w:rsid w:val="00FA16DA"/>
    <w:rsid w:val="00FA65D7"/>
    <w:rsid w:val="00FA7B47"/>
    <w:rsid w:val="00FB152F"/>
    <w:rsid w:val="00FB21F5"/>
    <w:rsid w:val="00FB2EF5"/>
    <w:rsid w:val="00FB4226"/>
    <w:rsid w:val="00FB504A"/>
    <w:rsid w:val="00FC0776"/>
    <w:rsid w:val="00FC60F7"/>
    <w:rsid w:val="00FC7AD1"/>
    <w:rsid w:val="00FD11D2"/>
    <w:rsid w:val="00FD36E8"/>
    <w:rsid w:val="00FE14BF"/>
    <w:rsid w:val="00FE2506"/>
    <w:rsid w:val="00FE2EBF"/>
    <w:rsid w:val="00FE3673"/>
    <w:rsid w:val="00FE378A"/>
    <w:rsid w:val="00FE59C6"/>
    <w:rsid w:val="00FF404F"/>
    <w:rsid w:val="00FF77A8"/>
    <w:rsid w:val="00FF7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CD48B"/>
  <w15:chartTrackingRefBased/>
  <w15:docId w15:val="{D43727FD-18E4-40FB-A321-9543FA9A9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D39"/>
    <w:rPr>
      <w:b/>
    </w:rPr>
  </w:style>
  <w:style w:type="paragraph" w:styleId="Heading1">
    <w:name w:val="heading 1"/>
    <w:basedOn w:val="Normal"/>
    <w:next w:val="Normal"/>
    <w:link w:val="Heading1Char"/>
    <w:uiPriority w:val="9"/>
    <w:qFormat/>
    <w:rsid w:val="00875D39"/>
    <w:pPr>
      <w:keepNext/>
      <w:keepLines/>
      <w:numPr>
        <w:numId w:val="1"/>
      </w:numPr>
      <w:spacing w:after="120" w:line="240" w:lineRule="auto"/>
      <w:outlineLvl w:val="0"/>
    </w:pPr>
    <w:rPr>
      <w:rFonts w:ascii="Times New Roman" w:eastAsiaTheme="majorEastAsia" w:hAnsi="Times New Roman" w:cstheme="majorBidi"/>
      <w:sz w:val="22"/>
      <w:szCs w:val="40"/>
    </w:rPr>
  </w:style>
  <w:style w:type="paragraph" w:styleId="Heading2">
    <w:name w:val="heading 2"/>
    <w:basedOn w:val="Normal"/>
    <w:next w:val="Normal"/>
    <w:link w:val="Heading2Char"/>
    <w:uiPriority w:val="9"/>
    <w:unhideWhenUsed/>
    <w:qFormat/>
    <w:rsid w:val="00604C98"/>
    <w:pPr>
      <w:keepNext/>
      <w:keepLines/>
      <w:numPr>
        <w:numId w:val="2"/>
      </w:numPr>
      <w:spacing w:before="160" w:after="80"/>
      <w:outlineLvl w:val="1"/>
    </w:pPr>
    <w:rPr>
      <w:rFonts w:ascii="Times New Roman" w:eastAsiaTheme="majorEastAsia" w:hAnsi="Times New Roman" w:cstheme="majorBidi"/>
      <w:sz w:val="22"/>
      <w:szCs w:val="32"/>
    </w:rPr>
  </w:style>
  <w:style w:type="paragraph" w:styleId="Heading3">
    <w:name w:val="heading 3"/>
    <w:basedOn w:val="Normal"/>
    <w:next w:val="Normal"/>
    <w:link w:val="Heading3Char"/>
    <w:uiPriority w:val="9"/>
    <w:semiHidden/>
    <w:unhideWhenUsed/>
    <w:qFormat/>
    <w:rsid w:val="00875D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5D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5D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5D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D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D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D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D39"/>
    <w:rPr>
      <w:rFonts w:ascii="Times New Roman" w:eastAsiaTheme="majorEastAsia" w:hAnsi="Times New Roman" w:cstheme="majorBidi"/>
      <w:sz w:val="22"/>
      <w:szCs w:val="40"/>
    </w:rPr>
  </w:style>
  <w:style w:type="character" w:customStyle="1" w:styleId="Heading2Char">
    <w:name w:val="Heading 2 Char"/>
    <w:basedOn w:val="DefaultParagraphFont"/>
    <w:link w:val="Heading2"/>
    <w:uiPriority w:val="9"/>
    <w:rsid w:val="00604C98"/>
    <w:rPr>
      <w:rFonts w:ascii="Times New Roman" w:eastAsiaTheme="majorEastAsia" w:hAnsi="Times New Roman" w:cstheme="majorBidi"/>
      <w:b/>
      <w:sz w:val="22"/>
      <w:szCs w:val="32"/>
    </w:rPr>
  </w:style>
  <w:style w:type="character" w:customStyle="1" w:styleId="Heading3Char">
    <w:name w:val="Heading 3 Char"/>
    <w:basedOn w:val="DefaultParagraphFont"/>
    <w:link w:val="Heading3"/>
    <w:uiPriority w:val="9"/>
    <w:semiHidden/>
    <w:rsid w:val="00875D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5D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5D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5D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D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D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D39"/>
    <w:rPr>
      <w:rFonts w:eastAsiaTheme="majorEastAsia" w:cstheme="majorBidi"/>
      <w:color w:val="272727" w:themeColor="text1" w:themeTint="D8"/>
    </w:rPr>
  </w:style>
  <w:style w:type="paragraph" w:styleId="Title">
    <w:name w:val="Title"/>
    <w:basedOn w:val="Normal"/>
    <w:next w:val="Normal"/>
    <w:link w:val="TitleChar"/>
    <w:uiPriority w:val="10"/>
    <w:qFormat/>
    <w:rsid w:val="00875D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D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D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D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D39"/>
    <w:pPr>
      <w:spacing w:before="160"/>
      <w:jc w:val="center"/>
    </w:pPr>
    <w:rPr>
      <w:i/>
      <w:iCs/>
      <w:color w:val="404040" w:themeColor="text1" w:themeTint="BF"/>
    </w:rPr>
  </w:style>
  <w:style w:type="character" w:customStyle="1" w:styleId="QuoteChar">
    <w:name w:val="Quote Char"/>
    <w:basedOn w:val="DefaultParagraphFont"/>
    <w:link w:val="Quote"/>
    <w:uiPriority w:val="29"/>
    <w:rsid w:val="00875D39"/>
    <w:rPr>
      <w:i/>
      <w:iCs/>
      <w:color w:val="404040" w:themeColor="text1" w:themeTint="BF"/>
    </w:rPr>
  </w:style>
  <w:style w:type="paragraph" w:styleId="ListParagraph">
    <w:name w:val="List Paragraph"/>
    <w:basedOn w:val="Normal"/>
    <w:uiPriority w:val="34"/>
    <w:qFormat/>
    <w:rsid w:val="00875D39"/>
    <w:pPr>
      <w:ind w:left="720"/>
      <w:contextualSpacing/>
    </w:pPr>
  </w:style>
  <w:style w:type="character" w:styleId="IntenseEmphasis">
    <w:name w:val="Intense Emphasis"/>
    <w:basedOn w:val="DefaultParagraphFont"/>
    <w:uiPriority w:val="21"/>
    <w:qFormat/>
    <w:rsid w:val="00875D39"/>
    <w:rPr>
      <w:i/>
      <w:iCs/>
      <w:color w:val="0F4761" w:themeColor="accent1" w:themeShade="BF"/>
    </w:rPr>
  </w:style>
  <w:style w:type="paragraph" w:styleId="IntenseQuote">
    <w:name w:val="Intense Quote"/>
    <w:basedOn w:val="Normal"/>
    <w:next w:val="Normal"/>
    <w:link w:val="IntenseQuoteChar"/>
    <w:uiPriority w:val="30"/>
    <w:qFormat/>
    <w:rsid w:val="00875D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5D39"/>
    <w:rPr>
      <w:i/>
      <w:iCs/>
      <w:color w:val="0F4761" w:themeColor="accent1" w:themeShade="BF"/>
    </w:rPr>
  </w:style>
  <w:style w:type="character" w:styleId="IntenseReference">
    <w:name w:val="Intense Reference"/>
    <w:basedOn w:val="DefaultParagraphFont"/>
    <w:uiPriority w:val="32"/>
    <w:qFormat/>
    <w:rsid w:val="00875D39"/>
    <w:rPr>
      <w:b/>
      <w:bCs/>
      <w:smallCaps/>
      <w:color w:val="0F4761" w:themeColor="accent1" w:themeShade="BF"/>
      <w:spacing w:val="5"/>
    </w:rPr>
  </w:style>
  <w:style w:type="character" w:styleId="Hyperlink">
    <w:name w:val="Hyperlink"/>
    <w:basedOn w:val="DefaultParagraphFont"/>
    <w:uiPriority w:val="99"/>
    <w:unhideWhenUsed/>
    <w:rsid w:val="00252742"/>
    <w:rPr>
      <w:color w:val="467886" w:themeColor="hyperlink"/>
      <w:u w:val="single"/>
    </w:rPr>
  </w:style>
  <w:style w:type="character" w:styleId="UnresolvedMention">
    <w:name w:val="Unresolved Mention"/>
    <w:basedOn w:val="DefaultParagraphFont"/>
    <w:uiPriority w:val="99"/>
    <w:semiHidden/>
    <w:unhideWhenUsed/>
    <w:rsid w:val="00252742"/>
    <w:rPr>
      <w:color w:val="605E5C"/>
      <w:shd w:val="clear" w:color="auto" w:fill="E1DFDD"/>
    </w:rPr>
  </w:style>
  <w:style w:type="paragraph" w:styleId="Header">
    <w:name w:val="header"/>
    <w:basedOn w:val="Normal"/>
    <w:link w:val="HeaderChar"/>
    <w:uiPriority w:val="99"/>
    <w:unhideWhenUsed/>
    <w:rsid w:val="00436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C2B"/>
    <w:rPr>
      <w:b/>
    </w:rPr>
  </w:style>
  <w:style w:type="paragraph" w:styleId="Footer">
    <w:name w:val="footer"/>
    <w:basedOn w:val="Normal"/>
    <w:link w:val="FooterChar"/>
    <w:uiPriority w:val="99"/>
    <w:unhideWhenUsed/>
    <w:rsid w:val="00436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C2B"/>
    <w:rPr>
      <w:b/>
    </w:rPr>
  </w:style>
  <w:style w:type="paragraph" w:styleId="Caption">
    <w:name w:val="caption"/>
    <w:basedOn w:val="Normal"/>
    <w:next w:val="Normal"/>
    <w:uiPriority w:val="35"/>
    <w:unhideWhenUsed/>
    <w:qFormat/>
    <w:rsid w:val="001125D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90552">
      <w:bodyDiv w:val="1"/>
      <w:marLeft w:val="0"/>
      <w:marRight w:val="0"/>
      <w:marTop w:val="0"/>
      <w:marBottom w:val="0"/>
      <w:divBdr>
        <w:top w:val="none" w:sz="0" w:space="0" w:color="auto"/>
        <w:left w:val="none" w:sz="0" w:space="0" w:color="auto"/>
        <w:bottom w:val="none" w:sz="0" w:space="0" w:color="auto"/>
        <w:right w:val="none" w:sz="0" w:space="0" w:color="auto"/>
      </w:divBdr>
    </w:div>
    <w:div w:id="459686695">
      <w:bodyDiv w:val="1"/>
      <w:marLeft w:val="0"/>
      <w:marRight w:val="0"/>
      <w:marTop w:val="0"/>
      <w:marBottom w:val="0"/>
      <w:divBdr>
        <w:top w:val="none" w:sz="0" w:space="0" w:color="auto"/>
        <w:left w:val="none" w:sz="0" w:space="0" w:color="auto"/>
        <w:bottom w:val="none" w:sz="0" w:space="0" w:color="auto"/>
        <w:right w:val="none" w:sz="0" w:space="0" w:color="auto"/>
      </w:divBdr>
    </w:div>
    <w:div w:id="113996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kaggle.com/datasets/shilongzhuang/us-school-shootings-1970202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88/1742-5468/2009/03/P030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03/PhysRevLett.100.1187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51B06-A4A3-48BE-862E-DD37DD91E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TotalTime>
  <Pages>9</Pages>
  <Words>3260</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Chau</dc:creator>
  <cp:keywords/>
  <dc:description/>
  <cp:lastModifiedBy>Nguyen Chau</cp:lastModifiedBy>
  <cp:revision>543</cp:revision>
  <dcterms:created xsi:type="dcterms:W3CDTF">2024-04-17T01:41:00Z</dcterms:created>
  <dcterms:modified xsi:type="dcterms:W3CDTF">2024-04-21T12:43:00Z</dcterms:modified>
</cp:coreProperties>
</file>