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8B08" w14:textId="33EF86F6" w:rsidR="00D85543" w:rsidRPr="00D85543" w:rsidRDefault="00D85543" w:rsidP="00D85543">
      <w:pPr>
        <w:pStyle w:val="Heading1"/>
        <w:jc w:val="center"/>
        <w:rPr>
          <w:rFonts w:eastAsia="Times New Roman"/>
          <w:b/>
          <w:sz w:val="40"/>
        </w:rPr>
      </w:pPr>
      <w:r w:rsidRPr="00D85543">
        <w:rPr>
          <w:rFonts w:eastAsia="Times New Roman"/>
          <w:b/>
          <w:sz w:val="40"/>
        </w:rPr>
        <w:t>List of Polarities</w:t>
      </w:r>
    </w:p>
    <w:p w14:paraId="5D98A9F5" w14:textId="77777777" w:rsidR="00D85543" w:rsidRPr="00D85543" w:rsidRDefault="00D85543" w:rsidP="00E77EDE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14:paraId="1D5B65BF" w14:textId="77777777" w:rsidR="00D85543" w:rsidRPr="00D85543" w:rsidRDefault="00D85543" w:rsidP="00E77EDE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  <w:sectPr w:rsidR="00D85543" w:rsidRPr="00D85543" w:rsidSect="00D8554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C4B2C7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Inferior/superior</w:t>
      </w:r>
    </w:p>
    <w:p w14:paraId="210B6EB6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Light/dark</w:t>
      </w:r>
    </w:p>
    <w:p w14:paraId="4EA2FDAE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Tyrant/victim</w:t>
      </w:r>
    </w:p>
    <w:p w14:paraId="5DEAD393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Adequate/inadequate</w:t>
      </w:r>
    </w:p>
    <w:p w14:paraId="14C3A6AA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Wise/knowledgeable</w:t>
      </w:r>
    </w:p>
    <w:p w14:paraId="30DD8FB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Alone/community</w:t>
      </w:r>
    </w:p>
    <w:p w14:paraId="3EDE3B2A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Settled/unsettled</w:t>
      </w:r>
    </w:p>
    <w:p w14:paraId="6E908722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Control/out of control</w:t>
      </w:r>
    </w:p>
    <w:p w14:paraId="399D0B2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Beginning/end</w:t>
      </w:r>
    </w:p>
    <w:p w14:paraId="58C0BA7E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E32D91"/>
          <w:sz w:val="28"/>
        </w:rPr>
      </w:pPr>
      <w:r w:rsidRPr="00D85543">
        <w:rPr>
          <w:rFonts w:ascii="Franklin Gothic Book" w:eastAsia="Times New Roman" w:hAnsi="Franklin Gothic Book" w:cs="Times New Roman"/>
          <w:color w:val="E32D91"/>
          <w:sz w:val="28"/>
        </w:rPr>
        <w:t>Disciplined/undisciplined</w:t>
      </w:r>
    </w:p>
    <w:p w14:paraId="74BF54E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Alive/dead</w:t>
      </w:r>
    </w:p>
    <w:p w14:paraId="6B282529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Martyr/tormentor</w:t>
      </w:r>
    </w:p>
    <w:p w14:paraId="7E26859C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Heart/mind</w:t>
      </w:r>
    </w:p>
    <w:p w14:paraId="26E0AB48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Raw emotion/measured and controlled</w:t>
      </w:r>
    </w:p>
    <w:p w14:paraId="1417BB8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Judged/accepted</w:t>
      </w:r>
    </w:p>
    <w:p w14:paraId="6D810F3D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Hidden/exposed</w:t>
      </w:r>
    </w:p>
    <w:p w14:paraId="0B328D07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Independence/dependence</w:t>
      </w:r>
    </w:p>
    <w:p w14:paraId="2D58EE6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Expansion/contraction</w:t>
      </w:r>
    </w:p>
    <w:p w14:paraId="47BDD8DA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Panic/ease</w:t>
      </w:r>
    </w:p>
    <w:p w14:paraId="59350653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C830CC"/>
          <w:sz w:val="28"/>
        </w:rPr>
      </w:pPr>
      <w:r w:rsidRPr="00D85543">
        <w:rPr>
          <w:rFonts w:ascii="Franklin Gothic Book" w:eastAsia="Times New Roman" w:hAnsi="Franklin Gothic Book" w:cs="Times New Roman"/>
          <w:color w:val="C830CC"/>
          <w:sz w:val="28"/>
        </w:rPr>
        <w:t>Smart/stupid</w:t>
      </w:r>
    </w:p>
    <w:p w14:paraId="624083E7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Shattered/whole</w:t>
      </w:r>
    </w:p>
    <w:p w14:paraId="6011286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Show-up/check-out</w:t>
      </w:r>
    </w:p>
    <w:p w14:paraId="0D470DEC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Doubtful/confident, purposeful</w:t>
      </w:r>
    </w:p>
    <w:p w14:paraId="79EDD3CC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Enlightened/ignorant</w:t>
      </w:r>
    </w:p>
    <w:p w14:paraId="33E33ABD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scarcity/ abundance</w:t>
      </w:r>
    </w:p>
    <w:p w14:paraId="2F51216E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Discarded/cherished</w:t>
      </w:r>
    </w:p>
    <w:p w14:paraId="567C3859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Deception/truth</w:t>
      </w:r>
    </w:p>
    <w:p w14:paraId="768AA1CB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Humility/arrogance</w:t>
      </w:r>
    </w:p>
    <w:p w14:paraId="3F6DE56D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Empathy/apathy</w:t>
      </w:r>
    </w:p>
    <w:p w14:paraId="76076A06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EA6DC"/>
          <w:sz w:val="28"/>
        </w:rPr>
      </w:pPr>
      <w:r w:rsidRPr="00D85543">
        <w:rPr>
          <w:rFonts w:ascii="Franklin Gothic Book" w:eastAsia="Times New Roman" w:hAnsi="Franklin Gothic Book" w:cs="Times New Roman"/>
          <w:color w:val="4EA6DC"/>
          <w:sz w:val="28"/>
        </w:rPr>
        <w:t>Open/guarded</w:t>
      </w:r>
    </w:p>
    <w:p w14:paraId="157B69CF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Despair/hope</w:t>
      </w:r>
    </w:p>
    <w:p w14:paraId="3A96E6F7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Reliable/unreliable</w:t>
      </w:r>
    </w:p>
    <w:p w14:paraId="4A27777C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Weak/strong</w:t>
      </w:r>
    </w:p>
    <w:p w14:paraId="671F9D25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Engaged/checked-out</w:t>
      </w:r>
    </w:p>
    <w:p w14:paraId="42DC911F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Move/rest</w:t>
      </w:r>
    </w:p>
    <w:p w14:paraId="22B835B2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Advocate/demolish</w:t>
      </w:r>
    </w:p>
    <w:p w14:paraId="0FF0A29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True/untrue</w:t>
      </w:r>
    </w:p>
    <w:p w14:paraId="1D99514C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Emotional/logical</w:t>
      </w:r>
    </w:p>
    <w:p w14:paraId="1DD08211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Success/failure</w:t>
      </w:r>
    </w:p>
    <w:p w14:paraId="631A7527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4775E7"/>
          <w:sz w:val="28"/>
        </w:rPr>
      </w:pPr>
      <w:r w:rsidRPr="00D85543">
        <w:rPr>
          <w:rFonts w:ascii="Franklin Gothic Book" w:eastAsia="Times New Roman" w:hAnsi="Franklin Gothic Book" w:cs="Times New Roman"/>
          <w:color w:val="4775E7"/>
          <w:sz w:val="28"/>
        </w:rPr>
        <w:t>Will(resist)/surrender</w:t>
      </w:r>
    </w:p>
    <w:p w14:paraId="090D551A" w14:textId="49612E1C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Accepted/rejected</w:t>
      </w:r>
    </w:p>
    <w:p w14:paraId="5F868A8E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Pleasing people/disappointing people</w:t>
      </w:r>
    </w:p>
    <w:p w14:paraId="477E47B2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Conscious/unconscious</w:t>
      </w:r>
    </w:p>
    <w:p w14:paraId="529156E6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Perfect/imperfect</w:t>
      </w:r>
    </w:p>
    <w:p w14:paraId="2CBF8A3A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Curious/bor</w:t>
      </w:r>
      <w:bookmarkStart w:id="0" w:name="_GoBack"/>
      <w:bookmarkEnd w:id="0"/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ed</w:t>
      </w:r>
    </w:p>
    <w:p w14:paraId="4B269049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Wounded/healed</w:t>
      </w:r>
    </w:p>
    <w:p w14:paraId="217A29B9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Bondage/freedom</w:t>
      </w:r>
    </w:p>
    <w:p w14:paraId="669F5294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Curious/indifferent – uninterested</w:t>
      </w:r>
    </w:p>
    <w:p w14:paraId="092FF6B3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Dominate/dominated</w:t>
      </w:r>
    </w:p>
    <w:p w14:paraId="1017D8F8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8971E1"/>
          <w:sz w:val="28"/>
        </w:rPr>
      </w:pPr>
      <w:r w:rsidRPr="00D85543">
        <w:rPr>
          <w:rFonts w:ascii="Franklin Gothic Book" w:eastAsia="Times New Roman" w:hAnsi="Franklin Gothic Book" w:cs="Times New Roman"/>
          <w:color w:val="8971E1"/>
          <w:sz w:val="28"/>
        </w:rPr>
        <w:t>Equivocal/decisive</w:t>
      </w:r>
    </w:p>
    <w:p w14:paraId="7DEB4E73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Right/wrong</w:t>
      </w:r>
    </w:p>
    <w:p w14:paraId="472D7FFF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Withholding/giving</w:t>
      </w:r>
    </w:p>
    <w:p w14:paraId="37943AF8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Nourished/starving</w:t>
      </w:r>
    </w:p>
    <w:p w14:paraId="4CA7140F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Approved of/disapproved of</w:t>
      </w:r>
    </w:p>
    <w:p w14:paraId="40B966BB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Safe/dangerous</w:t>
      </w:r>
    </w:p>
    <w:p w14:paraId="23A6E143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Vulnerable/protected</w:t>
      </w:r>
    </w:p>
    <w:p w14:paraId="541C8C33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Serious/unserious, flippant</w:t>
      </w:r>
    </w:p>
    <w:p w14:paraId="663B5798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Determined/uncertain</w:t>
      </w:r>
    </w:p>
    <w:p w14:paraId="0D9C3E9C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Entitled/unworthy</w:t>
      </w:r>
    </w:p>
    <w:p w14:paraId="3E1A98B9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D54773"/>
          <w:sz w:val="28"/>
        </w:rPr>
      </w:pPr>
      <w:r w:rsidRPr="00D85543">
        <w:rPr>
          <w:rFonts w:ascii="Franklin Gothic Book" w:eastAsia="Times New Roman" w:hAnsi="Franklin Gothic Book" w:cs="Times New Roman"/>
          <w:color w:val="D54773"/>
          <w:sz w:val="28"/>
        </w:rPr>
        <w:t>Victor/victim</w:t>
      </w:r>
    </w:p>
    <w:p w14:paraId="1D61D7F0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Authentic/imposter</w:t>
      </w:r>
    </w:p>
    <w:p w14:paraId="4DA5C6C9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Addicted/Free</w:t>
      </w:r>
    </w:p>
    <w:p w14:paraId="6BC7FA7D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Fat/thin</w:t>
      </w:r>
    </w:p>
    <w:p w14:paraId="71E175B5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Right brain/left brain</w:t>
      </w:r>
    </w:p>
    <w:p w14:paraId="716D9AF6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Sabotage/building up</w:t>
      </w:r>
    </w:p>
    <w:p w14:paraId="14DEB31A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Gratitude/Resentment</w:t>
      </w:r>
    </w:p>
    <w:p w14:paraId="3E8996EE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Offended/complimented</w:t>
      </w:r>
    </w:p>
    <w:p w14:paraId="3F7001ED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Denial/self-awareness</w:t>
      </w:r>
    </w:p>
    <w:p w14:paraId="4706B64B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Passionate/reserved</w:t>
      </w:r>
    </w:p>
    <w:p w14:paraId="678C22E0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</w:pPr>
      <w:r w:rsidRPr="00D85543">
        <w:rPr>
          <w:rFonts w:ascii="Franklin Gothic Book" w:eastAsia="Times New Roman" w:hAnsi="Franklin Gothic Book" w:cs="Times New Roman"/>
          <w:color w:val="BF8F00" w:themeColor="accent4" w:themeShade="BF"/>
          <w:sz w:val="28"/>
        </w:rPr>
        <w:t>Winner/loser</w:t>
      </w:r>
    </w:p>
    <w:p w14:paraId="0622DE18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000000" w:themeColor="text1"/>
          <w:sz w:val="28"/>
        </w:rPr>
      </w:pPr>
      <w:r w:rsidRPr="00D85543">
        <w:rPr>
          <w:rFonts w:ascii="Franklin Gothic Book" w:eastAsia="Times New Roman" w:hAnsi="Franklin Gothic Book" w:cs="Times New Roman"/>
          <w:color w:val="000000" w:themeColor="text1"/>
          <w:sz w:val="28"/>
        </w:rPr>
        <w:t>Superior/Inferior</w:t>
      </w:r>
    </w:p>
    <w:p w14:paraId="02AEF5B8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000000" w:themeColor="text1"/>
          <w:sz w:val="28"/>
        </w:rPr>
      </w:pPr>
      <w:r w:rsidRPr="00D85543">
        <w:rPr>
          <w:rFonts w:ascii="Franklin Gothic Book" w:eastAsia="Times New Roman" w:hAnsi="Franklin Gothic Book" w:cs="Times New Roman"/>
          <w:color w:val="000000" w:themeColor="text1"/>
          <w:sz w:val="28"/>
        </w:rPr>
        <w:t>Judgmental/forgiving</w:t>
      </w:r>
    </w:p>
    <w:p w14:paraId="0D1553C3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000000" w:themeColor="text1"/>
          <w:sz w:val="28"/>
        </w:rPr>
      </w:pPr>
      <w:r w:rsidRPr="00D85543">
        <w:rPr>
          <w:rFonts w:ascii="Franklin Gothic Book" w:eastAsia="Times New Roman" w:hAnsi="Franklin Gothic Book" w:cs="Times New Roman"/>
          <w:color w:val="000000" w:themeColor="text1"/>
          <w:sz w:val="28"/>
        </w:rPr>
        <w:t xml:space="preserve">Fame/infamy </w:t>
      </w:r>
    </w:p>
    <w:p w14:paraId="063B1100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000000" w:themeColor="text1"/>
          <w:sz w:val="28"/>
        </w:rPr>
      </w:pPr>
      <w:r w:rsidRPr="00D85543">
        <w:rPr>
          <w:rFonts w:ascii="Franklin Gothic Book" w:eastAsia="Times New Roman" w:hAnsi="Franklin Gothic Book" w:cs="Times New Roman"/>
          <w:color w:val="000000" w:themeColor="text1"/>
          <w:sz w:val="28"/>
        </w:rPr>
        <w:t>Punished/Rewarded</w:t>
      </w:r>
    </w:p>
    <w:p w14:paraId="2307D71A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000000" w:themeColor="text1"/>
          <w:sz w:val="28"/>
        </w:rPr>
      </w:pPr>
      <w:r w:rsidRPr="00D85543">
        <w:rPr>
          <w:rFonts w:ascii="Franklin Gothic Book" w:eastAsia="Times New Roman" w:hAnsi="Franklin Gothic Book" w:cs="Times New Roman"/>
          <w:color w:val="000000" w:themeColor="text1"/>
          <w:sz w:val="28"/>
        </w:rPr>
        <w:t>Coupled/uncoupled</w:t>
      </w:r>
    </w:p>
    <w:p w14:paraId="7ED3CE2C" w14:textId="77777777" w:rsidR="00D85543" w:rsidRPr="00D85543" w:rsidRDefault="00D85543" w:rsidP="00E77EDE">
      <w:pPr>
        <w:spacing w:after="0" w:line="240" w:lineRule="auto"/>
        <w:rPr>
          <w:rFonts w:ascii="Franklin Gothic Book" w:eastAsia="Times New Roman" w:hAnsi="Franklin Gothic Book" w:cs="Times New Roman"/>
          <w:color w:val="000000" w:themeColor="text1"/>
          <w:sz w:val="28"/>
        </w:rPr>
      </w:pPr>
      <w:r w:rsidRPr="00D85543">
        <w:rPr>
          <w:rFonts w:ascii="Franklin Gothic Book" w:eastAsia="Times New Roman" w:hAnsi="Franklin Gothic Book" w:cs="Times New Roman"/>
          <w:color w:val="000000" w:themeColor="text1"/>
          <w:sz w:val="28"/>
        </w:rPr>
        <w:t>Intimate/distant</w:t>
      </w:r>
    </w:p>
    <w:p w14:paraId="67192B06" w14:textId="77777777" w:rsidR="00720805" w:rsidRPr="00D85543" w:rsidRDefault="00720805">
      <w:pPr>
        <w:rPr>
          <w:sz w:val="28"/>
        </w:rPr>
      </w:pPr>
    </w:p>
    <w:sectPr w:rsidR="00720805" w:rsidRPr="00D85543" w:rsidSect="00D8554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A4"/>
    <w:rsid w:val="00541796"/>
    <w:rsid w:val="00720805"/>
    <w:rsid w:val="00731438"/>
    <w:rsid w:val="00C36493"/>
    <w:rsid w:val="00D85543"/>
    <w:rsid w:val="00F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37C5"/>
  <w15:chartTrackingRefBased/>
  <w15:docId w15:val="{3FBE698F-2D27-4ECE-BE3F-7DC48374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3CA4"/>
  </w:style>
  <w:style w:type="paragraph" w:styleId="Heading1">
    <w:name w:val="heading 1"/>
    <w:basedOn w:val="Normal"/>
    <w:next w:val="Normal"/>
    <w:link w:val="Heading1Char"/>
    <w:uiPriority w:val="9"/>
    <w:qFormat/>
    <w:rsid w:val="00D85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5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5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Schneider</dc:creator>
  <cp:keywords/>
  <dc:description/>
  <cp:lastModifiedBy>Kristin Schneider</cp:lastModifiedBy>
  <cp:revision>3</cp:revision>
  <dcterms:created xsi:type="dcterms:W3CDTF">2017-01-25T22:12:00Z</dcterms:created>
  <dcterms:modified xsi:type="dcterms:W3CDTF">2017-01-25T22:16:00Z</dcterms:modified>
</cp:coreProperties>
</file>