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2290" w:rsidRPr="00722290" w:rsidRDefault="00722290" w:rsidP="00722290">
      <w:pPr>
        <w:jc w:val="center"/>
        <w:rPr>
          <w:b/>
          <w:u w:val="single"/>
        </w:rPr>
      </w:pPr>
      <w:r w:rsidRPr="00722290">
        <w:rPr>
          <w:b/>
          <w:u w:val="single"/>
        </w:rPr>
        <w:t>MEMORANDUM OF UNDERSTANDING</w:t>
      </w:r>
    </w:p>
    <w:p w:rsidR="00722290" w:rsidRDefault="00722290" w:rsidP="00722290"/>
    <w:p w:rsidR="00722290" w:rsidRDefault="00722290" w:rsidP="00722290">
      <w:r>
        <w:t xml:space="preserve">This Memorandum of Understanding (MOU) outlines the terms and conditions under which </w:t>
      </w:r>
      <w:proofErr w:type="spellStart"/>
      <w:r>
        <w:t>Osanim</w:t>
      </w:r>
      <w:proofErr w:type="spellEnd"/>
      <w:r>
        <w:t xml:space="preserve"> System ("Company") will manage the website for the African-Jewish Chamber of Commerce ("Client").</w:t>
      </w:r>
    </w:p>
    <w:p w:rsidR="00722290" w:rsidRDefault="00722290" w:rsidP="00722290"/>
    <w:p w:rsidR="00722290" w:rsidRPr="00722290" w:rsidRDefault="00722290" w:rsidP="00722290">
      <w:pPr>
        <w:rPr>
          <w:b/>
          <w:sz w:val="26"/>
          <w:u w:val="single"/>
        </w:rPr>
      </w:pPr>
      <w:r>
        <w:rPr>
          <w:b/>
          <w:sz w:val="26"/>
          <w:u w:val="single"/>
        </w:rPr>
        <w:t xml:space="preserve">1. </w:t>
      </w:r>
      <w:r w:rsidRPr="00722290">
        <w:rPr>
          <w:b/>
          <w:sz w:val="26"/>
          <w:u w:val="single"/>
        </w:rPr>
        <w:t>Scope of Work</w:t>
      </w:r>
    </w:p>
    <w:p w:rsidR="009D79DD" w:rsidRDefault="009D79DD" w:rsidP="009D79DD">
      <w:proofErr w:type="spellStart"/>
      <w:r>
        <w:t>Osanim</w:t>
      </w:r>
      <w:proofErr w:type="spellEnd"/>
      <w:r>
        <w:t xml:space="preserve"> Systems</w:t>
      </w:r>
      <w:r>
        <w:t xml:space="preserve"> will be responsible for the following tasks related to the management of the Client's website and social media accounts:</w:t>
      </w:r>
    </w:p>
    <w:p w:rsidR="009D79DD" w:rsidRDefault="009D79DD" w:rsidP="009D79DD"/>
    <w:p w:rsidR="009D79DD" w:rsidRDefault="009D79DD" w:rsidP="009D79DD">
      <w:pPr>
        <w:pStyle w:val="ListParagraph"/>
        <w:numPr>
          <w:ilvl w:val="0"/>
          <w:numId w:val="2"/>
        </w:numPr>
      </w:pPr>
      <w:r>
        <w:t>Updating and maintaining the website and social media content, including text, images, and videos</w:t>
      </w:r>
    </w:p>
    <w:p w:rsidR="009D79DD" w:rsidRDefault="009D79DD" w:rsidP="009D79DD">
      <w:pPr>
        <w:pStyle w:val="ListParagraph"/>
        <w:numPr>
          <w:ilvl w:val="0"/>
          <w:numId w:val="2"/>
        </w:numPr>
      </w:pPr>
      <w:r>
        <w:t xml:space="preserve">Ensuring that the website </w:t>
      </w:r>
      <w:r>
        <w:t xml:space="preserve">is </w:t>
      </w:r>
      <w:r>
        <w:t>functional and free of errors</w:t>
      </w:r>
    </w:p>
    <w:p w:rsidR="009D79DD" w:rsidRDefault="009D79DD" w:rsidP="009D79DD">
      <w:pPr>
        <w:pStyle w:val="ListParagraph"/>
        <w:numPr>
          <w:ilvl w:val="0"/>
          <w:numId w:val="2"/>
        </w:numPr>
      </w:pPr>
      <w:r>
        <w:t>Monitoring website and social media traffic and providing monthly reports to the Client</w:t>
      </w:r>
    </w:p>
    <w:p w:rsidR="009D79DD" w:rsidRDefault="009D79DD" w:rsidP="009D79DD">
      <w:pPr>
        <w:pStyle w:val="ListParagraph"/>
        <w:numPr>
          <w:ilvl w:val="0"/>
          <w:numId w:val="2"/>
        </w:numPr>
      </w:pPr>
      <w:r>
        <w:t>Implementing SEO strategies to improve the visibility of the website in search engines</w:t>
      </w:r>
    </w:p>
    <w:p w:rsidR="009D79DD" w:rsidRDefault="009D79DD" w:rsidP="009D79DD">
      <w:pPr>
        <w:pStyle w:val="ListParagraph"/>
        <w:numPr>
          <w:ilvl w:val="0"/>
          <w:numId w:val="2"/>
        </w:numPr>
      </w:pPr>
      <w:r>
        <w:t>Providing technical support to the Client as needed</w:t>
      </w:r>
    </w:p>
    <w:p w:rsidR="009D79DD" w:rsidRDefault="009D79DD" w:rsidP="009D79DD">
      <w:pPr>
        <w:pStyle w:val="ListParagraph"/>
        <w:numPr>
          <w:ilvl w:val="0"/>
          <w:numId w:val="2"/>
        </w:numPr>
      </w:pPr>
      <w:r>
        <w:t>Adding new features to the website as requested by the Client, with additional costs based on the requirements of the features</w:t>
      </w:r>
    </w:p>
    <w:p w:rsidR="00722290" w:rsidRDefault="009D79DD" w:rsidP="009D79DD">
      <w:pPr>
        <w:pStyle w:val="ListParagraph"/>
        <w:numPr>
          <w:ilvl w:val="0"/>
          <w:numId w:val="2"/>
        </w:numPr>
      </w:pPr>
      <w:r>
        <w:t>Managing the Client's social media accounts, including posting updates and engaging with followers</w:t>
      </w:r>
    </w:p>
    <w:p w:rsidR="00722290" w:rsidRPr="00722290" w:rsidRDefault="00722290" w:rsidP="00722290">
      <w:pPr>
        <w:rPr>
          <w:b/>
          <w:sz w:val="28"/>
          <w:u w:val="single"/>
        </w:rPr>
      </w:pPr>
      <w:r>
        <w:rPr>
          <w:b/>
          <w:sz w:val="28"/>
          <w:u w:val="single"/>
        </w:rPr>
        <w:t xml:space="preserve">2. </w:t>
      </w:r>
      <w:r w:rsidRPr="00722290">
        <w:rPr>
          <w:b/>
          <w:sz w:val="28"/>
          <w:u w:val="single"/>
        </w:rPr>
        <w:t>Timeframe</w:t>
      </w:r>
    </w:p>
    <w:p w:rsidR="00722290" w:rsidRDefault="00722290" w:rsidP="00722290">
      <w:r>
        <w:t>This MOU will be in effect from [start date] to [end date].</w:t>
      </w:r>
    </w:p>
    <w:p w:rsidR="00722290" w:rsidRDefault="00722290" w:rsidP="00722290"/>
    <w:p w:rsidR="00722290" w:rsidRPr="00722290" w:rsidRDefault="009D79DD" w:rsidP="00722290">
      <w:pPr>
        <w:rPr>
          <w:b/>
          <w:sz w:val="28"/>
          <w:u w:val="single"/>
        </w:rPr>
      </w:pPr>
      <w:r>
        <w:rPr>
          <w:b/>
          <w:sz w:val="28"/>
          <w:u w:val="single"/>
        </w:rPr>
        <w:t xml:space="preserve">3. </w:t>
      </w:r>
      <w:r w:rsidR="00722290" w:rsidRPr="00722290">
        <w:rPr>
          <w:b/>
          <w:sz w:val="28"/>
          <w:u w:val="single"/>
        </w:rPr>
        <w:t>Payment</w:t>
      </w:r>
    </w:p>
    <w:p w:rsidR="009D79DD" w:rsidRDefault="009D79DD" w:rsidP="00722290">
      <w:r w:rsidRPr="009D79DD">
        <w:t>The Client</w:t>
      </w:r>
      <w:r w:rsidR="0034363F">
        <w:t xml:space="preserve"> will pay the Company a fee of 300gh</w:t>
      </w:r>
      <w:r w:rsidRPr="009D79DD">
        <w:t xml:space="preserve"> per month for the management of the website and social media accounts. Payment will be due on the first of each month. Any additional costs for new features added to the website will be negotiated and agreed upon by both parties before being implemented.</w:t>
      </w:r>
    </w:p>
    <w:p w:rsidR="009D79DD" w:rsidRDefault="009D79DD" w:rsidP="00722290"/>
    <w:p w:rsidR="00722290" w:rsidRPr="00722290" w:rsidRDefault="009D79DD" w:rsidP="00722290">
      <w:pPr>
        <w:rPr>
          <w:b/>
          <w:sz w:val="28"/>
          <w:u w:val="single"/>
        </w:rPr>
      </w:pPr>
      <w:r>
        <w:rPr>
          <w:b/>
          <w:sz w:val="28"/>
          <w:u w:val="single"/>
        </w:rPr>
        <w:t xml:space="preserve">4. </w:t>
      </w:r>
      <w:r w:rsidR="00722290" w:rsidRPr="00722290">
        <w:rPr>
          <w:b/>
          <w:sz w:val="28"/>
          <w:u w:val="single"/>
        </w:rPr>
        <w:t>Termination</w:t>
      </w:r>
    </w:p>
    <w:p w:rsidR="00722290" w:rsidRDefault="00722290" w:rsidP="00722290">
      <w:r>
        <w:t>Either party may terminate this MOU at any time with 30 days' written notice. Upon termination, the Company will transfer the ownership of the website and all related content to the Client.</w:t>
      </w:r>
    </w:p>
    <w:p w:rsidR="009D79DD" w:rsidRDefault="009D79DD" w:rsidP="00722290"/>
    <w:p w:rsidR="00722290" w:rsidRDefault="00722290" w:rsidP="00722290"/>
    <w:p w:rsidR="00722290" w:rsidRPr="00722290" w:rsidRDefault="00722290" w:rsidP="00722290">
      <w:pPr>
        <w:rPr>
          <w:b/>
          <w:sz w:val="28"/>
          <w:u w:val="single"/>
        </w:rPr>
      </w:pPr>
      <w:r w:rsidRPr="00722290">
        <w:rPr>
          <w:b/>
          <w:sz w:val="28"/>
          <w:u w:val="single"/>
        </w:rPr>
        <w:lastRenderedPageBreak/>
        <w:t>Confidentiality</w:t>
      </w:r>
    </w:p>
    <w:p w:rsidR="00722290" w:rsidRDefault="00722290" w:rsidP="00722290">
      <w:r>
        <w:t>The Company agrees to maintain the confidentiality of the Client's proprietary information and will not disclose any such information to any third party without the prior written consent of the Client.</w:t>
      </w:r>
    </w:p>
    <w:p w:rsidR="00722290" w:rsidRDefault="00722290" w:rsidP="00722290"/>
    <w:p w:rsidR="00722290" w:rsidRPr="00722290" w:rsidRDefault="00722290" w:rsidP="00722290">
      <w:pPr>
        <w:rPr>
          <w:b/>
          <w:sz w:val="28"/>
          <w:u w:val="single"/>
        </w:rPr>
      </w:pPr>
      <w:r w:rsidRPr="00722290">
        <w:rPr>
          <w:b/>
          <w:sz w:val="28"/>
          <w:u w:val="single"/>
        </w:rPr>
        <w:t>Indemnification</w:t>
      </w:r>
    </w:p>
    <w:p w:rsidR="00722290" w:rsidRDefault="00722290" w:rsidP="00722290">
      <w:r>
        <w:t>The Company agrees to indemnify and hold the Client harmless from any claims or damages arising out of the performance of the Company's duties under this MOU.</w:t>
      </w:r>
    </w:p>
    <w:p w:rsidR="00722290" w:rsidRDefault="00722290" w:rsidP="00722290"/>
    <w:p w:rsidR="00722290" w:rsidRPr="00722290" w:rsidRDefault="00722290" w:rsidP="00722290">
      <w:pPr>
        <w:rPr>
          <w:b/>
          <w:sz w:val="28"/>
          <w:u w:val="single"/>
        </w:rPr>
      </w:pPr>
      <w:r w:rsidRPr="00722290">
        <w:rPr>
          <w:b/>
          <w:sz w:val="28"/>
          <w:u w:val="single"/>
        </w:rPr>
        <w:t>Governing Law</w:t>
      </w:r>
    </w:p>
    <w:p w:rsidR="00722290" w:rsidRDefault="00722290" w:rsidP="00722290">
      <w:r>
        <w:t>This MOU will be governed by the laws of the state of [state].</w:t>
      </w:r>
    </w:p>
    <w:p w:rsidR="00722290" w:rsidRDefault="00722290" w:rsidP="00722290"/>
    <w:p w:rsidR="00722290" w:rsidRPr="00722290" w:rsidRDefault="00722290" w:rsidP="00722290">
      <w:pPr>
        <w:rPr>
          <w:b/>
          <w:sz w:val="28"/>
          <w:u w:val="single"/>
        </w:rPr>
      </w:pPr>
      <w:r w:rsidRPr="00722290">
        <w:rPr>
          <w:b/>
          <w:sz w:val="28"/>
          <w:u w:val="single"/>
        </w:rPr>
        <w:t>Entire Agreement</w:t>
      </w:r>
    </w:p>
    <w:p w:rsidR="00722290" w:rsidRDefault="00722290" w:rsidP="00722290">
      <w:r>
        <w:t>This MOU constitutes the entire agreement between the parties and supersedes any prior agreements or understandings, whether oral or written. This MOU may not be amended or modified except in writing signed by both parties.</w:t>
      </w:r>
    </w:p>
    <w:p w:rsidR="00722290" w:rsidRDefault="00722290" w:rsidP="00722290"/>
    <w:p w:rsidR="00722290" w:rsidRDefault="00722290" w:rsidP="00722290">
      <w:r>
        <w:t>IN WITNESS WHEREOF, the parties have executed this MOU as of the date first above written.</w:t>
      </w:r>
    </w:p>
    <w:p w:rsidR="00722290" w:rsidRDefault="00722290" w:rsidP="00722290"/>
    <w:p w:rsidR="00722290" w:rsidRDefault="0034363F" w:rsidP="00722290">
      <w:proofErr w:type="spellStart"/>
      <w:r>
        <w:t>Osanim</w:t>
      </w:r>
      <w:proofErr w:type="spellEnd"/>
      <w:r>
        <w:t xml:space="preserve"> System</w:t>
      </w:r>
    </w:p>
    <w:p w:rsidR="0034363F" w:rsidRDefault="0034363F" w:rsidP="0034363F">
      <w:r>
        <w:t>…………………………………..</w:t>
      </w:r>
    </w:p>
    <w:p w:rsidR="0034363F" w:rsidRDefault="0034363F" w:rsidP="00722290">
      <w:r>
        <w:t>Signature</w:t>
      </w:r>
    </w:p>
    <w:p w:rsidR="00722290" w:rsidRDefault="00722290" w:rsidP="0034363F">
      <w:r>
        <w:t xml:space="preserve">By: </w:t>
      </w:r>
      <w:r w:rsidR="0034363F">
        <w:t xml:space="preserve">Togbor </w:t>
      </w:r>
      <w:proofErr w:type="spellStart"/>
      <w:r w:rsidR="0034363F">
        <w:t>Nii</w:t>
      </w:r>
      <w:proofErr w:type="spellEnd"/>
      <w:r w:rsidR="0034363F">
        <w:t xml:space="preserve"> Kelvin</w:t>
      </w:r>
    </w:p>
    <w:p w:rsidR="00722290" w:rsidRDefault="00722290" w:rsidP="00722290"/>
    <w:p w:rsidR="00722290" w:rsidRDefault="00722290" w:rsidP="00722290">
      <w:r>
        <w:t>African-Jewish Chamber of Commerce</w:t>
      </w:r>
    </w:p>
    <w:p w:rsidR="0034363F" w:rsidRDefault="0034363F" w:rsidP="0034363F">
      <w:r>
        <w:t>…………………………………..</w:t>
      </w:r>
    </w:p>
    <w:p w:rsidR="00722290" w:rsidRDefault="0034363F" w:rsidP="00722290">
      <w:r>
        <w:t>Signature</w:t>
      </w:r>
    </w:p>
    <w:p w:rsidR="004F0506" w:rsidRDefault="00722290" w:rsidP="0034363F">
      <w:r>
        <w:t>By: [Name]</w:t>
      </w:r>
      <w:bookmarkStart w:id="0" w:name="_GoBack"/>
      <w:bookmarkEnd w:id="0"/>
    </w:p>
    <w:sectPr w:rsidR="004F050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A74EE6"/>
    <w:multiLevelType w:val="hybridMultilevel"/>
    <w:tmpl w:val="22BA8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BD15B3"/>
    <w:multiLevelType w:val="hybridMultilevel"/>
    <w:tmpl w:val="3AAA0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2290"/>
    <w:rsid w:val="0034363F"/>
    <w:rsid w:val="004F0506"/>
    <w:rsid w:val="00722290"/>
    <w:rsid w:val="009D79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6A5CD"/>
  <w15:chartTrackingRefBased/>
  <w15:docId w15:val="{32BC4193-31C3-4D27-A7B9-45E1C1009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22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376</Words>
  <Characters>2145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Kay_Expert</dc:creator>
  <cp:keywords/>
  <dc:description/>
  <cp:lastModifiedBy>Kay_Expert</cp:lastModifiedBy>
  <cp:revision>1</cp:revision>
  <dcterms:created xsi:type="dcterms:W3CDTF">2023-01-04T20:40:00Z</dcterms:created>
  <dcterms:modified xsi:type="dcterms:W3CDTF">2023-01-04T21:12:00Z</dcterms:modified>
</cp:coreProperties>
</file>