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Koran güçlü bir büyücüydü ama soylu değildi; krallıkta yükselmiş ve Arcan hanesinden biriyle evlenmiş, kan bağı olmasa da bu hanenin bir parçası sayılmıştır. Bu evlilikten resmî bir çocuğu kayıtlı değildir. Boş bir arazide kurduğu büyücü kulesi, o ilerleyen yıllarda tanrılar arasındaki bir olayda yükselip tanrı katına çıkana kadar da büyümeye devam etmiştir. Kule zamanla bir eğitim ve araştırma merkezine, sonunda diyarın en büyük büyücü akademisine dönüşmüştür (elfler kendi büyücü okullarının hâlâ daha büyük olduğunu söyler). Kule doğal bir cazibe merkezi olduğundan çevresinde büyü temelli bir yerleşim gelişmiş ve bu yerleşim zamanla şehre dönüşmüştür.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İmparatorluğun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Arcan’s Gate’teki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Florentina Hanedanı’na bağlılığını açıkça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(Engizisyon, imparatora doğrudan bağlı güvenlik ve yargı gücüdür ve başında Strazni vardır; Alimler yasayı koyar, Engizisyon ise diyarda yasayı uygular ve infaz eder),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Aquamere’deki Blackfish hanesiyle aynı kökten gelen eski bir korsan ailesidir; iki kol kendi aralarındaki bir kavga yüzünden ayrılmış, imparatora daha sadık olan kısım Venture’a yerleşmiştir. Köken olarak eski korsanlara dayanırlar;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Venture’daki Blackship ailesiyle aynı kökten gelen Blackfish hanesi, ailenin kendi köklerine sadık kalan koludur ve Aquamere’de kalmıştır. Kökleri denizlerin tekinsiz sularında terör estiren eski korsanlara dayanır;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Koran’ın yükselmeden önce evlilik yoluyla dâhil olduğu ve onun tanrılaşmasından sonra Tanrı Arcan’ın hanesi sayılan, kentin ve imparatorluğun en kutsal, en kudretli büyücü ailelerinden biridir. Koran’dan kayıtlı bir çocukları yoktur; soyları Koran’dan değil, ailenin diğer üyelerinden devam eder. Yine de Koran’ın bir zamanlar kendilerinden biri olmasıyla büyük gurur duyarlar. Bazıları Koran’ın tarihe geçmeyen bir çocuğu olduğunu ve soyunun hâlâ sürdüğünü düşünür. Archantuslar kanlarında sihrin en saf hâlinin aktığına inanırlar;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