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(halk ağzıyla “Venture Bankası”) merkezi Venture’dadır; banka devletin hazinesini ve ordu ödemelerini yürütür, başındaki büyük ortak ise Venture hanedanıdır. Vergiler Florentina’ya gitse de soylular servetlerinin bir kısmını, tüccarlar ise büyük bölümünü bu bankada tutar; bankayı Venture ailesi, şehrin diğer soyluları ve onların piyonları yönetir.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Bu evlilikten resmî bir çocuğu kayıtlı değildir.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Archantus Büyücü Okulu adıyla anılan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 denizle geçinen, farklı kıyı ve adalardan gelmiş halklardan oluşur. Bu topluluklar yüzyıllar boyunca bir arada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De Santis ve La Cruix’ten sonra, Florentina Hanedanı’na bağlılığını sade hizmetle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farklı kıyı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gıda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Koran’ın yükselmeden önce evlilik yoluyla dâhil olduğu ve onun tanrılaşmasından sonra Tanrı Arcan’ın hanesi sayılan, kentin ve imparatorluğun en kutsal, en kudretli büyücü ailelerinden biridir. Koran’dan kayıtlı bir çocukları yoktur; soyları Koran’dan değil, ailenin diğer üyelerinden devam eder. Yine de Koran’ın bir zamanlar kendilerinden biri olmasıyla büyük gurur duyarlar. Bazıları Koran’ın tarihe geçmeyen bir çocuğu olduğunu ve soyunun hâlâ sürdüğünü düşünür. Archantuslar kanlarında sihrin en saf hâlinin aktığına inanırlar;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Denize kıyısı olmayan, yalnızca bir iç koyun kenarında kurulu olan,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